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DC30" w14:textId="77777777" w:rsidR="00DE43B6" w:rsidRPr="006C57AA" w:rsidRDefault="00DE43B6" w:rsidP="006C57AA">
      <w:pPr>
        <w:spacing w:before="120" w:after="0"/>
        <w:jc w:val="center"/>
        <w:rPr>
          <w:b/>
          <w:bCs/>
          <w:sz w:val="28"/>
          <w:szCs w:val="28"/>
        </w:rPr>
      </w:pPr>
      <w:r w:rsidRPr="006C57AA">
        <w:rPr>
          <w:b/>
          <w:bCs/>
          <w:sz w:val="28"/>
          <w:szCs w:val="28"/>
        </w:rPr>
        <w:t>Dynamic Coalition on Accessibility and Disability (DCAD)</w:t>
      </w:r>
    </w:p>
    <w:p w14:paraId="0BE9E034" w14:textId="3D643E2C" w:rsidR="00447C21" w:rsidRPr="006C57AA" w:rsidRDefault="00DE43B6" w:rsidP="0054514C">
      <w:pPr>
        <w:spacing w:before="120" w:after="0"/>
        <w:jc w:val="center"/>
        <w:rPr>
          <w:b/>
          <w:bCs/>
          <w:sz w:val="28"/>
          <w:szCs w:val="28"/>
        </w:rPr>
      </w:pPr>
      <w:r w:rsidRPr="006C57AA">
        <w:rPr>
          <w:b/>
          <w:bCs/>
          <w:sz w:val="28"/>
          <w:szCs w:val="28"/>
        </w:rPr>
        <w:t>Face-to-Face Meeting Report</w:t>
      </w:r>
      <w:r w:rsidR="00447C21">
        <w:rPr>
          <w:b/>
          <w:bCs/>
          <w:sz w:val="28"/>
          <w:szCs w:val="28"/>
        </w:rPr>
        <w:t xml:space="preserve"> </w:t>
      </w:r>
    </w:p>
    <w:p w14:paraId="264AD84D" w14:textId="77777777" w:rsidR="00DE43B6" w:rsidRDefault="00DE43B6" w:rsidP="006C57AA">
      <w:pPr>
        <w:spacing w:before="120" w:after="0"/>
        <w:jc w:val="center"/>
      </w:pPr>
      <w:r>
        <w:t xml:space="preserve">Wednesday 7 December 2016, at IGF 2016, </w:t>
      </w:r>
      <w:r w:rsidRPr="00DE43B6">
        <w:t>Jalisco, Mexico</w:t>
      </w:r>
    </w:p>
    <w:p w14:paraId="2058B84C" w14:textId="77777777" w:rsidR="00DE43B6" w:rsidRDefault="00DE43B6" w:rsidP="00DE43B6">
      <w:pPr>
        <w:rPr>
          <w:b/>
          <w:bCs/>
        </w:rPr>
      </w:pPr>
    </w:p>
    <w:p w14:paraId="37B1A303" w14:textId="77777777" w:rsidR="00DE43B6" w:rsidRDefault="00DE43B6" w:rsidP="00DE43B6">
      <w:r w:rsidRPr="00EA01E5">
        <w:rPr>
          <w:b/>
          <w:bCs/>
        </w:rPr>
        <w:t>Chairman</w:t>
      </w:r>
      <w:r>
        <w:rPr>
          <w:b/>
          <w:bCs/>
        </w:rPr>
        <w:t xml:space="preserve"> of this DCAD meeting</w:t>
      </w:r>
      <w:r w:rsidRPr="00EA01E5">
        <w:rPr>
          <w:b/>
          <w:bCs/>
        </w:rPr>
        <w:t>:</w:t>
      </w:r>
      <w:r>
        <w:t xml:space="preserve"> </w:t>
      </w:r>
      <w:r w:rsidR="000E3456">
        <w:t xml:space="preserve">Ms </w:t>
      </w:r>
      <w:r w:rsidRPr="006578AE">
        <w:rPr>
          <w:b/>
        </w:rPr>
        <w:t>Andrea Saks,</w:t>
      </w:r>
      <w:r>
        <w:t xml:space="preserve"> DCAD Coordinator </w:t>
      </w:r>
      <w:r w:rsidRPr="003025F1">
        <w:t xml:space="preserve">and Chairman of the ITU Joint Coordination Activity on </w:t>
      </w:r>
      <w:r>
        <w:t>Accessibility and Human Factors</w:t>
      </w:r>
      <w:r w:rsidRPr="003025F1">
        <w:t xml:space="preserve"> </w:t>
      </w:r>
      <w:r>
        <w:t>(</w:t>
      </w:r>
      <w:r w:rsidRPr="003025F1">
        <w:t>JCA-AHF)</w:t>
      </w:r>
      <w:r>
        <w:t>, USA</w:t>
      </w:r>
    </w:p>
    <w:p w14:paraId="34C7868D" w14:textId="2B7D90EA" w:rsidR="00DE43B6" w:rsidRDefault="0075783B" w:rsidP="00DE43B6">
      <w:pPr>
        <w:spacing w:before="120" w:after="0"/>
      </w:pPr>
      <w:r>
        <w:t xml:space="preserve">(Video archive and caption transcript are available at: </w:t>
      </w:r>
      <w:hyperlink r:id="rId6" w:history="1">
        <w:r w:rsidRPr="0023628D">
          <w:rPr>
            <w:rStyle w:val="Hyperlink"/>
          </w:rPr>
          <w:t>http://www.intgovforum.org/multilingual/content/igf-2016-day-2-room-6-dynamic-coalition-on-accessibility-and-disabilities</w:t>
        </w:r>
      </w:hyperlink>
      <w:r>
        <w:t xml:space="preserve"> )</w:t>
      </w:r>
    </w:p>
    <w:p w14:paraId="73653E82" w14:textId="77777777" w:rsidR="0075783B" w:rsidRPr="00DE43B6" w:rsidRDefault="0075783B" w:rsidP="00DE43B6">
      <w:pPr>
        <w:spacing w:before="120" w:after="0"/>
      </w:pPr>
    </w:p>
    <w:p w14:paraId="6581AE9B" w14:textId="77777777" w:rsidR="00721D25" w:rsidRPr="009F7E48" w:rsidRDefault="003C7136" w:rsidP="006C57AA">
      <w:pPr>
        <w:spacing w:before="120"/>
        <w:rPr>
          <w:b/>
          <w:bCs/>
        </w:rPr>
      </w:pPr>
      <w:r w:rsidRPr="009F7E48">
        <w:rPr>
          <w:b/>
          <w:bCs/>
        </w:rPr>
        <w:t xml:space="preserve">1. </w:t>
      </w:r>
      <w:r w:rsidR="00721D25" w:rsidRPr="009F7E48">
        <w:rPr>
          <w:b/>
          <w:bCs/>
        </w:rPr>
        <w:t>Opening remarks and</w:t>
      </w:r>
      <w:bookmarkStart w:id="0" w:name="_GoBack"/>
      <w:bookmarkEnd w:id="0"/>
      <w:r w:rsidR="00721D25" w:rsidRPr="009F7E48">
        <w:rPr>
          <w:b/>
          <w:bCs/>
        </w:rPr>
        <w:t xml:space="preserve"> introduction to the DCAD  </w:t>
      </w:r>
    </w:p>
    <w:p w14:paraId="3B1452EA" w14:textId="77777777" w:rsidR="000863CD" w:rsidRPr="00DE43B6" w:rsidRDefault="000E3456" w:rsidP="00DE43B6">
      <w:pPr>
        <w:spacing w:before="120" w:after="0"/>
      </w:pPr>
      <w:r>
        <w:t xml:space="preserve">Ms </w:t>
      </w:r>
      <w:r w:rsidR="000E1F2F" w:rsidRPr="00DE43B6">
        <w:t xml:space="preserve">Andrea Saks, DCAD Coordinator and ITU-T JCA-AHF Chair, welcomed the meeting participants. </w:t>
      </w:r>
    </w:p>
    <w:p w14:paraId="15BDB659" w14:textId="77777777" w:rsidR="008F6C4B" w:rsidRPr="00DE43B6" w:rsidRDefault="000E3456" w:rsidP="00361A3C">
      <w:pPr>
        <w:spacing w:before="120" w:after="0"/>
      </w:pPr>
      <w:r>
        <w:t xml:space="preserve">Mr </w:t>
      </w:r>
      <w:r w:rsidR="000E1F2F" w:rsidRPr="00DE43B6">
        <w:t>Bruno Ramos, Regional Director of the ITU Regional Office for the Americas Region</w:t>
      </w:r>
      <w:r w:rsidR="005F2500" w:rsidRPr="00DE43B6">
        <w:t xml:space="preserve">, introduced DCAD </w:t>
      </w:r>
      <w:r w:rsidR="008F6C4B" w:rsidRPr="00DE43B6">
        <w:t xml:space="preserve">which </w:t>
      </w:r>
      <w:r w:rsidR="00361A3C">
        <w:t>has been</w:t>
      </w:r>
      <w:r w:rsidR="008F6C4B" w:rsidRPr="00DE43B6">
        <w:t xml:space="preserve"> formed during the second Internet Governance Forum (IGF) in Rio de Janeiro (Brazil) in 2007. Since then, DCAD works to facilitate interaction between relevant bodies and to ensure that ICT accessibility for persons with disabilities and </w:t>
      </w:r>
      <w:r w:rsidR="00954F4A">
        <w:t>older persons</w:t>
      </w:r>
      <w:r w:rsidR="008F6C4B" w:rsidRPr="00DE43B6">
        <w:t xml:space="preserve"> is included in the discussions around the Internet Governance</w:t>
      </w:r>
      <w:r w:rsidR="00BC1875">
        <w:t xml:space="preserve"> and to assist the IGF Secretariat and host countries to make all meetings accessible to persons with disabilities. </w:t>
      </w:r>
      <w:r w:rsidR="008F6C4B" w:rsidRPr="00DE43B6">
        <w:t xml:space="preserve">DCAD aims to help create a future where all individuals have equal access to the opportunities through ICT. DCAD has now around 50 members made up of representatives from </w:t>
      </w:r>
      <w:r w:rsidR="00BC1875">
        <w:t xml:space="preserve">all over the world from </w:t>
      </w:r>
      <w:r w:rsidR="008F6C4B" w:rsidRPr="00DE43B6">
        <w:t>organizations for persons with disabilities, UN agencies, international organizations, policy makers, industry, academia, civil society and experts on accessibility</w:t>
      </w:r>
      <w:r w:rsidR="00BC1875">
        <w:t xml:space="preserve"> and persons with disabilities as individual experts.</w:t>
      </w:r>
      <w:r w:rsidR="008F6C4B" w:rsidRPr="00DE43B6">
        <w:t xml:space="preserve"> </w:t>
      </w:r>
    </w:p>
    <w:p w14:paraId="2A0937EB" w14:textId="77777777" w:rsidR="000E1F2F" w:rsidRPr="00DE43B6" w:rsidRDefault="008F6C4B" w:rsidP="00803859">
      <w:pPr>
        <w:spacing w:before="120" w:after="0"/>
      </w:pPr>
      <w:r w:rsidRPr="00DE43B6">
        <w:t xml:space="preserve">Then </w:t>
      </w:r>
      <w:r w:rsidR="00361A3C">
        <w:t>Mr</w:t>
      </w:r>
      <w:r w:rsidR="00BC1875">
        <w:t xml:space="preserve"> Ramos</w:t>
      </w:r>
      <w:r w:rsidRPr="00DE43B6">
        <w:t xml:space="preserve"> introduced a number of initiatives and activities on </w:t>
      </w:r>
      <w:r w:rsidR="005F2500" w:rsidRPr="00DE43B6">
        <w:t>accessibility conducted</w:t>
      </w:r>
      <w:r w:rsidRPr="00DE43B6">
        <w:t xml:space="preserve"> by ITU and other organizations</w:t>
      </w:r>
      <w:r w:rsidR="005F2500" w:rsidRPr="00DE43B6">
        <w:t xml:space="preserve"> </w:t>
      </w:r>
      <w:r w:rsidRPr="00DE43B6">
        <w:t xml:space="preserve">in the Americas region, especially </w:t>
      </w:r>
      <w:r w:rsidR="00BC1875">
        <w:t>the</w:t>
      </w:r>
      <w:r w:rsidR="00A75A01" w:rsidRPr="00DE43B6">
        <w:t xml:space="preserve"> annual event on </w:t>
      </w:r>
      <w:hyperlink r:id="rId7" w:history="1">
        <w:r w:rsidRPr="00DE43B6">
          <w:rPr>
            <w:rStyle w:val="Hyperlink"/>
          </w:rPr>
          <w:t>Accessible Americas</w:t>
        </w:r>
      </w:hyperlink>
      <w:r w:rsidR="00A75A01" w:rsidRPr="00DE43B6">
        <w:t xml:space="preserve">, the last one of which was held in Mexico City in November 2016. </w:t>
      </w:r>
    </w:p>
    <w:p w14:paraId="3EB30611" w14:textId="77777777" w:rsidR="005F2500" w:rsidRPr="00DE43B6" w:rsidRDefault="00DB486D" w:rsidP="00954F4A">
      <w:pPr>
        <w:spacing w:before="120" w:after="0"/>
      </w:pPr>
      <w:r w:rsidRPr="00DE43B6">
        <w:t>He summarized</w:t>
      </w:r>
      <w:r w:rsidR="00B12E8C" w:rsidRPr="00DE43B6">
        <w:t xml:space="preserve"> </w:t>
      </w:r>
      <w:r w:rsidR="003326A9" w:rsidRPr="00DE43B6">
        <w:t xml:space="preserve">the </w:t>
      </w:r>
      <w:r w:rsidR="00B12E8C" w:rsidRPr="00DE43B6">
        <w:t xml:space="preserve">conclusions identified from </w:t>
      </w:r>
      <w:r w:rsidR="00954F4A">
        <w:t>those</w:t>
      </w:r>
      <w:r w:rsidRPr="00DE43B6">
        <w:t xml:space="preserve"> for</w:t>
      </w:r>
      <w:r w:rsidR="00F0396B">
        <w:t>ums</w:t>
      </w:r>
      <w:r w:rsidR="009859D7" w:rsidRPr="00DE43B6">
        <w:t xml:space="preserve"> which</w:t>
      </w:r>
      <w:r w:rsidR="00361A3C">
        <w:t xml:space="preserve"> were</w:t>
      </w:r>
      <w:r w:rsidR="009859D7" w:rsidRPr="00DE43B6">
        <w:t xml:space="preserve"> also described </w:t>
      </w:r>
      <w:r w:rsidR="00BC1875">
        <w:t>in</w:t>
      </w:r>
      <w:r w:rsidR="009859D7" w:rsidRPr="00DE43B6">
        <w:t xml:space="preserve"> </w:t>
      </w:r>
      <w:hyperlink r:id="rId8" w:history="1">
        <w:r w:rsidR="009859D7" w:rsidRPr="00DE43B6">
          <w:rPr>
            <w:rStyle w:val="Hyperlink"/>
          </w:rPr>
          <w:t>the event report</w:t>
        </w:r>
      </w:hyperlink>
      <w:r w:rsidR="00BC1875">
        <w:t>. This report</w:t>
      </w:r>
      <w:r w:rsidR="00833848">
        <w:t xml:space="preserve"> </w:t>
      </w:r>
      <w:r w:rsidR="009859D7" w:rsidRPr="00DE43B6">
        <w:t>emphasiz</w:t>
      </w:r>
      <w:r w:rsidR="00BC1875">
        <w:t>es</w:t>
      </w:r>
      <w:r w:rsidR="009859D7" w:rsidRPr="00DE43B6">
        <w:t xml:space="preserve"> the importance of</w:t>
      </w:r>
      <w:r w:rsidR="00954F4A">
        <w:t>;</w:t>
      </w:r>
      <w:r w:rsidR="009859D7" w:rsidRPr="00DE43B6">
        <w:t xml:space="preserve"> Governments’ role on promoting </w:t>
      </w:r>
      <w:r w:rsidR="00954F4A">
        <w:t xml:space="preserve">web </w:t>
      </w:r>
      <w:r w:rsidR="009859D7" w:rsidRPr="00DE43B6">
        <w:t>accessibility</w:t>
      </w:r>
      <w:r w:rsidR="00954F4A">
        <w:t>;</w:t>
      </w:r>
      <w:r w:rsidR="009859D7" w:rsidRPr="00DE43B6">
        <w:t xml:space="preserve"> collaborative efforts a</w:t>
      </w:r>
      <w:r w:rsidR="00954F4A">
        <w:t>mong public and private sectors;</w:t>
      </w:r>
      <w:r w:rsidR="009859D7" w:rsidRPr="00DE43B6">
        <w:t xml:space="preserve"> universities’</w:t>
      </w:r>
      <w:r w:rsidR="00FC0508" w:rsidRPr="00DE43B6">
        <w:t xml:space="preserve"> role on education on accessibility issues</w:t>
      </w:r>
      <w:r w:rsidR="00954F4A">
        <w:t>;</w:t>
      </w:r>
      <w:r w:rsidR="00FC0508" w:rsidRPr="00DE43B6">
        <w:t xml:space="preserve"> active participation of persons with disabilities</w:t>
      </w:r>
      <w:r w:rsidR="00954F4A">
        <w:t>;</w:t>
      </w:r>
      <w:r w:rsidR="00FC0508" w:rsidRPr="00DE43B6">
        <w:t xml:space="preserve"> ICT operators and manufactures’ role in promoting the development of accessible services and equipment</w:t>
      </w:r>
      <w:r w:rsidR="00954F4A">
        <w:t>;</w:t>
      </w:r>
      <w:r w:rsidR="00FC0508" w:rsidRPr="00DE43B6">
        <w:t xml:space="preserve"> recognition and awards as incentives</w:t>
      </w:r>
      <w:r w:rsidR="00954F4A">
        <w:t xml:space="preserve"> in promoting ICT accessibility</w:t>
      </w:r>
      <w:r w:rsidR="00BC1875">
        <w:t>;</w:t>
      </w:r>
      <w:r w:rsidR="00FC0508" w:rsidRPr="00DE43B6">
        <w:t xml:space="preserve"> promotion of open source accessible applications or a possible nation-wide license for availability and affordability of accessible applications. </w:t>
      </w:r>
    </w:p>
    <w:p w14:paraId="74FC8FE4" w14:textId="77777777" w:rsidR="005F2500" w:rsidRPr="00DE43B6" w:rsidRDefault="00B12E8C" w:rsidP="00DE43B6">
      <w:pPr>
        <w:spacing w:before="120" w:after="0"/>
      </w:pPr>
      <w:r w:rsidRPr="00DE43B6">
        <w:t>He highlighted the need of more visibility and more promotion on the accessibility activities.</w:t>
      </w:r>
    </w:p>
    <w:p w14:paraId="1829163E" w14:textId="77777777" w:rsidR="005F2500" w:rsidRPr="009F7E48" w:rsidRDefault="009F7E48" w:rsidP="00DE43B6">
      <w:pPr>
        <w:spacing w:before="120" w:after="0"/>
        <w:rPr>
          <w:b/>
          <w:bCs/>
        </w:rPr>
      </w:pPr>
      <w:r w:rsidRPr="009F7E48">
        <w:rPr>
          <w:b/>
          <w:bCs/>
        </w:rPr>
        <w:t xml:space="preserve">2. </w:t>
      </w:r>
      <w:r w:rsidR="00041550" w:rsidRPr="009F7E48">
        <w:rPr>
          <w:b/>
          <w:bCs/>
        </w:rPr>
        <w:t>Report on IGFSA General Assembly</w:t>
      </w:r>
    </w:p>
    <w:p w14:paraId="7B46F81A" w14:textId="49B1FEF1" w:rsidR="005C1400" w:rsidRPr="00DE43B6" w:rsidRDefault="00022A43" w:rsidP="00361A3C">
      <w:pPr>
        <w:spacing w:before="120" w:after="0"/>
      </w:pPr>
      <w:r>
        <w:t xml:space="preserve">Mr </w:t>
      </w:r>
      <w:r w:rsidR="00E434BB" w:rsidRPr="00DE43B6">
        <w:t>Mark</w:t>
      </w:r>
      <w:r w:rsidR="003844F0" w:rsidRPr="00DE43B6">
        <w:t>u</w:t>
      </w:r>
      <w:r w:rsidR="00E434BB" w:rsidRPr="00DE43B6">
        <w:t>s Kum</w:t>
      </w:r>
      <w:r w:rsidR="003844F0" w:rsidRPr="00DE43B6">
        <w:t>me</w:t>
      </w:r>
      <w:r w:rsidR="00E434BB" w:rsidRPr="00DE43B6">
        <w:t>r</w:t>
      </w:r>
      <w:r w:rsidR="003844F0" w:rsidRPr="00DE43B6">
        <w:t xml:space="preserve">, </w:t>
      </w:r>
      <w:r w:rsidR="008164BF" w:rsidRPr="00DE43B6">
        <w:t>Secretary of the IGFSA</w:t>
      </w:r>
      <w:r w:rsidR="003844F0" w:rsidRPr="00DE43B6">
        <w:t xml:space="preserve">, reported </w:t>
      </w:r>
      <w:r w:rsidR="00BC1875">
        <w:t xml:space="preserve">on the meeting of the </w:t>
      </w:r>
      <w:r w:rsidR="003844F0" w:rsidRPr="00DE43B6">
        <w:t>IGFSA General Assembly</w:t>
      </w:r>
      <w:r w:rsidR="008164BF" w:rsidRPr="00DE43B6">
        <w:t xml:space="preserve"> which </w:t>
      </w:r>
      <w:r w:rsidR="00361A3C">
        <w:t>has taken</w:t>
      </w:r>
      <w:r w:rsidR="008164BF" w:rsidRPr="00DE43B6">
        <w:t xml:space="preserve"> place on 5 December at IGF 2016, by highlighting an anonymous donation which </w:t>
      </w:r>
      <w:r w:rsidR="00361A3C">
        <w:t xml:space="preserve">has </w:t>
      </w:r>
      <w:r w:rsidR="008164BF" w:rsidRPr="00DE43B6">
        <w:t xml:space="preserve">allowed five members of DCAD to travel to </w:t>
      </w:r>
      <w:r w:rsidR="00BC1875">
        <w:t xml:space="preserve">Mexico and participate in </w:t>
      </w:r>
      <w:r w:rsidR="008164BF" w:rsidRPr="00DE43B6">
        <w:t>the IGF2016</w:t>
      </w:r>
      <w:r w:rsidR="00BC1875">
        <w:t xml:space="preserve"> meetings</w:t>
      </w:r>
      <w:r w:rsidR="008164BF" w:rsidRPr="00DE43B6">
        <w:t xml:space="preserve">. He expressed his gratitude to </w:t>
      </w:r>
      <w:r>
        <w:t xml:space="preserve">Mr </w:t>
      </w:r>
      <w:r w:rsidR="008164BF" w:rsidRPr="00DE43B6">
        <w:t xml:space="preserve">Kyle Schulman </w:t>
      </w:r>
      <w:r w:rsidR="00954F4A">
        <w:t xml:space="preserve">and </w:t>
      </w:r>
      <w:r>
        <w:t xml:space="preserve">Ms </w:t>
      </w:r>
      <w:r w:rsidR="00941E9B" w:rsidRPr="00DE43B6">
        <w:t xml:space="preserve">Judy Okite for </w:t>
      </w:r>
      <w:r w:rsidR="006966EB" w:rsidRPr="00DE43B6">
        <w:t xml:space="preserve">working very hard to organize travel </w:t>
      </w:r>
      <w:r w:rsidR="006966EB" w:rsidRPr="00DE43B6">
        <w:lastRenderedPageBreak/>
        <w:t xml:space="preserve">and transport for everyone. </w:t>
      </w:r>
      <w:r w:rsidR="00361A3C">
        <w:t xml:space="preserve">Ms </w:t>
      </w:r>
      <w:r w:rsidR="005C1400" w:rsidRPr="00DE43B6">
        <w:t xml:space="preserve">Saks </w:t>
      </w:r>
      <w:r w:rsidR="00BC1875">
        <w:t xml:space="preserve">acknowledged her </w:t>
      </w:r>
      <w:r w:rsidR="005C1400" w:rsidRPr="00DE43B6">
        <w:t>appreciat</w:t>
      </w:r>
      <w:r w:rsidR="00BC1875">
        <w:t>ion</w:t>
      </w:r>
      <w:r w:rsidR="005C1400" w:rsidRPr="00DE43B6">
        <w:t xml:space="preserve"> </w:t>
      </w:r>
      <w:r w:rsidR="00BC1875">
        <w:t xml:space="preserve">of the work that </w:t>
      </w:r>
      <w:r>
        <w:t xml:space="preserve">Mr </w:t>
      </w:r>
      <w:r w:rsidR="005C1400" w:rsidRPr="00DE43B6">
        <w:t xml:space="preserve">Markus Kummer, </w:t>
      </w:r>
      <w:r>
        <w:t xml:space="preserve">Mr </w:t>
      </w:r>
      <w:r w:rsidR="005C1400" w:rsidRPr="00DE43B6">
        <w:t xml:space="preserve">Schulman, </w:t>
      </w:r>
      <w:r>
        <w:t xml:space="preserve">Ms </w:t>
      </w:r>
      <w:r w:rsidR="005C1400" w:rsidRPr="00DE43B6">
        <w:t xml:space="preserve">Okite as well as the anonymous </w:t>
      </w:r>
      <w:r w:rsidR="002B7761" w:rsidRPr="00DE43B6">
        <w:t>don</w:t>
      </w:r>
      <w:r w:rsidR="002B7761">
        <w:t>o</w:t>
      </w:r>
      <w:r w:rsidR="002B7761" w:rsidRPr="00DE43B6">
        <w:t xml:space="preserve">r </w:t>
      </w:r>
      <w:r w:rsidR="00BC1875">
        <w:t>for making it possible for persons with disabilities to attend IGF 2016</w:t>
      </w:r>
      <w:r w:rsidR="00041550" w:rsidRPr="00DE43B6">
        <w:t>.</w:t>
      </w:r>
    </w:p>
    <w:p w14:paraId="6CA8E465" w14:textId="77777777" w:rsidR="00041550" w:rsidRPr="009F7E48" w:rsidRDefault="009F7E48" w:rsidP="00DE43B6">
      <w:pPr>
        <w:spacing w:before="120" w:after="0"/>
        <w:rPr>
          <w:b/>
          <w:bCs/>
        </w:rPr>
      </w:pPr>
      <w:r w:rsidRPr="009F7E48">
        <w:rPr>
          <w:b/>
          <w:bCs/>
        </w:rPr>
        <w:t xml:space="preserve">3. </w:t>
      </w:r>
      <w:r w:rsidR="00041550" w:rsidRPr="009F7E48">
        <w:rPr>
          <w:b/>
          <w:bCs/>
        </w:rPr>
        <w:t>Review the Accessibility of IGF2016 </w:t>
      </w:r>
    </w:p>
    <w:p w14:paraId="264EE6B6" w14:textId="4C8E3F0A" w:rsidR="00FA76A2" w:rsidRPr="00DE43B6" w:rsidRDefault="00022A43" w:rsidP="00954F4A">
      <w:pPr>
        <w:spacing w:before="120" w:after="0"/>
      </w:pPr>
      <w:r>
        <w:t xml:space="preserve">Ms </w:t>
      </w:r>
      <w:r w:rsidR="00041550" w:rsidRPr="00DE43B6">
        <w:t>Judy Okite</w:t>
      </w:r>
      <w:r w:rsidR="007B468A">
        <w:t xml:space="preserve">, </w:t>
      </w:r>
      <w:r w:rsidR="007B468A" w:rsidRPr="007B468A">
        <w:t>Free Software and Open Source Foundation in Africa (FOSSFA)</w:t>
      </w:r>
      <w:r w:rsidR="007B468A">
        <w:t>,</w:t>
      </w:r>
      <w:r w:rsidR="00041550" w:rsidRPr="00DE43B6">
        <w:t xml:space="preserve"> </w:t>
      </w:r>
      <w:r w:rsidR="00A64AA8" w:rsidRPr="00DE43B6">
        <w:t xml:space="preserve">explained her observations about the </w:t>
      </w:r>
      <w:r w:rsidR="00830FA9">
        <w:t xml:space="preserve">actual </w:t>
      </w:r>
      <w:r w:rsidR="00A64AA8" w:rsidRPr="00DE43B6">
        <w:t>accessibility of the IGF 2016</w:t>
      </w:r>
      <w:r w:rsidR="00830FA9">
        <w:t xml:space="preserve"> meetings</w:t>
      </w:r>
      <w:r w:rsidR="00A64AA8" w:rsidRPr="00DE43B6">
        <w:t xml:space="preserve">. </w:t>
      </w:r>
      <w:r w:rsidR="00954F4A">
        <w:t>S</w:t>
      </w:r>
      <w:r w:rsidR="00A64AA8" w:rsidRPr="00DE43B6">
        <w:t xml:space="preserve">he </w:t>
      </w:r>
      <w:r w:rsidR="00FA76A2" w:rsidRPr="00DE43B6">
        <w:t xml:space="preserve">pointed out the following: </w:t>
      </w:r>
    </w:p>
    <w:p w14:paraId="3BF59CE0" w14:textId="77777777" w:rsidR="00FA76A2" w:rsidRPr="00DE43B6" w:rsidRDefault="00FA76A2" w:rsidP="00DE43B6">
      <w:pPr>
        <w:spacing w:before="120" w:after="0"/>
      </w:pPr>
      <w:r w:rsidRPr="009F7E48">
        <w:rPr>
          <w:b/>
          <w:bCs/>
        </w:rPr>
        <w:t>Communication</w:t>
      </w:r>
      <w:r w:rsidRPr="00DE43B6">
        <w:t xml:space="preserve">: she </w:t>
      </w:r>
      <w:r w:rsidR="00A64AA8" w:rsidRPr="00DE43B6">
        <w:t xml:space="preserve">couldn’t get information on the responsible person for persons with disabilities for the IGF 2016 until she arrived in Mexico. </w:t>
      </w:r>
    </w:p>
    <w:p w14:paraId="588FFF29" w14:textId="77777777" w:rsidR="00FA76A2" w:rsidRPr="00DE43B6" w:rsidRDefault="00FA76A2" w:rsidP="009F298C">
      <w:pPr>
        <w:spacing w:before="120" w:after="0"/>
      </w:pPr>
      <w:r w:rsidRPr="009F7E48">
        <w:rPr>
          <w:b/>
          <w:bCs/>
        </w:rPr>
        <w:t>Transport</w:t>
      </w:r>
      <w:r w:rsidRPr="00DE43B6">
        <w:t xml:space="preserve">: </w:t>
      </w:r>
      <w:r w:rsidR="00A64AA8" w:rsidRPr="00DE43B6">
        <w:t>T</w:t>
      </w:r>
      <w:r w:rsidR="00C650B1">
        <w:t>here was no accessible transport</w:t>
      </w:r>
      <w:r w:rsidR="00A64AA8" w:rsidRPr="00DE43B6">
        <w:t xml:space="preserve"> for persons with disabilities at the </w:t>
      </w:r>
      <w:r w:rsidR="00035BA3" w:rsidRPr="00DE43B6">
        <w:t>airport</w:t>
      </w:r>
      <w:r w:rsidR="00A64AA8" w:rsidRPr="00DE43B6">
        <w:t xml:space="preserve">, thus she had to take </w:t>
      </w:r>
      <w:r w:rsidR="00830FA9">
        <w:t xml:space="preserve">a </w:t>
      </w:r>
      <w:r w:rsidR="00A64AA8" w:rsidRPr="00DE43B6">
        <w:t>taxi</w:t>
      </w:r>
      <w:r w:rsidR="00035BA3" w:rsidRPr="00DE43B6">
        <w:t xml:space="preserve"> to her hotel</w:t>
      </w:r>
      <w:r w:rsidR="00830FA9">
        <w:t xml:space="preserve"> which was difficult for her to climb into</w:t>
      </w:r>
      <w:r w:rsidR="00A64AA8" w:rsidRPr="00DE43B6">
        <w:t>.</w:t>
      </w:r>
      <w:r w:rsidR="00035BA3" w:rsidRPr="00DE43B6">
        <w:t xml:space="preserve"> </w:t>
      </w:r>
      <w:r w:rsidRPr="00DE43B6">
        <w:t xml:space="preserve">With regards to the transport from the hotel to the venue, she </w:t>
      </w:r>
      <w:r w:rsidR="00830FA9">
        <w:t xml:space="preserve">had </w:t>
      </w:r>
      <w:r w:rsidRPr="00DE43B6">
        <w:t xml:space="preserve">requested in advance for a small car </w:t>
      </w:r>
      <w:r w:rsidR="00830FA9">
        <w:t xml:space="preserve">be provided </w:t>
      </w:r>
      <w:r w:rsidRPr="00DE43B6">
        <w:t>as she cannot step into a van,</w:t>
      </w:r>
      <w:r w:rsidR="00830FA9">
        <w:t xml:space="preserve"> or high sided vehicle. </w:t>
      </w:r>
      <w:r w:rsidRPr="00DE43B6">
        <w:t xml:space="preserve"> </w:t>
      </w:r>
      <w:r w:rsidR="00830FA9">
        <w:t xml:space="preserve">However this request </w:t>
      </w:r>
      <w:r w:rsidRPr="00DE43B6">
        <w:t>wasn’t understood correctly by the organizer despite</w:t>
      </w:r>
      <w:r w:rsidR="00830FA9">
        <w:t xml:space="preserve"> the fact </w:t>
      </w:r>
      <w:r w:rsidR="00F33477">
        <w:t>that</w:t>
      </w:r>
      <w:r w:rsidRPr="00DE43B6">
        <w:t xml:space="preserve"> she kept</w:t>
      </w:r>
      <w:r w:rsidR="00830FA9">
        <w:t xml:space="preserve"> repeatedly</w:t>
      </w:r>
      <w:r w:rsidRPr="00DE43B6">
        <w:t xml:space="preserve"> sharing this information with them. </w:t>
      </w:r>
    </w:p>
    <w:p w14:paraId="273CB42B" w14:textId="77777777" w:rsidR="00FA76A2" w:rsidRDefault="00FA76A2" w:rsidP="00DE43B6">
      <w:pPr>
        <w:spacing w:before="120" w:after="0"/>
      </w:pPr>
      <w:r w:rsidRPr="009F7E48">
        <w:rPr>
          <w:b/>
          <w:bCs/>
        </w:rPr>
        <w:t>Hotel</w:t>
      </w:r>
      <w:r w:rsidRPr="00DE43B6">
        <w:t xml:space="preserve">: </w:t>
      </w:r>
      <w:r w:rsidR="00035BA3" w:rsidRPr="00DE43B6">
        <w:t xml:space="preserve">Despite her beforehand request for an accessible room at her hotel, </w:t>
      </w:r>
      <w:r w:rsidR="00E22EF5" w:rsidRPr="00DE43B6">
        <w:t xml:space="preserve">no </w:t>
      </w:r>
      <w:r w:rsidR="00035BA3" w:rsidRPr="00DE43B6">
        <w:t>a</w:t>
      </w:r>
      <w:r w:rsidR="00E22EF5" w:rsidRPr="00DE43B6">
        <w:t>ccessible room was available upon her arrival</w:t>
      </w:r>
      <w:r w:rsidR="00035BA3" w:rsidRPr="00DE43B6">
        <w:t xml:space="preserve">, and she had to wait until 15:00 of the following day to get one. </w:t>
      </w:r>
      <w:r w:rsidR="00E22EF5" w:rsidRPr="00DE43B6">
        <w:t>Moreover</w:t>
      </w:r>
      <w:r w:rsidR="00035BA3" w:rsidRPr="00DE43B6">
        <w:t>, the washroom and the toilet of this accessible room were not accessible, as they were very slippery. Then the bed was ten inches high</w:t>
      </w:r>
      <w:r w:rsidR="00E22EF5" w:rsidRPr="00DE43B6">
        <w:t xml:space="preserve"> </w:t>
      </w:r>
      <w:r w:rsidR="00F0396B">
        <w:t>so she needed to jump on to it</w:t>
      </w:r>
      <w:r w:rsidR="00830FA9">
        <w:t xml:space="preserve"> as she can’t climb.</w:t>
      </w:r>
      <w:r w:rsidR="00F33477">
        <w:t xml:space="preserve"> </w:t>
      </w:r>
      <w:r w:rsidR="00830FA9">
        <w:t xml:space="preserve">There needs to be a qualified person to check all venues for accessible rooms and evaluate. What is deemed an accessible room by some may not be really be accessible in practical terms. </w:t>
      </w:r>
    </w:p>
    <w:p w14:paraId="5ED89B27" w14:textId="77777777" w:rsidR="00830FA9" w:rsidRPr="00DE43B6" w:rsidRDefault="00830FA9" w:rsidP="00361A3C">
      <w:pPr>
        <w:spacing w:before="120" w:after="0"/>
      </w:pPr>
      <w:r>
        <w:t xml:space="preserve">Note from the </w:t>
      </w:r>
      <w:r w:rsidR="00361A3C">
        <w:t xml:space="preserve">DCAD </w:t>
      </w:r>
      <w:r>
        <w:t>coordinator</w:t>
      </w:r>
      <w:r w:rsidR="005A7AE7">
        <w:t>:</w:t>
      </w:r>
      <w:r>
        <w:t xml:space="preserve">  “DCAD will be lo</w:t>
      </w:r>
      <w:r w:rsidR="00361A3C">
        <w:t>oking into the writing of additio</w:t>
      </w:r>
      <w:r>
        <w:t>nal guidelines for Host countries about what makes a hotel room an accessible room and training of staff both the professional and volunteer helpers regarding such amenities so that</w:t>
      </w:r>
      <w:r w:rsidR="005A7AE7">
        <w:t xml:space="preserve"> </w:t>
      </w:r>
      <w:r>
        <w:t>access</w:t>
      </w:r>
      <w:r w:rsidR="00361A3C">
        <w:t>i</w:t>
      </w:r>
      <w:r>
        <w:t>ble roo</w:t>
      </w:r>
      <w:r w:rsidR="005A7AE7">
        <w:t>m</w:t>
      </w:r>
      <w:r>
        <w:t>s can be checked in advance, properly described and later reserved for person with disabilities</w:t>
      </w:r>
      <w:r w:rsidR="005A7AE7">
        <w:t>.</w:t>
      </w:r>
      <w:r>
        <w:t xml:space="preserve">   </w:t>
      </w:r>
    </w:p>
    <w:p w14:paraId="36C51696" w14:textId="77777777" w:rsidR="005E12E0" w:rsidRPr="00DE43B6" w:rsidRDefault="005E12E0" w:rsidP="00DE43B6">
      <w:pPr>
        <w:spacing w:before="120" w:after="0"/>
      </w:pPr>
      <w:r w:rsidRPr="009F7E48">
        <w:rPr>
          <w:b/>
          <w:bCs/>
        </w:rPr>
        <w:t>Venue</w:t>
      </w:r>
      <w:r w:rsidRPr="00DE43B6">
        <w:t xml:space="preserve">: </w:t>
      </w:r>
    </w:p>
    <w:p w14:paraId="42005627" w14:textId="77777777" w:rsidR="005C1400" w:rsidRPr="00DE43B6" w:rsidRDefault="00FA76A2" w:rsidP="00DE43B6">
      <w:pPr>
        <w:spacing w:before="120" w:after="0"/>
      </w:pPr>
      <w:r w:rsidRPr="00F0396B">
        <w:rPr>
          <w:b/>
          <w:bCs/>
        </w:rPr>
        <w:t>Onsite registration</w:t>
      </w:r>
      <w:r w:rsidRPr="00DE43B6">
        <w:t xml:space="preserve">: </w:t>
      </w:r>
      <w:r w:rsidR="005E12E0" w:rsidRPr="00DE43B6">
        <w:t xml:space="preserve">it was across the street, walking to the registration wasn’t accessible. </w:t>
      </w:r>
    </w:p>
    <w:p w14:paraId="21F5F1F5" w14:textId="77777777" w:rsidR="005E12E0" w:rsidRPr="00DE43B6" w:rsidRDefault="005E12E0" w:rsidP="009F298C">
      <w:pPr>
        <w:spacing w:before="120" w:after="0"/>
      </w:pPr>
      <w:r w:rsidRPr="00F0396B">
        <w:rPr>
          <w:b/>
          <w:bCs/>
        </w:rPr>
        <w:t>Lifts</w:t>
      </w:r>
      <w:r w:rsidRPr="00DE43B6">
        <w:t>: they should have been</w:t>
      </w:r>
      <w:r w:rsidR="00830FA9">
        <w:t xml:space="preserve"> more </w:t>
      </w:r>
      <w:r w:rsidRPr="00DE43B6">
        <w:t>clearly indicated.</w:t>
      </w:r>
      <w:r w:rsidR="00830FA9">
        <w:t xml:space="preserve"> Large visible signage is helpful to all.</w:t>
      </w:r>
    </w:p>
    <w:p w14:paraId="73500B08" w14:textId="77777777" w:rsidR="005E12E0" w:rsidRPr="00DE43B6" w:rsidRDefault="005E12E0" w:rsidP="00DE43B6">
      <w:pPr>
        <w:spacing w:before="120" w:after="0"/>
      </w:pPr>
      <w:r w:rsidRPr="00F0396B">
        <w:rPr>
          <w:b/>
          <w:bCs/>
        </w:rPr>
        <w:t>Washroom</w:t>
      </w:r>
      <w:r w:rsidRPr="00DE43B6">
        <w:t>: there weren’t any handrails</w:t>
      </w:r>
      <w:r w:rsidR="00830FA9">
        <w:t xml:space="preserve"> to assist persons with disabilities.</w:t>
      </w:r>
    </w:p>
    <w:p w14:paraId="60C4399A" w14:textId="77777777" w:rsidR="005E12E0" w:rsidRPr="00DE43B6" w:rsidRDefault="007B468A" w:rsidP="00F0396B">
      <w:pPr>
        <w:spacing w:before="120" w:after="0"/>
      </w:pPr>
      <w:r>
        <w:t>Ms Okite</w:t>
      </w:r>
      <w:r w:rsidR="005E12E0" w:rsidRPr="00DE43B6">
        <w:t xml:space="preserve"> concluded by highlighting that what makes things accessible are</w:t>
      </w:r>
      <w:r w:rsidR="00830FA9">
        <w:t xml:space="preserve"> the</w:t>
      </w:r>
      <w:r w:rsidR="005E12E0" w:rsidRPr="00DE43B6">
        <w:t xml:space="preserve"> amenities, not about big sp</w:t>
      </w:r>
      <w:r w:rsidR="00F0396B">
        <w:t>aces</w:t>
      </w:r>
      <w:r w:rsidR="0005111E">
        <w:t>.</w:t>
      </w:r>
    </w:p>
    <w:p w14:paraId="62E2A0FC" w14:textId="77777777" w:rsidR="00830FA9" w:rsidRDefault="009B2D7A" w:rsidP="0005111E">
      <w:pPr>
        <w:spacing w:before="120" w:after="0"/>
      </w:pPr>
      <w:r>
        <w:t xml:space="preserve">Mr </w:t>
      </w:r>
      <w:r w:rsidR="00C23C55" w:rsidRPr="00DE43B6">
        <w:t>Gerry Ellis</w:t>
      </w:r>
      <w:r>
        <w:t>,</w:t>
      </w:r>
      <w:r w:rsidR="007B468A">
        <w:t xml:space="preserve"> </w:t>
      </w:r>
      <w:r w:rsidR="007B468A" w:rsidRPr="007B468A">
        <w:t>Feel The BenefIT</w:t>
      </w:r>
      <w:r w:rsidR="007B468A">
        <w:t>,</w:t>
      </w:r>
      <w:r w:rsidR="00C23C55" w:rsidRPr="00DE43B6">
        <w:t xml:space="preserve"> pointed </w:t>
      </w:r>
      <w:r w:rsidR="007178DE" w:rsidRPr="00DE43B6">
        <w:t xml:space="preserve">out </w:t>
      </w:r>
      <w:r w:rsidR="00C23C55" w:rsidRPr="00DE43B6">
        <w:t xml:space="preserve">three issues </w:t>
      </w:r>
      <w:r w:rsidR="00830FA9">
        <w:t xml:space="preserve">that </w:t>
      </w:r>
      <w:r w:rsidR="007178DE" w:rsidRPr="00DE43B6">
        <w:t>he found</w:t>
      </w:r>
      <w:r w:rsidR="00830FA9">
        <w:t xml:space="preserve"> to be</w:t>
      </w:r>
      <w:r w:rsidR="007178DE" w:rsidRPr="00DE43B6">
        <w:t xml:space="preserve"> </w:t>
      </w:r>
      <w:r w:rsidR="00C23C55" w:rsidRPr="00DE43B6">
        <w:t>inaccessible for persons who are blind. Firstly, the online registration ha</w:t>
      </w:r>
      <w:r w:rsidR="0005111E">
        <w:t>d</w:t>
      </w:r>
      <w:r w:rsidR="00C23C55" w:rsidRPr="00DE43B6">
        <w:t xml:space="preserve"> Captcha</w:t>
      </w:r>
      <w:r w:rsidR="00830FA9">
        <w:t xml:space="preserve"> method of verification that </w:t>
      </w:r>
      <w:r>
        <w:t>the user</w:t>
      </w:r>
      <w:r w:rsidR="0005111E">
        <w:t xml:space="preserve"> was</w:t>
      </w:r>
      <w:r w:rsidR="00830FA9">
        <w:t xml:space="preserve"> not a robot. Since this is visual</w:t>
      </w:r>
      <w:r>
        <w:t>,</w:t>
      </w:r>
      <w:r w:rsidR="00830FA9">
        <w:t xml:space="preserve"> it is totally </w:t>
      </w:r>
      <w:r w:rsidR="00C23C55" w:rsidRPr="00DE43B6">
        <w:t xml:space="preserve">inaccessible for blind persons. </w:t>
      </w:r>
    </w:p>
    <w:p w14:paraId="2B46CDCC" w14:textId="1491DC63" w:rsidR="00830FA9" w:rsidRDefault="00C23C55" w:rsidP="00B7576F">
      <w:pPr>
        <w:spacing w:before="120" w:after="0"/>
      </w:pPr>
      <w:r w:rsidRPr="00DE43B6">
        <w:t xml:space="preserve">Secondly, </w:t>
      </w:r>
      <w:r w:rsidR="00830FA9" w:rsidRPr="00DE43B6">
        <w:t>the</w:t>
      </w:r>
      <w:r w:rsidR="00830FA9">
        <w:t xml:space="preserve">re should be </w:t>
      </w:r>
      <w:r w:rsidRPr="00DE43B6">
        <w:t>accessibility training with</w:t>
      </w:r>
      <w:r w:rsidR="00830FA9">
        <w:t xml:space="preserve"> the help of </w:t>
      </w:r>
      <w:r w:rsidRPr="00DE43B6">
        <w:t>local organizations of people with disabilities</w:t>
      </w:r>
      <w:r w:rsidR="00830FA9">
        <w:t xml:space="preserve">. This </w:t>
      </w:r>
      <w:r w:rsidRPr="00DE43B6">
        <w:t xml:space="preserve">is important, </w:t>
      </w:r>
      <w:r w:rsidR="009B2D7A">
        <w:t xml:space="preserve">to correctly identify and check beforehand the </w:t>
      </w:r>
      <w:r w:rsidRPr="00DE43B6">
        <w:t>accessibility of hotels</w:t>
      </w:r>
      <w:r w:rsidR="00830FA9">
        <w:t>,</w:t>
      </w:r>
      <w:r w:rsidRPr="00DE43B6">
        <w:t xml:space="preserve"> </w:t>
      </w:r>
      <w:r w:rsidR="00830FA9">
        <w:t xml:space="preserve">the setting up of registration booths etc. </w:t>
      </w:r>
      <w:r w:rsidRPr="00DE43B6">
        <w:t xml:space="preserve">  </w:t>
      </w:r>
    </w:p>
    <w:p w14:paraId="5651D450" w14:textId="77777777" w:rsidR="00C23C55" w:rsidRPr="00DE43B6" w:rsidRDefault="00C23C55" w:rsidP="00DE43B6">
      <w:pPr>
        <w:spacing w:before="120" w:after="0"/>
      </w:pPr>
      <w:r w:rsidRPr="00DE43B6">
        <w:t>Thirdly, not only the venue itself, but also the whole process of the stay for the conferences should be accessible</w:t>
      </w:r>
      <w:r w:rsidR="00830FA9">
        <w:t xml:space="preserve">. There should be guides of what is accessible in the areas near hotels </w:t>
      </w:r>
      <w:r w:rsidRPr="00DE43B6">
        <w:t xml:space="preserve">including restaurants, </w:t>
      </w:r>
      <w:r w:rsidR="00830FA9">
        <w:t xml:space="preserve">the location </w:t>
      </w:r>
      <w:r w:rsidR="009B2D7A">
        <w:t xml:space="preserve">of </w:t>
      </w:r>
      <w:r w:rsidRPr="00DE43B6">
        <w:t xml:space="preserve">night meetings, and any other </w:t>
      </w:r>
      <w:r w:rsidR="00830FA9">
        <w:t xml:space="preserve">facilities </w:t>
      </w:r>
      <w:r w:rsidR="00D5064A" w:rsidRPr="00DE43B6">
        <w:t>for enjoyment</w:t>
      </w:r>
      <w:r w:rsidR="00F0396B">
        <w:t xml:space="preserve"> during the stay</w:t>
      </w:r>
      <w:r w:rsidR="00D5064A" w:rsidRPr="00DE43B6">
        <w:t xml:space="preserve">. </w:t>
      </w:r>
    </w:p>
    <w:p w14:paraId="1C4AECA9" w14:textId="77777777" w:rsidR="00D5064A" w:rsidRPr="00DE43B6" w:rsidRDefault="009B2D7A" w:rsidP="00CF2FFB">
      <w:pPr>
        <w:spacing w:before="120" w:after="0"/>
      </w:pPr>
      <w:r>
        <w:lastRenderedPageBreak/>
        <w:t xml:space="preserve">Mr </w:t>
      </w:r>
      <w:r w:rsidR="00CF2FFB" w:rsidRPr="00CF2FFB">
        <w:t>Abdoulaye D</w:t>
      </w:r>
      <w:r w:rsidR="00CF2FFB">
        <w:t>embele</w:t>
      </w:r>
      <w:r w:rsidR="007B468A">
        <w:t xml:space="preserve">, </w:t>
      </w:r>
      <w:r w:rsidR="00CF2FFB">
        <w:t>Co-Rapporteur of ITU-D Question 7/1 “</w:t>
      </w:r>
      <w:r w:rsidR="00CF2FFB" w:rsidRPr="00CF2FFB">
        <w:t>Access to telecommunication/ICT services by persons with disabilities and with specific needs</w:t>
      </w:r>
      <w:r w:rsidR="00CF2FFB">
        <w:t>”</w:t>
      </w:r>
      <w:r w:rsidR="00CF2FFB" w:rsidRPr="00CF2FFB">
        <w:t xml:space="preserve"> </w:t>
      </w:r>
      <w:r w:rsidR="007178DE" w:rsidRPr="00DE43B6">
        <w:t xml:space="preserve">stated that the bathroom of his first hotel was not accessible. </w:t>
      </w:r>
    </w:p>
    <w:p w14:paraId="0165E2F2" w14:textId="77777777" w:rsidR="00E917ED" w:rsidRPr="00DE43B6" w:rsidRDefault="009B2D7A" w:rsidP="00F0396B">
      <w:pPr>
        <w:spacing w:before="120" w:after="0"/>
      </w:pPr>
      <w:r>
        <w:t xml:space="preserve">Ms </w:t>
      </w:r>
      <w:r w:rsidR="005E12E0" w:rsidRPr="00DE43B6">
        <w:t xml:space="preserve">Andrea Saks raised </w:t>
      </w:r>
      <w:r w:rsidR="00CF2FFB">
        <w:t xml:space="preserve">that the </w:t>
      </w:r>
      <w:r w:rsidR="00F0396B">
        <w:t>accessibility booth which was available at the venue has been a good solution</w:t>
      </w:r>
      <w:r w:rsidR="005E12E0" w:rsidRPr="00DE43B6">
        <w:t xml:space="preserve"> in providing</w:t>
      </w:r>
      <w:r w:rsidR="00F0396B">
        <w:t xml:space="preserve"> accessibility information</w:t>
      </w:r>
      <w:r w:rsidR="00830FA9">
        <w:t xml:space="preserve"> and did provide help when requested.  They were knowledgeable about the building</w:t>
      </w:r>
      <w:r>
        <w:t>,</w:t>
      </w:r>
      <w:r w:rsidR="0005111E">
        <w:t xml:space="preserve"> but </w:t>
      </w:r>
      <w:r w:rsidR="00830FA9">
        <w:t xml:space="preserve">they were not clear on what to </w:t>
      </w:r>
      <w:r w:rsidR="0005111E">
        <w:t xml:space="preserve">be </w:t>
      </w:r>
      <w:r w:rsidR="00830FA9">
        <w:t>expect</w:t>
      </w:r>
      <w:r w:rsidR="0005111E">
        <w:t>ed</w:t>
      </w:r>
      <w:r w:rsidR="00830FA9">
        <w:t xml:space="preserve">.  </w:t>
      </w:r>
      <w:r>
        <w:t xml:space="preserve">Ms </w:t>
      </w:r>
      <w:r w:rsidR="00936D4A" w:rsidRPr="00DE43B6">
        <w:t>Judith Hellerstein</w:t>
      </w:r>
      <w:r w:rsidR="00CF2FFB">
        <w:t xml:space="preserve">, </w:t>
      </w:r>
      <w:r w:rsidR="00CF2FFB" w:rsidRPr="00CF2FFB">
        <w:t>Hellerstein &amp; Associates</w:t>
      </w:r>
      <w:r w:rsidR="00CF2FFB">
        <w:t>,</w:t>
      </w:r>
      <w:r w:rsidR="00936D4A" w:rsidRPr="00DE43B6">
        <w:t xml:space="preserve"> pointed </w:t>
      </w:r>
      <w:r w:rsidR="00452EAA" w:rsidRPr="00DE43B6">
        <w:t xml:space="preserve">that the staff should have been </w:t>
      </w:r>
      <w:r w:rsidR="00830FA9">
        <w:t>given more training on Access</w:t>
      </w:r>
      <w:r w:rsidR="0005111E">
        <w:t>i</w:t>
      </w:r>
      <w:r w:rsidR="00830FA9">
        <w:t xml:space="preserve">bility </w:t>
      </w:r>
      <w:r w:rsidR="00452EAA" w:rsidRPr="00DE43B6">
        <w:t>while the booth itself was a good idea.</w:t>
      </w:r>
    </w:p>
    <w:p w14:paraId="3CBFFF55" w14:textId="2CD3F289" w:rsidR="00452EAA" w:rsidRPr="00DE43B6" w:rsidRDefault="009B2D7A" w:rsidP="0005111E">
      <w:pPr>
        <w:spacing w:before="120" w:after="0"/>
      </w:pPr>
      <w:r>
        <w:t xml:space="preserve">Ms </w:t>
      </w:r>
      <w:r w:rsidR="00E917ED" w:rsidRPr="00DE43B6">
        <w:t>Gunela Astbrink</w:t>
      </w:r>
      <w:r w:rsidR="00830FA9">
        <w:t xml:space="preserve"> of </w:t>
      </w:r>
      <w:r w:rsidR="00CF2FFB" w:rsidRPr="00CF2FFB">
        <w:t>Women with Disabilities Australia</w:t>
      </w:r>
      <w:r w:rsidR="00CF2FFB">
        <w:t>,</w:t>
      </w:r>
      <w:r w:rsidR="00E917ED" w:rsidRPr="00DE43B6">
        <w:t xml:space="preserve"> suggested</w:t>
      </w:r>
      <w:r w:rsidR="003E62B9" w:rsidRPr="00DE43B6">
        <w:t xml:space="preserve"> two</w:t>
      </w:r>
      <w:r w:rsidR="00F0396B">
        <w:t xml:space="preserve"> possible</w:t>
      </w:r>
      <w:r w:rsidR="003E62B9" w:rsidRPr="00DE43B6">
        <w:t xml:space="preserve"> improvements to the points that </w:t>
      </w:r>
      <w:r>
        <w:t xml:space="preserve">Mr </w:t>
      </w:r>
      <w:r w:rsidR="003E62B9" w:rsidRPr="00DE43B6">
        <w:t xml:space="preserve">Gerry Ellis raised. Firstly, she reminded that Captcha can become accessible by introducing </w:t>
      </w:r>
      <w:r w:rsidR="00713C98">
        <w:t xml:space="preserve">simple questions such as ‘what is 2 + 4?’ </w:t>
      </w:r>
      <w:r w:rsidR="003E62B9" w:rsidRPr="00DE43B6">
        <w:t>so that a robot c</w:t>
      </w:r>
      <w:r w:rsidR="00830FA9">
        <w:t xml:space="preserve">ould not </w:t>
      </w:r>
      <w:r w:rsidR="003E62B9" w:rsidRPr="00DE43B6">
        <w:t xml:space="preserve">use it. Secondly, </w:t>
      </w:r>
      <w:r w:rsidR="00F06874" w:rsidRPr="00DE43B6">
        <w:t>restaurants</w:t>
      </w:r>
      <w:r w:rsidR="00830FA9">
        <w:t xml:space="preserve"> near the recommended hotel venues </w:t>
      </w:r>
      <w:r w:rsidR="00F06874" w:rsidRPr="00DE43B6">
        <w:t>c</w:t>
      </w:r>
      <w:r w:rsidR="00830FA9">
        <w:t>ould be advised beforehand to</w:t>
      </w:r>
      <w:r w:rsidR="00F06874" w:rsidRPr="00DE43B6">
        <w:t xml:space="preserve"> provide menu</w:t>
      </w:r>
      <w:r w:rsidR="00830FA9">
        <w:t>s</w:t>
      </w:r>
      <w:r w:rsidR="00F06874" w:rsidRPr="00DE43B6">
        <w:t xml:space="preserve"> in large print</w:t>
      </w:r>
      <w:r w:rsidR="00713C98">
        <w:t xml:space="preserve">. </w:t>
      </w:r>
    </w:p>
    <w:p w14:paraId="2CB33A2C" w14:textId="77777777" w:rsidR="00F0396B" w:rsidRPr="009F7E48" w:rsidRDefault="00F0396B" w:rsidP="00F0396B">
      <w:pPr>
        <w:spacing w:before="120" w:after="0"/>
        <w:rPr>
          <w:b/>
          <w:bCs/>
        </w:rPr>
      </w:pPr>
      <w:r w:rsidRPr="009F7E48">
        <w:rPr>
          <w:b/>
          <w:bCs/>
        </w:rPr>
        <w:t xml:space="preserve">4. Suggested updates to the </w:t>
      </w:r>
      <w:hyperlink r:id="rId9" w:history="1">
        <w:r w:rsidRPr="009F7E48">
          <w:rPr>
            <w:rStyle w:val="Hyperlink"/>
            <w:b/>
            <w:bCs/>
          </w:rPr>
          <w:t>DCAD Accessibility Guidelines 2015</w:t>
        </w:r>
      </w:hyperlink>
      <w:r w:rsidRPr="009F7E48">
        <w:rPr>
          <w:b/>
          <w:bCs/>
        </w:rPr>
        <w:t xml:space="preserve">  </w:t>
      </w:r>
    </w:p>
    <w:p w14:paraId="72CB6433" w14:textId="22FD0585" w:rsidR="00066161" w:rsidRPr="00DE43B6" w:rsidRDefault="005A07C4" w:rsidP="008C6E59">
      <w:pPr>
        <w:spacing w:before="120" w:after="0"/>
      </w:pPr>
      <w:r>
        <w:t xml:space="preserve">Ms </w:t>
      </w:r>
      <w:r w:rsidR="00DE1C43" w:rsidRPr="00DE43B6">
        <w:t xml:space="preserve">Gunela Astbrink </w:t>
      </w:r>
      <w:r w:rsidR="00A53317" w:rsidRPr="00DE43B6">
        <w:t xml:space="preserve">and </w:t>
      </w:r>
      <w:r>
        <w:t xml:space="preserve">Mr </w:t>
      </w:r>
      <w:r w:rsidR="00A53317" w:rsidRPr="00DE43B6">
        <w:t>Gerry Ellis p</w:t>
      </w:r>
      <w:r w:rsidR="00E419F7" w:rsidRPr="00DE43B6">
        <w:t>resented the</w:t>
      </w:r>
      <w:r w:rsidR="00A53317" w:rsidRPr="00DE43B6">
        <w:t>ir suggestions for updating</w:t>
      </w:r>
      <w:r w:rsidR="00E419F7" w:rsidRPr="00DE43B6">
        <w:t xml:space="preserve"> the DCAD Accessibility Guidelines</w:t>
      </w:r>
      <w:r w:rsidR="008C6E59">
        <w:t>. The</w:t>
      </w:r>
      <w:r w:rsidR="003514C6" w:rsidRPr="00DE43B6">
        <w:t xml:space="preserve"> </w:t>
      </w:r>
      <w:r w:rsidR="005A3EB5" w:rsidRPr="00DE43B6">
        <w:t>intention</w:t>
      </w:r>
      <w:r w:rsidR="008C6E59">
        <w:t xml:space="preserve"> of the Guidelines</w:t>
      </w:r>
      <w:r w:rsidR="005A3EB5" w:rsidRPr="00DE43B6">
        <w:t xml:space="preserve"> is to help the IGF Secretariat to improve accessibility and inclusion of persons with disabilities and persons with age-related disabilities during the IGF</w:t>
      </w:r>
      <w:r w:rsidR="003514C6" w:rsidRPr="00DE43B6">
        <w:t xml:space="preserve"> meetings. The plan is the suggested revision </w:t>
      </w:r>
      <w:r w:rsidR="00A279DA" w:rsidRPr="00DE43B6">
        <w:t>will be available f</w:t>
      </w:r>
      <w:r w:rsidR="003514C6" w:rsidRPr="00DE43B6">
        <w:t xml:space="preserve">or public comment, and the new version is to </w:t>
      </w:r>
      <w:r w:rsidR="00A279DA" w:rsidRPr="00DE43B6">
        <w:t>be in place in time for the IGF 2017.</w:t>
      </w:r>
      <w:r w:rsidR="005A3EB5" w:rsidRPr="00DE43B6">
        <w:t xml:space="preserve"> </w:t>
      </w:r>
      <w:r>
        <w:t xml:space="preserve">Ms </w:t>
      </w:r>
      <w:r w:rsidR="005A3EB5" w:rsidRPr="00DE43B6">
        <w:t xml:space="preserve">Astbrink stressed </w:t>
      </w:r>
      <w:r w:rsidR="008C6E59">
        <w:t>that it was</w:t>
      </w:r>
      <w:r w:rsidR="00066161" w:rsidRPr="00DE43B6">
        <w:t xml:space="preserve"> important to</w:t>
      </w:r>
      <w:r w:rsidR="005A3EB5" w:rsidRPr="00DE43B6">
        <w:t xml:space="preserve"> </w:t>
      </w:r>
      <w:r w:rsidR="00066161" w:rsidRPr="00DE43B6">
        <w:t>decide</w:t>
      </w:r>
      <w:r w:rsidR="005A3EB5" w:rsidRPr="00DE43B6">
        <w:t xml:space="preserve"> the level of </w:t>
      </w:r>
      <w:r w:rsidR="00A64A97">
        <w:t xml:space="preserve">compliance </w:t>
      </w:r>
      <w:r w:rsidR="004A280F" w:rsidRPr="00DE43B6">
        <w:t>of each section</w:t>
      </w:r>
      <w:r w:rsidR="005A3EB5" w:rsidRPr="00DE43B6">
        <w:t xml:space="preserve">, </w:t>
      </w:r>
      <w:r w:rsidR="00066161" w:rsidRPr="00DE43B6">
        <w:t xml:space="preserve">such as </w:t>
      </w:r>
      <w:r w:rsidR="005A3EB5" w:rsidRPr="00DE43B6">
        <w:t xml:space="preserve">mandatory or desirable, which was also raised at the </w:t>
      </w:r>
      <w:r w:rsidR="00066161" w:rsidRPr="00DE43B6">
        <w:t>DCAD session at IGF 2015.</w:t>
      </w:r>
      <w:r w:rsidR="005A3EB5" w:rsidRPr="00DE43B6">
        <w:t xml:space="preserve"> </w:t>
      </w:r>
      <w:r w:rsidR="00066161" w:rsidRPr="00DE43B6">
        <w:t xml:space="preserve">She also explained a number of </w:t>
      </w:r>
      <w:r w:rsidR="004A280F" w:rsidRPr="00DE43B6">
        <w:t xml:space="preserve">useful </w:t>
      </w:r>
      <w:r w:rsidR="00066161" w:rsidRPr="00DE43B6">
        <w:t xml:space="preserve">references in Annex 3 which include </w:t>
      </w:r>
      <w:r w:rsidR="003514C6" w:rsidRPr="00DE43B6">
        <w:t xml:space="preserve">guidelines of </w:t>
      </w:r>
      <w:r w:rsidR="00A279DA" w:rsidRPr="00DE43B6">
        <w:t xml:space="preserve">UN agencies, </w:t>
      </w:r>
      <w:r w:rsidR="00066161" w:rsidRPr="00DE43B6">
        <w:t>Government</w:t>
      </w:r>
      <w:r w:rsidR="00A279DA" w:rsidRPr="00DE43B6">
        <w:t>s,</w:t>
      </w:r>
      <w:r w:rsidR="00066161" w:rsidRPr="00DE43B6">
        <w:t xml:space="preserve"> and NGO</w:t>
      </w:r>
      <w:r w:rsidR="00A279DA" w:rsidRPr="00DE43B6">
        <w:t>s.</w:t>
      </w:r>
      <w:r w:rsidR="004A280F" w:rsidRPr="00DE43B6">
        <w:t xml:space="preserve"> Then </w:t>
      </w:r>
      <w:r>
        <w:t>Mr</w:t>
      </w:r>
      <w:r w:rsidR="004A280F" w:rsidRPr="00DE43B6">
        <w:t xml:space="preserve"> Ellis complemented by highlighting the importance of the remote participation part, for which he suggested to have it as a separate document, as it needs to cover the needs of blind and deaf people,  subtitles, captions and chat boxes which should be accessible. He invited those who experienced </w:t>
      </w:r>
      <w:r w:rsidR="00AB1703" w:rsidRPr="00DE43B6">
        <w:t xml:space="preserve">remote participation tools to contribute to further develop the guidelines. </w:t>
      </w:r>
      <w:r w:rsidR="00830FA9">
        <w:t xml:space="preserve">DCAD will </w:t>
      </w:r>
      <w:r w:rsidR="008C6E59">
        <w:t>also be reviewing as a group this</w:t>
      </w:r>
      <w:r w:rsidR="00830FA9">
        <w:t xml:space="preserve"> updating</w:t>
      </w:r>
      <w:r>
        <w:t xml:space="preserve"> work</w:t>
      </w:r>
      <w:r w:rsidR="00830FA9">
        <w:t xml:space="preserve"> during the course of 2017.</w:t>
      </w:r>
    </w:p>
    <w:p w14:paraId="7FCFFDE5" w14:textId="77777777" w:rsidR="00562F24" w:rsidRPr="00DE43B6" w:rsidRDefault="005A07C4" w:rsidP="00B7576F">
      <w:pPr>
        <w:spacing w:before="120" w:after="0"/>
      </w:pPr>
      <w:r>
        <w:t xml:space="preserve">Ms </w:t>
      </w:r>
      <w:r w:rsidR="00562F24" w:rsidRPr="00DE43B6">
        <w:t>Valentine</w:t>
      </w:r>
      <w:r w:rsidR="00747447" w:rsidRPr="00DE43B6">
        <w:t xml:space="preserve"> </w:t>
      </w:r>
      <w:r w:rsidR="00FB760A">
        <w:t>Hvale P</w:t>
      </w:r>
      <w:r w:rsidR="00FB760A" w:rsidRPr="00FB760A">
        <w:t>ellizzer</w:t>
      </w:r>
      <w:r w:rsidR="00A64A97">
        <w:t xml:space="preserve"> </w:t>
      </w:r>
      <w:r w:rsidR="00562F24" w:rsidRPr="00DE43B6">
        <w:t>from Bosnia Herzegovina</w:t>
      </w:r>
      <w:r w:rsidR="00FB760A">
        <w:t>,</w:t>
      </w:r>
      <w:r w:rsidR="00562F24" w:rsidRPr="00DE43B6">
        <w:t xml:space="preserve"> expressed her appre</w:t>
      </w:r>
      <w:r w:rsidR="00DB6CCE" w:rsidRPr="00DE43B6">
        <w:t>ciation to the efforts made to develop</w:t>
      </w:r>
      <w:r w:rsidR="00562F24" w:rsidRPr="00DE43B6">
        <w:t xml:space="preserve"> the Guidelines, and stated they would use it for their conferences. Sh</w:t>
      </w:r>
      <w:r w:rsidR="009603C2" w:rsidRPr="00DE43B6">
        <w:t>e also said</w:t>
      </w:r>
      <w:r w:rsidR="00562F24" w:rsidRPr="00DE43B6">
        <w:t xml:space="preserve"> that she was surprised at </w:t>
      </w:r>
      <w:r w:rsidR="009603C2" w:rsidRPr="00DE43B6">
        <w:t xml:space="preserve">the fact that it was still needed </w:t>
      </w:r>
      <w:r w:rsidR="00D75670" w:rsidRPr="00DE43B6">
        <w:t xml:space="preserve">to discuss </w:t>
      </w:r>
      <w:r w:rsidR="00DB6CCE" w:rsidRPr="00DE43B6">
        <w:t>universal access at IGF</w:t>
      </w:r>
      <w:r w:rsidR="00562F24" w:rsidRPr="00DE43B6">
        <w:t xml:space="preserve">. </w:t>
      </w:r>
    </w:p>
    <w:p w14:paraId="694C46AE" w14:textId="77777777" w:rsidR="006D6FAB" w:rsidRPr="00DE43B6" w:rsidRDefault="008C6E59" w:rsidP="00DE43B6">
      <w:pPr>
        <w:spacing w:before="120" w:after="0"/>
      </w:pPr>
      <w:r>
        <w:t>Ms</w:t>
      </w:r>
      <w:r w:rsidR="006D6FAB" w:rsidRPr="00DE43B6">
        <w:t xml:space="preserve"> Saks suggeste</w:t>
      </w:r>
      <w:r w:rsidR="00577644" w:rsidRPr="00DE43B6">
        <w:t xml:space="preserve">d an idea on a contest of developing an accessible remote participation tool. </w:t>
      </w:r>
      <w:r w:rsidR="00FB760A">
        <w:t xml:space="preserve">There are still problems with all accessible remote participation tools. Some solve some of the problems that others ignore.  There is no uniformity of design with any of them with regard to Accessbility of use for persons with disabilities. </w:t>
      </w:r>
    </w:p>
    <w:p w14:paraId="2E40713B" w14:textId="53CBD004" w:rsidR="00577644" w:rsidRPr="00DE43B6" w:rsidRDefault="009F298C" w:rsidP="0054514C">
      <w:pPr>
        <w:spacing w:before="120" w:after="0"/>
      </w:pPr>
      <w:r>
        <w:t xml:space="preserve">Ms </w:t>
      </w:r>
      <w:r w:rsidR="00747447" w:rsidRPr="00DE43B6">
        <w:t xml:space="preserve">Judith Hellerstein </w:t>
      </w:r>
      <w:r w:rsidR="00DB6CCE" w:rsidRPr="00DE43B6">
        <w:t xml:space="preserve">explained </w:t>
      </w:r>
      <w:r w:rsidR="00FB760A">
        <w:t xml:space="preserve">that there was </w:t>
      </w:r>
      <w:r w:rsidR="00DB6CCE" w:rsidRPr="00DE43B6">
        <w:t xml:space="preserve">work being done in </w:t>
      </w:r>
      <w:r w:rsidR="0054514C">
        <w:t>ICANN</w:t>
      </w:r>
      <w:r w:rsidR="00BE4537" w:rsidRPr="0054514C">
        <w:t xml:space="preserve"> </w:t>
      </w:r>
      <w:r w:rsidR="0054514C">
        <w:t xml:space="preserve">at Large Technology Task Force </w:t>
      </w:r>
      <w:r w:rsidR="00DB6CCE" w:rsidRPr="00DE43B6">
        <w:t>on testing o</w:t>
      </w:r>
      <w:r w:rsidR="00052FCA">
        <w:t xml:space="preserve">n remote tools. She pointed that </w:t>
      </w:r>
      <w:r w:rsidR="00DB6CCE" w:rsidRPr="00DE43B6">
        <w:t>the</w:t>
      </w:r>
      <w:r w:rsidR="00747447" w:rsidRPr="00DE43B6">
        <w:t xml:space="preserve"> tools </w:t>
      </w:r>
      <w:r w:rsidR="00FB760A">
        <w:t xml:space="preserve">that are </w:t>
      </w:r>
      <w:r w:rsidR="00747447" w:rsidRPr="00DE43B6">
        <w:t>acces</w:t>
      </w:r>
      <w:r w:rsidR="008C6E59">
        <w:t>sible for PCs were</w:t>
      </w:r>
      <w:r w:rsidR="00747447" w:rsidRPr="00DE43B6">
        <w:t xml:space="preserve"> not always accessible for</w:t>
      </w:r>
      <w:r w:rsidR="00DB6CCE" w:rsidRPr="00DE43B6">
        <w:t xml:space="preserve"> </w:t>
      </w:r>
      <w:r w:rsidR="00747447" w:rsidRPr="00DE43B6">
        <w:t xml:space="preserve">mobile </w:t>
      </w:r>
      <w:r w:rsidR="00DB6CCE" w:rsidRPr="00DE43B6">
        <w:t xml:space="preserve">devices such as </w:t>
      </w:r>
      <w:r w:rsidR="00FB760A">
        <w:t xml:space="preserve">the </w:t>
      </w:r>
      <w:r w:rsidR="00DB6CCE" w:rsidRPr="00DE43B6">
        <w:t>iPad</w:t>
      </w:r>
      <w:r w:rsidR="00747447" w:rsidRPr="00DE43B6">
        <w:t>.</w:t>
      </w:r>
      <w:r w:rsidR="00DB6CCE" w:rsidRPr="00DE43B6">
        <w:t xml:space="preserve"> She also introduced </w:t>
      </w:r>
      <w:r w:rsidR="00FB760A">
        <w:t xml:space="preserve">the recognition of a </w:t>
      </w:r>
      <w:r w:rsidR="008C6E59">
        <w:t>problem that a lot of tools didn’t</w:t>
      </w:r>
      <w:r w:rsidR="00DB6CCE" w:rsidRPr="00DE43B6">
        <w:t xml:space="preserve"> have</w:t>
      </w:r>
      <w:r w:rsidR="00052FCA">
        <w:t xml:space="preserve"> </w:t>
      </w:r>
      <w:r w:rsidR="00DB6CCE" w:rsidRPr="00DE43B6">
        <w:t>the ability to call out to people</w:t>
      </w:r>
      <w:r w:rsidR="00FB760A">
        <w:t xml:space="preserve"> audibly</w:t>
      </w:r>
      <w:r w:rsidR="00DB6CCE" w:rsidRPr="00DE43B6">
        <w:t xml:space="preserve">. </w:t>
      </w:r>
    </w:p>
    <w:p w14:paraId="7944AD1C" w14:textId="77777777" w:rsidR="00E95817" w:rsidRPr="00DE43B6" w:rsidRDefault="009F298C" w:rsidP="00803859">
      <w:pPr>
        <w:spacing w:before="120" w:after="0"/>
      </w:pPr>
      <w:r>
        <w:t xml:space="preserve">Mr </w:t>
      </w:r>
      <w:r w:rsidR="00E95817" w:rsidRPr="00DE43B6">
        <w:t xml:space="preserve">Lambert van Eneestelroo, board member of an institution with people with light and severe mental </w:t>
      </w:r>
      <w:r w:rsidR="00FB760A">
        <w:t>disabilities</w:t>
      </w:r>
      <w:r w:rsidR="00E95817" w:rsidRPr="00DE43B6">
        <w:t xml:space="preserve">, stated that in our society where the life is getting </w:t>
      </w:r>
      <w:r w:rsidR="00FB760A">
        <w:t xml:space="preserve">more </w:t>
      </w:r>
      <w:r w:rsidR="00E95817" w:rsidRPr="00DE43B6">
        <w:t xml:space="preserve">complex and </w:t>
      </w:r>
      <w:r w:rsidR="00FB760A">
        <w:t xml:space="preserve">that </w:t>
      </w:r>
      <w:r w:rsidR="00E95817" w:rsidRPr="00DE43B6">
        <w:t>a lot of thi</w:t>
      </w:r>
      <w:r w:rsidR="00FB760A">
        <w:t>n</w:t>
      </w:r>
      <w:r w:rsidR="00E95817" w:rsidRPr="00DE43B6">
        <w:t xml:space="preserve">gs are digital, it becomes more difficult to support people with </w:t>
      </w:r>
      <w:r w:rsidR="00FB760A">
        <w:t>this form of disability</w:t>
      </w:r>
      <w:r w:rsidR="005224D7" w:rsidRPr="00DE43B6">
        <w:t>. To raise awareness of this point, he suggested</w:t>
      </w:r>
      <w:r w:rsidR="00052FCA">
        <w:t xml:space="preserve"> to have</w:t>
      </w:r>
      <w:r w:rsidR="005224D7" w:rsidRPr="00DE43B6">
        <w:t xml:space="preserve"> another workshop in the future</w:t>
      </w:r>
      <w:r w:rsidR="00FB760A">
        <w:t xml:space="preserve"> that would highlight these disabilities.  </w:t>
      </w:r>
    </w:p>
    <w:p w14:paraId="5AB212B7" w14:textId="77777777" w:rsidR="005224D7" w:rsidRPr="009F7E48" w:rsidRDefault="009F7E48" w:rsidP="00DE43B6">
      <w:pPr>
        <w:spacing w:before="120" w:after="0"/>
        <w:rPr>
          <w:b/>
          <w:bCs/>
        </w:rPr>
      </w:pPr>
      <w:r w:rsidRPr="009F7E48">
        <w:rPr>
          <w:b/>
          <w:bCs/>
        </w:rPr>
        <w:lastRenderedPageBreak/>
        <w:t xml:space="preserve">5. </w:t>
      </w:r>
      <w:r w:rsidR="007B3C28" w:rsidRPr="009F7E48">
        <w:rPr>
          <w:b/>
          <w:bCs/>
        </w:rPr>
        <w:t>Accessible screen reader</w:t>
      </w:r>
      <w:r w:rsidR="00FB760A">
        <w:rPr>
          <w:b/>
          <w:bCs/>
        </w:rPr>
        <w:t>s</w:t>
      </w:r>
    </w:p>
    <w:p w14:paraId="7C84E6F2" w14:textId="77777777" w:rsidR="001F4E53" w:rsidRPr="00DE43B6" w:rsidRDefault="009F298C" w:rsidP="00B7576F">
      <w:pPr>
        <w:spacing w:before="120" w:after="0"/>
      </w:pPr>
      <w:r>
        <w:t xml:space="preserve">Mr </w:t>
      </w:r>
      <w:r w:rsidR="007B3C28" w:rsidRPr="00DE43B6">
        <w:t xml:space="preserve">Ellis </w:t>
      </w:r>
      <w:r w:rsidR="00D7507E" w:rsidRPr="00DE43B6">
        <w:t xml:space="preserve">explained </w:t>
      </w:r>
      <w:r w:rsidR="00052FCA">
        <w:t xml:space="preserve">that those who are blind </w:t>
      </w:r>
      <w:r w:rsidR="00D7507E" w:rsidRPr="00DE43B6">
        <w:t xml:space="preserve">often use screen readers but most are expensive. There are also incompatibility </w:t>
      </w:r>
      <w:r w:rsidR="001F4E53" w:rsidRPr="00DE43B6">
        <w:t xml:space="preserve">issues </w:t>
      </w:r>
      <w:r w:rsidR="00D7507E" w:rsidRPr="00DE43B6">
        <w:t>with</w:t>
      </w:r>
      <w:r w:rsidR="00FB760A">
        <w:t xml:space="preserve"> between screen readers and </w:t>
      </w:r>
      <w:r w:rsidR="001F4E53" w:rsidRPr="00DE43B6">
        <w:t xml:space="preserve">some remote participation tools. </w:t>
      </w:r>
      <w:r>
        <w:t xml:space="preserve">Mr </w:t>
      </w:r>
      <w:r w:rsidR="00FB760A" w:rsidRPr="00DE43B6">
        <w:t>Ellis suggested NVDA as an open source screen reader</w:t>
      </w:r>
      <w:r w:rsidR="00FB760A">
        <w:t xml:space="preserve"> that is</w:t>
      </w:r>
      <w:r w:rsidR="00FB760A" w:rsidRPr="00DE43B6">
        <w:t xml:space="preserve"> available for everyone.</w:t>
      </w:r>
      <w:r w:rsidR="00FB760A">
        <w:t xml:space="preserve"> Details will follow at th</w:t>
      </w:r>
      <w:r w:rsidR="008C6E59">
        <w:t>e next DCAD meeting that will</w:t>
      </w:r>
      <w:r w:rsidR="00FB760A">
        <w:t xml:space="preserve"> also be captioned.</w:t>
      </w:r>
      <w:r>
        <w:t xml:space="preserve"> </w:t>
      </w:r>
    </w:p>
    <w:p w14:paraId="119CC468" w14:textId="77777777" w:rsidR="00175EC6" w:rsidRPr="009F7E48" w:rsidRDefault="009F7E48" w:rsidP="00DE43B6">
      <w:pPr>
        <w:spacing w:before="120" w:after="0"/>
        <w:rPr>
          <w:b/>
          <w:bCs/>
        </w:rPr>
      </w:pPr>
      <w:r w:rsidRPr="009F7E48">
        <w:rPr>
          <w:b/>
          <w:bCs/>
        </w:rPr>
        <w:t xml:space="preserve">6. </w:t>
      </w:r>
      <w:r w:rsidR="006C6F58" w:rsidRPr="009F7E48">
        <w:rPr>
          <w:b/>
          <w:bCs/>
        </w:rPr>
        <w:t>Closing rema</w:t>
      </w:r>
      <w:r w:rsidR="00DE43B6" w:rsidRPr="009F7E48">
        <w:rPr>
          <w:b/>
          <w:bCs/>
        </w:rPr>
        <w:t>r</w:t>
      </w:r>
      <w:r w:rsidR="006C6F58" w:rsidRPr="009F7E48">
        <w:rPr>
          <w:b/>
          <w:bCs/>
        </w:rPr>
        <w:t>ks</w:t>
      </w:r>
    </w:p>
    <w:p w14:paraId="4627923D" w14:textId="77777777" w:rsidR="00E444B3" w:rsidRPr="00DE43B6" w:rsidRDefault="008C6E59" w:rsidP="00B7576F">
      <w:pPr>
        <w:spacing w:before="120" w:after="0"/>
      </w:pPr>
      <w:r>
        <w:t xml:space="preserve">Mr </w:t>
      </w:r>
      <w:r w:rsidR="00CF2FFB" w:rsidRPr="00CF2FFB">
        <w:t>D</w:t>
      </w:r>
      <w:r w:rsidR="00CF2FFB">
        <w:t>embele</w:t>
      </w:r>
      <w:r w:rsidR="00CF2FFB" w:rsidRPr="00CF2FFB">
        <w:t xml:space="preserve"> </w:t>
      </w:r>
      <w:r w:rsidR="00175EC6" w:rsidRPr="00DE43B6">
        <w:t>suggested to share national experiences</w:t>
      </w:r>
      <w:r w:rsidR="00E7153B" w:rsidRPr="00DE43B6">
        <w:t xml:space="preserve"> on accessibility</w:t>
      </w:r>
      <w:r w:rsidR="00175EC6" w:rsidRPr="00DE43B6">
        <w:t xml:space="preserve"> especially </w:t>
      </w:r>
      <w:r w:rsidR="00FB760A">
        <w:t xml:space="preserve">those of </w:t>
      </w:r>
      <w:r w:rsidR="00175EC6" w:rsidRPr="00DE43B6">
        <w:t xml:space="preserve">developing countries during the </w:t>
      </w:r>
      <w:r w:rsidR="00E7153B" w:rsidRPr="00DE43B6">
        <w:t>I</w:t>
      </w:r>
      <w:r w:rsidR="00E444B3" w:rsidRPr="00DE43B6">
        <w:t>GF so as to be efficient in</w:t>
      </w:r>
      <w:r w:rsidR="00FB760A">
        <w:t xml:space="preserve"> discussing needs </w:t>
      </w:r>
      <w:r w:rsidR="009F298C">
        <w:t xml:space="preserve">as well as </w:t>
      </w:r>
      <w:r w:rsidR="00E444B3" w:rsidRPr="00DE43B6">
        <w:t>deploying accessibility</w:t>
      </w:r>
      <w:r w:rsidR="00FB760A">
        <w:t xml:space="preserve"> solutions </w:t>
      </w:r>
      <w:r w:rsidR="009F298C">
        <w:t>and</w:t>
      </w:r>
      <w:r w:rsidR="00E444B3" w:rsidRPr="00DE43B6">
        <w:t xml:space="preserve"> concepts</w:t>
      </w:r>
      <w:r w:rsidR="00FB760A">
        <w:t xml:space="preserve"> for change.</w:t>
      </w:r>
    </w:p>
    <w:p w14:paraId="7721FA6F" w14:textId="62D25BFD" w:rsidR="00175EC6" w:rsidRPr="00DE43B6" w:rsidRDefault="009F298C" w:rsidP="00DE43B6">
      <w:pPr>
        <w:spacing w:before="120" w:after="0"/>
      </w:pPr>
      <w:r>
        <w:t xml:space="preserve">Ms </w:t>
      </w:r>
      <w:r w:rsidR="00E444B3" w:rsidRPr="00DE43B6">
        <w:t xml:space="preserve">Okite </w:t>
      </w:r>
      <w:r w:rsidR="006C6F58" w:rsidRPr="00DE43B6">
        <w:t>highlighted</w:t>
      </w:r>
      <w:r w:rsidR="00E444B3" w:rsidRPr="00DE43B6">
        <w:t xml:space="preserve"> that she was still insisting there needs to be a person with disabilities as a contact p</w:t>
      </w:r>
      <w:r w:rsidR="0054514C">
        <w:t>erson within the IGF MAG</w:t>
      </w:r>
      <w:r w:rsidR="00E444B3" w:rsidRPr="00DE43B6">
        <w:t xml:space="preserve">.  </w:t>
      </w:r>
      <w:r w:rsidR="00FB760A">
        <w:t xml:space="preserve">Perhaps the host country could reach out to organizations that work with persons with disabilities and preferably those which employed persons with disabilities for advice and help in the future. </w:t>
      </w:r>
    </w:p>
    <w:p w14:paraId="6D917114" w14:textId="77777777" w:rsidR="00312335" w:rsidRPr="00DE43B6" w:rsidRDefault="009F298C" w:rsidP="00B7576F">
      <w:pPr>
        <w:spacing w:before="120" w:after="0"/>
      </w:pPr>
      <w:r>
        <w:t xml:space="preserve">Ms </w:t>
      </w:r>
      <w:r w:rsidR="006C6F58" w:rsidRPr="00DE43B6">
        <w:t>Esther Deprietas,</w:t>
      </w:r>
      <w:r>
        <w:t xml:space="preserve"> </w:t>
      </w:r>
      <w:r w:rsidR="00FB760A">
        <w:t xml:space="preserve">a </w:t>
      </w:r>
      <w:r w:rsidR="00312335" w:rsidRPr="00DE43B6">
        <w:t xml:space="preserve">graduate student from </w:t>
      </w:r>
      <w:r w:rsidR="00923B99">
        <w:t>University of</w:t>
      </w:r>
      <w:r w:rsidR="00312335" w:rsidRPr="00DE43B6">
        <w:t xml:space="preserve"> Brazil, asked the meeting participants how to</w:t>
      </w:r>
      <w:r w:rsidR="00923B99">
        <w:t xml:space="preserve"> make accessibility a reality in</w:t>
      </w:r>
      <w:r w:rsidR="00312335" w:rsidRPr="00DE43B6">
        <w:t xml:space="preserve"> her university. </w:t>
      </w:r>
      <w:r w:rsidR="00923B99">
        <w:t>The discussion would</w:t>
      </w:r>
      <w:r w:rsidR="00312335" w:rsidRPr="00DE43B6">
        <w:t xml:space="preserve"> be continued off-line due to the time limitation. </w:t>
      </w:r>
      <w:r w:rsidR="00FB760A">
        <w:t>DCAD will extend an invitation to Ms Deprietas to attend a DCAD captioned call meeting in the fu</w:t>
      </w:r>
      <w:r w:rsidR="009D2CB5">
        <w:t>t</w:t>
      </w:r>
      <w:r w:rsidR="00FB760A">
        <w:t>ure.</w:t>
      </w:r>
    </w:p>
    <w:p w14:paraId="7FABF6BC" w14:textId="77777777" w:rsidR="00312335" w:rsidRPr="00DE43B6" w:rsidRDefault="00312335" w:rsidP="00B7576F">
      <w:pPr>
        <w:spacing w:before="120" w:after="0"/>
      </w:pPr>
      <w:r w:rsidRPr="00DE43B6">
        <w:t>Andrea Saks closed the meeting,</w:t>
      </w:r>
      <w:r w:rsidR="00FB760A">
        <w:t xml:space="preserve"> and </w:t>
      </w:r>
      <w:r w:rsidRPr="00DE43B6">
        <w:t>thank</w:t>
      </w:r>
      <w:r w:rsidR="00FB760A">
        <w:t xml:space="preserve">ed </w:t>
      </w:r>
      <w:r w:rsidRPr="00DE43B6">
        <w:t>the meeting participants</w:t>
      </w:r>
      <w:r w:rsidR="00FB760A">
        <w:t xml:space="preserve"> for their valuable contribu</w:t>
      </w:r>
      <w:r w:rsidR="00290446">
        <w:t>t</w:t>
      </w:r>
      <w:r w:rsidR="00FB760A">
        <w:t>ions</w:t>
      </w:r>
      <w:r w:rsidRPr="00DE43B6">
        <w:t>, the caption writer, and the</w:t>
      </w:r>
      <w:r w:rsidR="00FB760A">
        <w:t xml:space="preserve"> DCAD </w:t>
      </w:r>
      <w:r w:rsidRPr="00DE43B6">
        <w:t>secretariat</w:t>
      </w:r>
      <w:r w:rsidR="00FB760A">
        <w:t>, the IGF secretariat</w:t>
      </w:r>
      <w:r w:rsidRPr="00DE43B6">
        <w:t xml:space="preserve"> including</w:t>
      </w:r>
      <w:r w:rsidR="00FB760A">
        <w:t xml:space="preserve"> excellent</w:t>
      </w:r>
      <w:r w:rsidRPr="00DE43B6">
        <w:t xml:space="preserve"> technical staff for their support.</w:t>
      </w:r>
      <w:r w:rsidR="00FB760A">
        <w:t xml:space="preserve"> </w:t>
      </w:r>
    </w:p>
    <w:p w14:paraId="03258ED9" w14:textId="77777777" w:rsidR="00312335" w:rsidRPr="00DE43B6" w:rsidRDefault="00312335" w:rsidP="00DE43B6">
      <w:pPr>
        <w:spacing w:before="120" w:after="0"/>
      </w:pPr>
    </w:p>
    <w:p w14:paraId="52E5DABF" w14:textId="77777777" w:rsidR="006C6F58" w:rsidRPr="00DE43B6" w:rsidRDefault="00312335" w:rsidP="009F7E48">
      <w:pPr>
        <w:spacing w:before="120" w:after="0"/>
        <w:jc w:val="center"/>
      </w:pPr>
      <w:r w:rsidRPr="00DE43B6">
        <w:t>_____________</w:t>
      </w:r>
    </w:p>
    <w:sectPr w:rsidR="006C6F58" w:rsidRPr="00DE43B6" w:rsidSect="003342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7B0B"/>
    <w:multiLevelType w:val="hybridMultilevel"/>
    <w:tmpl w:val="71A0964A"/>
    <w:lvl w:ilvl="0" w:tplc="0B08B5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A749A"/>
    <w:multiLevelType w:val="hybridMultilevel"/>
    <w:tmpl w:val="F4565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C1BF5"/>
    <w:multiLevelType w:val="hybridMultilevel"/>
    <w:tmpl w:val="7482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35141"/>
    <w:multiLevelType w:val="hybridMultilevel"/>
    <w:tmpl w:val="D1180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87CC0"/>
    <w:multiLevelType w:val="hybridMultilevel"/>
    <w:tmpl w:val="0CC6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BB"/>
    <w:rsid w:val="00022A43"/>
    <w:rsid w:val="00035BA3"/>
    <w:rsid w:val="00041550"/>
    <w:rsid w:val="0005111E"/>
    <w:rsid w:val="00052FCA"/>
    <w:rsid w:val="00066161"/>
    <w:rsid w:val="000863CD"/>
    <w:rsid w:val="000E1F2F"/>
    <w:rsid w:val="000E3456"/>
    <w:rsid w:val="00175EC6"/>
    <w:rsid w:val="001F4E53"/>
    <w:rsid w:val="00290446"/>
    <w:rsid w:val="002B24CA"/>
    <w:rsid w:val="002B7761"/>
    <w:rsid w:val="00312335"/>
    <w:rsid w:val="00323782"/>
    <w:rsid w:val="003326A9"/>
    <w:rsid w:val="0033420B"/>
    <w:rsid w:val="003514C6"/>
    <w:rsid w:val="00361A3C"/>
    <w:rsid w:val="003844F0"/>
    <w:rsid w:val="003C7136"/>
    <w:rsid w:val="003E62B9"/>
    <w:rsid w:val="00447C21"/>
    <w:rsid w:val="00452EAA"/>
    <w:rsid w:val="004A280F"/>
    <w:rsid w:val="005224D7"/>
    <w:rsid w:val="0054514C"/>
    <w:rsid w:val="00562F24"/>
    <w:rsid w:val="00577644"/>
    <w:rsid w:val="005A07C4"/>
    <w:rsid w:val="005A3EB5"/>
    <w:rsid w:val="005A7AE7"/>
    <w:rsid w:val="005C1400"/>
    <w:rsid w:val="005E12E0"/>
    <w:rsid w:val="005F2500"/>
    <w:rsid w:val="006966EB"/>
    <w:rsid w:val="006C57AA"/>
    <w:rsid w:val="006C6F58"/>
    <w:rsid w:val="006D6FAB"/>
    <w:rsid w:val="00713C98"/>
    <w:rsid w:val="007178DE"/>
    <w:rsid w:val="00721D25"/>
    <w:rsid w:val="00740D98"/>
    <w:rsid w:val="00744119"/>
    <w:rsid w:val="00747447"/>
    <w:rsid w:val="00754174"/>
    <w:rsid w:val="0075783B"/>
    <w:rsid w:val="007631D9"/>
    <w:rsid w:val="00765C65"/>
    <w:rsid w:val="00776168"/>
    <w:rsid w:val="007B3C28"/>
    <w:rsid w:val="007B468A"/>
    <w:rsid w:val="00803859"/>
    <w:rsid w:val="008164BF"/>
    <w:rsid w:val="00830FA9"/>
    <w:rsid w:val="00833848"/>
    <w:rsid w:val="008C6E59"/>
    <w:rsid w:val="008F6C4B"/>
    <w:rsid w:val="00923B99"/>
    <w:rsid w:val="00936D4A"/>
    <w:rsid w:val="00941E9B"/>
    <w:rsid w:val="00954F4A"/>
    <w:rsid w:val="009603C2"/>
    <w:rsid w:val="009859D7"/>
    <w:rsid w:val="009B2D7A"/>
    <w:rsid w:val="009D2CB5"/>
    <w:rsid w:val="009F298C"/>
    <w:rsid w:val="009F7E48"/>
    <w:rsid w:val="00A279DA"/>
    <w:rsid w:val="00A53317"/>
    <w:rsid w:val="00A64A97"/>
    <w:rsid w:val="00A64AA8"/>
    <w:rsid w:val="00A75A01"/>
    <w:rsid w:val="00AB1703"/>
    <w:rsid w:val="00AC7074"/>
    <w:rsid w:val="00B12E8C"/>
    <w:rsid w:val="00B24E48"/>
    <w:rsid w:val="00B7576F"/>
    <w:rsid w:val="00BC1875"/>
    <w:rsid w:val="00BE4537"/>
    <w:rsid w:val="00C23C55"/>
    <w:rsid w:val="00C650B1"/>
    <w:rsid w:val="00CE6483"/>
    <w:rsid w:val="00CF2FFB"/>
    <w:rsid w:val="00D5064A"/>
    <w:rsid w:val="00D7507E"/>
    <w:rsid w:val="00D75670"/>
    <w:rsid w:val="00DB486D"/>
    <w:rsid w:val="00DB6CCE"/>
    <w:rsid w:val="00DE1C43"/>
    <w:rsid w:val="00DE43B6"/>
    <w:rsid w:val="00E22EF5"/>
    <w:rsid w:val="00E419F7"/>
    <w:rsid w:val="00E434BB"/>
    <w:rsid w:val="00E444B3"/>
    <w:rsid w:val="00E7153B"/>
    <w:rsid w:val="00E917ED"/>
    <w:rsid w:val="00E95817"/>
    <w:rsid w:val="00F0396B"/>
    <w:rsid w:val="00F06874"/>
    <w:rsid w:val="00F33477"/>
    <w:rsid w:val="00FA76A2"/>
    <w:rsid w:val="00FB30EA"/>
    <w:rsid w:val="00FB760A"/>
    <w:rsid w:val="00FC050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029E2"/>
  <w15:docId w15:val="{5BB2625B-44A0-4CCA-92AD-4C58EED3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0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D6FAB"/>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255F3"/>
    <w:rPr>
      <w:rFonts w:ascii="Lucida Grande" w:hAnsi="Lucida Grande"/>
      <w:sz w:val="18"/>
      <w:szCs w:val="18"/>
    </w:rPr>
  </w:style>
  <w:style w:type="character" w:styleId="Hyperlink">
    <w:name w:val="Hyperlink"/>
    <w:basedOn w:val="DefaultParagraphFont"/>
    <w:uiPriority w:val="99"/>
    <w:unhideWhenUsed/>
    <w:rsid w:val="00AB1703"/>
    <w:rPr>
      <w:color w:val="0000FF"/>
      <w:u w:val="single"/>
    </w:rPr>
  </w:style>
  <w:style w:type="character" w:customStyle="1" w:styleId="BalloonTextChar1">
    <w:name w:val="Balloon Text Char1"/>
    <w:basedOn w:val="DefaultParagraphFont"/>
    <w:link w:val="BalloonText"/>
    <w:uiPriority w:val="99"/>
    <w:semiHidden/>
    <w:rsid w:val="006D6FAB"/>
    <w:rPr>
      <w:rFonts w:ascii="Segoe UI" w:hAnsi="Segoe UI" w:cs="Segoe UI"/>
      <w:sz w:val="18"/>
      <w:szCs w:val="18"/>
      <w:lang w:val="en-GB"/>
    </w:rPr>
  </w:style>
  <w:style w:type="paragraph" w:styleId="ListParagraph">
    <w:name w:val="List Paragraph"/>
    <w:basedOn w:val="Normal"/>
    <w:uiPriority w:val="34"/>
    <w:qFormat/>
    <w:rsid w:val="00175EC6"/>
    <w:pPr>
      <w:spacing w:after="0" w:line="240" w:lineRule="auto"/>
      <w:ind w:left="720"/>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954F4A"/>
    <w:rPr>
      <w:color w:val="954F72" w:themeColor="followedHyperlink"/>
      <w:u w:val="single"/>
    </w:rPr>
  </w:style>
  <w:style w:type="character" w:styleId="CommentReference">
    <w:name w:val="annotation reference"/>
    <w:basedOn w:val="DefaultParagraphFont"/>
    <w:uiPriority w:val="99"/>
    <w:semiHidden/>
    <w:unhideWhenUsed/>
    <w:rsid w:val="00BE4537"/>
    <w:rPr>
      <w:sz w:val="18"/>
      <w:szCs w:val="18"/>
    </w:rPr>
  </w:style>
  <w:style w:type="paragraph" w:styleId="CommentText">
    <w:name w:val="annotation text"/>
    <w:basedOn w:val="Normal"/>
    <w:link w:val="CommentTextChar"/>
    <w:uiPriority w:val="99"/>
    <w:semiHidden/>
    <w:unhideWhenUsed/>
    <w:rsid w:val="00BE4537"/>
    <w:pPr>
      <w:spacing w:line="240" w:lineRule="auto"/>
    </w:pPr>
    <w:rPr>
      <w:sz w:val="24"/>
      <w:szCs w:val="24"/>
    </w:rPr>
  </w:style>
  <w:style w:type="character" w:customStyle="1" w:styleId="CommentTextChar">
    <w:name w:val="Comment Text Char"/>
    <w:basedOn w:val="DefaultParagraphFont"/>
    <w:link w:val="CommentText"/>
    <w:uiPriority w:val="99"/>
    <w:semiHidden/>
    <w:rsid w:val="00BE4537"/>
    <w:rPr>
      <w:sz w:val="24"/>
      <w:szCs w:val="24"/>
      <w:lang w:val="en-GB"/>
    </w:rPr>
  </w:style>
  <w:style w:type="paragraph" w:styleId="CommentSubject">
    <w:name w:val="annotation subject"/>
    <w:basedOn w:val="CommentText"/>
    <w:next w:val="CommentText"/>
    <w:link w:val="CommentSubjectChar"/>
    <w:uiPriority w:val="99"/>
    <w:semiHidden/>
    <w:unhideWhenUsed/>
    <w:rsid w:val="00BE4537"/>
    <w:rPr>
      <w:b/>
      <w:bCs/>
      <w:sz w:val="20"/>
      <w:szCs w:val="20"/>
    </w:rPr>
  </w:style>
  <w:style w:type="character" w:customStyle="1" w:styleId="CommentSubjectChar">
    <w:name w:val="Comment Subject Char"/>
    <w:basedOn w:val="CommentTextChar"/>
    <w:link w:val="CommentSubject"/>
    <w:uiPriority w:val="99"/>
    <w:semiHidden/>
    <w:rsid w:val="00BE453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Regional-Presence/Americas/Documents/EVENTS/2016/15526-MX/AAIII-best-practices-and-guidelines-Accesible-EN.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itu.int/en/ITU-D/Regional-Presence/Americas/Pages/EVENTS/2016/15526.aspx"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govforum.org/multilingual/content/igf-2016-day-2-room-6-dynamic-coalition-on-accessibility-and-disabilit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accessibility/dcad/Documents/IGF%202015%20DCAD%20Accessibility%20Guidelines%20-%20Final%20V8.doc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E6FE7-DE43-487B-95E5-7ACF2F9FF491}"/>
</file>

<file path=customXml/itemProps2.xml><?xml version="1.0" encoding="utf-8"?>
<ds:datastoreItem xmlns:ds="http://schemas.openxmlformats.org/officeDocument/2006/customXml" ds:itemID="{497D8B6F-8DC0-4D6C-90F7-457454D25393}"/>
</file>

<file path=customXml/itemProps3.xml><?xml version="1.0" encoding="utf-8"?>
<ds:datastoreItem xmlns:ds="http://schemas.openxmlformats.org/officeDocument/2006/customXml" ds:itemID="{F8CD47FA-6725-45AA-9F9A-F33B98C7B8CF}"/>
</file>

<file path=customXml/itemProps4.xml><?xml version="1.0" encoding="utf-8"?>
<ds:datastoreItem xmlns:ds="http://schemas.openxmlformats.org/officeDocument/2006/customXml" ds:itemID="{F610FFC4-D53E-42D7-8982-63533C3503F2}"/>
</file>

<file path=docProps/app.xml><?xml version="1.0" encoding="utf-8"?>
<Properties xmlns="http://schemas.openxmlformats.org/officeDocument/2006/extended-properties" xmlns:vt="http://schemas.openxmlformats.org/officeDocument/2006/docPropsVTypes">
  <Template>Normal.dotm</Template>
  <TotalTime>30</TotalTime>
  <Pages>4</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Kaoru Mizuno</dc:creator>
  <cp:keywords/>
  <dc:description/>
  <cp:lastModifiedBy>Editor</cp:lastModifiedBy>
  <cp:revision>4</cp:revision>
  <cp:lastPrinted>2017-01-26T10:29:00Z</cp:lastPrinted>
  <dcterms:created xsi:type="dcterms:W3CDTF">2017-01-26T10:41:00Z</dcterms:created>
  <dcterms:modified xsi:type="dcterms:W3CDTF">2017-01-26T11:05:00Z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