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97" w:rsidRPr="0009121F" w:rsidRDefault="002A152C" w:rsidP="00F14A1B">
      <w:pPr>
        <w:jc w:val="center"/>
        <w:rPr>
          <w:rFonts w:asciiTheme="minorHAnsi" w:hAnsiTheme="minorHAnsi"/>
          <w:b/>
          <w:bCs/>
        </w:rPr>
      </w:pPr>
      <w:r w:rsidRPr="0009121F">
        <w:rPr>
          <w:rFonts w:asciiTheme="minorHAnsi" w:hAnsiTheme="minorHAnsi"/>
          <w:b/>
          <w:bCs/>
        </w:rPr>
        <w:t>2</w:t>
      </w:r>
      <w:r w:rsidRPr="0009121F">
        <w:rPr>
          <w:rFonts w:asciiTheme="minorHAnsi" w:hAnsiTheme="minorHAnsi"/>
          <w:b/>
          <w:bCs/>
          <w:vertAlign w:val="superscript"/>
        </w:rPr>
        <w:t>nd</w:t>
      </w:r>
      <w:r w:rsidR="00A34EFB" w:rsidRPr="0009121F">
        <w:rPr>
          <w:rFonts w:asciiTheme="minorHAnsi" w:hAnsiTheme="minorHAnsi"/>
          <w:b/>
          <w:bCs/>
        </w:rPr>
        <w:t xml:space="preserve"> </w:t>
      </w:r>
      <w:hyperlink r:id="rId6" w:history="1">
        <w:r w:rsidR="007D0997" w:rsidRPr="0009121F">
          <w:rPr>
            <w:rStyle w:val="Hyperlink"/>
            <w:rFonts w:asciiTheme="minorHAnsi" w:hAnsiTheme="minorHAnsi"/>
            <w:b/>
            <w:bCs/>
          </w:rPr>
          <w:t>DCAD</w:t>
        </w:r>
      </w:hyperlink>
      <w:r w:rsidR="007D0997" w:rsidRPr="0009121F">
        <w:rPr>
          <w:rFonts w:asciiTheme="minorHAnsi" w:hAnsiTheme="minorHAnsi"/>
          <w:b/>
          <w:bCs/>
        </w:rPr>
        <w:t xml:space="preserve"> conference call on </w:t>
      </w:r>
      <w:hyperlink r:id="rId7" w:history="1">
        <w:r w:rsidR="00EC1D0E" w:rsidRPr="0009121F">
          <w:rPr>
            <w:rStyle w:val="Strong"/>
            <w:rFonts w:asciiTheme="minorHAnsi" w:hAnsiTheme="minorHAnsi" w:cs="Segoe UI"/>
            <w:color w:val="02274B"/>
            <w:u w:val="single"/>
          </w:rPr>
          <w:t xml:space="preserve"> </w:t>
        </w:r>
        <w:hyperlink r:id="rId8" w:history="1">
          <w:r w:rsidR="00EC1D0E" w:rsidRPr="0009121F">
            <w:rPr>
              <w:rStyle w:val="Hyperlink"/>
              <w:rFonts w:asciiTheme="minorHAnsi" w:hAnsiTheme="minorHAnsi" w:cs="Segoe UI"/>
            </w:rPr>
            <w:t>4 October 2018, at 11:30 - 13:00 (UTC)</w:t>
          </w:r>
        </w:hyperlink>
      </w:hyperlink>
    </w:p>
    <w:p w:rsidR="003649F2" w:rsidRPr="003B508B" w:rsidRDefault="003649F2" w:rsidP="003B508B">
      <w:pPr>
        <w:rPr>
          <w:rFonts w:asciiTheme="minorHAnsi" w:hAnsiTheme="minorHAnsi"/>
          <w:bCs/>
          <w:sz w:val="22"/>
          <w:szCs w:val="22"/>
          <w:lang w:val="en-US"/>
        </w:rPr>
      </w:pPr>
      <w:r w:rsidRPr="003B508B">
        <w:rPr>
          <w:rFonts w:asciiTheme="minorHAnsi" w:hAnsiTheme="minorHAnsi"/>
          <w:bCs/>
          <w:sz w:val="22"/>
          <w:szCs w:val="22"/>
          <w:lang w:val="en-US"/>
        </w:rPr>
        <w:t>Participants</w:t>
      </w:r>
      <w:r w:rsidR="00291E01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>Andrea Saks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>, DCAD coordinator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>Derrick Cogburn, American University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>Shadi Abou-Zahra, W3C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>Gunela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 xml:space="preserve"> Astbrink, Women With Disabilities Australia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 xml:space="preserve">Gerry 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>E</w:t>
      </w:r>
      <w:r w:rsidRPr="00291E01">
        <w:rPr>
          <w:rFonts w:asciiTheme="minorHAnsi" w:hAnsiTheme="minorHAnsi"/>
          <w:bCs/>
          <w:sz w:val="22"/>
          <w:szCs w:val="22"/>
          <w:lang w:val="en-US"/>
        </w:rPr>
        <w:t>llis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 xml:space="preserve">, </w:t>
      </w:r>
      <w:r w:rsidR="00706E6B" w:rsidRPr="00291E01">
        <w:rPr>
          <w:rFonts w:asciiTheme="minorHAnsi" w:hAnsiTheme="minorHAnsi"/>
          <w:bCs/>
          <w:sz w:val="22"/>
          <w:szCs w:val="22"/>
          <w:lang w:val="en-US"/>
        </w:rPr>
        <w:t>Feel The BenefIT</w:t>
      </w:r>
    </w:p>
    <w:p w:rsidR="00706E6B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>Muhammad Shabbir</w:t>
      </w:r>
      <w:r w:rsidR="00706E6B" w:rsidRPr="00291E01">
        <w:rPr>
          <w:rFonts w:asciiTheme="minorHAnsi" w:hAnsiTheme="minorHAnsi"/>
          <w:bCs/>
          <w:sz w:val="22"/>
          <w:szCs w:val="22"/>
          <w:lang w:val="en-US"/>
        </w:rPr>
        <w:t>, ISOC Islamabad Pakistan Chapter</w:t>
      </w:r>
      <w:r w:rsidRPr="00291E01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</w:p>
    <w:p w:rsidR="003649F2" w:rsidRPr="00291E01" w:rsidRDefault="00706E6B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>Deirdre Williams</w:t>
      </w:r>
      <w:r w:rsidR="00291E01">
        <w:rPr>
          <w:rFonts w:asciiTheme="minorHAnsi" w:hAnsiTheme="minorHAnsi"/>
          <w:bCs/>
          <w:sz w:val="22"/>
          <w:szCs w:val="22"/>
          <w:lang w:val="en-US"/>
        </w:rPr>
        <w:t xml:space="preserve">, Caribbean </w:t>
      </w:r>
      <w:r w:rsidR="00D360A8">
        <w:rPr>
          <w:rFonts w:asciiTheme="minorHAnsi" w:hAnsiTheme="minorHAnsi"/>
          <w:bCs/>
          <w:sz w:val="22"/>
          <w:szCs w:val="22"/>
          <w:lang w:val="en-US"/>
        </w:rPr>
        <w:t>IGF member</w:t>
      </w:r>
    </w:p>
    <w:p w:rsidR="00A2798B" w:rsidRPr="00291E01" w:rsidRDefault="00A2798B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>Judith Hellerstein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>, Founder/CEO of Hellerstein &amp; Associates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 xml:space="preserve">Eleonora </w:t>
      </w:r>
      <w:r w:rsidR="00E07796" w:rsidRPr="00E07796">
        <w:rPr>
          <w:rFonts w:asciiTheme="minorHAnsi" w:hAnsiTheme="minorHAnsi"/>
          <w:bCs/>
          <w:sz w:val="22"/>
          <w:szCs w:val="22"/>
          <w:lang w:val="en-US"/>
        </w:rPr>
        <w:t>Mazzucchi</w:t>
      </w:r>
      <w:r w:rsidR="00F42382">
        <w:rPr>
          <w:rFonts w:asciiTheme="minorHAnsi" w:hAnsiTheme="minorHAnsi"/>
          <w:bCs/>
          <w:sz w:val="22"/>
          <w:szCs w:val="22"/>
          <w:lang w:val="en-US"/>
        </w:rPr>
        <w:t>,</w:t>
      </w:r>
      <w:bookmarkStart w:id="0" w:name="_GoBack"/>
      <w:bookmarkEnd w:id="0"/>
      <w:r w:rsidR="00E07796" w:rsidRPr="00E07796"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>IGF Secretariat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 xml:space="preserve">Louis 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 xml:space="preserve">Bobo, </w:t>
      </w:r>
      <w:r w:rsidR="00277E2C" w:rsidRPr="00291E01">
        <w:rPr>
          <w:rFonts w:asciiTheme="minorHAnsi" w:hAnsiTheme="minorHAnsi"/>
          <w:bCs/>
          <w:sz w:val="22"/>
          <w:szCs w:val="22"/>
        </w:rPr>
        <w:t>Technical</w:t>
      </w:r>
      <w:r w:rsidR="00277E2C" w:rsidRPr="00291E01">
        <w:rPr>
          <w:rFonts w:asciiTheme="minorHAnsi" w:hAnsiTheme="minorHAnsi"/>
          <w:bCs/>
          <w:sz w:val="22"/>
          <w:szCs w:val="22"/>
          <w:lang w:val="en-US"/>
        </w:rPr>
        <w:t xml:space="preserve"> officer of IGF Secretariat </w:t>
      </w:r>
    </w:p>
    <w:p w:rsidR="003649F2" w:rsidRPr="00291E01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291E01">
        <w:rPr>
          <w:rFonts w:asciiTheme="minorHAnsi" w:hAnsiTheme="minorHAnsi"/>
          <w:bCs/>
          <w:sz w:val="22"/>
          <w:szCs w:val="22"/>
          <w:lang w:val="en-US"/>
        </w:rPr>
        <w:t xml:space="preserve">Gent </w:t>
      </w:r>
      <w:r w:rsidR="00706E6B" w:rsidRPr="00291E01">
        <w:rPr>
          <w:rFonts w:asciiTheme="minorHAnsi" w:hAnsiTheme="minorHAnsi"/>
          <w:bCs/>
          <w:sz w:val="22"/>
          <w:szCs w:val="22"/>
          <w:lang w:val="en-US"/>
        </w:rPr>
        <w:t>Bajrami, IT department of ITU-TSB</w:t>
      </w:r>
    </w:p>
    <w:p w:rsidR="003649F2" w:rsidRDefault="003649F2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fr-CH"/>
        </w:rPr>
      </w:pPr>
      <w:r w:rsidRPr="00291E01">
        <w:rPr>
          <w:rFonts w:asciiTheme="minorHAnsi" w:hAnsiTheme="minorHAnsi"/>
          <w:bCs/>
          <w:sz w:val="22"/>
          <w:szCs w:val="22"/>
          <w:lang w:val="fr-CH"/>
        </w:rPr>
        <w:t>Kaoru Mizuno</w:t>
      </w:r>
      <w:r w:rsidR="00706E6B" w:rsidRPr="00291E01">
        <w:rPr>
          <w:rFonts w:asciiTheme="minorHAnsi" w:hAnsiTheme="minorHAnsi"/>
          <w:bCs/>
          <w:sz w:val="22"/>
          <w:szCs w:val="22"/>
          <w:lang w:val="fr-CH"/>
        </w:rPr>
        <w:t>, DCAD Secretariat, ITU-TSB</w:t>
      </w:r>
    </w:p>
    <w:p w:rsidR="00E07796" w:rsidRPr="00B02066" w:rsidRDefault="00E07796" w:rsidP="00291E01">
      <w:pPr>
        <w:pStyle w:val="ListParagraph"/>
        <w:numPr>
          <w:ilvl w:val="0"/>
          <w:numId w:val="36"/>
        </w:numPr>
        <w:rPr>
          <w:rFonts w:asciiTheme="minorHAnsi" w:hAnsiTheme="minorHAnsi"/>
          <w:bCs/>
          <w:sz w:val="22"/>
          <w:szCs w:val="22"/>
          <w:lang w:val="en-US"/>
        </w:rPr>
      </w:pPr>
      <w:r w:rsidRPr="00B02066">
        <w:rPr>
          <w:rFonts w:asciiTheme="minorHAnsi" w:hAnsiTheme="minorHAnsi"/>
          <w:bCs/>
          <w:sz w:val="22"/>
          <w:szCs w:val="22"/>
          <w:lang w:val="en-US"/>
        </w:rPr>
        <w:t xml:space="preserve">Lidia Best Vice Chair EFHOH following </w:t>
      </w:r>
      <w:r w:rsidR="00F92224" w:rsidRPr="00B02066">
        <w:rPr>
          <w:rFonts w:asciiTheme="minorHAnsi" w:hAnsiTheme="minorHAnsi"/>
          <w:bCs/>
          <w:sz w:val="22"/>
          <w:szCs w:val="22"/>
          <w:lang w:val="en-US"/>
        </w:rPr>
        <w:t xml:space="preserve">the </w:t>
      </w:r>
      <w:r w:rsidRPr="00B02066">
        <w:rPr>
          <w:rFonts w:asciiTheme="minorHAnsi" w:hAnsiTheme="minorHAnsi"/>
          <w:bCs/>
          <w:sz w:val="22"/>
          <w:szCs w:val="22"/>
          <w:lang w:val="en-US"/>
        </w:rPr>
        <w:t>capt</w:t>
      </w:r>
      <w:r w:rsidR="00F92224" w:rsidRPr="00B02066">
        <w:rPr>
          <w:rFonts w:asciiTheme="minorHAnsi" w:hAnsiTheme="minorHAnsi"/>
          <w:bCs/>
          <w:sz w:val="22"/>
          <w:szCs w:val="22"/>
          <w:lang w:val="en-US"/>
        </w:rPr>
        <w:t>i</w:t>
      </w:r>
      <w:r w:rsidRPr="00B02066">
        <w:rPr>
          <w:rFonts w:asciiTheme="minorHAnsi" w:hAnsiTheme="minorHAnsi"/>
          <w:bCs/>
          <w:sz w:val="22"/>
          <w:szCs w:val="22"/>
          <w:lang w:val="en-US"/>
        </w:rPr>
        <w:t xml:space="preserve">oning </w:t>
      </w:r>
      <w:r w:rsidR="00F92224" w:rsidRPr="00B02066">
        <w:rPr>
          <w:rFonts w:asciiTheme="minorHAnsi" w:hAnsiTheme="minorHAnsi"/>
          <w:bCs/>
          <w:sz w:val="22"/>
          <w:szCs w:val="22"/>
          <w:lang w:val="en-US"/>
        </w:rPr>
        <w:t xml:space="preserve">URL </w:t>
      </w:r>
      <w:r w:rsidRPr="00B02066">
        <w:rPr>
          <w:rFonts w:asciiTheme="minorHAnsi" w:hAnsiTheme="minorHAnsi"/>
          <w:bCs/>
          <w:sz w:val="22"/>
          <w:szCs w:val="22"/>
          <w:lang w:val="en-US"/>
        </w:rPr>
        <w:t>on mobile phone</w:t>
      </w:r>
    </w:p>
    <w:p w:rsidR="00291E01" w:rsidRDefault="00291E01" w:rsidP="00291E01">
      <w:pPr>
        <w:pStyle w:val="ListParagraph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</w:p>
    <w:p w:rsidR="00291E01" w:rsidRPr="00291E01" w:rsidRDefault="00291E01" w:rsidP="00291E01">
      <w:pPr>
        <w:pStyle w:val="ListParagraph"/>
        <w:jc w:val="center"/>
        <w:rPr>
          <w:rFonts w:asciiTheme="minorHAnsi" w:hAnsiTheme="minorHAnsi"/>
          <w:b/>
          <w:bCs/>
          <w:sz w:val="22"/>
          <w:szCs w:val="22"/>
          <w:u w:val="single"/>
          <w:lang w:val="en-US"/>
        </w:rPr>
      </w:pPr>
      <w:r w:rsidRPr="00291E01">
        <w:rPr>
          <w:rFonts w:asciiTheme="minorHAnsi" w:hAnsiTheme="minorHAnsi"/>
          <w:b/>
          <w:bCs/>
          <w:sz w:val="22"/>
          <w:szCs w:val="22"/>
          <w:u w:val="single"/>
          <w:lang w:val="en-US"/>
        </w:rPr>
        <w:t>Minutes</w:t>
      </w:r>
    </w:p>
    <w:p w:rsidR="00544B86" w:rsidRPr="003B508B" w:rsidRDefault="002A152C" w:rsidP="00A07EAC">
      <w:pPr>
        <w:pStyle w:val="Heading1"/>
        <w:numPr>
          <w:ilvl w:val="0"/>
          <w:numId w:val="22"/>
        </w:numPr>
        <w:rPr>
          <w:rFonts w:asciiTheme="minorHAnsi" w:hAnsiTheme="minorHAnsi"/>
          <w:szCs w:val="22"/>
          <w:lang w:val="en-US"/>
        </w:rPr>
      </w:pPr>
      <w:r w:rsidRPr="003B508B">
        <w:rPr>
          <w:rFonts w:asciiTheme="minorHAnsi" w:hAnsiTheme="minorHAnsi"/>
          <w:szCs w:val="22"/>
          <w:lang w:val="en-US"/>
        </w:rPr>
        <w:t xml:space="preserve">Discussion </w:t>
      </w:r>
      <w:r w:rsidR="00631162" w:rsidRPr="003B508B">
        <w:rPr>
          <w:rFonts w:asciiTheme="minorHAnsi" w:hAnsiTheme="minorHAnsi"/>
          <w:szCs w:val="22"/>
          <w:lang w:val="en-US"/>
        </w:rPr>
        <w:t>accessible conference tools and testing of Zoom</w:t>
      </w:r>
    </w:p>
    <w:p w:rsidR="00B266C9" w:rsidRPr="003B508B" w:rsidRDefault="00B266C9" w:rsidP="00B266C9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>Discussion between Luis Bobo (Technical officer, IGF Secretariat) and Gent Bajrami (</w:t>
      </w:r>
      <w:r w:rsidR="00291E01">
        <w:rPr>
          <w:rFonts w:asciiTheme="minorHAnsi" w:hAnsiTheme="minorHAnsi"/>
          <w:sz w:val="22"/>
          <w:szCs w:val="22"/>
          <w:lang w:val="en-US"/>
        </w:rPr>
        <w:t xml:space="preserve">Technical officer, ITU-TSB) has been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made before the conference call started officially. </w:t>
      </w:r>
    </w:p>
    <w:p w:rsidR="00B266C9" w:rsidRPr="003B508B" w:rsidRDefault="00B266C9" w:rsidP="00B266C9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 xml:space="preserve">Andrea suggested </w:t>
      </w:r>
      <w:r w:rsidR="001B771B" w:rsidRPr="003B508B">
        <w:rPr>
          <w:rFonts w:asciiTheme="minorHAnsi" w:hAnsiTheme="minorHAnsi"/>
          <w:sz w:val="22"/>
          <w:szCs w:val="22"/>
          <w:lang w:val="en-US"/>
        </w:rPr>
        <w:t>proposing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B771B" w:rsidRPr="003B508B">
        <w:rPr>
          <w:rFonts w:asciiTheme="minorHAnsi" w:hAnsiTheme="minorHAnsi"/>
          <w:sz w:val="22"/>
          <w:szCs w:val="22"/>
          <w:lang w:val="en-US"/>
        </w:rPr>
        <w:t xml:space="preserve">at ITU-T Q26/16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a new work item on </w:t>
      </w:r>
      <w:r w:rsidR="00E07796">
        <w:rPr>
          <w:rFonts w:asciiTheme="minorHAnsi" w:hAnsiTheme="minorHAnsi"/>
          <w:sz w:val="22"/>
          <w:szCs w:val="22"/>
          <w:lang w:val="en-US"/>
        </w:rPr>
        <w:t>Accessible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92224">
        <w:rPr>
          <w:rFonts w:asciiTheme="minorHAnsi" w:hAnsiTheme="minorHAnsi"/>
          <w:sz w:val="22"/>
          <w:szCs w:val="22"/>
          <w:lang w:val="en-US"/>
        </w:rPr>
        <w:t>G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uidelines </w:t>
      </w:r>
      <w:r w:rsidR="00F92224">
        <w:rPr>
          <w:rFonts w:asciiTheme="minorHAnsi" w:hAnsiTheme="minorHAnsi"/>
          <w:sz w:val="22"/>
          <w:szCs w:val="22"/>
          <w:lang w:val="en-US"/>
        </w:rPr>
        <w:t>for Conferencing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92224">
        <w:rPr>
          <w:rFonts w:asciiTheme="minorHAnsi" w:hAnsiTheme="minorHAnsi"/>
          <w:sz w:val="22"/>
          <w:szCs w:val="22"/>
          <w:lang w:val="en-US"/>
        </w:rPr>
        <w:t>T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ools, to be contributed through G3ict. Derrick would be happy to join to the work. </w:t>
      </w:r>
    </w:p>
    <w:p w:rsidR="003649F2" w:rsidRDefault="003649F2" w:rsidP="00B266C9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>Meeting participants tested han</w:t>
      </w:r>
      <w:r w:rsidR="00C26B98" w:rsidRPr="003B508B">
        <w:rPr>
          <w:rFonts w:asciiTheme="minorHAnsi" w:hAnsiTheme="minorHAnsi"/>
          <w:sz w:val="22"/>
          <w:szCs w:val="22"/>
          <w:lang w:val="en-US"/>
        </w:rPr>
        <w:t>d</w:t>
      </w:r>
      <w:r w:rsidRPr="003B508B">
        <w:rPr>
          <w:rFonts w:asciiTheme="minorHAnsi" w:hAnsiTheme="minorHAnsi"/>
          <w:sz w:val="22"/>
          <w:szCs w:val="22"/>
          <w:lang w:val="en-US"/>
        </w:rPr>
        <w:t>s raising which worked well.</w:t>
      </w:r>
      <w:r w:rsidR="00F92224">
        <w:rPr>
          <w:rFonts w:asciiTheme="minorHAnsi" w:hAnsiTheme="minorHAnsi"/>
          <w:sz w:val="22"/>
          <w:szCs w:val="22"/>
          <w:lang w:val="en-US"/>
        </w:rPr>
        <w:t xml:space="preserve"> Blind participants using screen readers were able to use the Conference Tool Zoom without assistance and did not need to </w:t>
      </w:r>
      <w:proofErr w:type="gramStart"/>
      <w:r w:rsidR="00B02066">
        <w:rPr>
          <w:rFonts w:asciiTheme="minorHAnsi" w:hAnsiTheme="minorHAnsi"/>
          <w:sz w:val="22"/>
          <w:szCs w:val="22"/>
          <w:lang w:val="en-US"/>
        </w:rPr>
        <w:t xml:space="preserve">be </w:t>
      </w:r>
      <w:r w:rsidR="00F92224">
        <w:rPr>
          <w:rFonts w:asciiTheme="minorHAnsi" w:hAnsiTheme="minorHAnsi"/>
          <w:sz w:val="22"/>
          <w:szCs w:val="22"/>
          <w:lang w:val="en-US"/>
        </w:rPr>
        <w:t>manually called</w:t>
      </w:r>
      <w:proofErr w:type="gramEnd"/>
      <w:r w:rsidR="00F92224">
        <w:rPr>
          <w:rFonts w:asciiTheme="minorHAnsi" w:hAnsiTheme="minorHAnsi"/>
          <w:sz w:val="22"/>
          <w:szCs w:val="22"/>
          <w:lang w:val="en-US"/>
        </w:rPr>
        <w:t xml:space="preserve"> by telephone.</w:t>
      </w:r>
    </w:p>
    <w:p w:rsidR="003B508B" w:rsidRPr="003B508B" w:rsidRDefault="003B508B" w:rsidP="003B508B">
      <w:pPr>
        <w:pStyle w:val="ListParagraph"/>
        <w:rPr>
          <w:rFonts w:asciiTheme="minorHAnsi" w:hAnsiTheme="minorHAnsi"/>
          <w:sz w:val="22"/>
          <w:szCs w:val="22"/>
          <w:lang w:val="en-US"/>
        </w:rPr>
      </w:pPr>
    </w:p>
    <w:p w:rsidR="007F4B7A" w:rsidRDefault="007F4B7A" w:rsidP="00F92224">
      <w:pPr>
        <w:pStyle w:val="ListParagraph"/>
        <w:numPr>
          <w:ilvl w:val="0"/>
          <w:numId w:val="22"/>
        </w:numPr>
        <w:spacing w:after="240"/>
        <w:rPr>
          <w:rFonts w:asciiTheme="minorHAnsi" w:hAnsiTheme="minorHAnsi"/>
          <w:b/>
          <w:sz w:val="22"/>
          <w:szCs w:val="22"/>
          <w:lang w:val="en-US"/>
        </w:rPr>
      </w:pPr>
      <w:r w:rsidRPr="003B508B">
        <w:rPr>
          <w:rFonts w:asciiTheme="minorHAnsi" w:hAnsiTheme="minorHAnsi"/>
          <w:b/>
          <w:sz w:val="22"/>
          <w:szCs w:val="22"/>
          <w:lang w:val="en-US"/>
        </w:rPr>
        <w:t xml:space="preserve">IGF 2018 DCs </w:t>
      </w:r>
      <w:r w:rsidR="008B390C" w:rsidRPr="003B508B">
        <w:rPr>
          <w:rFonts w:asciiTheme="minorHAnsi" w:hAnsiTheme="minorHAnsi"/>
          <w:b/>
          <w:sz w:val="22"/>
          <w:szCs w:val="22"/>
          <w:lang w:val="en-US"/>
        </w:rPr>
        <w:t xml:space="preserve">Participation in the </w:t>
      </w:r>
      <w:r w:rsidRPr="003B508B">
        <w:rPr>
          <w:rFonts w:asciiTheme="minorHAnsi" w:hAnsiTheme="minorHAnsi"/>
          <w:b/>
          <w:sz w:val="22"/>
          <w:szCs w:val="22"/>
          <w:lang w:val="en-US"/>
        </w:rPr>
        <w:t>Main Session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291E01">
        <w:rPr>
          <w:rFonts w:asciiTheme="minorHAnsi" w:hAnsiTheme="minorHAnsi"/>
          <w:b/>
          <w:sz w:val="22"/>
          <w:szCs w:val="22"/>
          <w:lang w:val="en-US"/>
        </w:rPr>
        <w:t>Proposed Short Policy Papers on the SDGs</w:t>
      </w:r>
      <w:r w:rsidR="008B390C" w:rsidRPr="00291E01">
        <w:rPr>
          <w:rFonts w:asciiTheme="minorHAnsi" w:hAnsiTheme="minorHAnsi"/>
          <w:b/>
          <w:sz w:val="22"/>
          <w:szCs w:val="22"/>
          <w:lang w:val="en-US"/>
        </w:rPr>
        <w:t xml:space="preserve"> requirements.</w:t>
      </w:r>
      <w:r w:rsidR="008B390C" w:rsidRPr="003B508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92224" w:rsidRPr="00F92224">
        <w:rPr>
          <w:rFonts w:asciiTheme="minorHAnsi" w:hAnsiTheme="minorHAnsi"/>
          <w:b/>
          <w:sz w:val="22"/>
          <w:szCs w:val="22"/>
          <w:lang w:val="en-US"/>
        </w:rPr>
        <w:t>This is a requirement to be included in the Main Session with other DCs</w:t>
      </w:r>
    </w:p>
    <w:p w:rsidR="00F92224" w:rsidRPr="00F92224" w:rsidRDefault="00F92224" w:rsidP="00F92224">
      <w:pPr>
        <w:pStyle w:val="ListParagraph"/>
        <w:spacing w:after="240"/>
        <w:rPr>
          <w:rFonts w:asciiTheme="minorHAnsi" w:hAnsiTheme="minorHAnsi"/>
          <w:b/>
          <w:sz w:val="22"/>
          <w:szCs w:val="22"/>
          <w:lang w:val="en-US"/>
        </w:rPr>
      </w:pPr>
    </w:p>
    <w:p w:rsidR="00A2798B" w:rsidRPr="003B508B" w:rsidRDefault="00A2798B" w:rsidP="00A2798B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 xml:space="preserve">Derrick expressed his willingness to share the findings 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>related to accessibility for persons with disabilities, from his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analysis 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 xml:space="preserve">done by mining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the 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 xml:space="preserve">transcripts of the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past 12 years 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 xml:space="preserve">discussion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at IGF. </w:t>
      </w:r>
    </w:p>
    <w:p w:rsidR="00BB4ED2" w:rsidRPr="003B508B" w:rsidRDefault="00BB4ED2" w:rsidP="00BB4ED2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 xml:space="preserve">It was agreed to develop an abstract by Gerry, Derrick, and Shabbir. They will have a conference call during the </w:t>
      </w:r>
      <w:r w:rsidR="00291E01">
        <w:rPr>
          <w:rFonts w:asciiTheme="minorHAnsi" w:hAnsiTheme="minorHAnsi"/>
          <w:sz w:val="22"/>
          <w:szCs w:val="22"/>
          <w:lang w:val="en-US"/>
        </w:rPr>
        <w:t xml:space="preserve">coming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week-end. 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 xml:space="preserve">Derrick kindly </w:t>
      </w:r>
      <w:r w:rsidR="00A92C6B">
        <w:rPr>
          <w:rFonts w:asciiTheme="minorHAnsi" w:hAnsiTheme="minorHAnsi"/>
          <w:sz w:val="22"/>
          <w:szCs w:val="22"/>
          <w:lang w:val="en-US"/>
        </w:rPr>
        <w:t>volunteered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 xml:space="preserve"> hosting the call with</w:t>
      </w:r>
      <w:r w:rsidR="00A92C6B">
        <w:rPr>
          <w:rFonts w:asciiTheme="minorHAnsi" w:hAnsiTheme="minorHAnsi"/>
          <w:sz w:val="22"/>
          <w:szCs w:val="22"/>
          <w:lang w:val="en-US"/>
        </w:rPr>
        <w:t xml:space="preserve"> his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 xml:space="preserve"> Zoom</w:t>
      </w:r>
      <w:r w:rsidR="00A92C6B">
        <w:rPr>
          <w:rFonts w:asciiTheme="minorHAnsi" w:hAnsiTheme="minorHAnsi"/>
          <w:sz w:val="22"/>
          <w:szCs w:val="22"/>
          <w:lang w:val="en-US"/>
        </w:rPr>
        <w:t xml:space="preserve"> account</w:t>
      </w:r>
      <w:r w:rsidR="00444061" w:rsidRPr="003B508B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C91EAB" w:rsidRPr="003B508B" w:rsidRDefault="00C91EAB" w:rsidP="00BB4ED2">
      <w:pPr>
        <w:pStyle w:val="ListParagraph"/>
        <w:numPr>
          <w:ilvl w:val="0"/>
          <w:numId w:val="33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 xml:space="preserve">Eleonora from IGF Secretariat agreed to postpone the submission deadline for the abstract </w:t>
      </w:r>
      <w:r w:rsidR="00A92C6B" w:rsidRPr="003B508B">
        <w:rPr>
          <w:rFonts w:asciiTheme="minorHAnsi" w:hAnsiTheme="minorHAnsi"/>
          <w:sz w:val="22"/>
          <w:szCs w:val="22"/>
          <w:lang w:val="en-US"/>
        </w:rPr>
        <w:t>until</w:t>
      </w:r>
      <w:r w:rsidR="00D360A8">
        <w:rPr>
          <w:rFonts w:asciiTheme="minorHAnsi" w:hAnsiTheme="minorHAnsi"/>
          <w:sz w:val="22"/>
          <w:szCs w:val="22"/>
          <w:lang w:val="en-US"/>
        </w:rPr>
        <w:t xml:space="preserve"> Tuesday 9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October</w:t>
      </w:r>
      <w:r w:rsidR="00D360A8">
        <w:rPr>
          <w:rFonts w:asciiTheme="minorHAnsi" w:hAnsiTheme="minorHAnsi"/>
          <w:sz w:val="22"/>
          <w:szCs w:val="22"/>
          <w:lang w:val="en-US"/>
        </w:rPr>
        <w:t xml:space="preserve"> (confirmed after the meeting)</w:t>
      </w:r>
      <w:r w:rsidR="00A92C6B">
        <w:rPr>
          <w:rFonts w:asciiTheme="minorHAnsi" w:hAnsiTheme="minorHAnsi"/>
          <w:sz w:val="22"/>
          <w:szCs w:val="22"/>
          <w:lang w:val="en-US"/>
        </w:rPr>
        <w:t xml:space="preserve">, to allow the discussion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over the </w:t>
      </w:r>
      <w:proofErr w:type="gramStart"/>
      <w:r w:rsidRPr="003B508B">
        <w:rPr>
          <w:rFonts w:asciiTheme="minorHAnsi" w:hAnsiTheme="minorHAnsi"/>
          <w:sz w:val="22"/>
          <w:szCs w:val="22"/>
          <w:lang w:val="en-US"/>
        </w:rPr>
        <w:t>week-end</w:t>
      </w:r>
      <w:proofErr w:type="gramEnd"/>
      <w:r w:rsidRPr="003B508B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:rsidR="00BB4ED2" w:rsidRPr="003B508B" w:rsidRDefault="00BB4ED2" w:rsidP="003B508B">
      <w:pPr>
        <w:pStyle w:val="ListParagraph"/>
        <w:rPr>
          <w:rFonts w:asciiTheme="minorHAnsi" w:hAnsiTheme="minorHAnsi"/>
          <w:sz w:val="22"/>
          <w:szCs w:val="22"/>
          <w:lang w:val="en-US"/>
        </w:rPr>
      </w:pPr>
    </w:p>
    <w:p w:rsidR="00E43DDC" w:rsidRPr="003B508B" w:rsidRDefault="00631162" w:rsidP="00791C0A">
      <w:pPr>
        <w:pStyle w:val="Heading1"/>
        <w:numPr>
          <w:ilvl w:val="0"/>
          <w:numId w:val="22"/>
        </w:numPr>
        <w:spacing w:after="240"/>
        <w:rPr>
          <w:rFonts w:asciiTheme="minorHAnsi" w:hAnsiTheme="minorHAnsi"/>
          <w:b w:val="0"/>
          <w:bCs/>
          <w:szCs w:val="22"/>
          <w:lang w:val="en-US"/>
        </w:rPr>
      </w:pPr>
      <w:r w:rsidRPr="003B508B">
        <w:rPr>
          <w:rFonts w:asciiTheme="minorHAnsi" w:hAnsiTheme="minorHAnsi"/>
          <w:szCs w:val="22"/>
          <w:lang w:val="en-US"/>
        </w:rPr>
        <w:t xml:space="preserve">Review </w:t>
      </w:r>
      <w:r w:rsidR="006C2862" w:rsidRPr="003B508B">
        <w:rPr>
          <w:rFonts w:asciiTheme="minorHAnsi" w:hAnsiTheme="minorHAnsi"/>
          <w:szCs w:val="22"/>
          <w:lang w:val="en-US"/>
        </w:rPr>
        <w:t xml:space="preserve">DCAD workshop </w:t>
      </w:r>
      <w:r w:rsidR="004056E5" w:rsidRPr="003B508B">
        <w:rPr>
          <w:rFonts w:asciiTheme="minorHAnsi" w:hAnsiTheme="minorHAnsi"/>
          <w:b w:val="0"/>
          <w:bCs/>
          <w:szCs w:val="22"/>
          <w:lang w:val="en-US"/>
        </w:rPr>
        <w:t xml:space="preserve">(see </w:t>
      </w:r>
      <w:r w:rsidR="007F4B7A" w:rsidRPr="003B508B">
        <w:rPr>
          <w:rStyle w:val="Hyperlink"/>
          <w:rFonts w:asciiTheme="minorHAnsi" w:hAnsiTheme="minorHAnsi"/>
          <w:b w:val="0"/>
          <w:bCs/>
          <w:szCs w:val="22"/>
          <w:lang w:val="en-US"/>
        </w:rPr>
        <w:t>https://www.intgovforum.org/multilingual/content/igf-2018-ws-45-13-billion-reasons-for-making-technology-</w:t>
      </w:r>
      <w:proofErr w:type="gramStart"/>
      <w:r w:rsidR="007F4B7A" w:rsidRPr="003B508B">
        <w:rPr>
          <w:rStyle w:val="Hyperlink"/>
          <w:rFonts w:asciiTheme="minorHAnsi" w:hAnsiTheme="minorHAnsi"/>
          <w:b w:val="0"/>
          <w:bCs/>
          <w:szCs w:val="22"/>
          <w:lang w:val="en-US"/>
        </w:rPr>
        <w:t>accessible</w:t>
      </w:r>
      <w:r w:rsidR="004056E5" w:rsidRPr="003B508B">
        <w:rPr>
          <w:rFonts w:asciiTheme="minorHAnsi" w:hAnsiTheme="minorHAnsi"/>
          <w:b w:val="0"/>
          <w:bCs/>
          <w:szCs w:val="22"/>
          <w:lang w:val="en-US"/>
        </w:rPr>
        <w:t xml:space="preserve"> )</w:t>
      </w:r>
      <w:proofErr w:type="gramEnd"/>
    </w:p>
    <w:p w:rsidR="00BB4ED2" w:rsidRPr="003B508B" w:rsidRDefault="00B02066" w:rsidP="003E6DE0">
      <w:pPr>
        <w:pStyle w:val="ListParagraph"/>
        <w:numPr>
          <w:ilvl w:val="0"/>
          <w:numId w:val="26"/>
        </w:numPr>
        <w:spacing w:before="0" w:after="240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Gerry replaces Andrea </w:t>
      </w:r>
      <w:r w:rsidR="00F92224">
        <w:rPr>
          <w:rFonts w:asciiTheme="minorHAnsi" w:hAnsiTheme="minorHAnsi"/>
          <w:sz w:val="22"/>
          <w:szCs w:val="22"/>
        </w:rPr>
        <w:t xml:space="preserve">as the </w:t>
      </w:r>
      <w:proofErr w:type="gramStart"/>
      <w:r w:rsidR="00F92224">
        <w:rPr>
          <w:rFonts w:asciiTheme="minorHAnsi" w:hAnsiTheme="minorHAnsi"/>
          <w:sz w:val="22"/>
          <w:szCs w:val="22"/>
        </w:rPr>
        <w:t>chairman</w:t>
      </w:r>
      <w:proofErr w:type="gramEnd"/>
      <w:r w:rsidR="00F92224">
        <w:rPr>
          <w:rFonts w:asciiTheme="minorHAnsi" w:hAnsiTheme="minorHAnsi"/>
          <w:sz w:val="22"/>
          <w:szCs w:val="22"/>
        </w:rPr>
        <w:t xml:space="preserve"> of </w:t>
      </w:r>
      <w:r w:rsidR="008B390C" w:rsidRPr="003B508B">
        <w:rPr>
          <w:rFonts w:asciiTheme="minorHAnsi" w:hAnsiTheme="minorHAnsi"/>
          <w:sz w:val="22"/>
          <w:szCs w:val="22"/>
        </w:rPr>
        <w:t>this workshop</w:t>
      </w:r>
      <w:r w:rsidR="00D62709" w:rsidRPr="003B508B">
        <w:rPr>
          <w:rFonts w:asciiTheme="minorHAnsi" w:hAnsiTheme="minorHAnsi"/>
          <w:sz w:val="22"/>
          <w:szCs w:val="22"/>
        </w:rPr>
        <w:t xml:space="preserve"> as </w:t>
      </w:r>
      <w:r w:rsidR="00F92224">
        <w:rPr>
          <w:rFonts w:asciiTheme="minorHAnsi" w:hAnsiTheme="minorHAnsi"/>
          <w:sz w:val="22"/>
          <w:szCs w:val="22"/>
        </w:rPr>
        <w:t xml:space="preserve">the </w:t>
      </w:r>
      <w:r w:rsidR="00D62709" w:rsidRPr="003B508B">
        <w:rPr>
          <w:rFonts w:asciiTheme="minorHAnsi" w:hAnsiTheme="minorHAnsi"/>
          <w:sz w:val="22"/>
          <w:szCs w:val="22"/>
        </w:rPr>
        <w:t>IGF meetings in Paris 2018 are in dir</w:t>
      </w:r>
      <w:r>
        <w:rPr>
          <w:rFonts w:asciiTheme="minorHAnsi" w:hAnsiTheme="minorHAnsi"/>
          <w:sz w:val="22"/>
          <w:szCs w:val="22"/>
        </w:rPr>
        <w:t>ect-conflict with ITU 2018</w:t>
      </w:r>
      <w:r w:rsidR="00D62709" w:rsidRPr="003B508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62709" w:rsidRPr="003B508B">
        <w:rPr>
          <w:rFonts w:asciiTheme="minorHAnsi" w:hAnsiTheme="minorHAnsi"/>
          <w:sz w:val="22"/>
          <w:szCs w:val="22"/>
        </w:rPr>
        <w:t>PleniPot</w:t>
      </w:r>
      <w:proofErr w:type="spellEnd"/>
      <w:r w:rsidR="00D62709" w:rsidRPr="003B508B">
        <w:rPr>
          <w:rFonts w:asciiTheme="minorHAnsi" w:hAnsiTheme="minorHAnsi"/>
          <w:sz w:val="22"/>
          <w:szCs w:val="22"/>
        </w:rPr>
        <w:t xml:space="preserve"> meetings </w:t>
      </w:r>
      <w:r>
        <w:rPr>
          <w:rFonts w:asciiTheme="minorHAnsi" w:hAnsiTheme="minorHAnsi"/>
          <w:sz w:val="22"/>
          <w:szCs w:val="22"/>
        </w:rPr>
        <w:t xml:space="preserve">in </w:t>
      </w:r>
      <w:r w:rsidR="00D62709" w:rsidRPr="003B508B">
        <w:rPr>
          <w:rFonts w:asciiTheme="minorHAnsi" w:hAnsiTheme="minorHAnsi"/>
          <w:sz w:val="22"/>
          <w:szCs w:val="22"/>
        </w:rPr>
        <w:t>Dubai</w:t>
      </w:r>
      <w:r>
        <w:rPr>
          <w:rFonts w:asciiTheme="minorHAnsi" w:hAnsiTheme="minorHAnsi"/>
          <w:sz w:val="22"/>
          <w:szCs w:val="22"/>
        </w:rPr>
        <w:t xml:space="preserve"> where Andrea’s</w:t>
      </w:r>
      <w:r w:rsidR="00F92224">
        <w:rPr>
          <w:rFonts w:asciiTheme="minorHAnsi" w:hAnsiTheme="minorHAnsi"/>
          <w:sz w:val="22"/>
          <w:szCs w:val="22"/>
        </w:rPr>
        <w:t xml:space="preserve"> presence is </w:t>
      </w:r>
      <w:r w:rsidR="00F92224">
        <w:rPr>
          <w:rFonts w:asciiTheme="minorHAnsi" w:hAnsiTheme="minorHAnsi"/>
          <w:sz w:val="22"/>
          <w:szCs w:val="22"/>
        </w:rPr>
        <w:lastRenderedPageBreak/>
        <w:t>required</w:t>
      </w:r>
      <w:r w:rsidR="00A92C6B">
        <w:rPr>
          <w:rFonts w:asciiTheme="minorHAnsi" w:hAnsiTheme="minorHAnsi"/>
          <w:sz w:val="22"/>
          <w:szCs w:val="22"/>
        </w:rPr>
        <w:t>.</w:t>
      </w:r>
      <w:r w:rsidR="00424C75">
        <w:rPr>
          <w:rFonts w:asciiTheme="minorHAnsi" w:hAnsiTheme="minorHAnsi"/>
          <w:sz w:val="22"/>
          <w:szCs w:val="22"/>
        </w:rPr>
        <w:t xml:space="preserve"> Shadi reluctantly withdrew his nam</w:t>
      </w:r>
      <w:r>
        <w:rPr>
          <w:rFonts w:asciiTheme="minorHAnsi" w:hAnsiTheme="minorHAnsi"/>
          <w:sz w:val="22"/>
          <w:szCs w:val="22"/>
        </w:rPr>
        <w:t xml:space="preserve">e as a speaker.  Derrick </w:t>
      </w:r>
      <w:r w:rsidR="00424C75">
        <w:rPr>
          <w:rFonts w:asciiTheme="minorHAnsi" w:hAnsiTheme="minorHAnsi"/>
          <w:sz w:val="22"/>
          <w:szCs w:val="22"/>
        </w:rPr>
        <w:t>accepted to replace him and give a</w:t>
      </w:r>
      <w:r>
        <w:rPr>
          <w:rFonts w:asciiTheme="minorHAnsi" w:hAnsiTheme="minorHAnsi"/>
          <w:sz w:val="22"/>
          <w:szCs w:val="22"/>
        </w:rPr>
        <w:t xml:space="preserve"> speech at the</w:t>
      </w:r>
      <w:r w:rsidR="00424C75">
        <w:rPr>
          <w:rFonts w:asciiTheme="minorHAnsi" w:hAnsiTheme="minorHAnsi"/>
          <w:sz w:val="22"/>
          <w:szCs w:val="22"/>
        </w:rPr>
        <w:t xml:space="preserve"> workshop.</w:t>
      </w:r>
    </w:p>
    <w:p w:rsidR="006C2862" w:rsidRPr="003B508B" w:rsidRDefault="00BB4ED2" w:rsidP="003E6DE0">
      <w:pPr>
        <w:pStyle w:val="ListParagraph"/>
        <w:numPr>
          <w:ilvl w:val="0"/>
          <w:numId w:val="26"/>
        </w:numPr>
        <w:spacing w:before="0" w:after="24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sz w:val="22"/>
          <w:szCs w:val="22"/>
        </w:rPr>
        <w:t>Th</w:t>
      </w:r>
      <w:r w:rsidR="00B02066">
        <w:rPr>
          <w:rFonts w:asciiTheme="minorHAnsi" w:hAnsiTheme="minorHAnsi"/>
          <w:sz w:val="22"/>
          <w:szCs w:val="22"/>
        </w:rPr>
        <w:t xml:space="preserve">e speakers </w:t>
      </w:r>
      <w:proofErr w:type="gramStart"/>
      <w:r w:rsidR="00B02066">
        <w:rPr>
          <w:rFonts w:asciiTheme="minorHAnsi" w:hAnsiTheme="minorHAnsi"/>
          <w:sz w:val="22"/>
          <w:szCs w:val="22"/>
        </w:rPr>
        <w:t>are updated</w:t>
      </w:r>
      <w:proofErr w:type="gramEnd"/>
      <w:r w:rsidR="00B02066">
        <w:rPr>
          <w:rFonts w:asciiTheme="minorHAnsi" w:hAnsiTheme="minorHAnsi"/>
          <w:sz w:val="22"/>
          <w:szCs w:val="22"/>
        </w:rPr>
        <w:t xml:space="preserve"> as below,</w:t>
      </w:r>
      <w:r w:rsidRPr="003B508B">
        <w:rPr>
          <w:rFonts w:asciiTheme="minorHAnsi" w:hAnsiTheme="minorHAnsi"/>
          <w:sz w:val="22"/>
          <w:szCs w:val="22"/>
        </w:rPr>
        <w:t xml:space="preserve"> </w:t>
      </w:r>
      <w:r w:rsidR="00B02066">
        <w:rPr>
          <w:rFonts w:asciiTheme="minorHAnsi" w:hAnsiTheme="minorHAnsi"/>
          <w:sz w:val="22"/>
          <w:szCs w:val="22"/>
        </w:rPr>
        <w:t xml:space="preserve">but </w:t>
      </w:r>
      <w:r w:rsidR="00706E6B">
        <w:rPr>
          <w:rFonts w:asciiTheme="minorHAnsi" w:hAnsiTheme="minorHAnsi"/>
          <w:sz w:val="22"/>
          <w:szCs w:val="22"/>
        </w:rPr>
        <w:t>still to be updated</w:t>
      </w:r>
      <w:r w:rsidR="00424C75">
        <w:rPr>
          <w:rFonts w:asciiTheme="minorHAnsi" w:hAnsiTheme="minorHAnsi"/>
          <w:sz w:val="22"/>
          <w:szCs w:val="22"/>
        </w:rPr>
        <w:t>.  Please see the attached DCAD workshop proposal</w:t>
      </w:r>
      <w:r w:rsidR="00B02066">
        <w:rPr>
          <w:rFonts w:asciiTheme="minorHAnsi" w:hAnsiTheme="minorHAnsi"/>
          <w:sz w:val="22"/>
          <w:szCs w:val="22"/>
        </w:rPr>
        <w:t xml:space="preserve"> developed and submitted in June 2018</w:t>
      </w:r>
      <w:r w:rsidR="00424C75">
        <w:rPr>
          <w:rFonts w:asciiTheme="minorHAnsi" w:hAnsiTheme="minorHAnsi"/>
          <w:sz w:val="22"/>
          <w:szCs w:val="22"/>
        </w:rPr>
        <w:t>.  IGF Web page will have to be updated after next CC.</w:t>
      </w:r>
    </w:p>
    <w:p w:rsidR="00BB4ED2" w:rsidRPr="003B508B" w:rsidRDefault="00BB4ED2" w:rsidP="007A639E">
      <w:pPr>
        <w:pStyle w:val="ListParagraph"/>
        <w:numPr>
          <w:ilvl w:val="1"/>
          <w:numId w:val="37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sz w:val="22"/>
          <w:szCs w:val="22"/>
        </w:rPr>
        <w:t xml:space="preserve">Moderator: </w:t>
      </w:r>
      <w:r w:rsidR="00706E6B" w:rsidRPr="003B508B">
        <w:rPr>
          <w:rFonts w:asciiTheme="minorHAnsi" w:hAnsiTheme="minorHAnsi"/>
          <w:bCs/>
          <w:sz w:val="22"/>
          <w:szCs w:val="22"/>
          <w:lang w:val="en-US"/>
        </w:rPr>
        <w:t xml:space="preserve">Gerry </w:t>
      </w:r>
      <w:r w:rsidR="00706E6B">
        <w:rPr>
          <w:rFonts w:asciiTheme="minorHAnsi" w:hAnsiTheme="minorHAnsi"/>
          <w:bCs/>
          <w:sz w:val="22"/>
          <w:szCs w:val="22"/>
          <w:lang w:val="en-US"/>
        </w:rPr>
        <w:t>E</w:t>
      </w:r>
      <w:r w:rsidR="00706E6B" w:rsidRPr="003B508B">
        <w:rPr>
          <w:rFonts w:asciiTheme="minorHAnsi" w:hAnsiTheme="minorHAnsi"/>
          <w:bCs/>
          <w:sz w:val="22"/>
          <w:szCs w:val="22"/>
          <w:lang w:val="en-US"/>
        </w:rPr>
        <w:t>llis</w:t>
      </w:r>
    </w:p>
    <w:p w:rsidR="00BB4ED2" w:rsidRPr="003B508B" w:rsidRDefault="00706E6B" w:rsidP="007A639E">
      <w:pPr>
        <w:pStyle w:val="ListParagraph"/>
        <w:numPr>
          <w:ilvl w:val="1"/>
          <w:numId w:val="37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bCs/>
          <w:sz w:val="22"/>
          <w:szCs w:val="22"/>
          <w:lang w:val="en-US"/>
        </w:rPr>
        <w:t>Gunela</w:t>
      </w:r>
      <w:r>
        <w:rPr>
          <w:rFonts w:asciiTheme="minorHAnsi" w:hAnsiTheme="minorHAnsi"/>
          <w:bCs/>
          <w:sz w:val="22"/>
          <w:szCs w:val="22"/>
          <w:lang w:val="en-US"/>
        </w:rPr>
        <w:t xml:space="preserve"> </w:t>
      </w:r>
      <w:r w:rsidRPr="00277E2C">
        <w:rPr>
          <w:rFonts w:asciiTheme="minorHAnsi" w:hAnsiTheme="minorHAnsi"/>
          <w:bCs/>
          <w:sz w:val="22"/>
          <w:szCs w:val="22"/>
          <w:lang w:val="en-US"/>
        </w:rPr>
        <w:t>Astbrink</w:t>
      </w:r>
      <w:r w:rsidR="00BB4ED2" w:rsidRPr="003B508B">
        <w:rPr>
          <w:rFonts w:asciiTheme="minorHAnsi" w:hAnsiTheme="minorHAnsi"/>
          <w:sz w:val="22"/>
          <w:szCs w:val="22"/>
        </w:rPr>
        <w:t xml:space="preserve"> (remotely)</w:t>
      </w:r>
    </w:p>
    <w:p w:rsidR="00706E6B" w:rsidRDefault="00706E6B" w:rsidP="007A639E">
      <w:pPr>
        <w:pStyle w:val="ListParagraph"/>
        <w:numPr>
          <w:ilvl w:val="1"/>
          <w:numId w:val="37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bCs/>
          <w:sz w:val="22"/>
          <w:szCs w:val="22"/>
          <w:lang w:val="en-US"/>
        </w:rPr>
        <w:t>Derrick Cogburn</w:t>
      </w:r>
      <w:r w:rsidRPr="003B508B">
        <w:rPr>
          <w:rFonts w:asciiTheme="minorHAnsi" w:hAnsiTheme="minorHAnsi"/>
          <w:sz w:val="22"/>
          <w:szCs w:val="22"/>
        </w:rPr>
        <w:t xml:space="preserve"> </w:t>
      </w:r>
    </w:p>
    <w:p w:rsidR="00706E6B" w:rsidRDefault="00706E6B" w:rsidP="007A639E">
      <w:pPr>
        <w:pStyle w:val="ListParagraph"/>
        <w:numPr>
          <w:ilvl w:val="1"/>
          <w:numId w:val="37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706E6B">
        <w:rPr>
          <w:rFonts w:asciiTheme="minorHAnsi" w:hAnsiTheme="minorHAnsi"/>
          <w:sz w:val="22"/>
          <w:szCs w:val="22"/>
        </w:rPr>
        <w:t xml:space="preserve">G. Anthony Giannoumis </w:t>
      </w:r>
    </w:p>
    <w:p w:rsidR="00706E6B" w:rsidRDefault="00706E6B" w:rsidP="007A639E">
      <w:pPr>
        <w:pStyle w:val="ListParagraph"/>
        <w:numPr>
          <w:ilvl w:val="1"/>
          <w:numId w:val="37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3B508B">
        <w:rPr>
          <w:rFonts w:asciiTheme="minorHAnsi" w:hAnsiTheme="minorHAnsi"/>
          <w:bCs/>
          <w:sz w:val="22"/>
          <w:szCs w:val="22"/>
          <w:lang w:val="en-US"/>
        </w:rPr>
        <w:t>Muhammad Shabbir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06E6B" w:rsidRPr="00706E6B" w:rsidRDefault="00706E6B" w:rsidP="007A639E">
      <w:pPr>
        <w:pStyle w:val="ListParagraph"/>
        <w:numPr>
          <w:ilvl w:val="1"/>
          <w:numId w:val="37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277E2C">
        <w:rPr>
          <w:rFonts w:asciiTheme="minorHAnsi" w:hAnsiTheme="minorHAnsi"/>
          <w:bCs/>
          <w:sz w:val="22"/>
          <w:szCs w:val="22"/>
          <w:lang w:val="en-US"/>
        </w:rPr>
        <w:t>Judith Hellerstein</w:t>
      </w:r>
    </w:p>
    <w:p w:rsidR="007F4B7A" w:rsidRDefault="00706E6B" w:rsidP="007A639E">
      <w:pPr>
        <w:pStyle w:val="ListParagraph"/>
        <w:numPr>
          <w:ilvl w:val="1"/>
          <w:numId w:val="37"/>
        </w:numPr>
        <w:spacing w:before="0"/>
        <w:contextualSpacing w:val="0"/>
        <w:rPr>
          <w:rFonts w:asciiTheme="minorHAnsi" w:hAnsiTheme="minorHAnsi"/>
          <w:sz w:val="22"/>
          <w:szCs w:val="22"/>
        </w:rPr>
      </w:pPr>
      <w:r w:rsidRPr="00706E6B">
        <w:rPr>
          <w:rFonts w:asciiTheme="minorHAnsi" w:hAnsiTheme="minorHAnsi"/>
          <w:sz w:val="22"/>
          <w:szCs w:val="22"/>
        </w:rPr>
        <w:t>Lidia Best</w:t>
      </w:r>
    </w:p>
    <w:p w:rsidR="00424C75" w:rsidRPr="00706E6B" w:rsidRDefault="00424C75" w:rsidP="00424C75">
      <w:pPr>
        <w:pStyle w:val="ListParagraph"/>
        <w:spacing w:before="0"/>
        <w:ind w:left="1800"/>
        <w:contextualSpacing w:val="0"/>
        <w:rPr>
          <w:rFonts w:asciiTheme="minorHAnsi" w:hAnsiTheme="minorHAnsi"/>
          <w:sz w:val="22"/>
          <w:szCs w:val="22"/>
        </w:rPr>
      </w:pPr>
    </w:p>
    <w:p w:rsidR="00E43DDC" w:rsidRPr="003B508B" w:rsidRDefault="006C2862" w:rsidP="006C2862">
      <w:pPr>
        <w:pStyle w:val="Heading1"/>
        <w:numPr>
          <w:ilvl w:val="0"/>
          <w:numId w:val="22"/>
        </w:numPr>
        <w:rPr>
          <w:rFonts w:asciiTheme="minorHAnsi" w:hAnsiTheme="minorHAnsi"/>
          <w:szCs w:val="22"/>
          <w:lang w:val="en-US"/>
        </w:rPr>
      </w:pPr>
      <w:r w:rsidRPr="003B508B">
        <w:rPr>
          <w:rFonts w:asciiTheme="minorHAnsi" w:hAnsiTheme="minorHAnsi"/>
          <w:szCs w:val="22"/>
          <w:lang w:val="en-US"/>
        </w:rPr>
        <w:t>DCAD activities</w:t>
      </w:r>
    </w:p>
    <w:p w:rsidR="00D62709" w:rsidRPr="003B508B" w:rsidRDefault="00A92C6B" w:rsidP="008B390C">
      <w:pPr>
        <w:pStyle w:val="ListParagraph"/>
        <w:numPr>
          <w:ilvl w:val="0"/>
          <w:numId w:val="30"/>
        </w:numPr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Face-to-face</w:t>
      </w:r>
      <w:r w:rsidR="008B390C" w:rsidRPr="003B508B">
        <w:rPr>
          <w:rFonts w:asciiTheme="minorHAnsi" w:hAnsiTheme="minorHAnsi"/>
          <w:sz w:val="22"/>
          <w:szCs w:val="22"/>
          <w:lang w:val="en-US"/>
        </w:rPr>
        <w:t xml:space="preserve"> DCAD meeting at </w:t>
      </w:r>
      <w:r w:rsidR="00D62709" w:rsidRPr="003B508B">
        <w:rPr>
          <w:rFonts w:asciiTheme="minorHAnsi" w:hAnsiTheme="minorHAnsi"/>
          <w:sz w:val="22"/>
          <w:szCs w:val="22"/>
          <w:lang w:val="en-US"/>
        </w:rPr>
        <w:t>IGF</w:t>
      </w:r>
      <w:r>
        <w:rPr>
          <w:rFonts w:asciiTheme="minorHAnsi" w:hAnsiTheme="minorHAnsi"/>
          <w:sz w:val="22"/>
          <w:szCs w:val="22"/>
          <w:lang w:val="en-US"/>
        </w:rPr>
        <w:t xml:space="preserve"> 2018</w:t>
      </w:r>
    </w:p>
    <w:p w:rsidR="00666E9A" w:rsidRPr="003B508B" w:rsidRDefault="00666E9A" w:rsidP="003B508B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>Gerry</w:t>
      </w:r>
      <w:r w:rsidR="00B0206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will </w:t>
      </w:r>
      <w:r w:rsidR="00706E6B">
        <w:rPr>
          <w:rFonts w:asciiTheme="minorHAnsi" w:hAnsiTheme="minorHAnsi"/>
          <w:sz w:val="22"/>
          <w:szCs w:val="22"/>
          <w:lang w:val="en-US"/>
        </w:rPr>
        <w:t xml:space="preserve">chair the session. He will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develop </w:t>
      </w:r>
      <w:r w:rsidR="00706E6B">
        <w:rPr>
          <w:rFonts w:asciiTheme="minorHAnsi" w:hAnsiTheme="minorHAnsi"/>
          <w:sz w:val="22"/>
          <w:szCs w:val="22"/>
          <w:lang w:val="en-US"/>
        </w:rPr>
        <w:t>the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draft agenda taking into consideration today’s call. </w:t>
      </w:r>
    </w:p>
    <w:p w:rsidR="00666E9A" w:rsidRPr="003B508B" w:rsidRDefault="00666E9A" w:rsidP="003B508B">
      <w:pPr>
        <w:pStyle w:val="ListParagraph"/>
        <w:numPr>
          <w:ilvl w:val="0"/>
          <w:numId w:val="34"/>
        </w:numPr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>Online moderator: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 We do not have an official moderator </w:t>
      </w:r>
      <w:proofErr w:type="gramStart"/>
      <w:r w:rsidR="00424C75">
        <w:rPr>
          <w:rFonts w:asciiTheme="minorHAnsi" w:hAnsiTheme="minorHAnsi"/>
          <w:sz w:val="22"/>
          <w:szCs w:val="22"/>
          <w:lang w:val="en-US"/>
        </w:rPr>
        <w:t>as yet</w:t>
      </w:r>
      <w:proofErr w:type="gramEnd"/>
      <w:r w:rsidR="00424C75">
        <w:rPr>
          <w:rFonts w:asciiTheme="minorHAnsi" w:hAnsiTheme="minorHAnsi"/>
          <w:sz w:val="22"/>
          <w:szCs w:val="22"/>
          <w:lang w:val="en-US"/>
        </w:rPr>
        <w:t xml:space="preserve"> but </w:t>
      </w:r>
      <w:r w:rsidRPr="003B508B">
        <w:rPr>
          <w:rFonts w:asciiTheme="minorHAnsi" w:hAnsiTheme="minorHAnsi"/>
          <w:sz w:val="22"/>
          <w:szCs w:val="22"/>
          <w:lang w:val="en-US"/>
        </w:rPr>
        <w:t>Derrick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kindly </w:t>
      </w:r>
      <w:r w:rsidR="00706E6B" w:rsidRPr="003B508B">
        <w:rPr>
          <w:rFonts w:asciiTheme="minorHAnsi" w:hAnsiTheme="minorHAnsi"/>
          <w:sz w:val="22"/>
          <w:szCs w:val="22"/>
          <w:lang w:val="en-US"/>
        </w:rPr>
        <w:t>volunteered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as a back-up. </w:t>
      </w:r>
    </w:p>
    <w:p w:rsidR="003B508B" w:rsidRDefault="003B508B" w:rsidP="003B508B">
      <w:pPr>
        <w:pStyle w:val="ListParagraph"/>
        <w:spacing w:after="240"/>
        <w:ind w:left="1080"/>
        <w:rPr>
          <w:rFonts w:asciiTheme="minorHAnsi" w:hAnsiTheme="minorHAnsi"/>
          <w:sz w:val="22"/>
          <w:szCs w:val="22"/>
          <w:lang w:val="en-US"/>
        </w:rPr>
      </w:pPr>
    </w:p>
    <w:p w:rsidR="00D62709" w:rsidRPr="003B508B" w:rsidRDefault="00B02066" w:rsidP="00DD7F7F">
      <w:pPr>
        <w:pStyle w:val="ListParagraph"/>
        <w:numPr>
          <w:ilvl w:val="0"/>
          <w:numId w:val="30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Shadi 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made a </w:t>
      </w:r>
      <w:r w:rsidR="00D62709" w:rsidRPr="003B508B">
        <w:rPr>
          <w:rFonts w:asciiTheme="minorHAnsi" w:hAnsiTheme="minorHAnsi"/>
          <w:sz w:val="22"/>
          <w:szCs w:val="22"/>
          <w:lang w:val="en-US"/>
        </w:rPr>
        <w:t>proposal by email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 for future work for DCAD because each Dynamic Coalition does have implications regarding accessibility for Persons with disabilities.</w:t>
      </w:r>
      <w:r>
        <w:rPr>
          <w:rFonts w:asciiTheme="minorHAnsi" w:hAnsiTheme="minorHAnsi"/>
          <w:sz w:val="22"/>
          <w:szCs w:val="22"/>
          <w:lang w:val="en-US"/>
        </w:rPr>
        <w:t xml:space="preserve"> This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was proposed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a</w:t>
      </w:r>
      <w:r w:rsidRPr="003B508B">
        <w:rPr>
          <w:rFonts w:asciiTheme="minorHAnsi" w:hAnsiTheme="minorHAnsi"/>
          <w:sz w:val="22"/>
          <w:szCs w:val="22"/>
          <w:lang w:val="en-US"/>
        </w:rPr>
        <w:t>s a follow-up of the discussion made at face-to</w:t>
      </w:r>
      <w:r>
        <w:rPr>
          <w:rFonts w:asciiTheme="minorHAnsi" w:hAnsiTheme="minorHAnsi"/>
          <w:sz w:val="22"/>
          <w:szCs w:val="22"/>
          <w:lang w:val="en-US"/>
        </w:rPr>
        <w:t>-face DCAD session at IGF 2017.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 His points are as follows:</w:t>
      </w:r>
    </w:p>
    <w:p w:rsidR="004C15DC" w:rsidRPr="00706536" w:rsidRDefault="006B3F69" w:rsidP="00706536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V</w:t>
      </w:r>
      <w:r w:rsidR="00E55F26" w:rsidRPr="003B508B">
        <w:rPr>
          <w:rFonts w:asciiTheme="minorHAnsi" w:hAnsiTheme="minorHAnsi"/>
          <w:sz w:val="22"/>
          <w:szCs w:val="22"/>
          <w:lang w:val="en-US"/>
        </w:rPr>
        <w:t>olunteers</w:t>
      </w:r>
      <w:r>
        <w:rPr>
          <w:rFonts w:asciiTheme="minorHAnsi" w:hAnsiTheme="minorHAnsi"/>
          <w:sz w:val="22"/>
          <w:szCs w:val="22"/>
          <w:lang w:val="en-US"/>
        </w:rPr>
        <w:t xml:space="preserve"> from DCAD</w:t>
      </w:r>
      <w:r w:rsidR="00E55F26">
        <w:rPr>
          <w:rFonts w:asciiTheme="minorHAnsi" w:hAnsiTheme="minorHAnsi"/>
          <w:sz w:val="22"/>
          <w:szCs w:val="22"/>
          <w:lang w:val="en-US"/>
        </w:rPr>
        <w:t xml:space="preserve"> with a specific interest</w:t>
      </w:r>
      <w:r w:rsidR="004C15DC" w:rsidRPr="003B508B">
        <w:rPr>
          <w:rFonts w:asciiTheme="minorHAnsi" w:hAnsiTheme="minorHAnsi"/>
          <w:sz w:val="22"/>
          <w:szCs w:val="22"/>
          <w:lang w:val="en-US"/>
        </w:rPr>
        <w:t xml:space="preserve"> suggest target 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specific </w:t>
      </w:r>
      <w:r w:rsidR="004C15DC" w:rsidRPr="003B508B">
        <w:rPr>
          <w:rFonts w:asciiTheme="minorHAnsi" w:hAnsiTheme="minorHAnsi"/>
          <w:sz w:val="22"/>
          <w:szCs w:val="22"/>
          <w:lang w:val="en-US"/>
        </w:rPr>
        <w:t xml:space="preserve">DCs </w:t>
      </w:r>
      <w:r w:rsidR="006C2FBA">
        <w:rPr>
          <w:rFonts w:asciiTheme="minorHAnsi" w:hAnsiTheme="minorHAnsi"/>
          <w:sz w:val="22"/>
          <w:szCs w:val="22"/>
          <w:lang w:val="en-US"/>
        </w:rPr>
        <w:t>with potential areas of collaboration on accessibility</w:t>
      </w:r>
      <w:r>
        <w:rPr>
          <w:rFonts w:asciiTheme="minorHAnsi" w:hAnsiTheme="minorHAnsi"/>
          <w:sz w:val="22"/>
          <w:szCs w:val="22"/>
          <w:lang w:val="en-US"/>
        </w:rPr>
        <w:t xml:space="preserve"> before 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the next </w:t>
      </w:r>
      <w:r>
        <w:rPr>
          <w:rFonts w:asciiTheme="minorHAnsi" w:hAnsiTheme="minorHAnsi"/>
          <w:sz w:val="22"/>
          <w:szCs w:val="22"/>
          <w:lang w:val="en-US"/>
        </w:rPr>
        <w:t>DCAD call as an agenda item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6C2FBA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24C75">
        <w:rPr>
          <w:rFonts w:asciiTheme="minorHAnsi" w:hAnsiTheme="minorHAnsi"/>
          <w:sz w:val="22"/>
          <w:szCs w:val="22"/>
          <w:lang w:val="en-US"/>
        </w:rPr>
        <w:t xml:space="preserve">That person </w:t>
      </w:r>
      <w:r w:rsidR="00706536">
        <w:rPr>
          <w:rFonts w:asciiTheme="minorHAnsi" w:hAnsiTheme="minorHAnsi"/>
          <w:sz w:val="22"/>
          <w:szCs w:val="22"/>
          <w:lang w:val="en-US"/>
        </w:rPr>
        <w:t>could</w:t>
      </w:r>
      <w:r w:rsidR="00291E01">
        <w:rPr>
          <w:rFonts w:asciiTheme="minorHAnsi" w:hAnsiTheme="minorHAnsi"/>
          <w:sz w:val="22"/>
          <w:szCs w:val="22"/>
          <w:lang w:val="en-US"/>
        </w:rPr>
        <w:t xml:space="preserve"> lead the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291E01" w:rsidRPr="003B508B">
        <w:rPr>
          <w:rFonts w:asciiTheme="minorHAnsi" w:hAnsiTheme="minorHAnsi"/>
          <w:sz w:val="22"/>
          <w:szCs w:val="22"/>
          <w:lang w:val="en-US"/>
        </w:rPr>
        <w:t>discuss</w:t>
      </w:r>
      <w:r w:rsidR="00291E01">
        <w:rPr>
          <w:rFonts w:asciiTheme="minorHAnsi" w:hAnsiTheme="minorHAnsi"/>
          <w:sz w:val="22"/>
          <w:szCs w:val="22"/>
          <w:lang w:val="en-US"/>
        </w:rPr>
        <w:t>ion</w:t>
      </w:r>
      <w:r w:rsidR="004C15DC" w:rsidRPr="003B508B">
        <w:rPr>
          <w:rFonts w:asciiTheme="minorHAnsi" w:hAnsiTheme="minorHAnsi"/>
          <w:sz w:val="22"/>
          <w:szCs w:val="22"/>
          <w:lang w:val="en-US"/>
        </w:rPr>
        <w:t xml:space="preserve"> at </w:t>
      </w:r>
      <w:r>
        <w:rPr>
          <w:rFonts w:asciiTheme="minorHAnsi" w:hAnsiTheme="minorHAnsi"/>
          <w:sz w:val="22"/>
          <w:szCs w:val="22"/>
          <w:lang w:val="en-US"/>
        </w:rPr>
        <w:t>the</w:t>
      </w:r>
      <w:r w:rsidR="00706536">
        <w:rPr>
          <w:rFonts w:asciiTheme="minorHAnsi" w:hAnsiTheme="minorHAnsi"/>
          <w:sz w:val="22"/>
          <w:szCs w:val="22"/>
          <w:lang w:val="en-US"/>
        </w:rPr>
        <w:t xml:space="preserve"> next </w:t>
      </w:r>
      <w:r w:rsidR="004C15DC" w:rsidRPr="003B508B">
        <w:rPr>
          <w:rFonts w:asciiTheme="minorHAnsi" w:hAnsiTheme="minorHAnsi"/>
          <w:sz w:val="22"/>
          <w:szCs w:val="22"/>
          <w:lang w:val="en-US"/>
        </w:rPr>
        <w:t xml:space="preserve">call. </w:t>
      </w:r>
      <w:r w:rsidR="0070653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06536" w:rsidRPr="003B508B">
        <w:rPr>
          <w:rFonts w:asciiTheme="minorHAnsi" w:hAnsiTheme="minorHAnsi"/>
          <w:sz w:val="22"/>
          <w:szCs w:val="22"/>
          <w:lang w:val="en-US"/>
        </w:rPr>
        <w:t>The result of the</w:t>
      </w:r>
      <w:r w:rsidR="00706536">
        <w:rPr>
          <w:rFonts w:asciiTheme="minorHAnsi" w:hAnsiTheme="minorHAnsi"/>
          <w:sz w:val="22"/>
          <w:szCs w:val="22"/>
          <w:lang w:val="en-US"/>
        </w:rPr>
        <w:t xml:space="preserve"> different </w:t>
      </w:r>
      <w:r w:rsidR="00706536" w:rsidRPr="003B508B">
        <w:rPr>
          <w:rFonts w:asciiTheme="minorHAnsi" w:hAnsiTheme="minorHAnsi"/>
          <w:sz w:val="22"/>
          <w:szCs w:val="22"/>
          <w:lang w:val="en-US"/>
        </w:rPr>
        <w:t>discussion</w:t>
      </w:r>
      <w:r w:rsidR="00706536">
        <w:rPr>
          <w:rFonts w:asciiTheme="minorHAnsi" w:hAnsiTheme="minorHAnsi"/>
          <w:sz w:val="22"/>
          <w:szCs w:val="22"/>
          <w:lang w:val="en-US"/>
        </w:rPr>
        <w:t>s</w:t>
      </w:r>
      <w:r w:rsidR="00706536" w:rsidRPr="003B508B">
        <w:rPr>
          <w:rFonts w:asciiTheme="minorHAnsi" w:hAnsiTheme="minorHAnsi"/>
          <w:sz w:val="22"/>
          <w:szCs w:val="22"/>
          <w:lang w:val="en-US"/>
        </w:rPr>
        <w:t xml:space="preserve"> can be sent to the target DCs</w:t>
      </w:r>
      <w:r w:rsidR="00706536" w:rsidRPr="0070653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06536">
        <w:rPr>
          <w:rFonts w:asciiTheme="minorHAnsi" w:hAnsiTheme="minorHAnsi"/>
          <w:sz w:val="22"/>
          <w:szCs w:val="22"/>
          <w:lang w:val="en-US"/>
        </w:rPr>
        <w:t>I</w:t>
      </w:r>
      <w:r w:rsidR="00706536" w:rsidRPr="003B508B">
        <w:rPr>
          <w:rFonts w:asciiTheme="minorHAnsi" w:hAnsiTheme="minorHAnsi"/>
          <w:sz w:val="22"/>
          <w:szCs w:val="22"/>
          <w:lang w:val="en-US"/>
        </w:rPr>
        <w:t>t</w:t>
      </w:r>
      <w:r w:rsidR="00706536">
        <w:rPr>
          <w:rFonts w:asciiTheme="minorHAnsi" w:hAnsiTheme="minorHAnsi"/>
          <w:sz w:val="22"/>
          <w:szCs w:val="22"/>
          <w:lang w:val="en-US"/>
        </w:rPr>
        <w:t xml:space="preserve"> was suggested that</w:t>
      </w:r>
      <w:r w:rsidR="00670E90">
        <w:rPr>
          <w:rFonts w:asciiTheme="minorHAnsi" w:hAnsiTheme="minorHAnsi"/>
          <w:sz w:val="22"/>
          <w:szCs w:val="22"/>
          <w:lang w:val="en-US"/>
        </w:rPr>
        <w:t xml:space="preserve"> at</w:t>
      </w:r>
      <w:r w:rsidR="00706536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06536" w:rsidRPr="003B508B">
        <w:rPr>
          <w:rFonts w:asciiTheme="minorHAnsi" w:hAnsiTheme="minorHAnsi"/>
          <w:sz w:val="22"/>
          <w:szCs w:val="22"/>
          <w:lang w:val="en-US"/>
        </w:rPr>
        <w:t xml:space="preserve">least one person is to be appointed </w:t>
      </w:r>
      <w:r w:rsidR="00706536">
        <w:rPr>
          <w:rFonts w:asciiTheme="minorHAnsi" w:hAnsiTheme="minorHAnsi"/>
          <w:sz w:val="22"/>
          <w:szCs w:val="22"/>
          <w:lang w:val="en-US"/>
        </w:rPr>
        <w:t xml:space="preserve">as the volunteer </w:t>
      </w:r>
      <w:r w:rsidR="00706536" w:rsidRPr="003B508B">
        <w:rPr>
          <w:rFonts w:asciiTheme="minorHAnsi" w:hAnsiTheme="minorHAnsi"/>
          <w:sz w:val="22"/>
          <w:szCs w:val="22"/>
          <w:lang w:val="en-US"/>
        </w:rPr>
        <w:t xml:space="preserve">for each DCAD meeting to lead the discussion and to </w:t>
      </w:r>
      <w:r w:rsidR="00706536">
        <w:rPr>
          <w:rFonts w:asciiTheme="minorHAnsi" w:hAnsiTheme="minorHAnsi"/>
          <w:sz w:val="22"/>
          <w:szCs w:val="22"/>
          <w:lang w:val="en-US"/>
        </w:rPr>
        <w:t>liaise with the</w:t>
      </w:r>
      <w:r w:rsidR="00706536" w:rsidRPr="003B508B">
        <w:rPr>
          <w:rFonts w:asciiTheme="minorHAnsi" w:hAnsiTheme="minorHAnsi"/>
          <w:sz w:val="22"/>
          <w:szCs w:val="22"/>
          <w:lang w:val="en-US"/>
        </w:rPr>
        <w:t xml:space="preserve"> DCs</w:t>
      </w:r>
      <w:r w:rsidR="00706536">
        <w:rPr>
          <w:rFonts w:asciiTheme="minorHAnsi" w:hAnsiTheme="minorHAnsi"/>
          <w:sz w:val="22"/>
          <w:szCs w:val="22"/>
          <w:lang w:val="en-US"/>
        </w:rPr>
        <w:t>.</w:t>
      </w:r>
      <w:r w:rsidR="004C15DC" w:rsidRPr="00706536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F07904" w:rsidRPr="003B508B" w:rsidRDefault="00F07904" w:rsidP="003B508B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r w:rsidRPr="003B508B">
        <w:rPr>
          <w:rFonts w:asciiTheme="minorHAnsi" w:hAnsiTheme="minorHAnsi"/>
          <w:sz w:val="22"/>
          <w:szCs w:val="22"/>
          <w:lang w:val="en-US"/>
        </w:rPr>
        <w:t>Shadi also suggested to start discussing it internally,</w:t>
      </w:r>
      <w:r w:rsidR="006B3F69">
        <w:rPr>
          <w:rFonts w:asciiTheme="minorHAnsi" w:hAnsiTheme="minorHAnsi"/>
          <w:sz w:val="22"/>
          <w:szCs w:val="22"/>
          <w:lang w:val="en-US"/>
        </w:rPr>
        <w:t xml:space="preserve"> rather than announcing it officially at </w:t>
      </w:r>
      <w:r w:rsidR="00670E90">
        <w:rPr>
          <w:rFonts w:asciiTheme="minorHAnsi" w:hAnsiTheme="minorHAnsi"/>
          <w:sz w:val="22"/>
          <w:szCs w:val="22"/>
          <w:lang w:val="en-US"/>
        </w:rPr>
        <w:t xml:space="preserve">a </w:t>
      </w:r>
      <w:r w:rsidR="006B3F69">
        <w:rPr>
          <w:rFonts w:asciiTheme="minorHAnsi" w:hAnsiTheme="minorHAnsi"/>
          <w:sz w:val="22"/>
          <w:szCs w:val="22"/>
          <w:lang w:val="en-US"/>
        </w:rPr>
        <w:t>DC coordination call,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3B508B">
        <w:rPr>
          <w:rFonts w:asciiTheme="minorHAnsi" w:hAnsiTheme="minorHAnsi"/>
          <w:sz w:val="22"/>
          <w:szCs w:val="22"/>
          <w:lang w:val="en-US"/>
        </w:rPr>
        <w:t xml:space="preserve">to </w:t>
      </w:r>
      <w:r w:rsidR="006B3F69">
        <w:rPr>
          <w:rFonts w:asciiTheme="minorHAnsi" w:hAnsiTheme="minorHAnsi"/>
          <w:sz w:val="22"/>
          <w:szCs w:val="22"/>
          <w:lang w:val="en-US"/>
        </w:rPr>
        <w:t xml:space="preserve">firstly </w:t>
      </w:r>
      <w:r w:rsidRPr="003B508B">
        <w:rPr>
          <w:rFonts w:asciiTheme="minorHAnsi" w:hAnsiTheme="minorHAnsi"/>
          <w:sz w:val="22"/>
          <w:szCs w:val="22"/>
          <w:lang w:val="en-US"/>
        </w:rPr>
        <w:t>make</w:t>
      </w:r>
      <w:proofErr w:type="gramEnd"/>
      <w:r w:rsidRPr="003B508B">
        <w:rPr>
          <w:rFonts w:asciiTheme="minorHAnsi" w:hAnsiTheme="minorHAnsi"/>
          <w:sz w:val="22"/>
          <w:szCs w:val="22"/>
          <w:lang w:val="en-US"/>
        </w:rPr>
        <w:t xml:space="preserve"> this initiative mature enough</w:t>
      </w:r>
      <w:r w:rsidR="00291E01">
        <w:rPr>
          <w:rFonts w:asciiTheme="minorHAnsi" w:hAnsiTheme="minorHAnsi"/>
          <w:sz w:val="22"/>
          <w:szCs w:val="22"/>
          <w:lang w:val="en-US"/>
        </w:rPr>
        <w:t xml:space="preserve"> to see if it works,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before committing ourselves. Gerry</w:t>
      </w:r>
      <w:r w:rsidR="00670E90">
        <w:rPr>
          <w:rFonts w:asciiTheme="minorHAnsi" w:hAnsiTheme="minorHAnsi"/>
          <w:sz w:val="22"/>
          <w:szCs w:val="22"/>
          <w:lang w:val="en-US"/>
        </w:rPr>
        <w:t>, Derrick</w:t>
      </w:r>
      <w:r w:rsidR="003B508B" w:rsidRPr="003B508B">
        <w:rPr>
          <w:rFonts w:asciiTheme="minorHAnsi" w:hAnsiTheme="minorHAnsi"/>
          <w:sz w:val="22"/>
          <w:szCs w:val="22"/>
          <w:lang w:val="en-US"/>
        </w:rPr>
        <w:t xml:space="preserve"> and Gunela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B508B" w:rsidRPr="003B508B">
        <w:rPr>
          <w:rFonts w:asciiTheme="minorHAnsi" w:hAnsiTheme="minorHAnsi"/>
          <w:sz w:val="22"/>
          <w:szCs w:val="22"/>
          <w:lang w:val="en-US"/>
        </w:rPr>
        <w:t xml:space="preserve">explicitly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seconded this. </w:t>
      </w:r>
      <w:r w:rsidR="00706536">
        <w:rPr>
          <w:rFonts w:asciiTheme="minorHAnsi" w:hAnsiTheme="minorHAnsi"/>
          <w:sz w:val="22"/>
          <w:szCs w:val="22"/>
          <w:lang w:val="en-US"/>
        </w:rPr>
        <w:t xml:space="preserve"> It could be on the agenda at the DCAD meeting in Paris as a discussion point. </w:t>
      </w:r>
    </w:p>
    <w:p w:rsidR="00706536" w:rsidRPr="003B508B" w:rsidRDefault="00706536" w:rsidP="00706536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It was suggested that 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DCAD calls </w:t>
      </w:r>
      <w:r w:rsidR="00670E90">
        <w:rPr>
          <w:rFonts w:asciiTheme="minorHAnsi" w:hAnsiTheme="minorHAnsi"/>
          <w:sz w:val="22"/>
          <w:szCs w:val="22"/>
          <w:lang w:val="en-US"/>
        </w:rPr>
        <w:t xml:space="preserve">can </w:t>
      </w:r>
      <w:r>
        <w:rPr>
          <w:rFonts w:asciiTheme="minorHAnsi" w:hAnsiTheme="minorHAnsi"/>
          <w:sz w:val="22"/>
          <w:szCs w:val="22"/>
          <w:lang w:val="en-US"/>
        </w:rPr>
        <w:t>be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 more regularly, e.g., monthly</w:t>
      </w:r>
      <w:r w:rsidR="00FC36B5">
        <w:rPr>
          <w:rFonts w:asciiTheme="minorHAnsi" w:hAnsiTheme="minorHAnsi"/>
          <w:sz w:val="22"/>
          <w:szCs w:val="22"/>
          <w:lang w:val="en-US"/>
        </w:rPr>
        <w:t xml:space="preserve"> with this initiative</w:t>
      </w:r>
      <w:r w:rsidRPr="003B508B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670E90">
        <w:rPr>
          <w:rFonts w:asciiTheme="minorHAnsi" w:hAnsiTheme="minorHAnsi"/>
          <w:sz w:val="22"/>
          <w:szCs w:val="22"/>
          <w:lang w:val="en-US"/>
        </w:rPr>
        <w:t>Derrick</w:t>
      </w:r>
      <w:r>
        <w:rPr>
          <w:rFonts w:asciiTheme="minorHAnsi" w:hAnsiTheme="minorHAnsi"/>
          <w:sz w:val="22"/>
          <w:szCs w:val="22"/>
          <w:lang w:val="en-US"/>
        </w:rPr>
        <w:t xml:space="preserve"> also </w:t>
      </w:r>
      <w:r w:rsidRPr="003B508B">
        <w:rPr>
          <w:rFonts w:asciiTheme="minorHAnsi" w:hAnsiTheme="minorHAnsi"/>
          <w:sz w:val="22"/>
          <w:szCs w:val="22"/>
          <w:lang w:val="en-US"/>
        </w:rPr>
        <w:t>suggested to explorer a possibility to have more sponsors for captioning to make DCAD captioned meetings more sustainable.</w:t>
      </w:r>
    </w:p>
    <w:p w:rsidR="00706536" w:rsidRPr="003B508B" w:rsidRDefault="00706536" w:rsidP="003B508B">
      <w:pPr>
        <w:pStyle w:val="ListParagraph"/>
        <w:numPr>
          <w:ilvl w:val="0"/>
          <w:numId w:val="35"/>
        </w:numPr>
        <w:spacing w:after="240"/>
        <w:rPr>
          <w:rFonts w:asciiTheme="minorHAnsi" w:hAnsiTheme="minorHAnsi"/>
          <w:sz w:val="22"/>
          <w:szCs w:val="22"/>
          <w:lang w:val="en-US"/>
        </w:rPr>
      </w:pPr>
    </w:p>
    <w:p w:rsidR="00656A56" w:rsidRDefault="00DD7F7F" w:rsidP="00DD7F7F">
      <w:pPr>
        <w:pStyle w:val="ListParagraph"/>
        <w:numPr>
          <w:ilvl w:val="0"/>
          <w:numId w:val="22"/>
        </w:numPr>
        <w:spacing w:before="0"/>
        <w:rPr>
          <w:rFonts w:asciiTheme="minorHAnsi" w:hAnsiTheme="minorHAnsi"/>
          <w:b/>
          <w:sz w:val="22"/>
          <w:szCs w:val="22"/>
          <w:lang w:val="en-US"/>
        </w:rPr>
      </w:pPr>
      <w:r w:rsidRPr="003B508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656A56" w:rsidRPr="003B508B">
        <w:rPr>
          <w:rFonts w:asciiTheme="minorHAnsi" w:hAnsiTheme="minorHAnsi"/>
          <w:b/>
          <w:sz w:val="22"/>
          <w:szCs w:val="22"/>
          <w:lang w:val="en-US"/>
        </w:rPr>
        <w:t>AOB</w:t>
      </w:r>
    </w:p>
    <w:p w:rsidR="00291E01" w:rsidRDefault="00647DBC" w:rsidP="00647DBC">
      <w:pPr>
        <w:pStyle w:val="ListParagraph"/>
        <w:numPr>
          <w:ilvl w:val="0"/>
          <w:numId w:val="35"/>
        </w:numPr>
        <w:spacing w:before="0"/>
        <w:rPr>
          <w:rFonts w:asciiTheme="minorHAnsi" w:hAnsiTheme="minorHAnsi"/>
          <w:sz w:val="22"/>
          <w:szCs w:val="22"/>
          <w:lang w:val="en-US"/>
        </w:rPr>
      </w:pPr>
      <w:r w:rsidRPr="00647DBC">
        <w:rPr>
          <w:rFonts w:asciiTheme="minorHAnsi" w:hAnsiTheme="minorHAnsi"/>
          <w:sz w:val="22"/>
          <w:szCs w:val="22"/>
          <w:lang w:val="en-US"/>
        </w:rPr>
        <w:t xml:space="preserve">Gerry suggested </w:t>
      </w:r>
      <w:r>
        <w:rPr>
          <w:rFonts w:asciiTheme="minorHAnsi" w:hAnsiTheme="minorHAnsi"/>
          <w:sz w:val="22"/>
          <w:szCs w:val="22"/>
          <w:lang w:val="en-US"/>
        </w:rPr>
        <w:t>Gunela to make a brief presentation at DCAD session, and she agreed.</w:t>
      </w:r>
    </w:p>
    <w:p w:rsidR="00291E01" w:rsidRDefault="00291E01" w:rsidP="00647DBC">
      <w:pPr>
        <w:pStyle w:val="ListParagraph"/>
        <w:numPr>
          <w:ilvl w:val="0"/>
          <w:numId w:val="35"/>
        </w:numPr>
        <w:spacing w:before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Andrea requested the meeting participants to provide feedbacks on using Zoom for this meeting.</w:t>
      </w:r>
    </w:p>
    <w:p w:rsidR="00D62709" w:rsidRPr="00EE661D" w:rsidRDefault="00706536" w:rsidP="00EE661D">
      <w:pPr>
        <w:spacing w:before="0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      6</w:t>
      </w:r>
      <w:r>
        <w:rPr>
          <w:rFonts w:asciiTheme="minorHAnsi" w:hAnsiTheme="minorHAnsi"/>
          <w:sz w:val="22"/>
          <w:szCs w:val="22"/>
          <w:lang w:val="en-US"/>
        </w:rPr>
        <w:tab/>
      </w:r>
      <w:r w:rsidRPr="00706536">
        <w:rPr>
          <w:rFonts w:asciiTheme="minorHAnsi" w:hAnsiTheme="minorHAnsi"/>
          <w:b/>
          <w:sz w:val="22"/>
          <w:szCs w:val="22"/>
          <w:lang w:val="en-US"/>
        </w:rPr>
        <w:t xml:space="preserve">Next </w:t>
      </w:r>
      <w:r>
        <w:rPr>
          <w:rFonts w:asciiTheme="minorHAnsi" w:hAnsiTheme="minorHAnsi"/>
          <w:b/>
          <w:sz w:val="22"/>
          <w:szCs w:val="22"/>
          <w:lang w:val="en-US"/>
        </w:rPr>
        <w:t xml:space="preserve">CALL 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B0646">
        <w:rPr>
          <w:rFonts w:asciiTheme="minorHAnsi" w:hAnsiTheme="minorHAnsi"/>
          <w:sz w:val="22"/>
          <w:szCs w:val="22"/>
          <w:lang w:val="en-US"/>
        </w:rPr>
        <w:t>To be planned d</w:t>
      </w:r>
      <w:r>
        <w:rPr>
          <w:rFonts w:asciiTheme="minorHAnsi" w:hAnsiTheme="minorHAnsi"/>
          <w:sz w:val="22"/>
          <w:szCs w:val="22"/>
          <w:lang w:val="en-US"/>
        </w:rPr>
        <w:t>uring the week of 15</w:t>
      </w:r>
      <w:r w:rsidRPr="00706536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B0646">
        <w:rPr>
          <w:rFonts w:asciiTheme="minorHAnsi" w:hAnsiTheme="minorHAnsi"/>
          <w:sz w:val="22"/>
          <w:szCs w:val="22"/>
          <w:lang w:val="en-US"/>
        </w:rPr>
        <w:t>-19</w:t>
      </w:r>
      <w:r w:rsidR="007B0646" w:rsidRPr="007B0646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="007B0646">
        <w:rPr>
          <w:rFonts w:asciiTheme="minorHAnsi" w:hAnsiTheme="minorHAnsi"/>
          <w:sz w:val="22"/>
          <w:szCs w:val="22"/>
          <w:lang w:val="en-US"/>
        </w:rPr>
        <w:t xml:space="preserve">  of October.</w:t>
      </w:r>
    </w:p>
    <w:sectPr w:rsidR="00D62709" w:rsidRPr="00EE66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3E3C"/>
    <w:multiLevelType w:val="hybridMultilevel"/>
    <w:tmpl w:val="6F78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64E"/>
    <w:multiLevelType w:val="hybridMultilevel"/>
    <w:tmpl w:val="E1807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10CDC"/>
    <w:multiLevelType w:val="hybridMultilevel"/>
    <w:tmpl w:val="60807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51E0"/>
    <w:multiLevelType w:val="hybridMultilevel"/>
    <w:tmpl w:val="A1C6D88E"/>
    <w:lvl w:ilvl="0" w:tplc="17BC10AC">
      <w:start w:val="3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C5420D"/>
    <w:multiLevelType w:val="hybridMultilevel"/>
    <w:tmpl w:val="72662CBE"/>
    <w:lvl w:ilvl="0" w:tplc="CCC8A1D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12E05"/>
    <w:multiLevelType w:val="hybridMultilevel"/>
    <w:tmpl w:val="B7E4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43E9D"/>
    <w:multiLevelType w:val="hybridMultilevel"/>
    <w:tmpl w:val="7ED07474"/>
    <w:lvl w:ilvl="0" w:tplc="66820F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2860"/>
    <w:multiLevelType w:val="hybridMultilevel"/>
    <w:tmpl w:val="5D004A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6820F56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AC0A59"/>
    <w:multiLevelType w:val="hybridMultilevel"/>
    <w:tmpl w:val="74C40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428CE"/>
    <w:multiLevelType w:val="hybridMultilevel"/>
    <w:tmpl w:val="4D24C2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654E13"/>
    <w:multiLevelType w:val="hybridMultilevel"/>
    <w:tmpl w:val="91946D14"/>
    <w:lvl w:ilvl="0" w:tplc="66820F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18EC"/>
    <w:multiLevelType w:val="hybridMultilevel"/>
    <w:tmpl w:val="72D4C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47666"/>
    <w:multiLevelType w:val="hybridMultilevel"/>
    <w:tmpl w:val="DF38E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85388"/>
    <w:multiLevelType w:val="hybridMultilevel"/>
    <w:tmpl w:val="002AC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4A6FF5"/>
    <w:multiLevelType w:val="hybridMultilevel"/>
    <w:tmpl w:val="98986C2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5A7766"/>
    <w:multiLevelType w:val="hybridMultilevel"/>
    <w:tmpl w:val="957093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2C1D26"/>
    <w:multiLevelType w:val="multilevel"/>
    <w:tmpl w:val="D8BAF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D73D96"/>
    <w:multiLevelType w:val="hybridMultilevel"/>
    <w:tmpl w:val="AD6A3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623E2E"/>
    <w:multiLevelType w:val="hybridMultilevel"/>
    <w:tmpl w:val="786EAFA0"/>
    <w:lvl w:ilvl="0" w:tplc="66820F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426A4"/>
    <w:multiLevelType w:val="hybridMultilevel"/>
    <w:tmpl w:val="15DCD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F75141"/>
    <w:multiLevelType w:val="hybridMultilevel"/>
    <w:tmpl w:val="DA72D3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56C0A9D"/>
    <w:multiLevelType w:val="hybridMultilevel"/>
    <w:tmpl w:val="A0BE09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64C1C5E"/>
    <w:multiLevelType w:val="hybridMultilevel"/>
    <w:tmpl w:val="E0549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8674FAD"/>
    <w:multiLevelType w:val="hybridMultilevel"/>
    <w:tmpl w:val="131C7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5C2C"/>
    <w:multiLevelType w:val="hybridMultilevel"/>
    <w:tmpl w:val="AA2042EC"/>
    <w:lvl w:ilvl="0" w:tplc="66820F56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D004A9"/>
    <w:multiLevelType w:val="multilevel"/>
    <w:tmpl w:val="CAF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5C1524"/>
    <w:multiLevelType w:val="hybridMultilevel"/>
    <w:tmpl w:val="9E0CE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2F66788"/>
    <w:multiLevelType w:val="multilevel"/>
    <w:tmpl w:val="CAF00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0C5F60"/>
    <w:multiLevelType w:val="hybridMultilevel"/>
    <w:tmpl w:val="D37CC1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96566"/>
    <w:multiLevelType w:val="hybridMultilevel"/>
    <w:tmpl w:val="87787C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EBE79C2"/>
    <w:multiLevelType w:val="hybridMultilevel"/>
    <w:tmpl w:val="C330BB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565924"/>
    <w:multiLevelType w:val="hybridMultilevel"/>
    <w:tmpl w:val="59581C6A"/>
    <w:lvl w:ilvl="0" w:tplc="941C6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66046"/>
    <w:multiLevelType w:val="hybridMultilevel"/>
    <w:tmpl w:val="A7EA56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081C9F"/>
    <w:multiLevelType w:val="hybridMultilevel"/>
    <w:tmpl w:val="905EF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B373D5"/>
    <w:multiLevelType w:val="hybridMultilevel"/>
    <w:tmpl w:val="15C68BF2"/>
    <w:lvl w:ilvl="0" w:tplc="5EEA9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D2F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628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366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21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94A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4E5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E0C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627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3"/>
  </w:num>
  <w:num w:numId="3">
    <w:abstractNumId w:val="17"/>
  </w:num>
  <w:num w:numId="4">
    <w:abstractNumId w:val="22"/>
  </w:num>
  <w:num w:numId="5">
    <w:abstractNumId w:val="19"/>
  </w:num>
  <w:num w:numId="6">
    <w:abstractNumId w:val="9"/>
  </w:num>
  <w:num w:numId="7">
    <w:abstractNumId w:val="30"/>
  </w:num>
  <w:num w:numId="8">
    <w:abstractNumId w:val="20"/>
  </w:num>
  <w:num w:numId="9">
    <w:abstractNumId w:val="14"/>
  </w:num>
  <w:num w:numId="10">
    <w:abstractNumId w:val="29"/>
  </w:num>
  <w:num w:numId="11">
    <w:abstractNumId w:val="12"/>
  </w:num>
  <w:num w:numId="12">
    <w:abstractNumId w:val="0"/>
  </w:num>
  <w:num w:numId="13">
    <w:abstractNumId w:val="27"/>
  </w:num>
  <w:num w:numId="14">
    <w:abstractNumId w:val="13"/>
  </w:num>
  <w:num w:numId="15">
    <w:abstractNumId w:val="21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11"/>
  </w:num>
  <w:num w:numId="20">
    <w:abstractNumId w:val="28"/>
  </w:num>
  <w:num w:numId="21">
    <w:abstractNumId w:val="25"/>
  </w:num>
  <w:num w:numId="22">
    <w:abstractNumId w:val="2"/>
  </w:num>
  <w:num w:numId="23">
    <w:abstractNumId w:val="8"/>
  </w:num>
  <w:num w:numId="24">
    <w:abstractNumId w:val="4"/>
  </w:num>
  <w:num w:numId="25">
    <w:abstractNumId w:val="4"/>
  </w:num>
  <w:num w:numId="26">
    <w:abstractNumId w:val="1"/>
  </w:num>
  <w:num w:numId="27">
    <w:abstractNumId w:val="3"/>
  </w:num>
  <w:num w:numId="28">
    <w:abstractNumId w:val="31"/>
  </w:num>
  <w:num w:numId="29">
    <w:abstractNumId w:val="15"/>
  </w:num>
  <w:num w:numId="30">
    <w:abstractNumId w:val="32"/>
  </w:num>
  <w:num w:numId="31">
    <w:abstractNumId w:val="16"/>
  </w:num>
  <w:num w:numId="32">
    <w:abstractNumId w:val="34"/>
  </w:num>
  <w:num w:numId="33">
    <w:abstractNumId w:val="10"/>
  </w:num>
  <w:num w:numId="34">
    <w:abstractNumId w:val="24"/>
  </w:num>
  <w:num w:numId="35">
    <w:abstractNumId w:val="18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97"/>
    <w:rsid w:val="00032FA6"/>
    <w:rsid w:val="00071683"/>
    <w:rsid w:val="00081EC9"/>
    <w:rsid w:val="0009121F"/>
    <w:rsid w:val="00123E5F"/>
    <w:rsid w:val="00180303"/>
    <w:rsid w:val="00185DB7"/>
    <w:rsid w:val="001B20D6"/>
    <w:rsid w:val="001B771B"/>
    <w:rsid w:val="001D650F"/>
    <w:rsid w:val="001F55C3"/>
    <w:rsid w:val="00213405"/>
    <w:rsid w:val="00277E2C"/>
    <w:rsid w:val="00291E01"/>
    <w:rsid w:val="00297CA7"/>
    <w:rsid w:val="002A152C"/>
    <w:rsid w:val="002A5A6E"/>
    <w:rsid w:val="002D06D0"/>
    <w:rsid w:val="002E17B8"/>
    <w:rsid w:val="003649F2"/>
    <w:rsid w:val="003678D7"/>
    <w:rsid w:val="003A5279"/>
    <w:rsid w:val="003B508B"/>
    <w:rsid w:val="003D6552"/>
    <w:rsid w:val="003E6DE0"/>
    <w:rsid w:val="003F2D59"/>
    <w:rsid w:val="0040103D"/>
    <w:rsid w:val="004056E5"/>
    <w:rsid w:val="00424C75"/>
    <w:rsid w:val="00444061"/>
    <w:rsid w:val="0046272B"/>
    <w:rsid w:val="004C15DC"/>
    <w:rsid w:val="00505985"/>
    <w:rsid w:val="00543CC7"/>
    <w:rsid w:val="00544B86"/>
    <w:rsid w:val="00547775"/>
    <w:rsid w:val="00550D21"/>
    <w:rsid w:val="00567EC0"/>
    <w:rsid w:val="00610963"/>
    <w:rsid w:val="00631162"/>
    <w:rsid w:val="0064494A"/>
    <w:rsid w:val="006462BF"/>
    <w:rsid w:val="00647DBC"/>
    <w:rsid w:val="00656A56"/>
    <w:rsid w:val="0066693C"/>
    <w:rsid w:val="00666E9A"/>
    <w:rsid w:val="00670E90"/>
    <w:rsid w:val="006B3F69"/>
    <w:rsid w:val="006C2862"/>
    <w:rsid w:val="006C2FBA"/>
    <w:rsid w:val="006E207C"/>
    <w:rsid w:val="00706536"/>
    <w:rsid w:val="00706E6B"/>
    <w:rsid w:val="00745EA3"/>
    <w:rsid w:val="00765C65"/>
    <w:rsid w:val="00791C0A"/>
    <w:rsid w:val="007A5C1E"/>
    <w:rsid w:val="007A639E"/>
    <w:rsid w:val="007B0646"/>
    <w:rsid w:val="007B43D1"/>
    <w:rsid w:val="007D0997"/>
    <w:rsid w:val="007F4B7A"/>
    <w:rsid w:val="00844B69"/>
    <w:rsid w:val="00880D63"/>
    <w:rsid w:val="00892DD8"/>
    <w:rsid w:val="008B390C"/>
    <w:rsid w:val="00910FBF"/>
    <w:rsid w:val="00921FEC"/>
    <w:rsid w:val="00935D7B"/>
    <w:rsid w:val="009970DA"/>
    <w:rsid w:val="009B64D8"/>
    <w:rsid w:val="009C32A6"/>
    <w:rsid w:val="009E2317"/>
    <w:rsid w:val="00A07EAC"/>
    <w:rsid w:val="00A21F6B"/>
    <w:rsid w:val="00A2798B"/>
    <w:rsid w:val="00A30185"/>
    <w:rsid w:val="00A34EFB"/>
    <w:rsid w:val="00A41E72"/>
    <w:rsid w:val="00A85DA0"/>
    <w:rsid w:val="00A92C6B"/>
    <w:rsid w:val="00B02066"/>
    <w:rsid w:val="00B266C9"/>
    <w:rsid w:val="00B362DC"/>
    <w:rsid w:val="00B40C16"/>
    <w:rsid w:val="00B800C6"/>
    <w:rsid w:val="00BB4ED2"/>
    <w:rsid w:val="00BF60F4"/>
    <w:rsid w:val="00C25E2B"/>
    <w:rsid w:val="00C26B98"/>
    <w:rsid w:val="00C4230B"/>
    <w:rsid w:val="00C43C7F"/>
    <w:rsid w:val="00C55846"/>
    <w:rsid w:val="00C763A3"/>
    <w:rsid w:val="00C91EAB"/>
    <w:rsid w:val="00CB12A8"/>
    <w:rsid w:val="00CB144F"/>
    <w:rsid w:val="00D360A8"/>
    <w:rsid w:val="00D47C52"/>
    <w:rsid w:val="00D514F3"/>
    <w:rsid w:val="00D62709"/>
    <w:rsid w:val="00DB2BEC"/>
    <w:rsid w:val="00DD7F7F"/>
    <w:rsid w:val="00E07796"/>
    <w:rsid w:val="00E16192"/>
    <w:rsid w:val="00E34462"/>
    <w:rsid w:val="00E43DDC"/>
    <w:rsid w:val="00E55F26"/>
    <w:rsid w:val="00EC1D0E"/>
    <w:rsid w:val="00EE661D"/>
    <w:rsid w:val="00F07904"/>
    <w:rsid w:val="00F14A1B"/>
    <w:rsid w:val="00F17C28"/>
    <w:rsid w:val="00F2510C"/>
    <w:rsid w:val="00F2799B"/>
    <w:rsid w:val="00F31B62"/>
    <w:rsid w:val="00F42382"/>
    <w:rsid w:val="00F452DA"/>
    <w:rsid w:val="00F92224"/>
    <w:rsid w:val="00FC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BFE9D"/>
  <w15:chartTrackingRefBased/>
  <w15:docId w15:val="{C956BC58-0D9B-4C41-8019-9DBE1FE2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997"/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34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99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099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0103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B12A8"/>
    <w:pPr>
      <w:spacing w:before="100" w:beforeAutospacing="1" w:after="100" w:afterAutospacing="1"/>
    </w:pPr>
    <w:rPr>
      <w:rFonts w:eastAsiaTheme="minorEastAsia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44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4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4B69"/>
    <w:rPr>
      <w:rFonts w:ascii="Times New Roman" w:eastAsiaTheme="minorHAnsi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B69"/>
    <w:rPr>
      <w:rFonts w:ascii="Times New Roman" w:eastAsiaTheme="minorHAnsi" w:hAnsi="Times New Roman" w:cs="Times New Roman"/>
      <w:b/>
      <w:bCs/>
      <w:sz w:val="20"/>
      <w:szCs w:val="20"/>
      <w:lang w:val="en-GB" w:eastAsia="ja-JP"/>
    </w:rPr>
  </w:style>
  <w:style w:type="paragraph" w:styleId="Revision">
    <w:name w:val="Revision"/>
    <w:hidden/>
    <w:uiPriority w:val="99"/>
    <w:semiHidden/>
    <w:rsid w:val="00844B69"/>
    <w:pPr>
      <w:spacing w:before="0"/>
    </w:pPr>
    <w:rPr>
      <w:rFonts w:ascii="Times New Roman" w:eastAsiaTheme="minorHAnsi" w:hAnsi="Times New Roman" w:cs="Times New Roman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B6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B69"/>
    <w:rPr>
      <w:rFonts w:ascii="Segoe UI" w:eastAsiaTheme="minorHAnsi" w:hAnsi="Segoe UI" w:cs="Segoe UI"/>
      <w:sz w:val="18"/>
      <w:szCs w:val="18"/>
      <w:lang w:val="en-GB" w:eastAsia="ja-JP"/>
    </w:rPr>
  </w:style>
  <w:style w:type="table" w:styleId="TableGrid">
    <w:name w:val="Table Grid"/>
    <w:basedOn w:val="TableNormal"/>
    <w:uiPriority w:val="39"/>
    <w:rsid w:val="009970D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-rtethemeforecolor-2-01">
    <w:name w:val="ms-rtethemeforecolor-2-01"/>
    <w:basedOn w:val="DefaultParagraphFont"/>
    <w:rsid w:val="002A5A6E"/>
    <w:rPr>
      <w:color w:val="444444"/>
    </w:rPr>
  </w:style>
  <w:style w:type="character" w:customStyle="1" w:styleId="Heading1Char">
    <w:name w:val="Heading 1 Char"/>
    <w:basedOn w:val="DefaultParagraphFont"/>
    <w:link w:val="Heading1"/>
    <w:uiPriority w:val="9"/>
    <w:rsid w:val="00213405"/>
    <w:rPr>
      <w:rFonts w:asciiTheme="majorHAnsi" w:eastAsiaTheme="majorEastAsia" w:hAnsiTheme="majorHAnsi" w:cstheme="majorBidi"/>
      <w:b/>
      <w:szCs w:val="32"/>
      <w:lang w:val="en-GB" w:eastAsia="ja-JP"/>
    </w:rPr>
  </w:style>
  <w:style w:type="character" w:styleId="Strong">
    <w:name w:val="Strong"/>
    <w:basedOn w:val="DefaultParagraphFont"/>
    <w:uiPriority w:val="22"/>
    <w:qFormat/>
    <w:rsid w:val="00F14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30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4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4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38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worldclock/fixedtime.html?msg=2nd+DCAD+conference+call&amp;iso=20181004T1130&amp;p1=1440&amp;ah=1&amp;am=30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www.timeanddate.com/worldclock/fixedtime.html?msg=DCAD+conference+call&amp;iso=20180518T12&amp;p1=1440&amp;ah=1&amp;am=30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tu.int/en/ITU-T/accessibility/dcad/Pages/default.aspx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3E9FC24C53694BB5EBDAF5924E3A9A" ma:contentTypeVersion="4" ma:contentTypeDescription="Create a new document." ma:contentTypeScope="" ma:versionID="13207ff72a0edeed3966f8a0a5fbc81c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BD1BBD-90E9-4501-A435-665D75E689F8}"/>
</file>

<file path=customXml/itemProps2.xml><?xml version="1.0" encoding="utf-8"?>
<ds:datastoreItem xmlns:ds="http://schemas.openxmlformats.org/officeDocument/2006/customXml" ds:itemID="{A961FF9C-47F7-4227-A40B-9DC11E1C7F54}"/>
</file>

<file path=customXml/itemProps3.xml><?xml version="1.0" encoding="utf-8"?>
<ds:datastoreItem xmlns:ds="http://schemas.openxmlformats.org/officeDocument/2006/customXml" ds:itemID="{96F57458-4BF0-4ACF-ABF2-B1BD30486375}"/>
</file>

<file path=customXml/itemProps4.xml><?xml version="1.0" encoding="utf-8"?>
<ds:datastoreItem xmlns:ds="http://schemas.openxmlformats.org/officeDocument/2006/customXml" ds:itemID="{029839F7-5536-41A1-9D77-BE6800DFF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</dc:creator>
  <cp:keywords/>
  <dc:description/>
  <cp:lastModifiedBy>TSB</cp:lastModifiedBy>
  <cp:revision>7</cp:revision>
  <cp:lastPrinted>2018-10-05T10:03:00Z</cp:lastPrinted>
  <dcterms:created xsi:type="dcterms:W3CDTF">2018-10-05T15:21:00Z</dcterms:created>
  <dcterms:modified xsi:type="dcterms:W3CDTF">2018-10-09T15:29:00Z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0x010100E73E9FC24C53694BB5EBDAF5924E3A9A</vt:lpwstr>
  </property>
</Properties>
</file>