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65" w:rsidRDefault="00295065" w:rsidP="008A770D">
      <w:pPr>
        <w:spacing w:after="0" w:line="240" w:lineRule="auto"/>
        <w:rPr>
          <w:rFonts w:ascii="Calibri" w:hAnsi="Calibri" w:cs="Times New Roman"/>
          <w:b/>
          <w:bCs/>
          <w:sz w:val="24"/>
          <w:szCs w:val="24"/>
          <w:lang w:val="en-GB"/>
        </w:rPr>
      </w:pPr>
      <w:r w:rsidRPr="00295065">
        <w:rPr>
          <w:rFonts w:ascii="Calibri" w:hAnsi="Calibri" w:cs="Times New Roman"/>
          <w:b/>
          <w:bCs/>
          <w:sz w:val="24"/>
          <w:szCs w:val="24"/>
          <w:lang w:val="en-GB"/>
        </w:rPr>
        <w:t>Shadi Abou-Za</w:t>
      </w:r>
      <w:r w:rsidR="008A770D">
        <w:rPr>
          <w:rFonts w:ascii="Calibri" w:hAnsi="Calibri" w:cs="Times New Roman"/>
          <w:b/>
          <w:bCs/>
          <w:sz w:val="24"/>
          <w:szCs w:val="24"/>
          <w:lang w:val="en-GB"/>
        </w:rPr>
        <w:t>h</w:t>
      </w:r>
      <w:r w:rsidRPr="00295065">
        <w:rPr>
          <w:rFonts w:ascii="Calibri" w:hAnsi="Calibri" w:cs="Times New Roman"/>
          <w:b/>
          <w:bCs/>
          <w:sz w:val="24"/>
          <w:szCs w:val="24"/>
          <w:lang w:val="en-GB"/>
        </w:rPr>
        <w:t xml:space="preserve">ra, </w:t>
      </w:r>
    </w:p>
    <w:p w:rsidR="00295065" w:rsidRPr="008A770D" w:rsidRDefault="008A770D" w:rsidP="00295065">
      <w:pPr>
        <w:spacing w:after="0" w:line="240" w:lineRule="auto"/>
        <w:ind w:left="720" w:hanging="720"/>
        <w:rPr>
          <w:rFonts w:ascii="Calibri" w:hAnsi="Calibri"/>
          <w:b/>
          <w:bCs/>
          <w:szCs w:val="21"/>
        </w:rPr>
      </w:pPr>
      <w:r w:rsidRPr="008A770D">
        <w:rPr>
          <w:rFonts w:ascii="Calibri" w:hAnsi="Calibri"/>
          <w:b/>
          <w:bCs/>
          <w:szCs w:val="21"/>
        </w:rPr>
        <w:t>Referencing and Applying W3C standard WCAG 2.0 in Different Contexts</w:t>
      </w:r>
    </w:p>
    <w:p w:rsidR="008A770D" w:rsidRDefault="008A770D" w:rsidP="00295065">
      <w:pPr>
        <w:spacing w:after="0" w:line="240" w:lineRule="auto"/>
        <w:ind w:left="720" w:hanging="720"/>
        <w:rPr>
          <w:rFonts w:ascii="Calibri" w:hAnsi="Calibri" w:cs="Times New Roman"/>
          <w:b/>
          <w:bCs/>
          <w:sz w:val="24"/>
          <w:szCs w:val="24"/>
          <w:lang w:val="en-GB"/>
        </w:rPr>
      </w:pPr>
    </w:p>
    <w:p w:rsidR="00295065" w:rsidRPr="00295065" w:rsidRDefault="00295065" w:rsidP="00295065">
      <w:pPr>
        <w:spacing w:after="0" w:line="240" w:lineRule="auto"/>
        <w:ind w:left="720" w:hanging="720"/>
        <w:rPr>
          <w:rFonts w:ascii="Calibri" w:hAnsi="Calibri" w:cs="Times New Roman"/>
          <w:sz w:val="24"/>
          <w:szCs w:val="24"/>
          <w:lang w:val="en-GB"/>
        </w:rPr>
      </w:pPr>
      <w:r w:rsidRPr="00295065">
        <w:rPr>
          <w:rFonts w:ascii="Calibri" w:hAnsi="Calibri" w:cs="Times New Roman"/>
          <w:b/>
          <w:bCs/>
          <w:sz w:val="24"/>
          <w:szCs w:val="24"/>
          <w:lang w:val="en-GB"/>
        </w:rPr>
        <w:t>Abstract</w:t>
      </w:r>
    </w:p>
    <w:p w:rsidR="008A770D" w:rsidRDefault="008A770D" w:rsidP="008A770D">
      <w:pPr>
        <w:pStyle w:val="PlainText"/>
      </w:pPr>
      <w:r>
        <w:t xml:space="preserve">The UN Convention on Rights of Persons with Disabilities (CRPD) and many regional and national policies on accessibility of information technologies have increased people's interest in accessibility of the Web. In turn, </w:t>
      </w:r>
      <w:bookmarkStart w:id="0" w:name="_GoBack"/>
      <w:bookmarkEnd w:id="0"/>
      <w:r>
        <w:t>many organizations and governments are adopting the W3C/WAI guidelines in accessibility policies for the Web, in order to ensure that people can access the Web regardless of disability. This includes the Web Content Accessibility Guidelines (WCAG), accessibility guidelines for web browsers and media players (UAAG), and for web authoring tools (ATAG).</w:t>
      </w:r>
    </w:p>
    <w:p w:rsidR="008A770D" w:rsidRDefault="008A770D" w:rsidP="008A770D">
      <w:pPr>
        <w:pStyle w:val="PlainText"/>
      </w:pPr>
    </w:p>
    <w:p w:rsidR="008A770D" w:rsidRDefault="008A770D" w:rsidP="008A770D">
      <w:pPr>
        <w:pStyle w:val="PlainText"/>
      </w:pPr>
      <w:r>
        <w:t xml:space="preserve">This presentation highlights some of the initial outcomes of the W3C Workshop on "Referencing and Applying WCAG 2.0 in Different Contexts" </w:t>
      </w:r>
    </w:p>
    <w:p w:rsidR="008A770D" w:rsidRDefault="008A770D" w:rsidP="008A770D">
      <w:pPr>
        <w:pStyle w:val="PlainText"/>
      </w:pPr>
      <w:proofErr w:type="gramStart"/>
      <w:r>
        <w:t>held</w:t>
      </w:r>
      <w:proofErr w:type="gramEnd"/>
      <w:r>
        <w:t xml:space="preserve"> on 23 May 2013 in Brussels, Belgium. This workshop provided an opportunity to exchange experiences using WCAG 2.0 and its supporting resources in different policy settings and contexts, and to share strategies on promoting harmonized uptake of WCAG 2.0 internationally.</w:t>
      </w:r>
    </w:p>
    <w:p w:rsidR="008A770D" w:rsidRPr="00295065" w:rsidRDefault="008A770D" w:rsidP="00295065">
      <w:pPr>
        <w:rPr>
          <w:sz w:val="24"/>
          <w:szCs w:val="24"/>
        </w:rPr>
      </w:pPr>
    </w:p>
    <w:sectPr w:rsidR="008A770D" w:rsidRPr="00295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99"/>
    <w:rsid w:val="00026803"/>
    <w:rsid w:val="000271D4"/>
    <w:rsid w:val="00041EE0"/>
    <w:rsid w:val="00051E17"/>
    <w:rsid w:val="00053C62"/>
    <w:rsid w:val="00093250"/>
    <w:rsid w:val="00096150"/>
    <w:rsid w:val="000A0DCD"/>
    <w:rsid w:val="000C48F7"/>
    <w:rsid w:val="000F3F48"/>
    <w:rsid w:val="000F6C9C"/>
    <w:rsid w:val="00122875"/>
    <w:rsid w:val="00125DC2"/>
    <w:rsid w:val="001267EB"/>
    <w:rsid w:val="0013052F"/>
    <w:rsid w:val="00162B0D"/>
    <w:rsid w:val="00162F6C"/>
    <w:rsid w:val="00174C69"/>
    <w:rsid w:val="001971A2"/>
    <w:rsid w:val="001A5A6A"/>
    <w:rsid w:val="001B2F6B"/>
    <w:rsid w:val="001B51A7"/>
    <w:rsid w:val="001C5B99"/>
    <w:rsid w:val="001E7578"/>
    <w:rsid w:val="00200B13"/>
    <w:rsid w:val="00203648"/>
    <w:rsid w:val="002120B3"/>
    <w:rsid w:val="0021657F"/>
    <w:rsid w:val="00235D32"/>
    <w:rsid w:val="00242249"/>
    <w:rsid w:val="00243A41"/>
    <w:rsid w:val="002561E0"/>
    <w:rsid w:val="00260310"/>
    <w:rsid w:val="0026576D"/>
    <w:rsid w:val="002842C9"/>
    <w:rsid w:val="00295065"/>
    <w:rsid w:val="002B18B2"/>
    <w:rsid w:val="002B3C20"/>
    <w:rsid w:val="002F585C"/>
    <w:rsid w:val="002F7897"/>
    <w:rsid w:val="00320072"/>
    <w:rsid w:val="00322075"/>
    <w:rsid w:val="00351F8C"/>
    <w:rsid w:val="00381015"/>
    <w:rsid w:val="0038786B"/>
    <w:rsid w:val="00391869"/>
    <w:rsid w:val="003A139C"/>
    <w:rsid w:val="003B6F1C"/>
    <w:rsid w:val="003C1C59"/>
    <w:rsid w:val="003F2D48"/>
    <w:rsid w:val="003F6C97"/>
    <w:rsid w:val="00403267"/>
    <w:rsid w:val="00411FBE"/>
    <w:rsid w:val="0042723F"/>
    <w:rsid w:val="00430892"/>
    <w:rsid w:val="004955D7"/>
    <w:rsid w:val="0049591E"/>
    <w:rsid w:val="004A5CE8"/>
    <w:rsid w:val="004C6A12"/>
    <w:rsid w:val="004D31E8"/>
    <w:rsid w:val="00513411"/>
    <w:rsid w:val="00520201"/>
    <w:rsid w:val="00523F3C"/>
    <w:rsid w:val="0053287C"/>
    <w:rsid w:val="0053712C"/>
    <w:rsid w:val="005603FB"/>
    <w:rsid w:val="00576A7A"/>
    <w:rsid w:val="005829B6"/>
    <w:rsid w:val="005837CD"/>
    <w:rsid w:val="005867B4"/>
    <w:rsid w:val="00587B5A"/>
    <w:rsid w:val="00637F6C"/>
    <w:rsid w:val="00655116"/>
    <w:rsid w:val="00655386"/>
    <w:rsid w:val="0067602D"/>
    <w:rsid w:val="0068017A"/>
    <w:rsid w:val="006810D4"/>
    <w:rsid w:val="00681AC2"/>
    <w:rsid w:val="00693001"/>
    <w:rsid w:val="006B550A"/>
    <w:rsid w:val="006D2D8F"/>
    <w:rsid w:val="006D53F3"/>
    <w:rsid w:val="006F583F"/>
    <w:rsid w:val="007152D4"/>
    <w:rsid w:val="00716B62"/>
    <w:rsid w:val="00731C33"/>
    <w:rsid w:val="0074017E"/>
    <w:rsid w:val="00741A22"/>
    <w:rsid w:val="007A59A7"/>
    <w:rsid w:val="007A6CBA"/>
    <w:rsid w:val="007D2DA6"/>
    <w:rsid w:val="007E0C1B"/>
    <w:rsid w:val="007F4F51"/>
    <w:rsid w:val="007F7F73"/>
    <w:rsid w:val="00810D4A"/>
    <w:rsid w:val="00825D14"/>
    <w:rsid w:val="00853AE2"/>
    <w:rsid w:val="00855BA1"/>
    <w:rsid w:val="0086042C"/>
    <w:rsid w:val="00885591"/>
    <w:rsid w:val="0089127C"/>
    <w:rsid w:val="00895A3A"/>
    <w:rsid w:val="008A770D"/>
    <w:rsid w:val="008A7EEA"/>
    <w:rsid w:val="008B4BC8"/>
    <w:rsid w:val="008C0A88"/>
    <w:rsid w:val="008C1304"/>
    <w:rsid w:val="008C5EAC"/>
    <w:rsid w:val="008C7B3B"/>
    <w:rsid w:val="008D0D74"/>
    <w:rsid w:val="008D5960"/>
    <w:rsid w:val="008E6BC4"/>
    <w:rsid w:val="008F1040"/>
    <w:rsid w:val="009530D0"/>
    <w:rsid w:val="0098436E"/>
    <w:rsid w:val="00987FCD"/>
    <w:rsid w:val="0099178F"/>
    <w:rsid w:val="00991B52"/>
    <w:rsid w:val="009B0409"/>
    <w:rsid w:val="009B4466"/>
    <w:rsid w:val="009D557B"/>
    <w:rsid w:val="009E02A2"/>
    <w:rsid w:val="009E135B"/>
    <w:rsid w:val="00A10134"/>
    <w:rsid w:val="00A15C38"/>
    <w:rsid w:val="00A2272A"/>
    <w:rsid w:val="00A25945"/>
    <w:rsid w:val="00A313A7"/>
    <w:rsid w:val="00A4037D"/>
    <w:rsid w:val="00A52284"/>
    <w:rsid w:val="00A529CF"/>
    <w:rsid w:val="00A56036"/>
    <w:rsid w:val="00A72074"/>
    <w:rsid w:val="00A8273C"/>
    <w:rsid w:val="00A96C08"/>
    <w:rsid w:val="00AB5B4E"/>
    <w:rsid w:val="00AC13B2"/>
    <w:rsid w:val="00AF33D9"/>
    <w:rsid w:val="00B05486"/>
    <w:rsid w:val="00B16F88"/>
    <w:rsid w:val="00B25DAC"/>
    <w:rsid w:val="00B30655"/>
    <w:rsid w:val="00B320F8"/>
    <w:rsid w:val="00B374B5"/>
    <w:rsid w:val="00B4020D"/>
    <w:rsid w:val="00B542D1"/>
    <w:rsid w:val="00B63554"/>
    <w:rsid w:val="00B91783"/>
    <w:rsid w:val="00BA4134"/>
    <w:rsid w:val="00BA6131"/>
    <w:rsid w:val="00BC236E"/>
    <w:rsid w:val="00BD4583"/>
    <w:rsid w:val="00BD47F3"/>
    <w:rsid w:val="00BE1D54"/>
    <w:rsid w:val="00C01FA1"/>
    <w:rsid w:val="00C04E93"/>
    <w:rsid w:val="00C10685"/>
    <w:rsid w:val="00C516B1"/>
    <w:rsid w:val="00C52F5A"/>
    <w:rsid w:val="00C6797D"/>
    <w:rsid w:val="00C833E6"/>
    <w:rsid w:val="00CB0AFC"/>
    <w:rsid w:val="00CB745F"/>
    <w:rsid w:val="00D00FF4"/>
    <w:rsid w:val="00D07F66"/>
    <w:rsid w:val="00D237B6"/>
    <w:rsid w:val="00D50024"/>
    <w:rsid w:val="00D62BC2"/>
    <w:rsid w:val="00D91044"/>
    <w:rsid w:val="00DA1AF8"/>
    <w:rsid w:val="00DB06C2"/>
    <w:rsid w:val="00DB5DC3"/>
    <w:rsid w:val="00DD0717"/>
    <w:rsid w:val="00DE2943"/>
    <w:rsid w:val="00E20955"/>
    <w:rsid w:val="00E37385"/>
    <w:rsid w:val="00E5164B"/>
    <w:rsid w:val="00E528A4"/>
    <w:rsid w:val="00E57980"/>
    <w:rsid w:val="00E709D4"/>
    <w:rsid w:val="00EB56E2"/>
    <w:rsid w:val="00ED01D7"/>
    <w:rsid w:val="00ED7F0F"/>
    <w:rsid w:val="00EF5433"/>
    <w:rsid w:val="00EF7F3B"/>
    <w:rsid w:val="00F0576C"/>
    <w:rsid w:val="00F3459B"/>
    <w:rsid w:val="00F61B1A"/>
    <w:rsid w:val="00F63A94"/>
    <w:rsid w:val="00F67C78"/>
    <w:rsid w:val="00F871A3"/>
    <w:rsid w:val="00F87FE6"/>
    <w:rsid w:val="00F92FBF"/>
    <w:rsid w:val="00FC04ED"/>
    <w:rsid w:val="00FC0BD1"/>
    <w:rsid w:val="00FC4712"/>
    <w:rsid w:val="00FC49D3"/>
    <w:rsid w:val="00FC7D9A"/>
    <w:rsid w:val="00FD4EC3"/>
    <w:rsid w:val="00FE2574"/>
    <w:rsid w:val="00FE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77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A770D"/>
    <w:rPr>
      <w:rFonts w:ascii="Calibri" w:hAnsi="Calibri"/>
      <w:szCs w:val="21"/>
    </w:rPr>
  </w:style>
  <w:style w:type="character" w:customStyle="1" w:styleId="ms-rtethemefontface-21">
    <w:name w:val="ms-rtethemefontface-21"/>
    <w:basedOn w:val="DefaultParagraphFont"/>
    <w:rsid w:val="008A770D"/>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77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A770D"/>
    <w:rPr>
      <w:rFonts w:ascii="Calibri" w:hAnsi="Calibri"/>
      <w:szCs w:val="21"/>
    </w:rPr>
  </w:style>
  <w:style w:type="character" w:customStyle="1" w:styleId="ms-rtethemefontface-21">
    <w:name w:val="ms-rtethemefontface-21"/>
    <w:basedOn w:val="DefaultParagraphFont"/>
    <w:rsid w:val="008A770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01268-16F0-4392-A02E-9130F8E0C57C}"/>
</file>

<file path=customXml/itemProps2.xml><?xml version="1.0" encoding="utf-8"?>
<ds:datastoreItem xmlns:ds="http://schemas.openxmlformats.org/officeDocument/2006/customXml" ds:itemID="{E0ACFD72-E17B-499D-A127-A39485A2123D}"/>
</file>

<file path=customXml/itemProps3.xml><?xml version="1.0" encoding="utf-8"?>
<ds:datastoreItem xmlns:ds="http://schemas.openxmlformats.org/officeDocument/2006/customXml" ds:itemID="{E23B4B8C-DBBA-4293-AE71-14C4784B26F8}"/>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2013-08-06T10:05:00Z</dcterms:created>
  <dcterms:modified xsi:type="dcterms:W3CDTF">2013-08-27T12:22:00Z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