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CA" w:rsidRDefault="00F802CA">
      <w:pPr>
        <w:rPr>
          <w:sz w:val="40"/>
          <w:szCs w:val="40"/>
          <w:lang w:val="en-US"/>
        </w:rPr>
      </w:pPr>
    </w:p>
    <w:p w:rsidR="00525441" w:rsidRPr="00525441" w:rsidRDefault="00525441">
      <w:pPr>
        <w:rPr>
          <w:sz w:val="40"/>
          <w:szCs w:val="40"/>
          <w:lang w:val="en-US"/>
        </w:rPr>
      </w:pPr>
      <w:r w:rsidRPr="00525441">
        <w:rPr>
          <w:sz w:val="40"/>
          <w:szCs w:val="40"/>
          <w:lang w:val="en-US"/>
        </w:rPr>
        <w:t>IMT2020/ 5G, much more than pure Radio Aspects</w:t>
      </w:r>
    </w:p>
    <w:p w:rsidR="00525441" w:rsidRDefault="00525441">
      <w:pPr>
        <w:rPr>
          <w:lang w:val="en-US"/>
        </w:rPr>
      </w:pPr>
    </w:p>
    <w:p w:rsidR="00951C84" w:rsidRPr="00F802CA" w:rsidRDefault="00C96729">
      <w:pPr>
        <w:rPr>
          <w:rFonts w:asciiTheme="minorHAnsi" w:hAnsiTheme="minorHAnsi"/>
          <w:sz w:val="24"/>
          <w:szCs w:val="24"/>
          <w:lang w:val="en-US"/>
        </w:rPr>
      </w:pPr>
      <w:r w:rsidRPr="00F802CA">
        <w:rPr>
          <w:rFonts w:asciiTheme="minorHAnsi" w:hAnsiTheme="minorHAnsi"/>
          <w:sz w:val="24"/>
          <w:szCs w:val="24"/>
          <w:lang w:val="en-US"/>
        </w:rPr>
        <w:t>Beside further increas</w:t>
      </w:r>
      <w:r w:rsidR="0060521F" w:rsidRPr="00F802CA">
        <w:rPr>
          <w:rFonts w:asciiTheme="minorHAnsi" w:hAnsiTheme="minorHAnsi"/>
          <w:sz w:val="24"/>
          <w:szCs w:val="24"/>
          <w:lang w:val="en-US"/>
        </w:rPr>
        <w:t>ed demand of (mobile) bandwidth</w:t>
      </w:r>
      <w:r w:rsidRPr="00F802C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1F3075" w:rsidRPr="00F802CA">
        <w:rPr>
          <w:rFonts w:asciiTheme="minorHAnsi" w:hAnsiTheme="minorHAnsi"/>
          <w:sz w:val="24"/>
          <w:szCs w:val="24"/>
          <w:lang w:val="en-US"/>
        </w:rPr>
        <w:t>service</w:t>
      </w:r>
      <w:r w:rsidR="0077667D" w:rsidRPr="00F802CA">
        <w:rPr>
          <w:rFonts w:asciiTheme="minorHAnsi" w:hAnsiTheme="minorHAnsi"/>
          <w:sz w:val="24"/>
          <w:szCs w:val="24"/>
          <w:lang w:val="en-US"/>
        </w:rPr>
        <w:t>-</w:t>
      </w:r>
      <w:r w:rsidR="001F3075" w:rsidRPr="00F802CA">
        <w:rPr>
          <w:rFonts w:asciiTheme="minorHAnsi" w:hAnsiTheme="minorHAnsi"/>
          <w:sz w:val="24"/>
          <w:szCs w:val="24"/>
          <w:lang w:val="en-US"/>
        </w:rPr>
        <w:t xml:space="preserve"> development </w:t>
      </w:r>
      <w:r w:rsidR="0060521F" w:rsidRPr="00F802CA">
        <w:rPr>
          <w:rFonts w:asciiTheme="minorHAnsi" w:hAnsiTheme="minorHAnsi"/>
          <w:sz w:val="24"/>
          <w:szCs w:val="24"/>
          <w:lang w:val="en-US"/>
        </w:rPr>
        <w:t>trends</w:t>
      </w:r>
      <w:r w:rsidR="001F3075" w:rsidRPr="00F802C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77667D" w:rsidRPr="00F802CA">
        <w:rPr>
          <w:rFonts w:asciiTheme="minorHAnsi" w:hAnsiTheme="minorHAnsi"/>
          <w:sz w:val="24"/>
          <w:szCs w:val="24"/>
          <w:lang w:val="en-US"/>
        </w:rPr>
        <w:t>also identify</w:t>
      </w:r>
      <w:r w:rsidR="00FB5D7F" w:rsidRPr="00F802CA">
        <w:rPr>
          <w:rFonts w:asciiTheme="minorHAnsi" w:hAnsiTheme="minorHAnsi"/>
          <w:sz w:val="24"/>
          <w:szCs w:val="24"/>
          <w:lang w:val="en-US"/>
        </w:rPr>
        <w:t xml:space="preserve"> further challenging requirements</w:t>
      </w:r>
      <w:r w:rsidR="0060521F" w:rsidRPr="00F802CA">
        <w:rPr>
          <w:rFonts w:asciiTheme="minorHAnsi" w:hAnsiTheme="minorHAnsi"/>
          <w:sz w:val="24"/>
          <w:szCs w:val="24"/>
          <w:lang w:val="en-US"/>
        </w:rPr>
        <w:t xml:space="preserve"> for telecommunication networks</w:t>
      </w:r>
      <w:r w:rsidR="00FB5D7F" w:rsidRPr="00F802CA">
        <w:rPr>
          <w:rFonts w:asciiTheme="minorHAnsi" w:hAnsiTheme="minorHAnsi"/>
          <w:sz w:val="24"/>
          <w:szCs w:val="24"/>
          <w:lang w:val="en-US"/>
        </w:rPr>
        <w:t xml:space="preserve"> related to system latency, mobility and support of big number of connected devices due to the massive increasing number of mach</w:t>
      </w:r>
      <w:r w:rsidR="0060521F" w:rsidRPr="00F802CA">
        <w:rPr>
          <w:rFonts w:asciiTheme="minorHAnsi" w:hAnsiTheme="minorHAnsi"/>
          <w:sz w:val="24"/>
          <w:szCs w:val="24"/>
          <w:lang w:val="en-US"/>
        </w:rPr>
        <w:t>ine type communications. F</w:t>
      </w:r>
      <w:r w:rsidR="00FB5D7F" w:rsidRPr="00F802CA">
        <w:rPr>
          <w:rFonts w:asciiTheme="minorHAnsi" w:hAnsiTheme="minorHAnsi"/>
          <w:sz w:val="24"/>
          <w:szCs w:val="24"/>
          <w:lang w:val="en-US"/>
        </w:rPr>
        <w:t>uture IMT2020 networks, also named 5</w:t>
      </w:r>
      <w:r w:rsidR="00FB5D7F" w:rsidRPr="00F802CA">
        <w:rPr>
          <w:rFonts w:asciiTheme="minorHAnsi" w:hAnsiTheme="minorHAnsi"/>
          <w:sz w:val="24"/>
          <w:szCs w:val="24"/>
          <w:vertAlign w:val="superscript"/>
          <w:lang w:val="en-US"/>
        </w:rPr>
        <w:t>th</w:t>
      </w:r>
      <w:r w:rsidR="00FB5D7F" w:rsidRPr="00F802CA">
        <w:rPr>
          <w:rFonts w:asciiTheme="minorHAnsi" w:hAnsiTheme="minorHAnsi"/>
          <w:sz w:val="24"/>
          <w:szCs w:val="24"/>
          <w:lang w:val="en-US"/>
        </w:rPr>
        <w:t xml:space="preserve"> generation networks (5G)</w:t>
      </w:r>
      <w:r w:rsidR="00200AEC" w:rsidRPr="00F802CA">
        <w:rPr>
          <w:rFonts w:asciiTheme="minorHAnsi" w:hAnsiTheme="minorHAnsi"/>
          <w:sz w:val="24"/>
          <w:szCs w:val="24"/>
          <w:lang w:val="en-US"/>
        </w:rPr>
        <w:t>,</w:t>
      </w:r>
      <w:r w:rsidR="00FB5D7F" w:rsidRPr="00F802C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200AEC" w:rsidRPr="00F802CA">
        <w:rPr>
          <w:rFonts w:asciiTheme="minorHAnsi" w:hAnsiTheme="minorHAnsi"/>
          <w:sz w:val="24"/>
          <w:szCs w:val="24"/>
          <w:lang w:val="en-US"/>
        </w:rPr>
        <w:t xml:space="preserve">will be </w:t>
      </w:r>
      <w:r w:rsidR="00FB5D7F" w:rsidRPr="00F802CA">
        <w:rPr>
          <w:rFonts w:asciiTheme="minorHAnsi" w:hAnsiTheme="minorHAnsi"/>
          <w:sz w:val="24"/>
          <w:szCs w:val="24"/>
          <w:lang w:val="en-US"/>
        </w:rPr>
        <w:t xml:space="preserve">challenged </w:t>
      </w:r>
      <w:r w:rsidR="00C93194" w:rsidRPr="00F802CA">
        <w:rPr>
          <w:rFonts w:asciiTheme="minorHAnsi" w:hAnsiTheme="minorHAnsi"/>
          <w:sz w:val="24"/>
          <w:szCs w:val="24"/>
          <w:lang w:val="en-US"/>
        </w:rPr>
        <w:t>by wide range of requirements</w:t>
      </w:r>
      <w:r w:rsidR="00200AEC" w:rsidRPr="00F802CA">
        <w:rPr>
          <w:rFonts w:asciiTheme="minorHAnsi" w:hAnsiTheme="minorHAnsi"/>
          <w:sz w:val="24"/>
          <w:szCs w:val="24"/>
          <w:lang w:val="en-US"/>
        </w:rPr>
        <w:t xml:space="preserve"> that are to some</w:t>
      </w:r>
      <w:r w:rsidR="00C93194" w:rsidRPr="00F802CA">
        <w:rPr>
          <w:rFonts w:asciiTheme="minorHAnsi" w:hAnsiTheme="minorHAnsi"/>
          <w:sz w:val="24"/>
          <w:szCs w:val="24"/>
          <w:lang w:val="en-US"/>
        </w:rPr>
        <w:t xml:space="preserve"> extend conflicting</w:t>
      </w:r>
      <w:r w:rsidR="00200AEC" w:rsidRPr="00F802CA">
        <w:rPr>
          <w:rFonts w:asciiTheme="minorHAnsi" w:hAnsiTheme="minorHAnsi"/>
          <w:sz w:val="24"/>
          <w:szCs w:val="24"/>
          <w:lang w:val="en-US"/>
        </w:rPr>
        <w:t xml:space="preserve"> to each other. </w:t>
      </w:r>
      <w:r w:rsidRPr="00F802CA">
        <w:rPr>
          <w:rFonts w:asciiTheme="minorHAnsi" w:hAnsiTheme="minorHAnsi"/>
          <w:sz w:val="24"/>
          <w:szCs w:val="24"/>
          <w:lang w:val="en-US"/>
        </w:rPr>
        <w:t xml:space="preserve">Current </w:t>
      </w:r>
      <w:r w:rsidR="00CA6957" w:rsidRPr="00F802CA">
        <w:rPr>
          <w:rFonts w:asciiTheme="minorHAnsi" w:hAnsiTheme="minorHAnsi"/>
          <w:sz w:val="24"/>
          <w:szCs w:val="24"/>
          <w:lang w:val="en-US"/>
        </w:rPr>
        <w:t xml:space="preserve">“one-size-fits-all” system architectures based on vertically integrated network elements </w:t>
      </w:r>
      <w:r w:rsidR="005B2CAF" w:rsidRPr="00F802CA">
        <w:rPr>
          <w:rFonts w:asciiTheme="minorHAnsi" w:hAnsiTheme="minorHAnsi"/>
          <w:sz w:val="24"/>
          <w:szCs w:val="24"/>
          <w:lang w:val="en-US"/>
        </w:rPr>
        <w:t>will be transformed to cloud based programmable platforms</w:t>
      </w:r>
      <w:r w:rsidR="00A57287" w:rsidRPr="00F802CA">
        <w:rPr>
          <w:rFonts w:asciiTheme="minorHAnsi" w:hAnsiTheme="minorHAnsi"/>
          <w:sz w:val="24"/>
          <w:szCs w:val="24"/>
          <w:lang w:val="en-US"/>
        </w:rPr>
        <w:t xml:space="preserve">, which </w:t>
      </w:r>
      <w:r w:rsidR="005B2CAF" w:rsidRPr="00F802CA">
        <w:rPr>
          <w:rFonts w:asciiTheme="minorHAnsi" w:hAnsiTheme="minorHAnsi"/>
          <w:sz w:val="24"/>
          <w:szCs w:val="24"/>
          <w:lang w:val="en-US"/>
        </w:rPr>
        <w:t>offer virtual logical isolated network partitions (LINP’s) in form of Network as a Service (</w:t>
      </w:r>
      <w:proofErr w:type="spellStart"/>
      <w:r w:rsidR="005B2CAF" w:rsidRPr="00F802CA">
        <w:rPr>
          <w:rFonts w:asciiTheme="minorHAnsi" w:hAnsiTheme="minorHAnsi"/>
          <w:sz w:val="24"/>
          <w:szCs w:val="24"/>
          <w:lang w:val="en-US"/>
        </w:rPr>
        <w:t>NaaS</w:t>
      </w:r>
      <w:proofErr w:type="spellEnd"/>
      <w:r w:rsidR="005B2CAF" w:rsidRPr="00F802CA">
        <w:rPr>
          <w:rFonts w:asciiTheme="minorHAnsi" w:hAnsiTheme="minorHAnsi"/>
          <w:sz w:val="24"/>
          <w:szCs w:val="24"/>
          <w:lang w:val="en-US"/>
        </w:rPr>
        <w:t>)</w:t>
      </w:r>
      <w:r w:rsidR="00A57287" w:rsidRPr="00F802CA">
        <w:rPr>
          <w:rFonts w:asciiTheme="minorHAnsi" w:hAnsiTheme="minorHAnsi"/>
          <w:sz w:val="24"/>
          <w:szCs w:val="24"/>
          <w:lang w:val="en-US"/>
        </w:rPr>
        <w:t>, tailored to the requirements of a specific application or a group of applications.</w:t>
      </w:r>
      <w:r w:rsidR="006B79F4" w:rsidRPr="00F802CA">
        <w:rPr>
          <w:rFonts w:asciiTheme="minorHAnsi" w:hAnsiTheme="minorHAnsi"/>
          <w:sz w:val="24"/>
          <w:szCs w:val="24"/>
          <w:lang w:val="en-US"/>
        </w:rPr>
        <w:t xml:space="preserve"> IMT2020 networks are </w:t>
      </w:r>
      <w:r w:rsidR="001F3075" w:rsidRPr="00F802CA">
        <w:rPr>
          <w:rFonts w:asciiTheme="minorHAnsi" w:hAnsiTheme="minorHAnsi"/>
          <w:sz w:val="24"/>
          <w:szCs w:val="24"/>
          <w:lang w:val="en-US"/>
        </w:rPr>
        <w:t>currently gaining huge attention in the telecommunication w</w:t>
      </w:r>
      <w:r w:rsidR="00A57287" w:rsidRPr="00F802CA">
        <w:rPr>
          <w:rFonts w:asciiTheme="minorHAnsi" w:hAnsiTheme="minorHAnsi"/>
          <w:sz w:val="24"/>
          <w:szCs w:val="24"/>
          <w:lang w:val="en-US"/>
        </w:rPr>
        <w:t xml:space="preserve">orld. Major public and industry </w:t>
      </w:r>
      <w:r w:rsidR="001F3075" w:rsidRPr="00F802CA">
        <w:rPr>
          <w:rFonts w:asciiTheme="minorHAnsi" w:hAnsiTheme="minorHAnsi"/>
          <w:sz w:val="24"/>
          <w:szCs w:val="24"/>
          <w:lang w:val="en-US"/>
        </w:rPr>
        <w:t xml:space="preserve">led initiatives have been launched worldwide. </w:t>
      </w:r>
      <w:r w:rsidR="006B79F4" w:rsidRPr="00F802CA">
        <w:rPr>
          <w:rFonts w:asciiTheme="minorHAnsi" w:hAnsiTheme="minorHAnsi"/>
          <w:sz w:val="24"/>
          <w:szCs w:val="24"/>
          <w:lang w:val="en-US"/>
        </w:rPr>
        <w:t>ITU and other relevant Standard</w:t>
      </w:r>
      <w:r w:rsidR="001F3075" w:rsidRPr="00F802CA">
        <w:rPr>
          <w:rFonts w:asciiTheme="minorHAnsi" w:hAnsiTheme="minorHAnsi"/>
          <w:sz w:val="24"/>
          <w:szCs w:val="24"/>
          <w:lang w:val="en-US"/>
        </w:rPr>
        <w:t>-Developing Organizations (SDOs) are developing initial standardization w</w:t>
      </w:r>
      <w:r w:rsidR="005E028E" w:rsidRPr="00F802CA">
        <w:rPr>
          <w:rFonts w:asciiTheme="minorHAnsi" w:hAnsiTheme="minorHAnsi"/>
          <w:sz w:val="24"/>
          <w:szCs w:val="24"/>
          <w:lang w:val="en-US"/>
        </w:rPr>
        <w:t xml:space="preserve">ork on IMT2020/5G. </w:t>
      </w:r>
      <w:r w:rsidR="005547F4" w:rsidRPr="00F802CA">
        <w:rPr>
          <w:rFonts w:asciiTheme="minorHAnsi" w:hAnsiTheme="minorHAnsi"/>
          <w:sz w:val="24"/>
          <w:szCs w:val="24"/>
          <w:lang w:val="en-US"/>
        </w:rPr>
        <w:t xml:space="preserve">Beside new radio </w:t>
      </w:r>
      <w:r w:rsidR="00EA337E" w:rsidRPr="00F802CA">
        <w:rPr>
          <w:rFonts w:asciiTheme="minorHAnsi" w:hAnsiTheme="minorHAnsi"/>
          <w:sz w:val="24"/>
          <w:szCs w:val="24"/>
          <w:lang w:val="en-US"/>
        </w:rPr>
        <w:t>technologies,</w:t>
      </w:r>
      <w:r w:rsidR="005547F4" w:rsidRPr="00F802CA">
        <w:rPr>
          <w:rFonts w:asciiTheme="minorHAnsi" w:hAnsiTheme="minorHAnsi"/>
          <w:sz w:val="24"/>
          <w:szCs w:val="24"/>
          <w:lang w:val="en-US"/>
        </w:rPr>
        <w:t xml:space="preserve"> there are also many innovative trends on the network side</w:t>
      </w:r>
      <w:r w:rsidR="00F11EB2" w:rsidRPr="00F802CA">
        <w:rPr>
          <w:rFonts w:asciiTheme="minorHAnsi" w:hAnsiTheme="minorHAnsi"/>
          <w:sz w:val="24"/>
          <w:szCs w:val="24"/>
          <w:lang w:val="en-US"/>
        </w:rPr>
        <w:t>,</w:t>
      </w:r>
      <w:r w:rsidR="005547F4" w:rsidRPr="00F802CA">
        <w:rPr>
          <w:rFonts w:asciiTheme="minorHAnsi" w:hAnsiTheme="minorHAnsi"/>
          <w:sz w:val="24"/>
          <w:szCs w:val="24"/>
          <w:lang w:val="en-US"/>
        </w:rPr>
        <w:t xml:space="preserve"> which include system virtualization,</w:t>
      </w:r>
      <w:r w:rsidR="00714EA7" w:rsidRPr="00F802CA">
        <w:rPr>
          <w:rFonts w:asciiTheme="minorHAnsi" w:hAnsiTheme="minorHAnsi"/>
          <w:sz w:val="24"/>
          <w:szCs w:val="24"/>
          <w:lang w:val="en-US"/>
        </w:rPr>
        <w:t xml:space="preserve"> dynamic automation mechanisms for network orchestration</w:t>
      </w:r>
      <w:r w:rsidR="005547F4" w:rsidRPr="00F802C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714EA7" w:rsidRPr="00F802CA">
        <w:rPr>
          <w:rFonts w:asciiTheme="minorHAnsi" w:hAnsiTheme="minorHAnsi"/>
          <w:sz w:val="24"/>
          <w:szCs w:val="24"/>
          <w:lang w:val="en-US"/>
        </w:rPr>
        <w:t>(</w:t>
      </w:r>
      <w:proofErr w:type="spellStart"/>
      <w:r w:rsidR="005547F4" w:rsidRPr="00F802CA">
        <w:rPr>
          <w:rFonts w:asciiTheme="minorHAnsi" w:hAnsiTheme="minorHAnsi"/>
          <w:sz w:val="24"/>
          <w:szCs w:val="24"/>
          <w:lang w:val="en-US"/>
        </w:rPr>
        <w:t>softwariz</w:t>
      </w:r>
      <w:r w:rsidR="001E5B2A" w:rsidRPr="00F802CA">
        <w:rPr>
          <w:rFonts w:asciiTheme="minorHAnsi" w:hAnsiTheme="minorHAnsi"/>
          <w:sz w:val="24"/>
          <w:szCs w:val="24"/>
          <w:lang w:val="en-US"/>
        </w:rPr>
        <w:t>ation</w:t>
      </w:r>
      <w:proofErr w:type="spellEnd"/>
      <w:r w:rsidR="00714EA7" w:rsidRPr="00F802CA">
        <w:rPr>
          <w:rFonts w:asciiTheme="minorHAnsi" w:hAnsiTheme="minorHAnsi"/>
          <w:sz w:val="24"/>
          <w:szCs w:val="24"/>
          <w:lang w:val="en-US"/>
        </w:rPr>
        <w:t>)</w:t>
      </w:r>
      <w:r w:rsidR="001E5B2A" w:rsidRPr="00F802C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714EA7" w:rsidRPr="00F802CA">
        <w:rPr>
          <w:rFonts w:asciiTheme="minorHAnsi" w:hAnsiTheme="minorHAnsi"/>
          <w:sz w:val="24"/>
          <w:szCs w:val="24"/>
          <w:lang w:val="en-US"/>
        </w:rPr>
        <w:t>and</w:t>
      </w:r>
      <w:r w:rsidR="005547F4" w:rsidRPr="00F802CA">
        <w:rPr>
          <w:rFonts w:asciiTheme="minorHAnsi" w:hAnsiTheme="minorHAnsi"/>
          <w:sz w:val="24"/>
          <w:szCs w:val="24"/>
          <w:lang w:val="en-US"/>
        </w:rPr>
        <w:t xml:space="preserve"> further emerging network technologies as ICN (Information Centric Networking) and CCN (Content Centric Networking</w:t>
      </w:r>
      <w:r w:rsidR="001E5B2A" w:rsidRPr="00F802CA">
        <w:rPr>
          <w:rFonts w:asciiTheme="minorHAnsi" w:hAnsiTheme="minorHAnsi"/>
          <w:sz w:val="24"/>
          <w:szCs w:val="24"/>
          <w:lang w:val="en-US"/>
        </w:rPr>
        <w:t>)</w:t>
      </w:r>
      <w:r w:rsidR="005547F4" w:rsidRPr="00F802CA">
        <w:rPr>
          <w:rFonts w:asciiTheme="minorHAnsi" w:hAnsiTheme="minorHAnsi"/>
          <w:sz w:val="24"/>
          <w:szCs w:val="24"/>
          <w:lang w:val="en-US"/>
        </w:rPr>
        <w:t>.</w:t>
      </w:r>
      <w:r w:rsidR="001E5B2A" w:rsidRPr="00F802CA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F802CA">
        <w:rPr>
          <w:rFonts w:asciiTheme="minorHAnsi" w:hAnsiTheme="minorHAnsi"/>
          <w:sz w:val="24"/>
          <w:szCs w:val="24"/>
          <w:lang w:val="en-US"/>
        </w:rPr>
        <w:br/>
      </w:r>
    </w:p>
    <w:p w:rsidR="00AF678A" w:rsidRDefault="00450FED">
      <w:pPr>
        <w:rPr>
          <w:rFonts w:asciiTheme="minorHAnsi" w:hAnsiTheme="minorHAnsi"/>
          <w:sz w:val="24"/>
          <w:szCs w:val="24"/>
          <w:lang w:val="en-US"/>
        </w:rPr>
      </w:pPr>
      <w:r w:rsidRPr="00F802CA">
        <w:rPr>
          <w:rFonts w:asciiTheme="minorHAnsi" w:hAnsiTheme="minorHAnsi"/>
          <w:sz w:val="24"/>
          <w:szCs w:val="24"/>
          <w:lang w:val="en-US"/>
        </w:rPr>
        <w:t>This presentation introduces</w:t>
      </w:r>
      <w:r w:rsidR="005E028E" w:rsidRPr="00F802CA">
        <w:rPr>
          <w:rFonts w:asciiTheme="minorHAnsi" w:hAnsiTheme="minorHAnsi"/>
          <w:sz w:val="24"/>
          <w:szCs w:val="24"/>
          <w:lang w:val="en-US"/>
        </w:rPr>
        <w:t xml:space="preserve"> the major trends on network side related to IMT2020</w:t>
      </w:r>
      <w:r w:rsidR="00F27585" w:rsidRPr="00F802CA">
        <w:rPr>
          <w:rFonts w:asciiTheme="minorHAnsi" w:hAnsiTheme="minorHAnsi"/>
          <w:sz w:val="24"/>
          <w:szCs w:val="24"/>
          <w:lang w:val="en-US"/>
        </w:rPr>
        <w:t>/5G, by explaining</w:t>
      </w:r>
      <w:r w:rsidR="005E028E" w:rsidRPr="00F802CA">
        <w:rPr>
          <w:rFonts w:asciiTheme="minorHAnsi" w:hAnsiTheme="minorHAnsi"/>
          <w:sz w:val="24"/>
          <w:szCs w:val="24"/>
          <w:lang w:val="en-US"/>
        </w:rPr>
        <w:t xml:space="preserve"> IMT2020 </w:t>
      </w:r>
      <w:r w:rsidR="00F11EB2" w:rsidRPr="00F802CA">
        <w:rPr>
          <w:rFonts w:asciiTheme="minorHAnsi" w:hAnsiTheme="minorHAnsi"/>
          <w:sz w:val="24"/>
          <w:szCs w:val="24"/>
          <w:lang w:val="en-US"/>
        </w:rPr>
        <w:t>non-radio</w:t>
      </w:r>
      <w:r w:rsidR="005E028E" w:rsidRPr="00F802CA">
        <w:rPr>
          <w:rFonts w:asciiTheme="minorHAnsi" w:hAnsiTheme="minorHAnsi"/>
          <w:sz w:val="24"/>
          <w:szCs w:val="24"/>
          <w:lang w:val="en-US"/>
        </w:rPr>
        <w:t xml:space="preserve"> related network architecture aspects, </w:t>
      </w:r>
      <w:proofErr w:type="spellStart"/>
      <w:r w:rsidR="005E028E" w:rsidRPr="00F802CA">
        <w:rPr>
          <w:rFonts w:asciiTheme="minorHAnsi" w:hAnsiTheme="minorHAnsi"/>
          <w:sz w:val="24"/>
          <w:szCs w:val="24"/>
          <w:lang w:val="en-US"/>
        </w:rPr>
        <w:t>Softwarization</w:t>
      </w:r>
      <w:proofErr w:type="spellEnd"/>
      <w:r w:rsidR="005E028E" w:rsidRPr="00F802CA">
        <w:rPr>
          <w:rFonts w:asciiTheme="minorHAnsi" w:hAnsiTheme="minorHAnsi"/>
          <w:sz w:val="24"/>
          <w:szCs w:val="24"/>
          <w:lang w:val="en-US"/>
        </w:rPr>
        <w:t xml:space="preserve"> and ICN/CCN. It also considers </w:t>
      </w:r>
      <w:r w:rsidR="00AF678A" w:rsidRPr="00F802CA">
        <w:rPr>
          <w:rFonts w:asciiTheme="minorHAnsi" w:hAnsiTheme="minorHAnsi"/>
          <w:sz w:val="24"/>
          <w:szCs w:val="24"/>
          <w:lang w:val="en-US"/>
        </w:rPr>
        <w:t>the already existing recommendations of ITU-T Study Group 13 on content- and data awareness of Future networks</w:t>
      </w:r>
      <w:r w:rsidR="002B76A5" w:rsidRPr="00F802CA">
        <w:rPr>
          <w:rFonts w:asciiTheme="minorHAnsi" w:hAnsiTheme="minorHAnsi"/>
          <w:sz w:val="24"/>
          <w:szCs w:val="24"/>
          <w:lang w:val="en-US"/>
        </w:rPr>
        <w:t>, which relate directly to the current IMT2020/5G</w:t>
      </w:r>
      <w:r w:rsidR="00AF678A" w:rsidRPr="00F802CA">
        <w:rPr>
          <w:rFonts w:asciiTheme="minorHAnsi" w:hAnsiTheme="minorHAnsi"/>
          <w:sz w:val="24"/>
          <w:szCs w:val="24"/>
          <w:lang w:val="en-US"/>
        </w:rPr>
        <w:t xml:space="preserve"> study topics</w:t>
      </w:r>
      <w:r w:rsidR="002B76A5" w:rsidRPr="00F802CA">
        <w:rPr>
          <w:rFonts w:asciiTheme="minorHAnsi" w:hAnsiTheme="minorHAnsi"/>
          <w:sz w:val="24"/>
          <w:szCs w:val="24"/>
          <w:lang w:val="en-US"/>
        </w:rPr>
        <w:t>.</w:t>
      </w:r>
    </w:p>
    <w:p w:rsidR="00F802CA" w:rsidRDefault="00F802CA">
      <w:pPr>
        <w:rPr>
          <w:rFonts w:asciiTheme="minorHAnsi" w:hAnsiTheme="minorHAnsi"/>
          <w:sz w:val="24"/>
          <w:szCs w:val="24"/>
          <w:lang w:val="en-US"/>
        </w:rPr>
      </w:pPr>
    </w:p>
    <w:p w:rsidR="00F802CA" w:rsidRPr="00F802CA" w:rsidRDefault="00F802CA" w:rsidP="00F802CA">
      <w:pPr>
        <w:jc w:val="center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_______________</w:t>
      </w:r>
      <w:bookmarkStart w:id="0" w:name="_GoBack"/>
      <w:bookmarkEnd w:id="0"/>
    </w:p>
    <w:sectPr w:rsidR="00F802CA" w:rsidRPr="00F802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4"/>
    <w:rsid w:val="001E5B2A"/>
    <w:rsid w:val="001F3075"/>
    <w:rsid w:val="00200AEC"/>
    <w:rsid w:val="002B76A5"/>
    <w:rsid w:val="00450FED"/>
    <w:rsid w:val="00525441"/>
    <w:rsid w:val="005547F4"/>
    <w:rsid w:val="005B2CAF"/>
    <w:rsid w:val="005E028E"/>
    <w:rsid w:val="0060521F"/>
    <w:rsid w:val="006657DD"/>
    <w:rsid w:val="0068026D"/>
    <w:rsid w:val="006B79F4"/>
    <w:rsid w:val="00714EA7"/>
    <w:rsid w:val="0077667D"/>
    <w:rsid w:val="009451B0"/>
    <w:rsid w:val="00951C84"/>
    <w:rsid w:val="00A57287"/>
    <w:rsid w:val="00AF678A"/>
    <w:rsid w:val="00C93194"/>
    <w:rsid w:val="00C96729"/>
    <w:rsid w:val="00CA6957"/>
    <w:rsid w:val="00EA337E"/>
    <w:rsid w:val="00F11EB2"/>
    <w:rsid w:val="00F27585"/>
    <w:rsid w:val="00F802CA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80702-D184-47D6-AB37-1801671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893468-BA7F-4F07-91F8-186EA432CD66}"/>
</file>

<file path=customXml/itemProps2.xml><?xml version="1.0" encoding="utf-8"?>
<ds:datastoreItem xmlns:ds="http://schemas.openxmlformats.org/officeDocument/2006/customXml" ds:itemID="{F0C2342F-DB9F-4CA4-8FF8-F7623BCEBD5E}"/>
</file>

<file path=customXml/itemProps3.xml><?xml version="1.0" encoding="utf-8"?>
<ds:datastoreItem xmlns:ds="http://schemas.openxmlformats.org/officeDocument/2006/customXml" ds:itemID="{B693B96A-0AEA-493C-9E3E-D8E2CF9A6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Leo BAKOM</dc:creator>
  <cp:keywords/>
  <dc:description/>
  <cp:lastModifiedBy>Quist, Judith</cp:lastModifiedBy>
  <cp:revision>2</cp:revision>
  <dcterms:created xsi:type="dcterms:W3CDTF">2016-02-17T20:16:00Z</dcterms:created>
  <dcterms:modified xsi:type="dcterms:W3CDTF">2016-02-17T20:16:00Z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