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923" w:type="dxa"/>
        <w:tblLayout w:type="fixed"/>
        <w:tblCellMar>
          <w:left w:w="0" w:type="dxa"/>
          <w:right w:w="0" w:type="dxa"/>
        </w:tblCellMar>
        <w:tblLook w:val="0000" w:firstRow="0" w:lastRow="0" w:firstColumn="0" w:lastColumn="0" w:noHBand="0" w:noVBand="0"/>
      </w:tblPr>
      <w:tblGrid>
        <w:gridCol w:w="1143"/>
        <w:gridCol w:w="4244"/>
        <w:gridCol w:w="4536"/>
      </w:tblGrid>
      <w:tr w:rsidR="009273EC" w:rsidTr="000A11F4">
        <w:trPr>
          <w:cantSplit/>
          <w:trHeight w:val="15"/>
        </w:trPr>
        <w:tc>
          <w:tcPr>
            <w:tcW w:w="5387" w:type="dxa"/>
            <w:gridSpan w:val="2"/>
            <w:vAlign w:val="center"/>
          </w:tcPr>
          <w:p w:rsidR="009273EC" w:rsidRPr="003D38E3" w:rsidRDefault="009273EC" w:rsidP="001C1DD9">
            <w:pPr>
              <w:pStyle w:val="Tabletext"/>
            </w:pPr>
            <w:r w:rsidRPr="003D38E3">
              <w:rPr>
                <w:b/>
                <w:bCs/>
                <w:iCs/>
                <w:sz w:val="32"/>
                <w:szCs w:val="32"/>
              </w:rPr>
              <w:t>Telecommunication Standardization</w:t>
            </w:r>
            <w:r w:rsidR="001C1DD9">
              <w:rPr>
                <w:b/>
                <w:bCs/>
                <w:iCs/>
                <w:sz w:val="32"/>
                <w:szCs w:val="32"/>
              </w:rPr>
              <w:br/>
            </w:r>
            <w:r w:rsidRPr="003D38E3">
              <w:rPr>
                <w:b/>
                <w:bCs/>
                <w:iCs/>
                <w:sz w:val="32"/>
                <w:szCs w:val="32"/>
              </w:rPr>
              <w:t>Bureau</w:t>
            </w:r>
          </w:p>
        </w:tc>
        <w:tc>
          <w:tcPr>
            <w:tcW w:w="4536" w:type="dxa"/>
            <w:vAlign w:val="center"/>
          </w:tcPr>
          <w:p w:rsidR="009273EC" w:rsidRPr="00F50108" w:rsidRDefault="009273EC" w:rsidP="00870336">
            <w:pPr>
              <w:spacing w:before="0"/>
              <w:jc w:val="right"/>
              <w:rPr>
                <w:rFonts w:ascii="Verdana" w:hAnsi="Verdana"/>
                <w:color w:val="FFFFFF"/>
                <w:sz w:val="26"/>
                <w:szCs w:val="26"/>
              </w:rPr>
            </w:pPr>
            <w:bookmarkStart w:id="0" w:name="ditulogo"/>
            <w:r>
              <w:rPr>
                <w:rFonts w:ascii="Verdana" w:hAnsi="Verdana"/>
                <w:noProof/>
                <w:color w:val="FFFFFF"/>
                <w:sz w:val="26"/>
                <w:szCs w:val="26"/>
                <w:lang w:val="en-US" w:eastAsia="zh-CN"/>
              </w:rPr>
              <w:drawing>
                <wp:inline distT="0" distB="0" distL="0" distR="0" wp14:anchorId="18BC1241" wp14:editId="0215129F">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3D38E3" w:rsidTr="000A11F4">
        <w:trPr>
          <w:cantSplit/>
          <w:trHeight w:val="80"/>
        </w:trPr>
        <w:tc>
          <w:tcPr>
            <w:tcW w:w="5387" w:type="dxa"/>
            <w:gridSpan w:val="2"/>
            <w:vAlign w:val="center"/>
          </w:tcPr>
          <w:p w:rsidR="003D38E3" w:rsidRDefault="003D38E3" w:rsidP="00932E45">
            <w:pPr>
              <w:pStyle w:val="Tabletext"/>
              <w:jc w:val="right"/>
            </w:pPr>
          </w:p>
        </w:tc>
        <w:tc>
          <w:tcPr>
            <w:tcW w:w="4536" w:type="dxa"/>
            <w:vAlign w:val="center"/>
          </w:tcPr>
          <w:p w:rsidR="003D38E3" w:rsidRDefault="00401422" w:rsidP="00E8109C">
            <w:pPr>
              <w:pStyle w:val="Tabletext"/>
              <w:spacing w:before="480" w:after="120"/>
            </w:pPr>
            <w:r>
              <w:t xml:space="preserve">Geneva, </w:t>
            </w:r>
            <w:r w:rsidR="00E8109C">
              <w:t xml:space="preserve">22 </w:t>
            </w:r>
            <w:r w:rsidR="00043E9F">
              <w:t>December 2014</w:t>
            </w:r>
          </w:p>
        </w:tc>
      </w:tr>
      <w:tr w:rsidR="00932E45" w:rsidTr="000A11F4">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tcPr>
          <w:p w:rsidR="00932E45" w:rsidRPr="00F36AC4" w:rsidRDefault="00401422" w:rsidP="009B6449">
            <w:pPr>
              <w:pStyle w:val="Tabletext"/>
              <w:rPr>
                <w:b/>
              </w:rPr>
            </w:pPr>
            <w:r>
              <w:rPr>
                <w:b/>
              </w:rPr>
              <w:t>TSB Circular 132</w:t>
            </w:r>
          </w:p>
          <w:p w:rsidR="00932E45" w:rsidRPr="00F36AC4" w:rsidRDefault="00401422" w:rsidP="00932E45">
            <w:pPr>
              <w:pStyle w:val="Tabletext"/>
            </w:pPr>
            <w:r>
              <w:t>TSB Workshops/T.K</w:t>
            </w:r>
            <w:r w:rsidR="00043E9F">
              <w:t>.</w:t>
            </w:r>
          </w:p>
        </w:tc>
        <w:tc>
          <w:tcPr>
            <w:tcW w:w="4536" w:type="dxa"/>
            <w:vMerge w:val="restart"/>
          </w:tcPr>
          <w:p w:rsidR="00932E45" w:rsidRDefault="00932E45" w:rsidP="00222D56">
            <w:pPr>
              <w:pStyle w:val="Tabletext"/>
              <w:ind w:left="283" w:hanging="283"/>
            </w:pPr>
            <w:bookmarkStart w:id="1" w:name="Addressee_E"/>
            <w:bookmarkEnd w:id="1"/>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222D56">
            <w:pPr>
              <w:pStyle w:val="Tabletext"/>
              <w:ind w:left="283" w:hanging="283"/>
            </w:pPr>
            <w:r>
              <w:rPr>
                <w:color w:val="000000"/>
              </w:rPr>
              <w:t>-</w:t>
            </w:r>
            <w:r>
              <w:rPr>
                <w:color w:val="000000"/>
              </w:rPr>
              <w:tab/>
              <w:t>To ITU-T Academia</w:t>
            </w:r>
          </w:p>
        </w:tc>
      </w:tr>
      <w:tr w:rsidR="00932E45" w:rsidTr="000A11F4">
        <w:trPr>
          <w:cantSplit/>
          <w:trHeight w:val="289"/>
        </w:trPr>
        <w:tc>
          <w:tcPr>
            <w:tcW w:w="1143" w:type="dxa"/>
          </w:tcPr>
          <w:p w:rsidR="00932E45" w:rsidRPr="00F36AC4" w:rsidRDefault="00932E45" w:rsidP="009B6449">
            <w:pPr>
              <w:pStyle w:val="Tabletext"/>
            </w:pPr>
            <w:r w:rsidRPr="00F36AC4">
              <w:t>Contact</w:t>
            </w:r>
            <w:r>
              <w:t>:</w:t>
            </w:r>
          </w:p>
        </w:tc>
        <w:tc>
          <w:tcPr>
            <w:tcW w:w="4244" w:type="dxa"/>
          </w:tcPr>
          <w:p w:rsidR="00932E45" w:rsidRPr="00BF3839" w:rsidRDefault="00401422" w:rsidP="009B6449">
            <w:pPr>
              <w:pStyle w:val="Tabletext"/>
              <w:rPr>
                <w:bCs/>
              </w:rPr>
            </w:pPr>
            <w:r>
              <w:rPr>
                <w:bCs/>
              </w:rPr>
              <w:t>Tatiana Kurakova</w:t>
            </w:r>
          </w:p>
        </w:tc>
        <w:tc>
          <w:tcPr>
            <w:tcW w:w="4536" w:type="dxa"/>
            <w:vMerge/>
          </w:tcPr>
          <w:p w:rsidR="00932E45" w:rsidRDefault="00932E45" w:rsidP="00932E45">
            <w:pPr>
              <w:pStyle w:val="Tabletext"/>
              <w:ind w:left="142" w:hanging="142"/>
            </w:pPr>
          </w:p>
        </w:tc>
      </w:tr>
      <w:tr w:rsidR="00932E45" w:rsidTr="000A11F4">
        <w:trPr>
          <w:cantSplit/>
          <w:trHeight w:val="221"/>
        </w:trPr>
        <w:tc>
          <w:tcPr>
            <w:tcW w:w="1143" w:type="dxa"/>
          </w:tcPr>
          <w:p w:rsidR="00932E45" w:rsidRPr="00F36AC4" w:rsidRDefault="00932E45" w:rsidP="009B6449">
            <w:pPr>
              <w:pStyle w:val="Tabletext"/>
            </w:pPr>
            <w:r w:rsidRPr="00F36AC4">
              <w:t>Tel:</w:t>
            </w:r>
          </w:p>
        </w:tc>
        <w:tc>
          <w:tcPr>
            <w:tcW w:w="4244" w:type="dxa"/>
          </w:tcPr>
          <w:p w:rsidR="00932E45" w:rsidRPr="00F36AC4" w:rsidRDefault="00932E45" w:rsidP="00401422">
            <w:pPr>
              <w:pStyle w:val="Tabletext"/>
              <w:rPr>
                <w:b/>
              </w:rPr>
            </w:pPr>
            <w:r w:rsidRPr="00F36AC4">
              <w:t>+41 22 730</w:t>
            </w:r>
            <w:r w:rsidR="00043E9F">
              <w:t xml:space="preserve"> </w:t>
            </w:r>
            <w:r w:rsidR="00401422">
              <w:t>5126</w:t>
            </w:r>
          </w:p>
        </w:tc>
        <w:tc>
          <w:tcPr>
            <w:tcW w:w="4536" w:type="dxa"/>
            <w:vMerge/>
          </w:tcPr>
          <w:p w:rsidR="00932E45" w:rsidRDefault="00932E45" w:rsidP="00932E45">
            <w:pPr>
              <w:pStyle w:val="Tabletext"/>
              <w:ind w:left="142" w:hanging="142"/>
            </w:pPr>
          </w:p>
        </w:tc>
      </w:tr>
      <w:tr w:rsidR="00932E45" w:rsidTr="000A11F4">
        <w:trPr>
          <w:cantSplit/>
          <w:trHeight w:val="282"/>
        </w:trPr>
        <w:tc>
          <w:tcPr>
            <w:tcW w:w="1143" w:type="dxa"/>
          </w:tcPr>
          <w:p w:rsidR="00932E45" w:rsidRPr="00F36AC4" w:rsidRDefault="00932E45" w:rsidP="009B6449">
            <w:pPr>
              <w:pStyle w:val="Tabletext"/>
            </w:pPr>
            <w:r w:rsidRPr="00F36AC4">
              <w:t>Fax:</w:t>
            </w:r>
          </w:p>
        </w:tc>
        <w:tc>
          <w:tcPr>
            <w:tcW w:w="4244" w:type="dxa"/>
          </w:tcPr>
          <w:p w:rsidR="00932E45" w:rsidRPr="00F36AC4" w:rsidRDefault="00932E45" w:rsidP="009B6449">
            <w:pPr>
              <w:pStyle w:val="Tabletext"/>
              <w:rPr>
                <w:b/>
              </w:rPr>
            </w:pPr>
            <w:r w:rsidRPr="00F36AC4">
              <w:t>+41 22 730 5853</w:t>
            </w:r>
          </w:p>
        </w:tc>
        <w:tc>
          <w:tcPr>
            <w:tcW w:w="4536" w:type="dxa"/>
            <w:vMerge/>
          </w:tcPr>
          <w:p w:rsidR="00932E45" w:rsidRDefault="00932E45" w:rsidP="00932E45">
            <w:pPr>
              <w:pStyle w:val="Tabletext"/>
              <w:ind w:left="142" w:hanging="142"/>
            </w:pPr>
          </w:p>
        </w:tc>
      </w:tr>
      <w:tr w:rsidR="00870336" w:rsidTr="000A11F4">
        <w:trPr>
          <w:cantSplit/>
          <w:trHeight w:val="1381"/>
        </w:trPr>
        <w:tc>
          <w:tcPr>
            <w:tcW w:w="1143" w:type="dxa"/>
          </w:tcPr>
          <w:p w:rsidR="0087300D" w:rsidRPr="00F36AC4" w:rsidRDefault="0087300D" w:rsidP="009B6449">
            <w:pPr>
              <w:pStyle w:val="Tabletext"/>
            </w:pPr>
            <w:r w:rsidRPr="00F36AC4">
              <w:t>E-mail:</w:t>
            </w:r>
          </w:p>
        </w:tc>
        <w:tc>
          <w:tcPr>
            <w:tcW w:w="4244" w:type="dxa"/>
          </w:tcPr>
          <w:p w:rsidR="0087300D" w:rsidRPr="00F36AC4" w:rsidRDefault="00214973" w:rsidP="009B6449">
            <w:pPr>
              <w:pStyle w:val="Tabletext"/>
            </w:pPr>
            <w:hyperlink r:id="rId9" w:history="1">
              <w:r w:rsidR="0087300D" w:rsidRPr="00F36AC4">
                <w:rPr>
                  <w:rStyle w:val="Hyperlink"/>
                  <w:szCs w:val="22"/>
                </w:rPr>
                <w:t>tsbworkshops@itu.int</w:t>
              </w:r>
            </w:hyperlink>
            <w:r w:rsidR="0087300D" w:rsidRPr="00F36AC4">
              <w:t xml:space="preserve"> </w:t>
            </w:r>
          </w:p>
        </w:tc>
        <w:tc>
          <w:tcPr>
            <w:tcW w:w="4536" w:type="dxa"/>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744041">
              <w:t>To the Chairme</w:t>
            </w:r>
            <w:r>
              <w:t xml:space="preserve">n and Vice-Chairmen of </w:t>
            </w:r>
            <w:r w:rsidR="00C77E09">
              <w:br/>
            </w:r>
            <w:r>
              <w:t>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r w:rsidR="000A11F4">
              <w:t>;</w:t>
            </w:r>
          </w:p>
          <w:p w:rsidR="00401422" w:rsidRDefault="00276F97" w:rsidP="0040142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00401422">
              <w:t>To the Director, ITU Regional Office, Addis Ababa, Ethiopia</w:t>
            </w:r>
            <w:r w:rsidR="000A11F4">
              <w:t>;</w:t>
            </w:r>
          </w:p>
          <w:p w:rsidR="00276F97" w:rsidRDefault="00401422" w:rsidP="0040142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00140CD9">
              <w:t xml:space="preserve">To the </w:t>
            </w:r>
            <w:r>
              <w:t>Head, ITU Area Office, Harare, Zimbabwe;</w:t>
            </w:r>
          </w:p>
          <w:p w:rsidR="00E8109C" w:rsidRDefault="00276F97" w:rsidP="00276F9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 xml:space="preserve">- </w:t>
            </w:r>
            <w:r>
              <w:tab/>
            </w:r>
            <w:r w:rsidR="00744041">
              <w:t xml:space="preserve">To the </w:t>
            </w:r>
            <w:r w:rsidR="00E8109C">
              <w:t>African Telecommunications Union</w:t>
            </w:r>
            <w:r w:rsidR="000A11F4">
              <w:t>;</w:t>
            </w:r>
          </w:p>
          <w:p w:rsidR="00276F97" w:rsidRDefault="00E8109C" w:rsidP="000A11F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 xml:space="preserve">-   </w:t>
            </w:r>
            <w:r w:rsidR="000A11F4">
              <w:t xml:space="preserve"> </w:t>
            </w:r>
            <w:r w:rsidR="00276F97" w:rsidRPr="00EA5130">
              <w:t xml:space="preserve">To </w:t>
            </w:r>
            <w:r w:rsidR="00401422">
              <w:t>the Permanent Mission of Zambia</w:t>
            </w:r>
            <w:r w:rsidR="00276F97" w:rsidRPr="00EA5130">
              <w:t xml:space="preserve"> in</w:t>
            </w:r>
            <w:r w:rsidR="000A11F4">
              <w:br/>
            </w:r>
            <w:r w:rsidR="00276F97" w:rsidRPr="00EA5130">
              <w:t>Geneva</w:t>
            </w:r>
          </w:p>
          <w:p w:rsidR="00276F97" w:rsidRDefault="00276F97"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rsidTr="000A11F4">
        <w:trPr>
          <w:cantSplit/>
          <w:trHeight w:val="80"/>
        </w:trPr>
        <w:tc>
          <w:tcPr>
            <w:tcW w:w="1143" w:type="dxa"/>
          </w:tcPr>
          <w:p w:rsidR="00222D56" w:rsidRPr="009B6449" w:rsidRDefault="00222D56" w:rsidP="009B6449">
            <w:pPr>
              <w:pStyle w:val="Tabletext"/>
            </w:pPr>
            <w:r w:rsidRPr="009B6449">
              <w:t>Subject:</w:t>
            </w:r>
          </w:p>
        </w:tc>
        <w:tc>
          <w:tcPr>
            <w:tcW w:w="8780" w:type="dxa"/>
            <w:gridSpan w:val="2"/>
          </w:tcPr>
          <w:p w:rsidR="00222D56" w:rsidRPr="009B6449" w:rsidRDefault="00401422" w:rsidP="00401422">
            <w:pPr>
              <w:pStyle w:val="Tabletext"/>
            </w:pPr>
            <w:r w:rsidRPr="00401422">
              <w:rPr>
                <w:b/>
                <w:bCs/>
              </w:rPr>
              <w:t xml:space="preserve">Third SG13 Regional Workshop for Africa on “ITU-T Standardization Challenges for Developing Countries Working for a Connected Africa” </w:t>
            </w:r>
            <w:r w:rsidR="00043E9F">
              <w:rPr>
                <w:rFonts w:cs="Segoe UI"/>
                <w:color w:val="000000"/>
              </w:rPr>
              <w:br/>
              <w:t>(</w:t>
            </w:r>
            <w:r>
              <w:rPr>
                <w:b/>
                <w:bCs/>
              </w:rPr>
              <w:t>Livingstone, Zambia, 23-24 February</w:t>
            </w:r>
            <w:r w:rsidR="00043E9F">
              <w:rPr>
                <w:b/>
                <w:bCs/>
              </w:rPr>
              <w:t xml:space="preserve"> 2015)</w:t>
            </w:r>
          </w:p>
        </w:tc>
      </w:tr>
    </w:tbl>
    <w:p w:rsidR="0087300D" w:rsidRDefault="0087300D" w:rsidP="0013103F">
      <w:pPr>
        <w:pStyle w:val="Normalaftertitle0"/>
        <w:spacing w:before="360"/>
      </w:pPr>
      <w:bookmarkStart w:id="2" w:name="StartTyping_E"/>
      <w:bookmarkEnd w:id="2"/>
      <w:r>
        <w:t>Dear Sir/Madam,</w:t>
      </w:r>
    </w:p>
    <w:p w:rsidR="00276F97" w:rsidRDefault="0087300D">
      <w:pPr>
        <w:rPr>
          <w:rFonts w:cs="Segoe UI"/>
          <w:color w:val="000000"/>
        </w:rPr>
      </w:pPr>
      <w:bookmarkStart w:id="3" w:name="suitetext"/>
      <w:bookmarkStart w:id="4" w:name="text"/>
      <w:bookmarkEnd w:id="3"/>
      <w:bookmarkEnd w:id="4"/>
      <w:r>
        <w:rPr>
          <w:bCs/>
        </w:rPr>
        <w:t>1</w:t>
      </w:r>
      <w:r>
        <w:tab/>
        <w:t>I would like to</w:t>
      </w:r>
      <w:r w:rsidR="00276F97">
        <w:t xml:space="preserve"> inform you that </w:t>
      </w:r>
      <w:r w:rsidR="00401422">
        <w:t xml:space="preserve">the </w:t>
      </w:r>
      <w:r w:rsidR="00E8109C">
        <w:rPr>
          <w:b/>
          <w:bCs/>
        </w:rPr>
        <w:t>t</w:t>
      </w:r>
      <w:r w:rsidR="00401422" w:rsidRPr="00401422">
        <w:rPr>
          <w:b/>
          <w:bCs/>
        </w:rPr>
        <w:t xml:space="preserve">hird SG13 Regional Workshop for Africa on “ITU-T Standardization Challenges for Developing Countries Working for a Connected Africa” </w:t>
      </w:r>
      <w:r>
        <w:t xml:space="preserve">will take place </w:t>
      </w:r>
      <w:r w:rsidR="00276F97">
        <w:t xml:space="preserve">in </w:t>
      </w:r>
      <w:r w:rsidR="00401422">
        <w:t>Livingstone, Zambia</w:t>
      </w:r>
      <w:r w:rsidR="00276F97">
        <w:t>, f</w:t>
      </w:r>
      <w:r>
        <w:t xml:space="preserve">rom </w:t>
      </w:r>
      <w:r w:rsidR="00401422">
        <w:t>23</w:t>
      </w:r>
      <w:r w:rsidR="00276F97">
        <w:t xml:space="preserve"> to </w:t>
      </w:r>
      <w:r w:rsidR="00401422">
        <w:t>24</w:t>
      </w:r>
      <w:r w:rsidR="00276F97">
        <w:t xml:space="preserve"> February 2015</w:t>
      </w:r>
      <w:r>
        <w:t xml:space="preserve"> inclusive.</w:t>
      </w:r>
      <w:r w:rsidR="00276F97">
        <w:t xml:space="preserve"> </w:t>
      </w:r>
      <w:r w:rsidR="002946F2">
        <w:t xml:space="preserve"> The work</w:t>
      </w:r>
      <w:r w:rsidR="00744041">
        <w:t>shop will be followed by the SG</w:t>
      </w:r>
      <w:r w:rsidR="002946F2">
        <w:t>13RG-AFR meeting from 25 to 26 February 2015.  Both</w:t>
      </w:r>
      <w:r w:rsidR="00276F97">
        <w:t xml:space="preserve"> event</w:t>
      </w:r>
      <w:r w:rsidR="002946F2">
        <w:t>s</w:t>
      </w:r>
      <w:r w:rsidR="00276F97">
        <w:t xml:space="preserve"> will be kindly hosted by </w:t>
      </w:r>
      <w:r w:rsidR="00401422">
        <w:rPr>
          <w:rFonts w:cs="Segoe UI"/>
          <w:color w:val="000000"/>
        </w:rPr>
        <w:t>the Zambia Information and Communication</w:t>
      </w:r>
      <w:r w:rsidR="00E8109C">
        <w:rPr>
          <w:rFonts w:cs="Segoe UI"/>
          <w:color w:val="000000"/>
        </w:rPr>
        <w:t>s</w:t>
      </w:r>
      <w:r w:rsidR="00401422">
        <w:rPr>
          <w:rFonts w:cs="Segoe UI"/>
          <w:color w:val="000000"/>
        </w:rPr>
        <w:t xml:space="preserve"> Technology Authority (ZICTA)</w:t>
      </w:r>
      <w:r w:rsidR="00E8109C">
        <w:rPr>
          <w:rFonts w:cs="Segoe UI"/>
          <w:color w:val="000000"/>
        </w:rPr>
        <w:t xml:space="preserve"> and </w:t>
      </w:r>
      <w:r w:rsidR="00AD2326">
        <w:rPr>
          <w:rFonts w:cs="Segoe UI"/>
          <w:color w:val="000000"/>
        </w:rPr>
        <w:t xml:space="preserve">will </w:t>
      </w:r>
      <w:r w:rsidR="00E8109C">
        <w:rPr>
          <w:rFonts w:cs="Segoe UI"/>
          <w:color w:val="000000"/>
        </w:rPr>
        <w:t>take place at</w:t>
      </w:r>
      <w:r w:rsidR="00E8109C" w:rsidRPr="00667161">
        <w:t xml:space="preserve"> the Zambezi Sun Hotel</w:t>
      </w:r>
      <w:r w:rsidR="00276F97">
        <w:rPr>
          <w:rFonts w:cs="Segoe UI"/>
          <w:color w:val="000000"/>
        </w:rPr>
        <w:t xml:space="preserve">. </w:t>
      </w:r>
    </w:p>
    <w:p w:rsidR="0087300D" w:rsidRPr="0015224B" w:rsidRDefault="0087300D" w:rsidP="00197F29">
      <w:r>
        <w:t>T</w:t>
      </w:r>
      <w:r w:rsidR="00276F97">
        <w:t xml:space="preserve">he workshop will open </w:t>
      </w:r>
      <w:r w:rsidR="00276F97" w:rsidRPr="0015224B">
        <w:t xml:space="preserve">at </w:t>
      </w:r>
      <w:r w:rsidR="000A11F4">
        <w:t>10</w:t>
      </w:r>
      <w:r w:rsidR="00E8109C" w:rsidRPr="0015224B">
        <w:t xml:space="preserve">00 </w:t>
      </w:r>
      <w:r w:rsidRPr="0015224B">
        <w:t>hours on the first day. Participants</w:t>
      </w:r>
      <w:r w:rsidR="00276F97" w:rsidRPr="0015224B">
        <w:t>’</w:t>
      </w:r>
      <w:r w:rsidRPr="0015224B">
        <w:t xml:space="preserve"> registration will begin at 0</w:t>
      </w:r>
      <w:r w:rsidR="000A11F4">
        <w:t>9</w:t>
      </w:r>
      <w:r w:rsidR="00E8109C" w:rsidRPr="0015224B">
        <w:t>00</w:t>
      </w:r>
      <w:r w:rsidRPr="0015224B">
        <w:t> hours. Detailed information concerning the meeting rooms will be displayed on screens at t</w:t>
      </w:r>
      <w:r w:rsidR="00276F97" w:rsidRPr="0015224B">
        <w:t>he entrances of the meeting venue</w:t>
      </w:r>
      <w:r w:rsidRPr="0015224B">
        <w:t>.</w:t>
      </w:r>
    </w:p>
    <w:p w:rsidR="00104EDD" w:rsidRDefault="0087300D" w:rsidP="00104EDD">
      <w:r w:rsidRPr="0015224B">
        <w:rPr>
          <w:bCs/>
        </w:rPr>
        <w:t>2</w:t>
      </w:r>
      <w:r w:rsidRPr="0015224B">
        <w:tab/>
        <w:t xml:space="preserve">Discussions will be held in English </w:t>
      </w:r>
      <w:r w:rsidR="00E8109C" w:rsidRPr="0015224B">
        <w:t>with simultaneous</w:t>
      </w:r>
      <w:r w:rsidR="00104EDD">
        <w:t xml:space="preserve"> interpretation into French kindly offered by ZICTA</w:t>
      </w:r>
      <w:r w:rsidRPr="0015224B">
        <w:t>.</w:t>
      </w:r>
    </w:p>
    <w:p w:rsidR="00104EDD" w:rsidRDefault="00104EDD">
      <w:pPr>
        <w:tabs>
          <w:tab w:val="clear" w:pos="1134"/>
          <w:tab w:val="clear" w:pos="1871"/>
          <w:tab w:val="clear" w:pos="2268"/>
        </w:tabs>
        <w:overflowPunct/>
        <w:autoSpaceDE/>
        <w:autoSpaceDN/>
        <w:adjustRightInd/>
        <w:spacing w:before="0"/>
        <w:textAlignment w:val="auto"/>
      </w:pPr>
      <w:r>
        <w:br w:type="page"/>
      </w:r>
    </w:p>
    <w:p w:rsidR="0087300D" w:rsidRDefault="0087300D" w:rsidP="0015224B">
      <w:r>
        <w:lastRenderedPageBreak/>
        <w:t>3</w:t>
      </w:r>
      <w:r>
        <w:tab/>
        <w:t>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workshop is free of charge</w:t>
      </w:r>
      <w:r w:rsidR="00E8109C">
        <w:t xml:space="preserve">. </w:t>
      </w:r>
      <w:r>
        <w:t xml:space="preserve"> </w:t>
      </w:r>
    </w:p>
    <w:p w:rsidR="002F166E" w:rsidRPr="00A32CE8" w:rsidRDefault="0087300D" w:rsidP="002F166E">
      <w:pPr>
        <w:rPr>
          <w:szCs w:val="24"/>
        </w:rPr>
      </w:pPr>
      <w:r>
        <w:t>4</w:t>
      </w:r>
      <w:r>
        <w:tab/>
      </w:r>
      <w:r w:rsidR="002F166E" w:rsidRPr="00A32CE8">
        <w:rPr>
          <w:szCs w:val="24"/>
        </w:rPr>
        <w:t>The main objectives of this workshop are:</w:t>
      </w:r>
    </w:p>
    <w:p w:rsidR="002F166E" w:rsidRPr="00A32CE8" w:rsidRDefault="002F166E" w:rsidP="00A32CE8">
      <w:pPr>
        <w:pStyle w:val="ListParagraph"/>
        <w:numPr>
          <w:ilvl w:val="0"/>
          <w:numId w:val="1"/>
        </w:numPr>
        <w:rPr>
          <w:szCs w:val="24"/>
        </w:rPr>
      </w:pPr>
      <w:r w:rsidRPr="00A32CE8">
        <w:rPr>
          <w:szCs w:val="24"/>
        </w:rPr>
        <w:t xml:space="preserve">To </w:t>
      </w:r>
      <w:r w:rsidR="00A32CE8" w:rsidRPr="00A32CE8">
        <w:rPr>
          <w:rFonts w:cs="Segoe UI"/>
          <w:color w:val="000000"/>
          <w:szCs w:val="24"/>
        </w:rPr>
        <w:t>give an overview of SG13 standardization work on areas of currently high interest as Cloud Computing, IOT, e-Applications and Big Data;</w:t>
      </w:r>
    </w:p>
    <w:p w:rsidR="002F166E" w:rsidRPr="00A32CE8" w:rsidRDefault="002F166E" w:rsidP="00A32CE8">
      <w:pPr>
        <w:pStyle w:val="ListParagraph"/>
        <w:numPr>
          <w:ilvl w:val="0"/>
          <w:numId w:val="1"/>
        </w:numPr>
        <w:rPr>
          <w:szCs w:val="24"/>
        </w:rPr>
      </w:pPr>
      <w:r w:rsidRPr="00A32CE8">
        <w:rPr>
          <w:szCs w:val="24"/>
        </w:rPr>
        <w:t xml:space="preserve">To </w:t>
      </w:r>
      <w:r w:rsidR="00A32CE8" w:rsidRPr="00A32CE8">
        <w:rPr>
          <w:rFonts w:cs="Segoe UI"/>
          <w:color w:val="000000"/>
          <w:szCs w:val="24"/>
        </w:rPr>
        <w:t>share the knowledge on the regional developments on these topics;</w:t>
      </w:r>
    </w:p>
    <w:p w:rsidR="00A32CE8" w:rsidRPr="00A32CE8" w:rsidRDefault="002F166E" w:rsidP="00B1157F">
      <w:pPr>
        <w:pStyle w:val="ListParagraph"/>
        <w:numPr>
          <w:ilvl w:val="0"/>
          <w:numId w:val="1"/>
        </w:numPr>
        <w:rPr>
          <w:szCs w:val="24"/>
        </w:rPr>
      </w:pPr>
      <w:r w:rsidRPr="00A32CE8">
        <w:rPr>
          <w:szCs w:val="24"/>
        </w:rPr>
        <w:t xml:space="preserve">To </w:t>
      </w:r>
      <w:r w:rsidR="00282B4C">
        <w:rPr>
          <w:rFonts w:cs="Segoe UI"/>
          <w:color w:val="000000"/>
          <w:szCs w:val="24"/>
        </w:rPr>
        <w:t>p</w:t>
      </w:r>
      <w:r w:rsidR="00A32CE8" w:rsidRPr="00A32CE8">
        <w:rPr>
          <w:rFonts w:cs="Segoe UI"/>
          <w:color w:val="000000"/>
          <w:szCs w:val="24"/>
        </w:rPr>
        <w:t>resent</w:t>
      </w:r>
      <w:r w:rsidR="00282B4C">
        <w:rPr>
          <w:rFonts w:cs="Segoe UI"/>
          <w:color w:val="000000"/>
          <w:szCs w:val="24"/>
        </w:rPr>
        <w:t xml:space="preserve"> Africa’s involvement in ITU-T s</w:t>
      </w:r>
      <w:r w:rsidR="00A32CE8" w:rsidRPr="00A32CE8">
        <w:rPr>
          <w:rFonts w:cs="Segoe UI"/>
          <w:color w:val="000000"/>
          <w:szCs w:val="24"/>
        </w:rPr>
        <w:t>tandardization as well as user experiences from African countries; and</w:t>
      </w:r>
    </w:p>
    <w:p w:rsidR="00A32CE8" w:rsidRPr="00A32CE8" w:rsidRDefault="00A32CE8" w:rsidP="00744041">
      <w:pPr>
        <w:pStyle w:val="ListParagraph"/>
        <w:numPr>
          <w:ilvl w:val="0"/>
          <w:numId w:val="1"/>
        </w:numPr>
        <w:rPr>
          <w:szCs w:val="24"/>
        </w:rPr>
      </w:pPr>
      <w:r w:rsidRPr="00A32CE8">
        <w:rPr>
          <w:rFonts w:cs="Segoe UI"/>
          <w:color w:val="000000"/>
          <w:szCs w:val="24"/>
        </w:rPr>
        <w:t xml:space="preserve">To attract attention to the </w:t>
      </w:r>
      <w:r w:rsidR="00E8109C">
        <w:rPr>
          <w:rFonts w:cs="Segoe UI"/>
          <w:color w:val="000000"/>
          <w:szCs w:val="24"/>
        </w:rPr>
        <w:t xml:space="preserve">activities of the </w:t>
      </w:r>
      <w:r w:rsidRPr="00A32CE8">
        <w:rPr>
          <w:rFonts w:cs="Segoe UI"/>
          <w:color w:val="000000"/>
          <w:szCs w:val="24"/>
        </w:rPr>
        <w:t xml:space="preserve">SG13RG-AFR </w:t>
      </w:r>
      <w:r w:rsidR="00744041">
        <w:rPr>
          <w:rFonts w:cs="Segoe UI"/>
          <w:color w:val="000000"/>
          <w:szCs w:val="24"/>
        </w:rPr>
        <w:t xml:space="preserve">which will be </w:t>
      </w:r>
      <w:r w:rsidR="00E8109C">
        <w:rPr>
          <w:rFonts w:cs="Segoe UI"/>
          <w:color w:val="000000"/>
          <w:szCs w:val="24"/>
        </w:rPr>
        <w:t xml:space="preserve">meeting </w:t>
      </w:r>
      <w:r w:rsidRPr="00A32CE8">
        <w:rPr>
          <w:rFonts w:cs="Segoe UI"/>
          <w:color w:val="000000"/>
          <w:szCs w:val="24"/>
        </w:rPr>
        <w:t xml:space="preserve"> immediately after the workshop</w:t>
      </w:r>
      <w:r w:rsidR="00E8109C">
        <w:rPr>
          <w:rFonts w:cs="Segoe UI"/>
          <w:color w:val="000000"/>
          <w:szCs w:val="24"/>
        </w:rPr>
        <w:t xml:space="preserve"> at the same location</w:t>
      </w:r>
      <w:r w:rsidRPr="00A32CE8">
        <w:rPr>
          <w:rFonts w:cs="Segoe UI"/>
          <w:color w:val="000000"/>
          <w:szCs w:val="24"/>
        </w:rPr>
        <w:t>.</w:t>
      </w:r>
    </w:p>
    <w:p w:rsidR="00A32CE8" w:rsidRDefault="0087300D" w:rsidP="00744041">
      <w:pPr>
        <w:rPr>
          <w:rFonts w:cs="Segoe UI"/>
          <w:color w:val="000000"/>
        </w:rPr>
      </w:pPr>
      <w:r w:rsidRPr="00A32CE8">
        <w:rPr>
          <w:bCs/>
        </w:rPr>
        <w:t>5</w:t>
      </w:r>
      <w:r>
        <w:tab/>
      </w:r>
      <w:r w:rsidR="00A32CE8">
        <w:rPr>
          <w:rFonts w:cs="Segoe UI"/>
          <w:color w:val="000000"/>
        </w:rPr>
        <w:t>Focused on the particularities and telecom demands of the continent, this workshop will bring together regulators, operators, manufacturers, service providers - different stakeholders in Africa - together with engineers</w:t>
      </w:r>
      <w:r w:rsidR="00744041">
        <w:rPr>
          <w:rFonts w:cs="Segoe UI"/>
          <w:color w:val="000000"/>
        </w:rPr>
        <w:t xml:space="preserve"> and academic members. Students as well as </w:t>
      </w:r>
      <w:r w:rsidR="00A32CE8">
        <w:rPr>
          <w:rFonts w:cs="Segoe UI"/>
          <w:color w:val="000000"/>
        </w:rPr>
        <w:t>a broad audience is also welcome to attend. </w:t>
      </w:r>
    </w:p>
    <w:p w:rsidR="0087300D" w:rsidRDefault="002D4AE7" w:rsidP="0015224B">
      <w:r>
        <w:t>6</w:t>
      </w:r>
      <w:r>
        <w:tab/>
      </w:r>
      <w:r w:rsidR="002F166E">
        <w:t xml:space="preserve">A draft programme of the workshop </w:t>
      </w:r>
      <w:r w:rsidR="00AD2326">
        <w:t xml:space="preserve">can be found in </w:t>
      </w:r>
      <w:r w:rsidR="00AD2326" w:rsidRPr="0015224B">
        <w:rPr>
          <w:b/>
          <w:bCs/>
        </w:rPr>
        <w:t>Annex 1</w:t>
      </w:r>
      <w:r w:rsidR="00AD2326">
        <w:t xml:space="preserve"> of this invitation letter as well as the </w:t>
      </w:r>
      <w:r w:rsidR="002F166E" w:rsidRPr="00121F1A">
        <w:t xml:space="preserve">ITU-T website at the following URL: </w:t>
      </w:r>
      <w:hyperlink r:id="rId10" w:history="1">
        <w:r w:rsidR="00A32CE8" w:rsidRPr="00BA0E9F">
          <w:rPr>
            <w:rStyle w:val="Hyperlink"/>
          </w:rPr>
          <w:t>http://www.itu.int/en/ITU-T/Workshops-and-Seminars/standardization/022015/Pages/default.aspx</w:t>
        </w:r>
      </w:hyperlink>
      <w:r w:rsidR="00A32CE8">
        <w:t xml:space="preserve">. </w:t>
      </w:r>
      <w:r w:rsidR="002F166E" w:rsidRPr="00121F1A">
        <w:rPr>
          <w:color w:val="1F497D"/>
        </w:rPr>
        <w:t xml:space="preserve"> </w:t>
      </w:r>
      <w:r w:rsidR="002F166E" w:rsidRPr="00121F1A">
        <w:t>This website</w:t>
      </w:r>
      <w:r w:rsidR="002F166E" w:rsidRPr="00121F1A">
        <w:rPr>
          <w:rFonts w:cstheme="majorBidi"/>
          <w:szCs w:val="24"/>
        </w:rPr>
        <w:t xml:space="preserve"> will be updated as new or modified information become available</w:t>
      </w:r>
      <w:r w:rsidR="00551CE7">
        <w:rPr>
          <w:rFonts w:cstheme="majorBidi"/>
          <w:szCs w:val="24"/>
        </w:rPr>
        <w:t>.</w:t>
      </w:r>
    </w:p>
    <w:p w:rsidR="002F166E" w:rsidRDefault="002D4AE7" w:rsidP="00D520A5">
      <w:pPr>
        <w:pStyle w:val="Index1"/>
        <w:rPr>
          <w:rFonts w:cstheme="majorBidi"/>
          <w:bCs/>
          <w:szCs w:val="24"/>
          <w:lang w:val="en-US"/>
        </w:rPr>
      </w:pPr>
      <w:r>
        <w:t>7</w:t>
      </w:r>
      <w:r w:rsidR="0087300D">
        <w:tab/>
      </w:r>
      <w:r w:rsidR="002F166E">
        <w:rPr>
          <w:rFonts w:cstheme="majorBidi"/>
          <w:bCs/>
          <w:szCs w:val="24"/>
        </w:rPr>
        <w:t>G</w:t>
      </w:r>
      <w:r w:rsidR="002F166E" w:rsidRPr="00AD6E39">
        <w:rPr>
          <w:rFonts w:cstheme="majorBidi"/>
          <w:bCs/>
          <w:szCs w:val="24"/>
        </w:rPr>
        <w:t>eneral i</w:t>
      </w:r>
      <w:r w:rsidR="002F166E" w:rsidRPr="00AD6E39">
        <w:rPr>
          <w:rFonts w:cstheme="majorBidi"/>
          <w:szCs w:val="24"/>
        </w:rPr>
        <w:t>nformation</w:t>
      </w:r>
      <w:r w:rsidR="002F166E">
        <w:rPr>
          <w:rFonts w:cstheme="majorBidi"/>
          <w:szCs w:val="24"/>
        </w:rPr>
        <w:t xml:space="preserve"> for participants</w:t>
      </w:r>
      <w:r w:rsidR="002F166E" w:rsidRPr="00AD6E39">
        <w:rPr>
          <w:rFonts w:cstheme="majorBidi"/>
          <w:szCs w:val="24"/>
        </w:rPr>
        <w:t xml:space="preserve"> </w:t>
      </w:r>
      <w:r w:rsidR="00D520A5">
        <w:rPr>
          <w:rFonts w:cstheme="majorBidi"/>
          <w:szCs w:val="24"/>
        </w:rPr>
        <w:t xml:space="preserve">including </w:t>
      </w:r>
      <w:r w:rsidR="002F166E" w:rsidRPr="00AD6E39">
        <w:rPr>
          <w:rFonts w:cstheme="majorBidi"/>
          <w:szCs w:val="24"/>
        </w:rPr>
        <w:t>hotel accommodation</w:t>
      </w:r>
      <w:r w:rsidR="00A32CE8">
        <w:rPr>
          <w:rFonts w:cstheme="majorBidi"/>
          <w:szCs w:val="24"/>
        </w:rPr>
        <w:t xml:space="preserve"> </w:t>
      </w:r>
      <w:r w:rsidR="00924B25">
        <w:rPr>
          <w:rFonts w:cstheme="majorBidi"/>
          <w:szCs w:val="24"/>
        </w:rPr>
        <w:t xml:space="preserve">(as well as </w:t>
      </w:r>
      <w:r w:rsidR="00A32CE8">
        <w:rPr>
          <w:rFonts w:cstheme="majorBidi"/>
          <w:szCs w:val="24"/>
        </w:rPr>
        <w:t>hotel reservation and airport transfer forms</w:t>
      </w:r>
      <w:r w:rsidR="00282B4C">
        <w:rPr>
          <w:rFonts w:cstheme="majorBidi"/>
          <w:szCs w:val="24"/>
        </w:rPr>
        <w:t>)</w:t>
      </w:r>
      <w:r w:rsidR="002F166E" w:rsidRPr="00AD6E39">
        <w:rPr>
          <w:rFonts w:cstheme="majorBidi"/>
          <w:szCs w:val="24"/>
        </w:rPr>
        <w:t xml:space="preserve">, transportation and visa requirements </w:t>
      </w:r>
      <w:r w:rsidR="00A32CE8">
        <w:rPr>
          <w:rFonts w:cstheme="majorBidi"/>
          <w:szCs w:val="24"/>
        </w:rPr>
        <w:t>can be found at</w:t>
      </w:r>
      <w:r w:rsidR="002F166E" w:rsidRPr="00AD6E39">
        <w:rPr>
          <w:rFonts w:cstheme="majorBidi"/>
          <w:szCs w:val="24"/>
        </w:rPr>
        <w:t xml:space="preserve"> the </w:t>
      </w:r>
      <w:r w:rsidR="002F166E" w:rsidRPr="00AD6E39">
        <w:rPr>
          <w:rFonts w:cstheme="majorBidi"/>
          <w:bCs/>
          <w:szCs w:val="24"/>
          <w:lang w:val="en-US"/>
        </w:rPr>
        <w:t xml:space="preserve">ITU-T website: </w:t>
      </w:r>
      <w:hyperlink r:id="rId11" w:history="1">
        <w:r w:rsidR="00A32CE8" w:rsidRPr="00BA0E9F">
          <w:rPr>
            <w:rStyle w:val="Hyperlink"/>
            <w:rFonts w:cstheme="majorBidi"/>
            <w:bCs/>
            <w:szCs w:val="24"/>
            <w:lang w:val="en-US"/>
          </w:rPr>
          <w:t>http://www.itu.int/en/ITU-T/Workshops-and-Seminars/standardization/022015/Pages/default.aspx</w:t>
        </w:r>
      </w:hyperlink>
      <w:r w:rsidR="00A32CE8">
        <w:rPr>
          <w:rFonts w:cstheme="majorBidi"/>
          <w:bCs/>
          <w:szCs w:val="24"/>
          <w:lang w:val="en-US"/>
        </w:rPr>
        <w:t xml:space="preserve">. </w:t>
      </w:r>
    </w:p>
    <w:p w:rsidR="00AD2326" w:rsidRDefault="002D4AE7" w:rsidP="0015224B">
      <w:pPr>
        <w:jc w:val="both"/>
      </w:pPr>
      <w:r w:rsidRPr="00435404">
        <w:t>8</w:t>
      </w:r>
      <w:r w:rsidR="00AD2326" w:rsidRPr="00435404">
        <w:tab/>
      </w:r>
      <w:r w:rsidR="00AD2326" w:rsidRPr="00435404">
        <w:rPr>
          <w:b/>
          <w:bCs/>
        </w:rPr>
        <w:t>Fellowships:</w:t>
      </w:r>
      <w:r w:rsidR="00AD2326" w:rsidRPr="00435404">
        <w:t xml:space="preserve"> I am pleased to inform you that two partial fellowships per administration will be awarded,</w:t>
      </w:r>
      <w:r w:rsidR="00AD2326" w:rsidRPr="00435404">
        <w:rPr>
          <w:rFonts w:asciiTheme="majorBidi" w:hAnsiTheme="majorBidi" w:cstheme="majorBidi"/>
          <w:b/>
          <w:bCs/>
          <w:szCs w:val="24"/>
        </w:rPr>
        <w:t xml:space="preserve"> </w:t>
      </w:r>
      <w:r w:rsidR="00AD2326" w:rsidRPr="00435404">
        <w:rPr>
          <w:b/>
          <w:bCs/>
        </w:rPr>
        <w:t xml:space="preserve">within the Africa and Arab region only, </w:t>
      </w:r>
      <w:r w:rsidR="00AD2326" w:rsidRPr="00435404">
        <w:t xml:space="preserve">subject to available funding, to facilitate participation from Least Developed or Low Income Developing Countries </w:t>
      </w:r>
      <w:r w:rsidR="00AD2326" w:rsidRPr="00435404">
        <w:rPr>
          <w:color w:val="1F497D"/>
        </w:rPr>
        <w:t>(</w:t>
      </w:r>
      <w:hyperlink r:id="rId12" w:history="1">
        <w:r w:rsidR="00AD2326" w:rsidRPr="00435404">
          <w:rPr>
            <w:rStyle w:val="Hyperlink"/>
            <w:rFonts w:cstheme="majorBidi"/>
            <w:szCs w:val="24"/>
          </w:rPr>
          <w:t>http://itu.int/en/ITU-T/info/Pages/resources.aspx</w:t>
        </w:r>
      </w:hyperlink>
      <w:r w:rsidR="00AD2326" w:rsidRPr="00435404">
        <w:rPr>
          <w:color w:val="1F497D"/>
        </w:rPr>
        <w:t>)</w:t>
      </w:r>
      <w:r w:rsidR="00AD2326" w:rsidRPr="00435404">
        <w:t xml:space="preserve">. An application for a fellowship must be authorized by the relevant Administration of the ITU Member State.  Fellowship requests (please use enclosed </w:t>
      </w:r>
      <w:r w:rsidR="00AD2326" w:rsidRPr="00435404">
        <w:rPr>
          <w:b/>
          <w:bCs/>
        </w:rPr>
        <w:t>Form 1</w:t>
      </w:r>
      <w:r w:rsidR="00A43BE2" w:rsidRPr="00435404">
        <w:rPr>
          <w:b/>
          <w:bCs/>
        </w:rPr>
        <w:t xml:space="preserve"> in </w:t>
      </w:r>
      <w:r w:rsidR="00A43BE2" w:rsidRPr="00435404">
        <w:rPr>
          <w:b/>
          <w:bCs/>
        </w:rPr>
        <w:br/>
        <w:t>Annex 2</w:t>
      </w:r>
      <w:r w:rsidR="00AD2326" w:rsidRPr="00435404">
        <w:rPr>
          <w:b/>
          <w:bCs/>
        </w:rPr>
        <w:t>)</w:t>
      </w:r>
      <w:r w:rsidR="00AD2326" w:rsidRPr="00435404">
        <w:t xml:space="preserve">, must be returned to ITU not later than 12 January 2015. </w:t>
      </w:r>
      <w:r w:rsidR="00AD2326" w:rsidRPr="00435404">
        <w:rPr>
          <w:rFonts w:ascii="Calibri" w:hAnsi="Calibri"/>
          <w:b/>
          <w:bCs/>
          <w:i/>
          <w:iCs/>
          <w:color w:val="18376A"/>
          <w:sz w:val="26"/>
          <w:szCs w:val="26"/>
        </w:rPr>
        <w:t xml:space="preserve"> </w:t>
      </w:r>
      <w:r w:rsidR="00AD2326" w:rsidRPr="00435404">
        <w:t>Please note that the decision criteria to grant a fellowship include: the available TSB budget; contributions by the applicant to the meeting; equitable distribution among countries and regions, and gender balance. Please kindly note that only those wishing to attend both the Workshop and the Regional Group meeting may apply for a fellowship.</w:t>
      </w:r>
      <w:r w:rsidR="0087300D">
        <w:tab/>
      </w:r>
    </w:p>
    <w:p w:rsidR="0087300D" w:rsidRDefault="00AD2326" w:rsidP="0015224B">
      <w:pPr>
        <w:pStyle w:val="Index1"/>
      </w:pPr>
      <w:r>
        <w:t>9</w:t>
      </w:r>
      <w:r>
        <w:tab/>
      </w:r>
      <w:r w:rsidR="002F166E">
        <w:t>T</w:t>
      </w:r>
      <w:r w:rsidR="0087300D">
        <w:t>o enable</w:t>
      </w:r>
      <w:r>
        <w:t xml:space="preserve"> the</w:t>
      </w:r>
      <w:r w:rsidR="0087300D">
        <w:t xml:space="preserve"> </w:t>
      </w:r>
      <w:r w:rsidR="0077445C">
        <w:t xml:space="preserve">hosting organization and </w:t>
      </w:r>
      <w:r w:rsidR="0087300D">
        <w:t xml:space="preserve">TSB to make the necessary arrangements concerning the organization of the workshop, I should be grateful if you would register via the on-line form </w:t>
      </w:r>
      <w:r w:rsidR="002F166E">
        <w:rPr>
          <w:rFonts w:cstheme="majorBidi"/>
          <w:szCs w:val="24"/>
        </w:rPr>
        <w:t>at</w:t>
      </w:r>
      <w:r w:rsidR="002F166E" w:rsidRPr="00AD6E39">
        <w:rPr>
          <w:rFonts w:cstheme="majorBidi"/>
          <w:bCs/>
          <w:szCs w:val="24"/>
          <w:lang w:val="en-US"/>
        </w:rPr>
        <w:t xml:space="preserve">: </w:t>
      </w:r>
      <w:hyperlink r:id="rId13" w:history="1">
        <w:r w:rsidR="006269BB" w:rsidRPr="00BA0E9F">
          <w:rPr>
            <w:rStyle w:val="Hyperlink"/>
          </w:rPr>
          <w:t>http://www.itu.int/en/ITU-T/Workshops-and-Seminars/standardization/022015/Pages/default.aspx</w:t>
        </w:r>
      </w:hyperlink>
      <w:r w:rsidR="0087300D">
        <w:t xml:space="preserve">, as soon as possible, but </w:t>
      </w:r>
      <w:r w:rsidR="00551CE7">
        <w:rPr>
          <w:b/>
        </w:rPr>
        <w:t>not later than</w:t>
      </w:r>
      <w:r w:rsidR="00282B4C">
        <w:rPr>
          <w:b/>
        </w:rPr>
        <w:t xml:space="preserve"> </w:t>
      </w:r>
      <w:r w:rsidR="00492031">
        <w:rPr>
          <w:b/>
        </w:rPr>
        <w:t xml:space="preserve"> </w:t>
      </w:r>
      <w:r w:rsidR="006269BB">
        <w:rPr>
          <w:b/>
        </w:rPr>
        <w:br/>
      </w:r>
      <w:r w:rsidR="00BF4A61" w:rsidRPr="00104EDD">
        <w:rPr>
          <w:b/>
        </w:rPr>
        <w:t>23 January</w:t>
      </w:r>
      <w:r w:rsidR="00551CE7" w:rsidRPr="00104EDD">
        <w:rPr>
          <w:b/>
        </w:rPr>
        <w:t xml:space="preserve"> 2015.</w:t>
      </w:r>
      <w:r w:rsidR="0087300D" w:rsidRPr="00104EDD">
        <w:t xml:space="preserve">  </w:t>
      </w:r>
      <w:r w:rsidR="0087300D" w:rsidRPr="00104EDD">
        <w:rPr>
          <w:b/>
          <w:bCs/>
        </w:rPr>
        <w:t>Please</w:t>
      </w:r>
      <w:r w:rsidR="0087300D" w:rsidRPr="002B3EBC">
        <w:rPr>
          <w:b/>
          <w:bCs/>
        </w:rPr>
        <w:t xml:space="preserve"> note that </w:t>
      </w:r>
      <w:r w:rsidR="0087300D">
        <w:rPr>
          <w:b/>
          <w:bCs/>
        </w:rPr>
        <w:t>pre-</w:t>
      </w:r>
      <w:r w:rsidR="0087300D" w:rsidRPr="002B3EBC">
        <w:rPr>
          <w:b/>
          <w:bCs/>
        </w:rPr>
        <w:t xml:space="preserve">registration of participants to workshops </w:t>
      </w:r>
      <w:r w:rsidR="0087300D">
        <w:rPr>
          <w:b/>
          <w:bCs/>
        </w:rPr>
        <w:t>is</w:t>
      </w:r>
      <w:r w:rsidR="0087300D" w:rsidRPr="002B3EBC">
        <w:rPr>
          <w:b/>
          <w:bCs/>
        </w:rPr>
        <w:t xml:space="preserve"> carried out exclusively </w:t>
      </w:r>
      <w:r w:rsidR="0087300D" w:rsidRPr="002B3EBC">
        <w:rPr>
          <w:b/>
          <w:bCs/>
          <w:i/>
          <w:iCs/>
        </w:rPr>
        <w:t>online</w:t>
      </w:r>
      <w:r w:rsidR="0087300D" w:rsidRPr="002B3EBC">
        <w:rPr>
          <w:b/>
          <w:bCs/>
        </w:rPr>
        <w:t>.</w:t>
      </w:r>
      <w:r w:rsidR="007E668C">
        <w:rPr>
          <w:b/>
          <w:bCs/>
        </w:rPr>
        <w:t xml:space="preserve">  </w:t>
      </w:r>
    </w:p>
    <w:p w:rsidR="007E668C" w:rsidRDefault="007E668C" w:rsidP="007E668C">
      <w:pPr>
        <w:jc w:val="both"/>
        <w:rPr>
          <w:szCs w:val="24"/>
        </w:rPr>
      </w:pPr>
      <w:r w:rsidRPr="007E668C">
        <w:t>10</w:t>
      </w:r>
      <w:r>
        <w:rPr>
          <w:b/>
          <w:bCs/>
        </w:rPr>
        <w:tab/>
        <w:t xml:space="preserve">Remote Participation:  </w:t>
      </w:r>
      <w:r>
        <w:t xml:space="preserve">Remote participation (via GoToMeeting) will be provided. To benefit from this service please ensure that you have </w:t>
      </w:r>
      <w:hyperlink r:id="rId14" w:history="1">
        <w:r>
          <w:rPr>
            <w:rStyle w:val="Hyperlink"/>
          </w:rPr>
          <w:t>pre-registered on-line</w:t>
        </w:r>
      </w:hyperlink>
      <w:r>
        <w:t>.</w:t>
      </w:r>
    </w:p>
    <w:p w:rsidR="00104EDD" w:rsidRDefault="00104EDD">
      <w:pPr>
        <w:tabs>
          <w:tab w:val="clear" w:pos="1134"/>
          <w:tab w:val="clear" w:pos="1871"/>
          <w:tab w:val="clear" w:pos="2268"/>
        </w:tabs>
        <w:overflowPunct/>
        <w:autoSpaceDE/>
        <w:autoSpaceDN/>
        <w:adjustRightInd/>
        <w:spacing w:before="0"/>
        <w:textAlignment w:val="auto"/>
      </w:pPr>
      <w:r>
        <w:br w:type="page"/>
      </w:r>
    </w:p>
    <w:p w:rsidR="00320BC4" w:rsidRPr="00AD6E39" w:rsidRDefault="005538B9" w:rsidP="00492031">
      <w:pPr>
        <w:tabs>
          <w:tab w:val="left" w:pos="1418"/>
          <w:tab w:val="left" w:pos="1702"/>
          <w:tab w:val="left" w:pos="2160"/>
        </w:tabs>
        <w:ind w:right="92"/>
        <w:rPr>
          <w:szCs w:val="24"/>
        </w:rPr>
      </w:pPr>
      <w:r>
        <w:lastRenderedPageBreak/>
        <w:t>11</w:t>
      </w:r>
      <w:r w:rsidR="0087300D">
        <w:tab/>
      </w:r>
      <w:r w:rsidR="00320BC4" w:rsidRPr="00AD6E39">
        <w:rPr>
          <w:szCs w:val="24"/>
        </w:rPr>
        <w:t>I would</w:t>
      </w:r>
      <w:r w:rsidR="00320BC4">
        <w:rPr>
          <w:szCs w:val="24"/>
        </w:rPr>
        <w:t xml:space="preserve"> like to</w:t>
      </w:r>
      <w:r w:rsidR="00320BC4" w:rsidRPr="00AD6E39">
        <w:rPr>
          <w:szCs w:val="24"/>
        </w:rPr>
        <w:t xml:space="preserve"> remind you that citizens of some countries are required to obtain a visa in order to enter and spend any time in </w:t>
      </w:r>
      <w:r w:rsidR="003B37CB">
        <w:rPr>
          <w:szCs w:val="24"/>
        </w:rPr>
        <w:t>Zambia</w:t>
      </w:r>
      <w:r w:rsidR="00320BC4" w:rsidRPr="00AD6E39">
        <w:rPr>
          <w:szCs w:val="24"/>
        </w:rPr>
        <w:t>. The visa must be obtained from the office (embassy or</w:t>
      </w:r>
      <w:r w:rsidR="00320BC4">
        <w:rPr>
          <w:szCs w:val="24"/>
        </w:rPr>
        <w:t xml:space="preserve"> consulate) representing </w:t>
      </w:r>
      <w:r w:rsidR="003B37CB">
        <w:rPr>
          <w:szCs w:val="24"/>
        </w:rPr>
        <w:t>Zambia</w:t>
      </w:r>
      <w:r w:rsidR="00320BC4">
        <w:rPr>
          <w:szCs w:val="24"/>
        </w:rPr>
        <w:t xml:space="preserve"> </w:t>
      </w:r>
      <w:r w:rsidR="00320BC4" w:rsidRPr="00AD6E39">
        <w:rPr>
          <w:szCs w:val="24"/>
        </w:rPr>
        <w:t xml:space="preserve">in your country or, if there is no such office in your country, from the one that is closest to the country of departure. </w:t>
      </w:r>
      <w:r w:rsidR="00492031">
        <w:rPr>
          <w:szCs w:val="24"/>
        </w:rPr>
        <w:t xml:space="preserve"> Please refer to the ITU website: </w:t>
      </w:r>
      <w:r w:rsidR="00492031">
        <w:rPr>
          <w:szCs w:val="24"/>
        </w:rPr>
        <w:br/>
      </w:r>
      <w:hyperlink r:id="rId15" w:history="1">
        <w:r w:rsidR="00492031" w:rsidRPr="00BA0E9F">
          <w:rPr>
            <w:rStyle w:val="Hyperlink"/>
            <w:szCs w:val="24"/>
          </w:rPr>
          <w:t>http://www.itu.int/en/ITU-T/Workshops-and-Seminars/standardization/022015/Pages/default.aspx</w:t>
        </w:r>
      </w:hyperlink>
      <w:r w:rsidR="00492031">
        <w:rPr>
          <w:szCs w:val="24"/>
        </w:rPr>
        <w:t xml:space="preserve"> for a</w:t>
      </w:r>
      <w:r w:rsidR="00320BC4" w:rsidRPr="00AD6E39">
        <w:rPr>
          <w:szCs w:val="24"/>
        </w:rPr>
        <w:t>dditional information on visa require</w:t>
      </w:r>
      <w:r w:rsidR="00320BC4">
        <w:rPr>
          <w:szCs w:val="24"/>
        </w:rPr>
        <w:t>ments</w:t>
      </w:r>
      <w:r w:rsidR="00320BC4" w:rsidRPr="00AD6E39">
        <w:rPr>
          <w:szCs w:val="24"/>
        </w:rPr>
        <w:t xml:space="preserve">. </w:t>
      </w:r>
      <w:r w:rsidR="00320BC4" w:rsidRPr="00AD6E39">
        <w:rPr>
          <w:szCs w:val="24"/>
        </w:rPr>
        <w:tab/>
      </w:r>
    </w:p>
    <w:p w:rsidR="0087300D" w:rsidRDefault="0087300D" w:rsidP="0087300D">
      <w:pPr>
        <w:spacing w:before="480"/>
        <w:ind w:right="92"/>
      </w:pPr>
      <w:r>
        <w:t>Yours faithfully,</w:t>
      </w:r>
    </w:p>
    <w:p w:rsidR="00320BC4" w:rsidRDefault="0087300D" w:rsidP="00320BC4">
      <w:pPr>
        <w:pStyle w:val="BodyText3"/>
      </w:pPr>
      <w:r w:rsidRPr="0094379E">
        <w:rPr>
          <w:lang w:val="en-US"/>
        </w:rPr>
        <w:t>Malcolm Johnson</w:t>
      </w:r>
      <w:r>
        <w:br/>
        <w:t>Director of the Telecommunication</w:t>
      </w:r>
      <w:r>
        <w:br/>
        <w:t>Standardization Bureau</w:t>
      </w:r>
      <w:bookmarkStart w:id="5" w:name="Duties"/>
      <w:bookmarkEnd w:id="5"/>
      <w:r w:rsidR="00AD2326">
        <w:br/>
      </w:r>
      <w:r w:rsidR="00AD2326">
        <w:br/>
      </w:r>
      <w:r w:rsidR="00AD2326">
        <w:br/>
      </w:r>
      <w:r w:rsidR="00AD2326" w:rsidRPr="0015224B">
        <w:rPr>
          <w:b/>
          <w:bCs/>
        </w:rPr>
        <w:t>Annexes: 2</w:t>
      </w:r>
    </w:p>
    <w:p w:rsidR="00AD2326" w:rsidRDefault="00AD2326">
      <w:pPr>
        <w:tabs>
          <w:tab w:val="clear" w:pos="1134"/>
          <w:tab w:val="clear" w:pos="1871"/>
          <w:tab w:val="clear" w:pos="2268"/>
        </w:tabs>
        <w:overflowPunct/>
        <w:autoSpaceDE/>
        <w:autoSpaceDN/>
        <w:adjustRightInd/>
        <w:spacing w:before="0"/>
        <w:textAlignment w:val="auto"/>
        <w:rPr>
          <w:rStyle w:val="LineNumber"/>
        </w:rPr>
      </w:pPr>
      <w:r>
        <w:rPr>
          <w:rStyle w:val="LineNumber"/>
        </w:rPr>
        <w:br w:type="page"/>
      </w:r>
    </w:p>
    <w:p w:rsidR="00B95C24" w:rsidRDefault="00AD2326" w:rsidP="00B95C24">
      <w:pPr>
        <w:jc w:val="center"/>
        <w:rPr>
          <w:rFonts w:ascii="Verdana" w:hAnsi="Verdana"/>
          <w:b/>
          <w:bCs/>
          <w:iCs/>
          <w:sz w:val="20"/>
        </w:rPr>
      </w:pPr>
      <w:r>
        <w:rPr>
          <w:rStyle w:val="LineNumber"/>
        </w:rPr>
        <w:lastRenderedPageBreak/>
        <w:t>ANNEX 1</w:t>
      </w:r>
      <w:r>
        <w:rPr>
          <w:rStyle w:val="LineNumber"/>
        </w:rPr>
        <w:br/>
        <w:t>(to TSB Circular 132)</w:t>
      </w:r>
      <w:r>
        <w:rPr>
          <w:rStyle w:val="LineNumber"/>
        </w:rPr>
        <w:br/>
      </w:r>
      <w:r>
        <w:rPr>
          <w:rStyle w:val="LineNumber"/>
        </w:rPr>
        <w:br/>
      </w:r>
    </w:p>
    <w:p w:rsidR="00B95C24" w:rsidRDefault="00B95C24" w:rsidP="00B95C24">
      <w:pPr>
        <w:spacing w:before="0"/>
        <w:rPr>
          <w:rFonts w:ascii="Verdana" w:hAnsi="Verdana"/>
          <w:b/>
          <w:bCs/>
          <w:iCs/>
          <w:sz w:val="20"/>
          <w:lang w:val="en-US"/>
        </w:rPr>
      </w:pPr>
      <w:r>
        <w:rPr>
          <w:noProof/>
          <w:lang w:val="en-US" w:eastAsia="zh-CN"/>
        </w:rPr>
        <mc:AlternateContent>
          <mc:Choice Requires="wps">
            <w:drawing>
              <wp:anchor distT="0" distB="0" distL="114300" distR="114300" simplePos="0" relativeHeight="251659264" behindDoc="0" locked="0" layoutInCell="1" allowOverlap="1" wp14:anchorId="791F287E" wp14:editId="3B615F7D">
                <wp:simplePos x="0" y="0"/>
                <wp:positionH relativeFrom="column">
                  <wp:posOffset>4795520</wp:posOffset>
                </wp:positionH>
                <wp:positionV relativeFrom="paragraph">
                  <wp:posOffset>-146685</wp:posOffset>
                </wp:positionV>
                <wp:extent cx="1320165" cy="915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C24" w:rsidRDefault="00B95C24" w:rsidP="00B95C24">
                            <w:r>
                              <w:rPr>
                                <w:noProof/>
                                <w:lang w:val="en-US" w:eastAsia="zh-CN"/>
                              </w:rPr>
                              <w:drawing>
                                <wp:inline distT="0" distB="0" distL="0" distR="0" wp14:anchorId="66AFEA36" wp14:editId="05B906B7">
                                  <wp:extent cx="953160" cy="405441"/>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F287E" id="_x0000_t202" coordsize="21600,21600" o:spt="202" path="m,l,21600r21600,l21600,xe">
                <v:stroke joinstyle="miter"/>
                <v:path gradientshapeok="t" o:connecttype="rect"/>
              </v:shapetype>
              <v:shape id="Text Box 2" o:spid="_x0000_s1026" type="#_x0000_t202" style="position:absolute;margin-left:377.6pt;margin-top:-11.55pt;width:103.95pt;height: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m4tQ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" filled="f" stroked="f">
                <v:textbox>
                  <w:txbxContent>
                    <w:p w:rsidR="00B95C24" w:rsidRDefault="00B95C24" w:rsidP="00B95C24">
                      <w:r>
                        <w:rPr>
                          <w:noProof/>
                          <w:lang w:val="en-US" w:eastAsia="zh-CN"/>
                        </w:rPr>
                        <w:drawing>
                          <wp:inline distT="0" distB="0" distL="0" distR="0" wp14:anchorId="66AFEA36" wp14:editId="05B906B7">
                            <wp:extent cx="953160" cy="405441"/>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v:textbox>
              </v:shape>
            </w:pict>
          </mc:Fallback>
        </mc:AlternateContent>
      </w:r>
      <w:r w:rsidRPr="00D16E6C">
        <w:rPr>
          <w:rFonts w:ascii="Verdana" w:hAnsi="Verdana"/>
          <w:b/>
          <w:bCs/>
          <w:iCs/>
          <w:noProof/>
          <w:sz w:val="20"/>
          <w:lang w:val="en-US" w:eastAsia="zh-CN"/>
        </w:rPr>
        <w:drawing>
          <wp:inline distT="0" distB="0" distL="0" distR="0" wp14:anchorId="2198FFAD" wp14:editId="05954B58">
            <wp:extent cx="465446" cy="526967"/>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65412" cy="526929"/>
                    </a:xfrm>
                    <a:prstGeom prst="rect">
                      <a:avLst/>
                    </a:prstGeom>
                    <a:noFill/>
                    <a:ln w="9525">
                      <a:noFill/>
                      <a:miter lim="800000"/>
                      <a:headEnd/>
                      <a:tailEnd/>
                    </a:ln>
                  </pic:spPr>
                </pic:pic>
              </a:graphicData>
            </a:graphic>
          </wp:inline>
        </w:drawing>
      </w:r>
    </w:p>
    <w:p w:rsidR="00B95C24" w:rsidRPr="00BE3759" w:rsidRDefault="00B95C24" w:rsidP="00B95C24">
      <w:pPr>
        <w:spacing w:before="0"/>
        <w:jc w:val="center"/>
        <w:rPr>
          <w:b/>
          <w:bCs/>
          <w:szCs w:val="24"/>
          <w:lang w:val="en-US"/>
        </w:rPr>
      </w:pPr>
      <w:r w:rsidRPr="009313F5">
        <w:rPr>
          <w:b/>
          <w:bCs/>
          <w:iCs/>
          <w:szCs w:val="24"/>
          <w:lang w:val="en-US"/>
        </w:rPr>
        <w:t>Third</w:t>
      </w:r>
      <w:r w:rsidRPr="009313F5">
        <w:rPr>
          <w:b/>
          <w:bCs/>
          <w:iCs/>
          <w:szCs w:val="24"/>
          <w:vertAlign w:val="superscript"/>
          <w:lang w:val="en-US"/>
        </w:rPr>
        <w:t xml:space="preserve"> </w:t>
      </w:r>
      <w:r w:rsidRPr="009313F5">
        <w:rPr>
          <w:b/>
          <w:bCs/>
          <w:iCs/>
          <w:szCs w:val="24"/>
          <w:lang w:val="en-US"/>
        </w:rPr>
        <w:t>SG13 Regional Workshop for Africa</w:t>
      </w:r>
      <w:r w:rsidRPr="009313F5">
        <w:rPr>
          <w:szCs w:val="24"/>
          <w:lang w:val="en-US"/>
        </w:rPr>
        <w:t xml:space="preserve"> </w:t>
      </w:r>
      <w:r w:rsidRPr="00BE3759">
        <w:rPr>
          <w:b/>
          <w:bCs/>
          <w:szCs w:val="24"/>
          <w:lang w:val="en-US"/>
        </w:rPr>
        <w:t xml:space="preserve">on </w:t>
      </w:r>
    </w:p>
    <w:p w:rsidR="00B95C24" w:rsidRPr="009313F5" w:rsidRDefault="00B95C24" w:rsidP="00B95C24">
      <w:pPr>
        <w:spacing w:before="0"/>
        <w:jc w:val="center"/>
        <w:rPr>
          <w:rFonts w:cstheme="majorBidi"/>
          <w:b/>
          <w:bCs/>
          <w:szCs w:val="24"/>
        </w:rPr>
      </w:pPr>
      <w:r w:rsidRPr="009313F5">
        <w:rPr>
          <w:szCs w:val="24"/>
          <w:lang w:val="en-US"/>
        </w:rPr>
        <w:t>“</w:t>
      </w:r>
      <w:r w:rsidRPr="009313F5">
        <w:rPr>
          <w:b/>
          <w:szCs w:val="24"/>
          <w:lang w:val="en-US"/>
        </w:rPr>
        <w:t>ITU-T Standardization challenges for Developing Countries working for a connected Africa</w:t>
      </w:r>
      <w:r w:rsidRPr="009313F5">
        <w:rPr>
          <w:rFonts w:cstheme="majorBidi"/>
          <w:b/>
          <w:bCs/>
          <w:szCs w:val="24"/>
        </w:rPr>
        <w:t>”</w:t>
      </w:r>
    </w:p>
    <w:p w:rsidR="00B95C24" w:rsidRPr="009313F5" w:rsidRDefault="00B95C24" w:rsidP="00B95C24">
      <w:pPr>
        <w:spacing w:before="0"/>
        <w:jc w:val="center"/>
        <w:rPr>
          <w:rFonts w:cstheme="majorBidi"/>
          <w:b/>
          <w:bCs/>
          <w:szCs w:val="24"/>
          <w:lang w:val="en-US"/>
        </w:rPr>
      </w:pPr>
    </w:p>
    <w:p w:rsidR="00B95C24" w:rsidRPr="009313F5" w:rsidRDefault="00B95C24" w:rsidP="00B95C24">
      <w:pPr>
        <w:spacing w:before="0"/>
        <w:jc w:val="center"/>
        <w:rPr>
          <w:rFonts w:cstheme="majorBidi"/>
          <w:b/>
          <w:bCs/>
          <w:szCs w:val="24"/>
        </w:rPr>
      </w:pPr>
      <w:r w:rsidRPr="009313F5">
        <w:rPr>
          <w:rFonts w:cstheme="majorBidi"/>
          <w:b/>
          <w:bCs/>
          <w:szCs w:val="24"/>
        </w:rPr>
        <w:t>(Livingstone, Zambia, 23-24 February 2015)</w:t>
      </w:r>
    </w:p>
    <w:p w:rsidR="00B95C24" w:rsidRPr="009313F5" w:rsidRDefault="00B95C24" w:rsidP="00B95C24">
      <w:pPr>
        <w:spacing w:before="0"/>
        <w:jc w:val="center"/>
        <w:rPr>
          <w:rFonts w:cstheme="majorBidi"/>
          <w:b/>
          <w:bCs/>
          <w:szCs w:val="24"/>
          <w:lang w:val="en-US"/>
        </w:rPr>
      </w:pPr>
    </w:p>
    <w:p w:rsidR="00B95C24" w:rsidRPr="009313F5" w:rsidRDefault="00B95C24" w:rsidP="00B95C24">
      <w:pPr>
        <w:spacing w:line="240" w:lineRule="atLeast"/>
        <w:jc w:val="center"/>
        <w:rPr>
          <w:rFonts w:cstheme="majorBidi"/>
          <w:szCs w:val="24"/>
          <w:u w:val="single"/>
        </w:rPr>
      </w:pPr>
      <w:r w:rsidRPr="009313F5">
        <w:rPr>
          <w:rFonts w:cstheme="majorBidi"/>
          <w:b/>
          <w:bCs/>
          <w:szCs w:val="24"/>
          <w:u w:val="single"/>
        </w:rPr>
        <w:t>Draft Programme</w:t>
      </w:r>
    </w:p>
    <w:p w:rsidR="00B95C24" w:rsidRDefault="00B95C24" w:rsidP="00B95C24"/>
    <w:tbl>
      <w:tblPr>
        <w:tblW w:w="5000" w:type="pct"/>
        <w:tblCellMar>
          <w:top w:w="15" w:type="dxa"/>
          <w:left w:w="15" w:type="dxa"/>
          <w:bottom w:w="15" w:type="dxa"/>
          <w:right w:w="15" w:type="dxa"/>
        </w:tblCellMar>
        <w:tblLook w:val="04A0" w:firstRow="1" w:lastRow="0" w:firstColumn="1" w:lastColumn="0" w:noHBand="0" w:noVBand="1"/>
      </w:tblPr>
      <w:tblGrid>
        <w:gridCol w:w="1954"/>
        <w:gridCol w:w="7"/>
        <w:gridCol w:w="7968"/>
      </w:tblGrid>
      <w:tr w:rsidR="00B95C24" w:rsidRPr="00FE277E" w:rsidTr="000A11F4">
        <w:tc>
          <w:tcPr>
            <w:tcW w:w="9929" w:type="dxa"/>
            <w:gridSpan w:val="3"/>
            <w:tcBorders>
              <w:top w:val="dashed" w:sz="6" w:space="0" w:color="1F59A2"/>
              <w:left w:val="dashed" w:sz="6" w:space="0" w:color="1F59A2"/>
              <w:bottom w:val="dashed" w:sz="6" w:space="0" w:color="1F59A2"/>
              <w:right w:val="dashed" w:sz="6" w:space="0" w:color="1F59A2"/>
            </w:tcBorders>
            <w:shd w:val="clear" w:color="auto" w:fill="E4ECF7"/>
            <w:tcMar>
              <w:top w:w="100" w:type="dxa"/>
              <w:left w:w="100" w:type="dxa"/>
              <w:bottom w:w="100" w:type="dxa"/>
              <w:right w:w="100" w:type="dxa"/>
            </w:tcMar>
            <w:vAlign w:val="center"/>
            <w:hideMark/>
          </w:tcPr>
          <w:p w:rsidR="00B95C24" w:rsidRPr="00382C31" w:rsidRDefault="00B95C24" w:rsidP="004A12E9">
            <w:pPr>
              <w:spacing w:line="240" w:lineRule="atLeast"/>
              <w:jc w:val="right"/>
              <w:rPr>
                <w:rFonts w:ascii="Verdana" w:hAnsi="Verdana" w:cstheme="majorBidi"/>
                <w:b/>
                <w:bCs/>
                <w:sz w:val="22"/>
                <w:szCs w:val="22"/>
              </w:rPr>
            </w:pPr>
            <w:r w:rsidRPr="00382C31">
              <w:rPr>
                <w:rFonts w:ascii="Verdana" w:hAnsi="Verdana" w:cstheme="majorBidi"/>
                <w:b/>
                <w:bCs/>
                <w:sz w:val="22"/>
                <w:szCs w:val="22"/>
              </w:rPr>
              <w:t>Day 1: Monday,</w:t>
            </w:r>
            <w:r w:rsidR="00382C31">
              <w:rPr>
                <w:rFonts w:ascii="Verdana" w:hAnsi="Verdana" w:cstheme="majorBidi"/>
                <w:b/>
                <w:bCs/>
                <w:sz w:val="22"/>
                <w:szCs w:val="22"/>
              </w:rPr>
              <w:t xml:space="preserve"> </w:t>
            </w:r>
            <w:r w:rsidRPr="00382C31">
              <w:rPr>
                <w:rFonts w:ascii="Verdana" w:hAnsi="Verdana" w:cstheme="majorBidi"/>
                <w:b/>
                <w:bCs/>
                <w:sz w:val="22"/>
                <w:szCs w:val="22"/>
              </w:rPr>
              <w:t>23 February 2015</w:t>
            </w:r>
          </w:p>
        </w:tc>
      </w:tr>
      <w:tr w:rsidR="00B95C24" w:rsidRPr="00FE277E" w:rsidTr="000A11F4">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B95C24" w:rsidRPr="00EC6583" w:rsidRDefault="00B95C24" w:rsidP="00B95C24">
            <w:pPr>
              <w:spacing w:line="240" w:lineRule="atLeast"/>
              <w:jc w:val="center"/>
              <w:rPr>
                <w:rFonts w:ascii="Verdana" w:hAnsi="Verdana" w:cstheme="majorBidi"/>
                <w:b/>
                <w:bCs/>
                <w:sz w:val="20"/>
              </w:rPr>
            </w:pP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09:00 - 10:00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B95C24" w:rsidRPr="009313F5" w:rsidRDefault="00B95C24" w:rsidP="00B95C24">
            <w:pPr>
              <w:spacing w:line="240" w:lineRule="atLeast"/>
              <w:rPr>
                <w:rFonts w:cstheme="majorBidi"/>
                <w:szCs w:val="24"/>
              </w:rPr>
            </w:pPr>
            <w:r w:rsidRPr="00836EE5">
              <w:rPr>
                <w:rFonts w:ascii="Arial" w:hAnsi="Arial" w:cs="Arial"/>
                <w:color w:val="000000"/>
                <w:sz w:val="18"/>
                <w:szCs w:val="18"/>
                <w:lang w:val="en-US"/>
              </w:rPr>
              <w:t>​</w:t>
            </w:r>
            <w:r w:rsidRPr="00836EE5">
              <w:rPr>
                <w:rFonts w:ascii="Verdana" w:hAnsi="Verdana" w:cs="Segoe UI"/>
                <w:b/>
                <w:bCs/>
                <w:color w:val="000000"/>
                <w:sz w:val="18"/>
                <w:szCs w:val="18"/>
                <w:lang w:val="en-US"/>
              </w:rPr>
              <w:t>Registration, Coffee</w:t>
            </w:r>
          </w:p>
        </w:tc>
      </w:tr>
      <w:tr w:rsidR="00B95C24" w:rsidRPr="00FE277E" w:rsidTr="000A11F4">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B95C24" w:rsidRPr="00EC6583" w:rsidRDefault="00B95C24" w:rsidP="00B95C24">
            <w:pPr>
              <w:spacing w:after="100"/>
              <w:jc w:val="center"/>
              <w:rPr>
                <w:rFonts w:ascii="Verdana" w:hAnsi="Verdana" w:cstheme="majorBidi"/>
                <w:b/>
                <w:bCs/>
                <w:sz w:val="20"/>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00104EDD">
              <w:rPr>
                <w:rFonts w:ascii="Arial" w:hAnsi="Arial" w:cs="Arial"/>
                <w:b/>
                <w:bCs/>
                <w:color w:val="000000"/>
                <w:sz w:val="18"/>
                <w:szCs w:val="18"/>
                <w:lang w:val="en-US"/>
              </w:rPr>
              <w:br/>
            </w:r>
            <w:r w:rsidR="00104EDD">
              <w:rPr>
                <w:rFonts w:ascii="Arial" w:hAnsi="Arial" w:cs="Arial"/>
                <w:b/>
                <w:bCs/>
                <w:color w:val="000000"/>
                <w:sz w:val="18"/>
                <w:szCs w:val="18"/>
                <w:lang w:val="en-US"/>
              </w:rPr>
              <w:br/>
            </w:r>
            <w:r w:rsidR="00104EDD">
              <w:rPr>
                <w:rFonts w:ascii="Arial" w:hAnsi="Arial" w:cs="Arial"/>
                <w:b/>
                <w:bCs/>
                <w:color w:val="000000"/>
                <w:sz w:val="18"/>
                <w:szCs w:val="18"/>
                <w:lang w:val="en-US"/>
              </w:rPr>
              <w:br/>
            </w:r>
            <w:r w:rsidRPr="00836EE5">
              <w:rPr>
                <w:rFonts w:ascii="Verdana" w:hAnsi="Verdana" w:cs="Segoe UI"/>
                <w:b/>
                <w:bCs/>
                <w:color w:val="000000"/>
                <w:sz w:val="18"/>
                <w:szCs w:val="18"/>
                <w:lang w:val="en-US"/>
              </w:rPr>
              <w:t>10:00 - 12:00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B95C24" w:rsidRPr="00836EE5" w:rsidRDefault="00B95C24" w:rsidP="00B95C24">
            <w:pPr>
              <w:spacing w:line="240" w:lineRule="atLeast"/>
              <w:rPr>
                <w:rFonts w:ascii="Verdana" w:hAnsi="Verdana" w:cs="Segoe UI"/>
                <w:color w:val="000000"/>
                <w:sz w:val="18"/>
                <w:szCs w:val="18"/>
                <w:lang w:val="en-US"/>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Opening Ceremony</w:t>
            </w:r>
            <w:r w:rsidRPr="00836EE5">
              <w:rPr>
                <w:rFonts w:ascii="Verdana" w:hAnsi="Verdana" w:cs="Segoe UI"/>
                <w:color w:val="000000"/>
                <w:sz w:val="18"/>
                <w:szCs w:val="18"/>
                <w:lang w:val="en-US"/>
              </w:rPr>
              <w:t xml:space="preserve"> </w:t>
            </w:r>
          </w:p>
          <w:p w:rsidR="00B95C24" w:rsidRPr="00836EE5" w:rsidRDefault="00B95C24" w:rsidP="00B95C24">
            <w:pPr>
              <w:numPr>
                <w:ilvl w:val="0"/>
                <w:numId w:val="3"/>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color w:val="000000"/>
                <w:sz w:val="18"/>
                <w:szCs w:val="18"/>
                <w:lang w:val="en-US"/>
              </w:rPr>
              <w:t>Welcome Address by Host (Ministry, ZICTA Representative)</w:t>
            </w:r>
          </w:p>
          <w:p w:rsidR="00B95C24" w:rsidRPr="00836EE5" w:rsidRDefault="00B95C24" w:rsidP="00B95C24">
            <w:pPr>
              <w:numPr>
                <w:ilvl w:val="0"/>
                <w:numId w:val="3"/>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color w:val="000000"/>
                <w:sz w:val="18"/>
                <w:szCs w:val="18"/>
                <w:lang w:val="en-US"/>
              </w:rPr>
              <w:t>Welcome by ITU-T (TSB Representative)</w:t>
            </w:r>
          </w:p>
          <w:p w:rsidR="00B95C24" w:rsidRPr="00836EE5" w:rsidRDefault="00104EDD" w:rsidP="00B95C24">
            <w:pPr>
              <w:numPr>
                <w:ilvl w:val="0"/>
                <w:numId w:val="3"/>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Pr>
                <w:rFonts w:ascii="Verdana" w:hAnsi="Verdana" w:cs="Segoe UI"/>
                <w:color w:val="000000"/>
                <w:sz w:val="18"/>
                <w:szCs w:val="18"/>
                <w:lang w:val="en-US"/>
              </w:rPr>
              <w:t>Welcome by SG13RG-AFR C</w:t>
            </w:r>
            <w:r w:rsidR="00B95C24" w:rsidRPr="00836EE5">
              <w:rPr>
                <w:rFonts w:ascii="Verdana" w:hAnsi="Verdana" w:cs="Segoe UI"/>
                <w:color w:val="000000"/>
                <w:sz w:val="18"/>
                <w:szCs w:val="18"/>
                <w:lang w:val="en-US"/>
              </w:rPr>
              <w:t xml:space="preserve">hairman; </w:t>
            </w:r>
            <w:r w:rsidR="00B95C24" w:rsidRPr="00836EE5">
              <w:rPr>
                <w:rFonts w:ascii="Verdana" w:hAnsi="Verdana" w:cs="Segoe UI"/>
                <w:b/>
                <w:bCs/>
                <w:color w:val="000000"/>
                <w:sz w:val="18"/>
                <w:szCs w:val="18"/>
                <w:lang w:val="en-US"/>
              </w:rPr>
              <w:t xml:space="preserve">Simon Bugaba, </w:t>
            </w:r>
            <w:r w:rsidR="00B95C24" w:rsidRPr="00836EE5">
              <w:rPr>
                <w:rFonts w:ascii="Verdana" w:hAnsi="Verdana" w:cs="Segoe UI"/>
                <w:color w:val="000000"/>
                <w:sz w:val="18"/>
                <w:szCs w:val="18"/>
                <w:lang w:val="en-US"/>
              </w:rPr>
              <w:t>Uganda Communications Commission</w:t>
            </w:r>
          </w:p>
          <w:p w:rsidR="00B95C24" w:rsidRPr="00836EE5" w:rsidRDefault="00B95C24" w:rsidP="00B95C24">
            <w:pPr>
              <w:spacing w:before="100" w:after="100" w:line="240" w:lineRule="atLeast"/>
              <w:rPr>
                <w:rFonts w:ascii="Verdana" w:hAnsi="Verdana" w:cs="Segoe UI"/>
                <w:color w:val="000000"/>
                <w:sz w:val="18"/>
                <w:szCs w:val="18"/>
                <w:lang w:val="en-US"/>
              </w:rPr>
            </w:pPr>
            <w:r w:rsidRPr="00836EE5">
              <w:rPr>
                <w:rFonts w:ascii="Verdana" w:hAnsi="Verdana" w:cs="Segoe UI"/>
                <w:b/>
                <w:bCs/>
                <w:color w:val="000000"/>
                <w:sz w:val="18"/>
                <w:szCs w:val="18"/>
                <w:lang w:val="en-US"/>
              </w:rPr>
              <w:t>Opening Remarks </w:t>
            </w:r>
          </w:p>
          <w:p w:rsidR="00B95C24" w:rsidRPr="00836EE5" w:rsidRDefault="00B95C24" w:rsidP="00B95C24">
            <w:pPr>
              <w:numPr>
                <w:ilvl w:val="0"/>
                <w:numId w:val="4"/>
              </w:numPr>
              <w:tabs>
                <w:tab w:val="clear" w:pos="1134"/>
                <w:tab w:val="clear" w:pos="1871"/>
                <w:tab w:val="clear" w:pos="2268"/>
              </w:tabs>
              <w:overflowPunct/>
              <w:autoSpaceDE/>
              <w:autoSpaceDN/>
              <w:adjustRightInd/>
              <w:spacing w:before="100" w:beforeAutospacing="1" w:after="100" w:afterAutospacing="1"/>
              <w:textAlignment w:val="auto"/>
              <w:rPr>
                <w:rFonts w:ascii="Verdana" w:hAnsi="Verdana" w:cs="Segoe UI"/>
                <w:color w:val="000000"/>
                <w:sz w:val="18"/>
                <w:szCs w:val="18"/>
                <w:lang w:val="en-US"/>
              </w:rPr>
            </w:pPr>
            <w:r w:rsidRPr="00836EE5">
              <w:rPr>
                <w:rFonts w:ascii="Verdana" w:hAnsi="Verdana" w:cs="Segoe UI"/>
                <w:i/>
                <w:iCs/>
                <w:color w:val="000000"/>
                <w:sz w:val="18"/>
                <w:szCs w:val="18"/>
                <w:lang w:val="en-US"/>
              </w:rPr>
              <w:t xml:space="preserve">Introduction to SG13 and its Activities </w:t>
            </w:r>
            <w:r w:rsidRPr="00836EE5">
              <w:rPr>
                <w:rFonts w:ascii="Verdana" w:hAnsi="Verdana" w:cs="Segoe UI"/>
                <w:color w:val="000000"/>
                <w:sz w:val="18"/>
                <w:szCs w:val="18"/>
                <w:lang w:val="en-US"/>
              </w:rPr>
              <w:t>(Acting SG13 Chairman)</w:t>
            </w:r>
          </w:p>
          <w:p w:rsidR="00B95C24" w:rsidRPr="009313F5" w:rsidRDefault="00B95C24" w:rsidP="00C77E09">
            <w:pPr>
              <w:numPr>
                <w:ilvl w:val="0"/>
                <w:numId w:val="4"/>
              </w:numPr>
              <w:tabs>
                <w:tab w:val="clear" w:pos="1134"/>
                <w:tab w:val="clear" w:pos="1871"/>
                <w:tab w:val="clear" w:pos="2268"/>
              </w:tabs>
              <w:overflowPunct/>
              <w:autoSpaceDE/>
              <w:autoSpaceDN/>
              <w:adjustRightInd/>
              <w:spacing w:before="100" w:beforeAutospacing="1" w:after="100" w:afterAutospacing="1"/>
              <w:textAlignment w:val="auto"/>
              <w:rPr>
                <w:lang w:val="en-US"/>
              </w:rPr>
            </w:pPr>
            <w:r w:rsidRPr="00836EE5">
              <w:rPr>
                <w:rFonts w:ascii="Verdana" w:hAnsi="Verdana" w:cs="Segoe UI"/>
                <w:i/>
                <w:iCs/>
                <w:color w:val="000000"/>
                <w:sz w:val="18"/>
                <w:szCs w:val="18"/>
                <w:lang w:val="en-US"/>
              </w:rPr>
              <w:t>Introduction to the Workshop Objectives, Agenda, and Participants</w:t>
            </w:r>
            <w:r w:rsidRPr="00836EE5">
              <w:rPr>
                <w:rFonts w:ascii="Cambria Math" w:hAnsi="Cambria Math" w:cs="Cambria Math"/>
                <w:sz w:val="18"/>
                <w:szCs w:val="18"/>
                <w:lang w:val="en-US"/>
              </w:rPr>
              <w:t>​</w:t>
            </w:r>
            <w:r w:rsidRPr="00836EE5">
              <w:rPr>
                <w:rFonts w:ascii="Verdana" w:hAnsi="Verdana" w:cs="Segoe UI"/>
                <w:sz w:val="18"/>
                <w:szCs w:val="18"/>
                <w:lang w:val="en-US"/>
              </w:rPr>
              <w:t> </w:t>
            </w:r>
          </w:p>
        </w:tc>
      </w:tr>
      <w:tr w:rsidR="00B95C24" w:rsidRPr="00FE277E" w:rsidTr="000A11F4">
        <w:trPr>
          <w:trHeight w:val="343"/>
        </w:trPr>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B95C24" w:rsidRPr="009313F5" w:rsidRDefault="00B95C24" w:rsidP="00B95C24">
            <w:pPr>
              <w:spacing w:after="100"/>
              <w:jc w:val="center"/>
              <w:rPr>
                <w:rFonts w:cstheme="majorBidi"/>
                <w:b/>
                <w:bCs/>
                <w:szCs w:val="24"/>
              </w:rPr>
            </w:pP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12:00 - 13:30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B95C24" w:rsidRPr="009313F5" w:rsidRDefault="00B95C24" w:rsidP="00B95C24">
            <w:pPr>
              <w:spacing w:before="80" w:after="80"/>
              <w:rPr>
                <w:rFonts w:cstheme="majorBidi"/>
                <w:b/>
                <w:bCs/>
                <w:szCs w:val="24"/>
              </w:rPr>
            </w:pP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Lunch</w:t>
            </w:r>
          </w:p>
        </w:tc>
      </w:tr>
      <w:tr w:rsidR="00B95C24" w:rsidRPr="00FE277E" w:rsidTr="000A11F4">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B95C24" w:rsidRPr="009313F5" w:rsidRDefault="00B95C24" w:rsidP="00B95C24">
            <w:pPr>
              <w:spacing w:after="100"/>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13:30 - 15:20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B95C24" w:rsidRPr="00836EE5" w:rsidRDefault="00B95C24" w:rsidP="00B95C24">
            <w:pPr>
              <w:spacing w:before="100" w:after="100" w:line="240" w:lineRule="atLeast"/>
              <w:rPr>
                <w:rFonts w:ascii="Verdana" w:hAnsi="Verdana" w:cs="Segoe UI"/>
                <w:color w:val="000000"/>
                <w:sz w:val="18"/>
                <w:szCs w:val="18"/>
                <w:lang w:val="en-US"/>
              </w:rPr>
            </w:pPr>
            <w:r w:rsidRPr="00836EE5">
              <w:rPr>
                <w:rFonts w:ascii="Arial" w:hAnsi="Arial" w:cs="Arial"/>
                <w:color w:val="000000"/>
                <w:sz w:val="18"/>
                <w:szCs w:val="18"/>
                <w:lang w:val="en-US"/>
              </w:rPr>
              <w:t>​</w:t>
            </w:r>
            <w:r w:rsidRPr="00836EE5">
              <w:rPr>
                <w:rFonts w:ascii="Verdana" w:hAnsi="Verdana" w:cs="Segoe UI"/>
                <w:b/>
                <w:bCs/>
                <w:color w:val="000000"/>
                <w:sz w:val="18"/>
                <w:szCs w:val="18"/>
                <w:lang w:val="en-US"/>
              </w:rPr>
              <w:t>Session 1: Africa’s Involvement in Standardization</w:t>
            </w:r>
            <w:r w:rsidRPr="00836EE5">
              <w:rPr>
                <w:rFonts w:ascii="Verdana" w:hAnsi="Verdana" w:cs="Segoe UI"/>
                <w:b/>
                <w:bCs/>
                <w:color w:val="000000"/>
                <w:sz w:val="18"/>
                <w:szCs w:val="18"/>
                <w:lang w:val="en-US"/>
              </w:rPr>
              <w:br/>
            </w:r>
            <w:r w:rsidRPr="00836EE5">
              <w:rPr>
                <w:rFonts w:ascii="Verdana" w:hAnsi="Verdana" w:cs="Segoe UI"/>
                <w:color w:val="000000"/>
                <w:sz w:val="18"/>
                <w:szCs w:val="18"/>
                <w:lang w:val="en-US"/>
              </w:rPr>
              <w:br/>
              <w:t xml:space="preserve">This session will discuss the main standardization issues in African countries and the possible ways to promote the participation of these countries in the standardization processes in order to prepare them for new technologies. </w:t>
            </w:r>
            <w:r w:rsidRPr="00836EE5">
              <w:rPr>
                <w:rFonts w:ascii="Verdana" w:hAnsi="Verdana" w:cs="Segoe UI"/>
                <w:color w:val="000000"/>
                <w:sz w:val="18"/>
                <w:szCs w:val="18"/>
                <w:lang w:val="en-US"/>
              </w:rPr>
              <w:br/>
            </w:r>
            <w:r w:rsidRPr="00836EE5">
              <w:rPr>
                <w:rFonts w:ascii="Verdana" w:hAnsi="Verdana" w:cs="Segoe UI"/>
                <w:color w:val="000000"/>
                <w:sz w:val="18"/>
                <w:szCs w:val="18"/>
                <w:lang w:val="en-US"/>
              </w:rPr>
              <w:br/>
            </w:r>
            <w:r w:rsidRPr="00836EE5">
              <w:rPr>
                <w:rFonts w:ascii="Verdana" w:hAnsi="Verdana" w:cs="Segoe UI"/>
                <w:b/>
                <w:bCs/>
                <w:color w:val="000000"/>
                <w:sz w:val="18"/>
                <w:szCs w:val="18"/>
                <w:lang w:val="en-US"/>
              </w:rPr>
              <w:t>Moderator: Leo Lehmann</w:t>
            </w:r>
            <w:r w:rsidRPr="00924B25">
              <w:rPr>
                <w:rFonts w:ascii="Verdana" w:hAnsi="Verdana" w:cs="Segoe UI"/>
                <w:color w:val="000000"/>
                <w:sz w:val="18"/>
                <w:szCs w:val="18"/>
                <w:lang w:val="en-US"/>
              </w:rPr>
              <w:t>,</w:t>
            </w:r>
            <w:r w:rsidRPr="00836EE5">
              <w:rPr>
                <w:rFonts w:ascii="Verdana" w:hAnsi="Verdana" w:cs="Segoe UI"/>
                <w:b/>
                <w:bCs/>
                <w:color w:val="000000"/>
                <w:sz w:val="18"/>
                <w:szCs w:val="18"/>
                <w:lang w:val="en-US"/>
              </w:rPr>
              <w:t xml:space="preserve"> </w:t>
            </w:r>
            <w:r w:rsidRPr="00924B25">
              <w:rPr>
                <w:rFonts w:ascii="Verdana" w:hAnsi="Verdana" w:cs="Segoe UI"/>
                <w:color w:val="000000"/>
                <w:sz w:val="18"/>
                <w:szCs w:val="18"/>
                <w:lang w:val="en-US"/>
              </w:rPr>
              <w:t>Switzerland </w:t>
            </w:r>
            <w:r w:rsidRPr="00924B25">
              <w:rPr>
                <w:rFonts w:ascii="Verdana" w:hAnsi="Verdana" w:cs="Segoe UI"/>
                <w:color w:val="000000"/>
                <w:sz w:val="18"/>
                <w:szCs w:val="18"/>
                <w:lang w:val="en-US"/>
              </w:rPr>
              <w:br/>
            </w:r>
            <w:r w:rsidRPr="00836EE5">
              <w:rPr>
                <w:rFonts w:ascii="Verdana" w:hAnsi="Verdana" w:cs="Segoe UI"/>
                <w:b/>
                <w:bCs/>
                <w:color w:val="000000"/>
                <w:sz w:val="18"/>
                <w:szCs w:val="18"/>
                <w:lang w:val="en-US"/>
              </w:rPr>
              <w:br/>
              <w:t>Speakers:</w:t>
            </w:r>
            <w:r w:rsidRPr="00836EE5">
              <w:rPr>
                <w:rFonts w:ascii="Verdana" w:hAnsi="Verdana" w:cs="Segoe UI"/>
                <w:color w:val="000000"/>
                <w:sz w:val="18"/>
                <w:szCs w:val="18"/>
                <w:lang w:val="en-US"/>
              </w:rPr>
              <w:t xml:space="preserve">          </w:t>
            </w:r>
          </w:p>
          <w:p w:rsidR="00B95C24" w:rsidRPr="00435404" w:rsidRDefault="00B95C24" w:rsidP="00B95C24">
            <w:pPr>
              <w:numPr>
                <w:ilvl w:val="0"/>
                <w:numId w:val="5"/>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Simon Bugaba,</w:t>
            </w:r>
            <w:r w:rsidRPr="00836EE5">
              <w:rPr>
                <w:rFonts w:ascii="Verdana" w:hAnsi="Verdana" w:cs="Segoe UI"/>
                <w:color w:val="000000"/>
                <w:sz w:val="18"/>
                <w:szCs w:val="18"/>
                <w:lang w:val="en-US"/>
              </w:rPr>
              <w:t xml:space="preserve"> Uganda Communications Commission</w:t>
            </w:r>
            <w:r w:rsidRPr="00435404">
              <w:rPr>
                <w:rFonts w:ascii="Verdana" w:hAnsi="Verdana" w:cs="Segoe UI"/>
                <w:color w:val="000000"/>
                <w:sz w:val="18"/>
                <w:szCs w:val="18"/>
                <w:lang w:val="en-US"/>
              </w:rPr>
              <w:t>:</w:t>
            </w:r>
            <w:r w:rsidRPr="00435404">
              <w:rPr>
                <w:rFonts w:ascii="Verdana" w:hAnsi="Verdana" w:cs="Segoe UI"/>
                <w:i/>
                <w:iCs/>
                <w:color w:val="000000"/>
                <w:sz w:val="18"/>
                <w:szCs w:val="18"/>
                <w:lang w:val="en-US"/>
              </w:rPr>
              <w:t xml:space="preserve"> Supplement 66 to ITU-T Q.1740-series “Supplement on Scenarios and Require</w:t>
            </w:r>
            <w:r w:rsidR="00785F03">
              <w:rPr>
                <w:rFonts w:ascii="Verdana" w:hAnsi="Verdana" w:cs="Segoe UI"/>
                <w:i/>
                <w:iCs/>
                <w:color w:val="000000"/>
                <w:sz w:val="18"/>
                <w:szCs w:val="18"/>
                <w:lang w:val="en-US"/>
              </w:rPr>
              <w:t>ments in Terms of Services and D</w:t>
            </w:r>
            <w:r w:rsidRPr="00435404">
              <w:rPr>
                <w:rFonts w:ascii="Verdana" w:hAnsi="Verdana" w:cs="Segoe UI"/>
                <w:i/>
                <w:iCs/>
                <w:color w:val="000000"/>
                <w:sz w:val="18"/>
                <w:szCs w:val="18"/>
                <w:lang w:val="en-US"/>
              </w:rPr>
              <w:t>eployments for IMT and IMS in Developing Countries”</w:t>
            </w:r>
          </w:p>
          <w:p w:rsidR="00B95C24" w:rsidRPr="00435404" w:rsidRDefault="00B95C24" w:rsidP="00B95C24">
            <w:pPr>
              <w:numPr>
                <w:ilvl w:val="0"/>
                <w:numId w:val="5"/>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435404">
              <w:rPr>
                <w:rFonts w:ascii="Verdana" w:hAnsi="Verdana" w:cs="Segoe UI"/>
                <w:b/>
                <w:bCs/>
                <w:color w:val="000000"/>
                <w:sz w:val="18"/>
                <w:szCs w:val="18"/>
                <w:lang w:val="en-US"/>
              </w:rPr>
              <w:t>Rim Belhassine-Cherif,</w:t>
            </w:r>
            <w:r w:rsidRPr="00435404">
              <w:rPr>
                <w:rFonts w:ascii="Verdana" w:hAnsi="Verdana" w:cs="Segoe UI"/>
                <w:i/>
                <w:iCs/>
                <w:color w:val="000000"/>
                <w:sz w:val="18"/>
                <w:szCs w:val="18"/>
                <w:lang w:val="en-US"/>
              </w:rPr>
              <w:t xml:space="preserve"> </w:t>
            </w:r>
            <w:r w:rsidRPr="00435404">
              <w:rPr>
                <w:rFonts w:ascii="Verdana" w:hAnsi="Verdana" w:cs="Segoe UI"/>
                <w:color w:val="000000"/>
                <w:sz w:val="18"/>
                <w:szCs w:val="18"/>
                <w:lang w:val="en-US"/>
              </w:rPr>
              <w:t xml:space="preserve">Tunisie Telecom: </w:t>
            </w:r>
            <w:r w:rsidRPr="00435404">
              <w:rPr>
                <w:rFonts w:ascii="Verdana" w:hAnsi="Verdana" w:cs="Segoe UI"/>
                <w:i/>
                <w:iCs/>
                <w:color w:val="000000"/>
                <w:sz w:val="18"/>
                <w:szCs w:val="18"/>
                <w:lang w:val="en-US"/>
              </w:rPr>
              <w:t>Why do African Countries need Standardization? Example of Cloud Computing</w:t>
            </w:r>
          </w:p>
          <w:p w:rsidR="00B95C24" w:rsidRPr="00836EE5" w:rsidRDefault="00B95C24" w:rsidP="00104EDD">
            <w:pPr>
              <w:numPr>
                <w:ilvl w:val="0"/>
                <w:numId w:val="5"/>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 xml:space="preserve">Mwenya Mutale, </w:t>
            </w:r>
            <w:r w:rsidRPr="00836EE5">
              <w:rPr>
                <w:rFonts w:ascii="Verdana" w:hAnsi="Verdana" w:cs="Segoe UI"/>
                <w:color w:val="000000"/>
                <w:sz w:val="18"/>
                <w:szCs w:val="18"/>
                <w:lang w:val="en-US"/>
              </w:rPr>
              <w:t>ZICTA, Zambia:</w:t>
            </w:r>
            <w:r w:rsidRPr="00836EE5">
              <w:rPr>
                <w:rFonts w:ascii="Verdana" w:hAnsi="Verdana" w:cs="Segoe UI"/>
                <w:i/>
                <w:iCs/>
                <w:color w:val="000000"/>
                <w:sz w:val="18"/>
                <w:szCs w:val="18"/>
                <w:lang w:val="en-US"/>
              </w:rPr>
              <w:t xml:space="preserve"> ICT Standar</w:t>
            </w:r>
            <w:r w:rsidR="00104EDD">
              <w:rPr>
                <w:rFonts w:ascii="Verdana" w:hAnsi="Verdana" w:cs="Segoe UI"/>
                <w:i/>
                <w:iCs/>
                <w:color w:val="000000"/>
                <w:sz w:val="18"/>
                <w:szCs w:val="18"/>
                <w:lang w:val="en-US"/>
              </w:rPr>
              <w:t>d</w:t>
            </w:r>
            <w:r w:rsidRPr="00836EE5">
              <w:rPr>
                <w:rFonts w:ascii="Verdana" w:hAnsi="Verdana" w:cs="Segoe UI"/>
                <w:i/>
                <w:iCs/>
                <w:color w:val="000000"/>
                <w:sz w:val="18"/>
                <w:szCs w:val="18"/>
                <w:lang w:val="en-US"/>
              </w:rPr>
              <w:t>ization Including Cloud Computing in Zambia</w:t>
            </w:r>
          </w:p>
          <w:p w:rsidR="00B95C24" w:rsidRPr="00836EE5" w:rsidRDefault="00B95C24" w:rsidP="00B95C24">
            <w:pPr>
              <w:numPr>
                <w:ilvl w:val="0"/>
                <w:numId w:val="5"/>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Kwame Baah</w:t>
            </w:r>
            <w:r w:rsidR="00283DB0">
              <w:rPr>
                <w:rFonts w:ascii="Verdana" w:hAnsi="Verdana" w:cs="Segoe UI"/>
                <w:b/>
                <w:bCs/>
                <w:color w:val="000000"/>
                <w:sz w:val="18"/>
                <w:szCs w:val="18"/>
                <w:lang w:val="en-US"/>
              </w:rPr>
              <w:t>-Acheamfour</w:t>
            </w:r>
            <w:r w:rsidRPr="00836EE5">
              <w:rPr>
                <w:rFonts w:ascii="Verdana" w:hAnsi="Verdana" w:cs="Segoe UI"/>
                <w:b/>
                <w:bCs/>
                <w:color w:val="000000"/>
                <w:sz w:val="18"/>
                <w:szCs w:val="18"/>
                <w:lang w:val="en-US"/>
              </w:rPr>
              <w:t xml:space="preserve">, </w:t>
            </w:r>
            <w:r w:rsidRPr="00836EE5">
              <w:rPr>
                <w:rFonts w:ascii="Verdana" w:hAnsi="Verdana" w:cs="Segoe UI"/>
                <w:color w:val="000000"/>
                <w:sz w:val="18"/>
                <w:szCs w:val="18"/>
                <w:lang w:val="en-US"/>
              </w:rPr>
              <w:t>Ghana: </w:t>
            </w:r>
            <w:r w:rsidRPr="00836EE5">
              <w:rPr>
                <w:rFonts w:ascii="Verdana" w:hAnsi="Verdana" w:cs="Segoe UI"/>
                <w:i/>
                <w:iCs/>
                <w:color w:val="000000"/>
                <w:sz w:val="18"/>
                <w:szCs w:val="18"/>
                <w:lang w:val="en-US"/>
              </w:rPr>
              <w:t xml:space="preserve">Africa's Involvement in </w:t>
            </w:r>
            <w:r w:rsidR="00283DB0">
              <w:rPr>
                <w:rFonts w:ascii="Verdana" w:hAnsi="Verdana" w:cs="Segoe UI"/>
                <w:i/>
                <w:iCs/>
                <w:color w:val="000000"/>
                <w:sz w:val="18"/>
                <w:szCs w:val="18"/>
                <w:lang w:val="en-US"/>
              </w:rPr>
              <w:t>ITU-T Including Quality Aspects</w:t>
            </w:r>
            <w:r w:rsidRPr="00836EE5">
              <w:rPr>
                <w:rFonts w:ascii="Verdana" w:hAnsi="Verdana" w:cs="Segoe UI"/>
                <w:i/>
                <w:iCs/>
                <w:color w:val="000000"/>
                <w:sz w:val="18"/>
                <w:szCs w:val="18"/>
                <w:lang w:val="en-US"/>
              </w:rPr>
              <w:t xml:space="preserve"> </w:t>
            </w:r>
          </w:p>
          <w:p w:rsidR="00B95C24" w:rsidRPr="00382C31" w:rsidRDefault="00B95C24" w:rsidP="00B95C24">
            <w:pPr>
              <w:spacing w:line="240" w:lineRule="atLeast"/>
              <w:rPr>
                <w:rFonts w:cstheme="majorBidi"/>
                <w:b/>
                <w:bCs/>
                <w:i/>
                <w:iCs/>
                <w:szCs w:val="24"/>
              </w:rPr>
            </w:pPr>
            <w:r w:rsidRPr="00382C31">
              <w:rPr>
                <w:rFonts w:ascii="Verdana" w:hAnsi="Verdana" w:cs="Segoe UI"/>
                <w:i/>
                <w:iCs/>
                <w:color w:val="000000"/>
                <w:sz w:val="18"/>
                <w:szCs w:val="18"/>
                <w:lang w:val="en-US"/>
              </w:rPr>
              <w:t>Q&amp;A</w:t>
            </w:r>
          </w:p>
        </w:tc>
      </w:tr>
      <w:tr w:rsidR="00B95C24" w:rsidRPr="00FE277E" w:rsidTr="000A11F4">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B95C24" w:rsidRPr="009313F5" w:rsidRDefault="00B95C24" w:rsidP="00B95C24">
            <w:pPr>
              <w:spacing w:line="240" w:lineRule="atLeast"/>
              <w:jc w:val="center"/>
              <w:rPr>
                <w:rFonts w:cstheme="majorBidi"/>
                <w:b/>
                <w:bCs/>
                <w:szCs w:val="24"/>
              </w:rPr>
            </w:pPr>
            <w:r w:rsidRPr="00836EE5">
              <w:rPr>
                <w:rFonts w:ascii="Arial" w:hAnsi="Arial" w:cs="Arial"/>
                <w:b/>
                <w:bCs/>
                <w:color w:val="000000"/>
                <w:sz w:val="18"/>
                <w:szCs w:val="18"/>
                <w:lang w:val="en-US"/>
              </w:rPr>
              <w:lastRenderedPageBreak/>
              <w:t>​</w:t>
            </w:r>
            <w:r w:rsidR="00104EDD">
              <w:rPr>
                <w:rFonts w:ascii="Verdana" w:hAnsi="Verdana" w:cs="Segoe UI"/>
                <w:b/>
                <w:bCs/>
                <w:color w:val="000000"/>
                <w:sz w:val="18"/>
                <w:szCs w:val="18"/>
                <w:lang w:val="en-US"/>
              </w:rPr>
              <w:t>15:20 - 15:4</w:t>
            </w:r>
            <w:r w:rsidRPr="00836EE5">
              <w:rPr>
                <w:rFonts w:ascii="Verdana" w:hAnsi="Verdana" w:cs="Segoe UI"/>
                <w:b/>
                <w:bCs/>
                <w:color w:val="000000"/>
                <w:sz w:val="18"/>
                <w:szCs w:val="18"/>
                <w:lang w:val="en-US"/>
              </w:rPr>
              <w:t>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B95C24" w:rsidRPr="009313F5" w:rsidRDefault="00B95C24" w:rsidP="00104EDD">
            <w:pPr>
              <w:spacing w:line="240" w:lineRule="atLeast"/>
              <w:rPr>
                <w:rFonts w:cstheme="majorBidi"/>
                <w:szCs w:val="24"/>
              </w:rPr>
            </w:pPr>
            <w:r w:rsidRPr="00836EE5">
              <w:rPr>
                <w:rFonts w:ascii="Arial" w:hAnsi="Arial" w:cs="Arial"/>
                <w:b/>
                <w:bCs/>
                <w:color w:val="000000"/>
                <w:sz w:val="18"/>
                <w:szCs w:val="18"/>
                <w:lang w:val="en-US"/>
              </w:rPr>
              <w:t>​</w:t>
            </w:r>
            <w:r w:rsidR="00104EDD">
              <w:rPr>
                <w:rFonts w:ascii="Verdana" w:hAnsi="Verdana" w:cs="Segoe UI"/>
                <w:b/>
                <w:bCs/>
                <w:color w:val="000000"/>
                <w:sz w:val="18"/>
                <w:szCs w:val="18"/>
                <w:lang w:val="en-US"/>
              </w:rPr>
              <w:t>Coffee Break</w:t>
            </w:r>
          </w:p>
        </w:tc>
      </w:tr>
      <w:tr w:rsidR="00B95C24" w:rsidRPr="009313F5" w:rsidTr="000A11F4">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B95C24" w:rsidRPr="009313F5" w:rsidRDefault="00B95C24" w:rsidP="00B95C24">
            <w:pPr>
              <w:spacing w:line="240" w:lineRule="atLeast"/>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00104EDD">
              <w:rPr>
                <w:rFonts w:ascii="Verdana" w:hAnsi="Verdana" w:cs="Segoe UI"/>
                <w:b/>
                <w:bCs/>
                <w:color w:val="000000"/>
                <w:sz w:val="18"/>
                <w:szCs w:val="18"/>
                <w:lang w:val="en-US"/>
              </w:rPr>
              <w:t>15:40 - 17:55</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104EDD" w:rsidRPr="00104EDD" w:rsidRDefault="00B95C24" w:rsidP="00104EDD">
            <w:pPr>
              <w:pStyle w:val="NormalWeb"/>
              <w:rPr>
                <w:rFonts w:eastAsia="Times New Roman" w:cs="Segoe UI"/>
                <w:color w:val="000000"/>
              </w:rPr>
            </w:pPr>
            <w:r w:rsidRPr="00836EE5">
              <w:rPr>
                <w:rFonts w:ascii="Arial" w:eastAsia="Times New Roman" w:hAnsi="Arial" w:cs="Arial"/>
                <w:color w:val="000000"/>
              </w:rPr>
              <w:t>​</w:t>
            </w:r>
            <w:r w:rsidR="00104EDD" w:rsidRPr="00104EDD">
              <w:rPr>
                <w:rFonts w:eastAsia="Times New Roman" w:cs="Segoe UI"/>
                <w:b/>
                <w:bCs/>
                <w:color w:val="000000"/>
              </w:rPr>
              <w:t>Session 2: Standardization Hot Topics 1, Internet of Things and Applications</w:t>
            </w:r>
            <w:r w:rsidR="00104EDD" w:rsidRPr="00104EDD">
              <w:rPr>
                <w:rFonts w:eastAsia="Times New Roman" w:cs="Segoe UI"/>
                <w:b/>
                <w:bCs/>
                <w:color w:val="000000"/>
              </w:rPr>
              <w:br/>
            </w:r>
            <w:r w:rsidR="00104EDD" w:rsidRPr="00104EDD">
              <w:rPr>
                <w:rFonts w:eastAsia="Times New Roman" w:cs="Segoe UI"/>
                <w:color w:val="000000"/>
              </w:rPr>
              <w:br/>
              <w:t>This session aims to highlight the main advances in requirements, capabilities, architecture and security aspects related to Internet of Things and e-Applications activities of ITU-T Study Group 13 and other SDOs.</w:t>
            </w:r>
            <w:r w:rsidR="00104EDD" w:rsidRPr="00104EDD">
              <w:rPr>
                <w:rFonts w:eastAsia="Times New Roman" w:cs="Segoe UI"/>
                <w:color w:val="000000"/>
              </w:rPr>
              <w:br/>
            </w:r>
            <w:r w:rsidR="00104EDD" w:rsidRPr="00104EDD">
              <w:rPr>
                <w:rFonts w:eastAsia="Times New Roman" w:cs="Segoe UI"/>
                <w:color w:val="000000"/>
              </w:rPr>
              <w:br/>
            </w:r>
            <w:r w:rsidR="00104EDD" w:rsidRPr="00104EDD">
              <w:rPr>
                <w:rFonts w:eastAsia="Times New Roman" w:cs="Segoe UI"/>
                <w:b/>
                <w:bCs/>
                <w:color w:val="000000"/>
              </w:rPr>
              <w:t>Moderator: Simon Bugaba</w:t>
            </w:r>
            <w:r w:rsidR="00104EDD" w:rsidRPr="00FC0252">
              <w:rPr>
                <w:rFonts w:eastAsia="Times New Roman" w:cs="Segoe UI"/>
                <w:color w:val="000000"/>
              </w:rPr>
              <w:t>, Uganda Communications Commission</w:t>
            </w:r>
            <w:r w:rsidR="00104EDD" w:rsidRPr="00FC0252">
              <w:rPr>
                <w:rFonts w:eastAsia="Times New Roman" w:cs="Segoe UI"/>
                <w:color w:val="000000"/>
              </w:rPr>
              <w:br/>
            </w:r>
            <w:r w:rsidR="00104EDD" w:rsidRPr="00104EDD">
              <w:rPr>
                <w:rFonts w:eastAsia="Times New Roman" w:cs="Segoe UI"/>
                <w:b/>
                <w:bCs/>
                <w:color w:val="000000"/>
              </w:rPr>
              <w:t xml:space="preserve"> </w:t>
            </w:r>
          </w:p>
          <w:p w:rsidR="00104EDD" w:rsidRPr="00104EDD" w:rsidRDefault="00104EDD" w:rsidP="00104EDD">
            <w:pPr>
              <w:tabs>
                <w:tab w:val="clear" w:pos="1134"/>
                <w:tab w:val="clear" w:pos="1871"/>
                <w:tab w:val="clear" w:pos="2268"/>
              </w:tabs>
              <w:overflowPunct/>
              <w:autoSpaceDE/>
              <w:autoSpaceDN/>
              <w:adjustRightInd/>
              <w:spacing w:before="100" w:after="100" w:line="240" w:lineRule="atLeast"/>
              <w:textAlignment w:val="auto"/>
              <w:rPr>
                <w:rFonts w:ascii="Verdana" w:hAnsi="Verdana" w:cs="Segoe UI"/>
                <w:color w:val="000000"/>
                <w:sz w:val="18"/>
                <w:szCs w:val="18"/>
                <w:lang w:val="en-US" w:eastAsia="zh-CN"/>
              </w:rPr>
            </w:pPr>
            <w:r w:rsidRPr="00104EDD">
              <w:rPr>
                <w:rFonts w:ascii="Verdana" w:hAnsi="Verdana" w:cs="Segoe UI"/>
                <w:b/>
                <w:bCs/>
                <w:color w:val="000000"/>
                <w:sz w:val="18"/>
                <w:szCs w:val="18"/>
                <w:lang w:val="en-US" w:eastAsia="zh-CN"/>
              </w:rPr>
              <w:t>Speakers:</w:t>
            </w:r>
            <w:r w:rsidRPr="00104EDD">
              <w:rPr>
                <w:rFonts w:ascii="Verdana" w:hAnsi="Verdana" w:cs="Segoe UI"/>
                <w:color w:val="000000"/>
                <w:sz w:val="18"/>
                <w:szCs w:val="18"/>
                <w:lang w:val="en-US" w:eastAsia="zh-CN"/>
              </w:rPr>
              <w:t xml:space="preserve">            </w:t>
            </w:r>
          </w:p>
          <w:p w:rsidR="00104EDD" w:rsidRPr="00104EDD" w:rsidRDefault="00104EDD" w:rsidP="00104EDD">
            <w:pPr>
              <w:numPr>
                <w:ilvl w:val="0"/>
                <w:numId w:val="13"/>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r w:rsidRPr="00104EDD">
              <w:rPr>
                <w:rFonts w:ascii="Verdana" w:hAnsi="Verdana" w:cs="Segoe UI"/>
                <w:b/>
                <w:bCs/>
                <w:color w:val="000000"/>
                <w:sz w:val="18"/>
                <w:szCs w:val="18"/>
                <w:lang w:val="en-US" w:eastAsia="zh-CN"/>
              </w:rPr>
              <w:t xml:space="preserve">Marco Carugi, </w:t>
            </w:r>
            <w:r w:rsidRPr="00104EDD">
              <w:rPr>
                <w:rFonts w:ascii="Verdana" w:hAnsi="Verdana" w:cs="Segoe UI"/>
                <w:color w:val="000000"/>
                <w:sz w:val="18"/>
                <w:szCs w:val="18"/>
                <w:lang w:val="en-US" w:eastAsia="zh-CN"/>
              </w:rPr>
              <w:t xml:space="preserve">Q2/13 Rapporteur: </w:t>
            </w:r>
            <w:r w:rsidRPr="00104EDD">
              <w:rPr>
                <w:rFonts w:ascii="Verdana" w:hAnsi="Verdana" w:cs="Segoe UI"/>
                <w:i/>
                <w:iCs/>
                <w:color w:val="000000"/>
                <w:sz w:val="18"/>
                <w:szCs w:val="18"/>
                <w:lang w:val="en-US" w:eastAsia="zh-CN"/>
              </w:rPr>
              <w:t>Requirements and Capabilities of IoT and Related Standardization</w:t>
            </w:r>
          </w:p>
          <w:p w:rsidR="00104EDD" w:rsidRPr="00104EDD" w:rsidRDefault="00104EDD" w:rsidP="00104EDD">
            <w:pPr>
              <w:numPr>
                <w:ilvl w:val="0"/>
                <w:numId w:val="13"/>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r w:rsidRPr="00104EDD">
              <w:rPr>
                <w:rFonts w:ascii="Verdana" w:hAnsi="Verdana" w:cs="Segoe UI"/>
                <w:b/>
                <w:bCs/>
                <w:color w:val="000000"/>
                <w:sz w:val="18"/>
                <w:szCs w:val="18"/>
                <w:lang w:val="en-US" w:eastAsia="zh-CN"/>
              </w:rPr>
              <w:t>Collins Kachaka,</w:t>
            </w:r>
            <w:r w:rsidRPr="00104EDD">
              <w:rPr>
                <w:rFonts w:ascii="Verdana" w:hAnsi="Verdana" w:cs="Segoe UI"/>
                <w:color w:val="000000"/>
                <w:sz w:val="18"/>
                <w:szCs w:val="18"/>
                <w:lang w:val="en-US" w:eastAsia="zh-CN"/>
              </w:rPr>
              <w:t xml:space="preserve"> University of Zambia: </w:t>
            </w:r>
            <w:r w:rsidRPr="00104EDD">
              <w:rPr>
                <w:rFonts w:ascii="Verdana" w:hAnsi="Verdana" w:cs="Segoe UI"/>
                <w:i/>
                <w:iCs/>
                <w:color w:val="000000"/>
                <w:sz w:val="18"/>
                <w:szCs w:val="18"/>
                <w:lang w:val="en-US" w:eastAsia="zh-CN"/>
              </w:rPr>
              <w:t>Global  Benefit: Internet of Things</w:t>
            </w:r>
          </w:p>
          <w:p w:rsidR="00104EDD" w:rsidRPr="00104EDD" w:rsidRDefault="00104EDD" w:rsidP="00104EDD">
            <w:pPr>
              <w:numPr>
                <w:ilvl w:val="0"/>
                <w:numId w:val="13"/>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r w:rsidRPr="00104EDD">
              <w:rPr>
                <w:rFonts w:ascii="Verdana" w:hAnsi="Verdana" w:cs="Segoe UI"/>
                <w:b/>
                <w:bCs/>
                <w:color w:val="000000"/>
                <w:sz w:val="18"/>
                <w:szCs w:val="18"/>
                <w:lang w:val="en-US" w:eastAsia="zh-CN"/>
              </w:rPr>
              <w:t>Rim Belhassine-Cherif,</w:t>
            </w:r>
            <w:r w:rsidRPr="00104EDD">
              <w:rPr>
                <w:rFonts w:ascii="Verdana" w:hAnsi="Verdana" w:cs="Segoe UI"/>
                <w:color w:val="000000"/>
                <w:sz w:val="18"/>
                <w:szCs w:val="18"/>
                <w:lang w:val="en-US" w:eastAsia="zh-CN"/>
              </w:rPr>
              <w:t xml:space="preserve"> Tunisie Telecom: </w:t>
            </w:r>
            <w:r w:rsidRPr="00104EDD">
              <w:rPr>
                <w:rFonts w:ascii="Verdana" w:hAnsi="Verdana" w:cs="Segoe UI"/>
                <w:i/>
                <w:iCs/>
                <w:color w:val="000000"/>
                <w:sz w:val="18"/>
                <w:szCs w:val="18"/>
                <w:lang w:val="en-US" w:eastAsia="zh-CN"/>
              </w:rPr>
              <w:t xml:space="preserve">e-Health Standardization and Innovations in the Emerging Economies </w:t>
            </w:r>
          </w:p>
          <w:p w:rsidR="00104EDD" w:rsidRPr="00104EDD" w:rsidRDefault="00104EDD" w:rsidP="00104EDD">
            <w:pPr>
              <w:numPr>
                <w:ilvl w:val="0"/>
                <w:numId w:val="13"/>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r w:rsidRPr="00104EDD">
              <w:rPr>
                <w:rFonts w:ascii="Verdana" w:hAnsi="Verdana" w:cs="Segoe UI"/>
                <w:b/>
                <w:bCs/>
                <w:color w:val="000000"/>
                <w:sz w:val="18"/>
                <w:szCs w:val="18"/>
                <w:lang w:val="en-US" w:eastAsia="zh-CN"/>
              </w:rPr>
              <w:t>Gyu Myoung Lee,</w:t>
            </w:r>
            <w:r w:rsidRPr="00104EDD">
              <w:rPr>
                <w:rFonts w:ascii="Verdana" w:hAnsi="Verdana" w:cs="Segoe UI"/>
                <w:color w:val="000000"/>
                <w:sz w:val="18"/>
                <w:szCs w:val="18"/>
                <w:lang w:val="en-US" w:eastAsia="zh-CN"/>
              </w:rPr>
              <w:t xml:space="preserve"> LJMU/KAIST: </w:t>
            </w:r>
            <w:r w:rsidRPr="00104EDD">
              <w:rPr>
                <w:rFonts w:ascii="Verdana" w:hAnsi="Verdana" w:cs="Segoe UI"/>
                <w:i/>
                <w:iCs/>
                <w:color w:val="000000"/>
                <w:sz w:val="18"/>
                <w:szCs w:val="18"/>
                <w:lang w:val="en-US" w:eastAsia="zh-CN"/>
              </w:rPr>
              <w:t>Standardization of IoT Applications for Energy Saving</w:t>
            </w:r>
          </w:p>
          <w:p w:rsidR="00104EDD" w:rsidRPr="00104EDD" w:rsidRDefault="00104EDD" w:rsidP="00104EDD">
            <w:pPr>
              <w:numPr>
                <w:ilvl w:val="0"/>
                <w:numId w:val="13"/>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eastAsia="zh-CN"/>
              </w:rPr>
            </w:pPr>
            <w:r w:rsidRPr="00104EDD">
              <w:rPr>
                <w:rFonts w:ascii="Verdana" w:hAnsi="Verdana" w:cs="Segoe UI"/>
                <w:b/>
                <w:bCs/>
                <w:color w:val="000000"/>
                <w:sz w:val="18"/>
                <w:szCs w:val="18"/>
                <w:lang w:val="en-US" w:eastAsia="zh-CN"/>
              </w:rPr>
              <w:t>Simon Tembo,</w:t>
            </w:r>
            <w:r w:rsidRPr="00104EDD">
              <w:rPr>
                <w:rFonts w:ascii="Verdana" w:hAnsi="Verdana" w:cs="Segoe UI"/>
                <w:color w:val="000000"/>
                <w:sz w:val="18"/>
                <w:szCs w:val="18"/>
                <w:lang w:val="en-US" w:eastAsia="zh-CN"/>
              </w:rPr>
              <w:t xml:space="preserve"> University of Zambia: </w:t>
            </w:r>
            <w:r w:rsidRPr="00104EDD">
              <w:rPr>
                <w:rFonts w:ascii="Verdana" w:hAnsi="Verdana" w:cs="Segoe UI"/>
                <w:i/>
                <w:iCs/>
                <w:color w:val="000000"/>
                <w:sz w:val="18"/>
                <w:szCs w:val="18"/>
                <w:lang w:val="en-US" w:eastAsia="zh-CN"/>
              </w:rPr>
              <w:t>New Congestion Avoidance Methods during Planned and Unplanned Failures for IP Network Architectures</w:t>
            </w:r>
          </w:p>
          <w:p w:rsidR="00B95C24" w:rsidRPr="00382C31" w:rsidRDefault="00104EDD" w:rsidP="00104EDD">
            <w:pPr>
              <w:tabs>
                <w:tab w:val="center" w:pos="3667"/>
              </w:tabs>
              <w:spacing w:line="240" w:lineRule="atLeast"/>
              <w:rPr>
                <w:rFonts w:ascii="Verdana" w:hAnsi="Verdana" w:cstheme="majorBidi"/>
                <w:i/>
                <w:iCs/>
                <w:sz w:val="18"/>
                <w:szCs w:val="18"/>
                <w:lang w:val="fr-FR"/>
              </w:rPr>
            </w:pPr>
            <w:r w:rsidRPr="00382C31">
              <w:rPr>
                <w:rFonts w:ascii="Verdana" w:hAnsi="Verdana" w:cs="Segoe UI"/>
                <w:i/>
                <w:iCs/>
                <w:color w:val="000000"/>
                <w:sz w:val="18"/>
                <w:szCs w:val="18"/>
                <w:lang w:val="en-US" w:eastAsia="zh-CN"/>
              </w:rPr>
              <w:t>Q&amp;A</w:t>
            </w:r>
          </w:p>
        </w:tc>
      </w:tr>
      <w:tr w:rsidR="00A43BE2" w:rsidRPr="009313F5" w:rsidTr="000A11F4">
        <w:trPr>
          <w:trHeight w:val="452"/>
        </w:trPr>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3BE2" w:rsidRPr="009313F5" w:rsidDel="00F14D3A" w:rsidRDefault="00FC0252" w:rsidP="00A43BE2">
            <w:pPr>
              <w:spacing w:line="240" w:lineRule="atLeast"/>
              <w:jc w:val="center"/>
              <w:rPr>
                <w:rFonts w:cstheme="majorBidi"/>
                <w:b/>
                <w:bCs/>
                <w:color w:val="000000"/>
                <w:szCs w:val="24"/>
              </w:rPr>
            </w:pPr>
            <w:r>
              <w:rPr>
                <w:rFonts w:ascii="Verdana" w:hAnsi="Verdana" w:cs="Segoe UI"/>
                <w:b/>
                <w:bCs/>
                <w:color w:val="000000"/>
                <w:sz w:val="18"/>
                <w:szCs w:val="18"/>
                <w:lang w:val="en-US"/>
              </w:rPr>
              <w:t>17:5</w:t>
            </w:r>
            <w:r w:rsidR="00A43BE2" w:rsidRPr="00836EE5">
              <w:rPr>
                <w:rFonts w:ascii="Verdana" w:hAnsi="Verdana" w:cs="Segoe UI"/>
                <w:b/>
                <w:bCs/>
                <w:color w:val="000000"/>
                <w:sz w:val="18"/>
                <w:szCs w:val="18"/>
                <w:lang w:val="en-US"/>
              </w:rPr>
              <w:t>5</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3BE2" w:rsidRPr="009313F5" w:rsidRDefault="00A43BE2" w:rsidP="00A43BE2">
            <w:pPr>
              <w:pStyle w:val="Default"/>
              <w:rPr>
                <w:rStyle w:val="Strong"/>
                <w:rFonts w:asciiTheme="minorHAnsi" w:hAnsiTheme="minorHAnsi"/>
              </w:rPr>
            </w:pPr>
            <w:r w:rsidRPr="00836EE5">
              <w:rPr>
                <w:rFonts w:ascii="Verdana" w:eastAsia="Times New Roman" w:hAnsi="Verdana" w:cs="Segoe UI"/>
                <w:b/>
                <w:bCs/>
                <w:sz w:val="18"/>
                <w:szCs w:val="18"/>
                <w:lang w:val="en-US"/>
              </w:rPr>
              <w:t>Closure for Day 1</w:t>
            </w:r>
          </w:p>
        </w:tc>
      </w:tr>
      <w:tr w:rsidR="00B95C24" w:rsidRPr="009313F5" w:rsidTr="000A11F4">
        <w:tc>
          <w:tcPr>
            <w:tcW w:w="9929" w:type="dxa"/>
            <w:gridSpan w:val="3"/>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B95C24" w:rsidRPr="00382C31" w:rsidRDefault="00B95C24" w:rsidP="004A12E9">
            <w:pPr>
              <w:spacing w:line="240" w:lineRule="atLeast"/>
              <w:jc w:val="right"/>
              <w:rPr>
                <w:rFonts w:ascii="Verdana" w:hAnsi="Verdana" w:cstheme="majorBidi"/>
                <w:b/>
                <w:bCs/>
                <w:sz w:val="22"/>
                <w:szCs w:val="22"/>
              </w:rPr>
            </w:pPr>
            <w:r w:rsidRPr="00382C31">
              <w:rPr>
                <w:rFonts w:ascii="Verdana" w:hAnsi="Verdana" w:cstheme="majorBidi"/>
                <w:b/>
                <w:bCs/>
                <w:sz w:val="22"/>
                <w:szCs w:val="22"/>
              </w:rPr>
              <w:t>Day 2: Tuesday,</w:t>
            </w:r>
            <w:r w:rsidR="00FC0252" w:rsidRPr="00382C31">
              <w:rPr>
                <w:rFonts w:ascii="Verdana" w:hAnsi="Verdana" w:cstheme="majorBidi"/>
                <w:b/>
                <w:bCs/>
                <w:sz w:val="22"/>
                <w:szCs w:val="22"/>
              </w:rPr>
              <w:t xml:space="preserve"> </w:t>
            </w:r>
            <w:r w:rsidRPr="00382C31">
              <w:rPr>
                <w:rFonts w:ascii="Verdana" w:hAnsi="Verdana" w:cstheme="majorBidi"/>
                <w:b/>
                <w:bCs/>
                <w:sz w:val="22"/>
                <w:szCs w:val="22"/>
              </w:rPr>
              <w:t>24 February 2015</w:t>
            </w:r>
          </w:p>
        </w:tc>
      </w:tr>
      <w:tr w:rsidR="00A43BE2" w:rsidRPr="009313F5" w:rsidTr="000A11F4">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3BE2" w:rsidRPr="009313F5" w:rsidRDefault="00A43BE2" w:rsidP="00A43BE2">
            <w:pPr>
              <w:spacing w:line="240" w:lineRule="atLeast"/>
              <w:jc w:val="center"/>
              <w:rPr>
                <w:rFonts w:cstheme="majorBidi"/>
                <w:b/>
                <w:bCs/>
                <w:szCs w:val="24"/>
              </w:rPr>
            </w:pP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09:00 - 09:30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3BE2" w:rsidRPr="009313F5" w:rsidRDefault="00A43BE2" w:rsidP="00A43BE2">
            <w:pPr>
              <w:spacing w:line="240" w:lineRule="atLeast"/>
              <w:rPr>
                <w:rFonts w:cstheme="majorBidi"/>
                <w:szCs w:val="24"/>
              </w:rPr>
            </w:pPr>
            <w:r w:rsidRPr="00836EE5">
              <w:rPr>
                <w:rFonts w:ascii="Arial" w:hAnsi="Arial" w:cs="Arial"/>
                <w:color w:val="000000"/>
                <w:sz w:val="18"/>
                <w:szCs w:val="18"/>
                <w:lang w:val="en-US"/>
              </w:rPr>
              <w:t>​</w:t>
            </w:r>
            <w:r w:rsidRPr="00836EE5">
              <w:rPr>
                <w:rFonts w:ascii="Verdana" w:hAnsi="Verdana" w:cs="Segoe UI"/>
                <w:b/>
                <w:bCs/>
                <w:color w:val="000000"/>
                <w:sz w:val="18"/>
                <w:szCs w:val="18"/>
                <w:lang w:val="en-US"/>
              </w:rPr>
              <w:t>Registration and Coffee</w:t>
            </w:r>
          </w:p>
        </w:tc>
      </w:tr>
      <w:tr w:rsidR="00A43BE2" w:rsidRPr="009313F5" w:rsidTr="000A11F4">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3BE2" w:rsidRPr="009313F5" w:rsidRDefault="00A43BE2" w:rsidP="00A43BE2">
            <w:pPr>
              <w:spacing w:line="240" w:lineRule="atLeast"/>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09:30 - 09:45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3BE2" w:rsidRPr="009313F5" w:rsidRDefault="00A43BE2" w:rsidP="00A43BE2">
            <w:pPr>
              <w:spacing w:line="240" w:lineRule="atLeast"/>
              <w:rPr>
                <w:rFonts w:cstheme="majorBidi"/>
                <w:szCs w:val="24"/>
              </w:rPr>
            </w:pPr>
            <w:r w:rsidRPr="00836EE5">
              <w:rPr>
                <w:rFonts w:ascii="Arial" w:hAnsi="Arial" w:cs="Arial"/>
                <w:color w:val="000000"/>
                <w:sz w:val="18"/>
                <w:szCs w:val="18"/>
                <w:lang w:val="en-US"/>
              </w:rPr>
              <w:t>​</w:t>
            </w:r>
            <w:r w:rsidRPr="00836EE5">
              <w:rPr>
                <w:rFonts w:ascii="Verdana" w:hAnsi="Verdana" w:cs="Segoe UI"/>
                <w:b/>
                <w:bCs/>
                <w:color w:val="000000"/>
                <w:sz w:val="18"/>
                <w:szCs w:val="18"/>
                <w:lang w:val="en-US"/>
              </w:rPr>
              <w:t>Brief Summary of Day 1 Discussions: Rim Belhassine-Cherif</w:t>
            </w:r>
            <w:r w:rsidRPr="00FC0252">
              <w:rPr>
                <w:rFonts w:ascii="Verdana" w:hAnsi="Verdana" w:cs="Segoe UI"/>
                <w:color w:val="000000"/>
                <w:sz w:val="18"/>
                <w:szCs w:val="18"/>
                <w:lang w:val="en-US"/>
              </w:rPr>
              <w:t>, Tunisie Telecom</w:t>
            </w:r>
            <w:r w:rsidRPr="00836EE5">
              <w:rPr>
                <w:rFonts w:ascii="Verdana" w:hAnsi="Verdana" w:cs="Segoe UI"/>
                <w:b/>
                <w:bCs/>
                <w:color w:val="000000"/>
                <w:sz w:val="18"/>
                <w:szCs w:val="18"/>
                <w:lang w:val="en-US"/>
              </w:rPr>
              <w:t> </w:t>
            </w:r>
            <w:r w:rsidRPr="00836EE5">
              <w:rPr>
                <w:rFonts w:ascii="Verdana" w:hAnsi="Verdana" w:cs="Segoe UI"/>
                <w:color w:val="000000"/>
                <w:sz w:val="18"/>
                <w:szCs w:val="18"/>
                <w:lang w:val="en-US"/>
              </w:rPr>
              <w:t xml:space="preserve">       </w:t>
            </w:r>
          </w:p>
        </w:tc>
      </w:tr>
      <w:tr w:rsidR="00A43BE2" w:rsidRPr="009313F5" w:rsidTr="000A11F4">
        <w:trPr>
          <w:trHeight w:val="476"/>
        </w:trPr>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3BE2" w:rsidRPr="009313F5" w:rsidRDefault="00A43BE2" w:rsidP="00A43BE2">
            <w:pPr>
              <w:spacing w:line="240" w:lineRule="atLeast"/>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09:45 - 12:00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3BE2" w:rsidRPr="00836EE5" w:rsidRDefault="00A43BE2" w:rsidP="00A43BE2">
            <w:pPr>
              <w:spacing w:before="100" w:after="100" w:line="240" w:lineRule="atLeast"/>
              <w:rPr>
                <w:rFonts w:ascii="Verdana" w:hAnsi="Verdana" w:cs="Segoe UI"/>
                <w:color w:val="000000"/>
                <w:sz w:val="18"/>
                <w:szCs w:val="18"/>
                <w:lang w:val="en-US"/>
              </w:rPr>
            </w:pPr>
            <w:r w:rsidRPr="00836EE5">
              <w:rPr>
                <w:rFonts w:ascii="Arial" w:hAnsi="Arial" w:cs="Arial"/>
                <w:color w:val="000000"/>
                <w:sz w:val="18"/>
                <w:szCs w:val="18"/>
                <w:lang w:val="en-US"/>
              </w:rPr>
              <w:t>​</w:t>
            </w:r>
            <w:r w:rsidRPr="00836EE5">
              <w:rPr>
                <w:rFonts w:ascii="Verdana" w:hAnsi="Verdana" w:cs="Segoe UI"/>
                <w:b/>
                <w:bCs/>
                <w:color w:val="000000"/>
                <w:sz w:val="18"/>
                <w:szCs w:val="18"/>
                <w:lang w:val="en-US"/>
              </w:rPr>
              <w:t>Session 3: Standardizatio</w:t>
            </w:r>
            <w:r w:rsidR="00FC0252">
              <w:rPr>
                <w:rFonts w:ascii="Verdana" w:hAnsi="Verdana" w:cs="Segoe UI"/>
                <w:b/>
                <w:bCs/>
                <w:color w:val="000000"/>
                <w:sz w:val="18"/>
                <w:szCs w:val="18"/>
                <w:lang w:val="en-US"/>
              </w:rPr>
              <w:t xml:space="preserve">n Hot Topics 2, Cloud Computing </w:t>
            </w:r>
            <w:r w:rsidRPr="00836EE5">
              <w:rPr>
                <w:rFonts w:ascii="Verdana" w:hAnsi="Verdana" w:cs="Segoe UI"/>
                <w:b/>
                <w:bCs/>
                <w:color w:val="000000"/>
                <w:sz w:val="18"/>
                <w:szCs w:val="18"/>
                <w:lang w:val="en-US"/>
              </w:rPr>
              <w:t>and Big Data</w:t>
            </w:r>
            <w:r w:rsidRPr="00836EE5">
              <w:rPr>
                <w:rFonts w:ascii="Verdana" w:hAnsi="Verdana" w:cs="Segoe UI"/>
                <w:b/>
                <w:bCs/>
                <w:color w:val="000000"/>
                <w:sz w:val="18"/>
                <w:szCs w:val="18"/>
                <w:lang w:val="en-US"/>
              </w:rPr>
              <w:br/>
            </w:r>
            <w:r w:rsidRPr="00836EE5">
              <w:rPr>
                <w:rFonts w:ascii="Verdana" w:hAnsi="Verdana" w:cs="Segoe UI"/>
                <w:b/>
                <w:bCs/>
                <w:color w:val="000000"/>
                <w:sz w:val="18"/>
                <w:szCs w:val="18"/>
                <w:lang w:val="en-US"/>
              </w:rPr>
              <w:br/>
            </w:r>
            <w:r w:rsidRPr="00836EE5">
              <w:rPr>
                <w:rFonts w:ascii="Verdana" w:hAnsi="Verdana" w:cs="Segoe UI"/>
                <w:color w:val="000000"/>
                <w:sz w:val="18"/>
                <w:szCs w:val="18"/>
                <w:lang w:val="en-US"/>
              </w:rPr>
              <w:t xml:space="preserve">This session aims to highlight the main achievements in technologies, services and standards related to cloud computing and Big data activities of ITU-T Study Group 13 and other SDOs. </w:t>
            </w:r>
            <w:r w:rsidRPr="00836EE5">
              <w:rPr>
                <w:rFonts w:ascii="Verdana" w:hAnsi="Verdana" w:cs="Segoe UI"/>
                <w:color w:val="000000"/>
                <w:sz w:val="18"/>
                <w:szCs w:val="18"/>
                <w:lang w:val="en-US"/>
              </w:rPr>
              <w:br/>
            </w:r>
            <w:r w:rsidRPr="00836EE5">
              <w:rPr>
                <w:rFonts w:ascii="Verdana" w:hAnsi="Verdana" w:cs="Segoe UI"/>
                <w:color w:val="000000"/>
                <w:sz w:val="18"/>
                <w:szCs w:val="18"/>
                <w:lang w:val="en-US"/>
              </w:rPr>
              <w:br/>
            </w:r>
            <w:r w:rsidRPr="00836EE5">
              <w:rPr>
                <w:rFonts w:ascii="Verdana" w:hAnsi="Verdana" w:cs="Segoe UI"/>
                <w:b/>
                <w:bCs/>
                <w:color w:val="000000"/>
                <w:sz w:val="18"/>
                <w:szCs w:val="18"/>
                <w:lang w:val="en-US"/>
              </w:rPr>
              <w:t>Moderator: Rim Belhassine-Cherif</w:t>
            </w:r>
            <w:r w:rsidRPr="00FC0252">
              <w:rPr>
                <w:rFonts w:ascii="Verdana" w:hAnsi="Verdana" w:cs="Segoe UI"/>
                <w:color w:val="000000"/>
                <w:sz w:val="18"/>
                <w:szCs w:val="18"/>
                <w:lang w:val="en-US"/>
              </w:rPr>
              <w:t>, Tunisie Telecom</w:t>
            </w:r>
            <w:r w:rsidRPr="00836EE5">
              <w:rPr>
                <w:rFonts w:ascii="Verdana" w:hAnsi="Verdana" w:cs="Segoe UI"/>
                <w:color w:val="000000"/>
                <w:sz w:val="18"/>
                <w:szCs w:val="18"/>
                <w:lang w:val="en-US"/>
              </w:rPr>
              <w:t xml:space="preserve"> </w:t>
            </w:r>
          </w:p>
          <w:p w:rsidR="00A43BE2" w:rsidRPr="00836EE5" w:rsidRDefault="00A43BE2" w:rsidP="00A43BE2">
            <w:pPr>
              <w:spacing w:before="100" w:after="100" w:line="240" w:lineRule="atLeast"/>
              <w:rPr>
                <w:rFonts w:ascii="Verdana" w:hAnsi="Verdana" w:cs="Segoe UI"/>
                <w:color w:val="000000"/>
                <w:sz w:val="18"/>
                <w:szCs w:val="18"/>
                <w:lang w:val="en-US"/>
              </w:rPr>
            </w:pPr>
            <w:r w:rsidRPr="00836EE5">
              <w:rPr>
                <w:rFonts w:ascii="Verdana" w:hAnsi="Verdana" w:cs="Segoe UI"/>
                <w:b/>
                <w:bCs/>
                <w:color w:val="000000"/>
                <w:sz w:val="18"/>
                <w:szCs w:val="18"/>
                <w:lang w:val="en-US"/>
              </w:rPr>
              <w:t>Speakers:</w:t>
            </w:r>
            <w:r w:rsidRPr="00836EE5">
              <w:rPr>
                <w:rFonts w:ascii="Verdana" w:hAnsi="Verdana" w:cs="Segoe UI"/>
                <w:color w:val="000000"/>
                <w:sz w:val="18"/>
                <w:szCs w:val="18"/>
                <w:lang w:val="en-US"/>
              </w:rPr>
              <w:t xml:space="preserve">           </w:t>
            </w:r>
          </w:p>
          <w:p w:rsidR="00A43BE2" w:rsidRPr="00836EE5" w:rsidRDefault="00A43BE2" w:rsidP="00A43BE2">
            <w:pPr>
              <w:numPr>
                <w:ilvl w:val="0"/>
                <w:numId w:val="6"/>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Selma Turki,</w:t>
            </w:r>
            <w:r w:rsidRPr="00836EE5">
              <w:rPr>
                <w:rFonts w:ascii="Verdana" w:hAnsi="Verdana" w:cs="Segoe UI"/>
                <w:color w:val="000000"/>
                <w:sz w:val="18"/>
                <w:szCs w:val="18"/>
                <w:lang w:val="en-US"/>
              </w:rPr>
              <w:t xml:space="preserve"> IBM, Belgium: </w:t>
            </w:r>
            <w:r w:rsidRPr="00836EE5">
              <w:rPr>
                <w:rFonts w:ascii="Verdana" w:hAnsi="Verdana" w:cs="Segoe UI"/>
                <w:i/>
                <w:iCs/>
                <w:color w:val="000000"/>
                <w:sz w:val="18"/>
                <w:szCs w:val="18"/>
                <w:lang w:val="en-US"/>
              </w:rPr>
              <w:t>Where Are We In The Cloud? And How it is Helping You Really?</w:t>
            </w:r>
          </w:p>
          <w:p w:rsidR="00A43BE2" w:rsidRPr="00836EE5" w:rsidRDefault="00A43BE2" w:rsidP="00A43BE2">
            <w:pPr>
              <w:numPr>
                <w:ilvl w:val="0"/>
                <w:numId w:val="6"/>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 xml:space="preserve">Mounir Ferjani, </w:t>
            </w:r>
            <w:r w:rsidRPr="00836EE5">
              <w:rPr>
                <w:rFonts w:ascii="Verdana" w:hAnsi="Verdana" w:cs="Segoe UI"/>
                <w:color w:val="000000"/>
                <w:sz w:val="18"/>
                <w:szCs w:val="18"/>
                <w:lang w:val="en-US"/>
              </w:rPr>
              <w:t xml:space="preserve">Huawei Tunisia: </w:t>
            </w:r>
            <w:r w:rsidRPr="00836EE5">
              <w:rPr>
                <w:rFonts w:ascii="Verdana" w:hAnsi="Verdana" w:cs="Segoe UI"/>
                <w:i/>
                <w:iCs/>
                <w:color w:val="000000"/>
                <w:sz w:val="18"/>
                <w:szCs w:val="18"/>
                <w:lang w:val="en-US"/>
              </w:rPr>
              <w:t>Identity Management Standardization in the Cloud Computing</w:t>
            </w:r>
          </w:p>
          <w:p w:rsidR="00A43BE2" w:rsidRPr="00836EE5" w:rsidRDefault="00A43BE2" w:rsidP="00A43BE2">
            <w:pPr>
              <w:numPr>
                <w:ilvl w:val="0"/>
                <w:numId w:val="6"/>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 xml:space="preserve">Kaoru Kenyoshi, </w:t>
            </w:r>
            <w:r w:rsidRPr="00836EE5">
              <w:rPr>
                <w:rFonts w:ascii="Verdana" w:hAnsi="Verdana" w:cs="Segoe UI"/>
                <w:color w:val="000000"/>
                <w:sz w:val="18"/>
                <w:szCs w:val="18"/>
                <w:lang w:val="en-US"/>
              </w:rPr>
              <w:t>NEC Corporation, Japan:</w:t>
            </w:r>
            <w:r w:rsidRPr="00836EE5">
              <w:rPr>
                <w:rFonts w:ascii="Verdana" w:hAnsi="Verdana" w:cs="Segoe UI"/>
                <w:i/>
                <w:iCs/>
                <w:color w:val="000000"/>
                <w:sz w:val="18"/>
                <w:szCs w:val="18"/>
                <w:lang w:val="en-US"/>
              </w:rPr>
              <w:t xml:space="preserve"> ITU-T Activities on Test Specifications, Interoperability and Signaling Including Cloud Computing</w:t>
            </w:r>
          </w:p>
          <w:p w:rsidR="00A43BE2" w:rsidRPr="00836EE5" w:rsidRDefault="00A43BE2" w:rsidP="00A43BE2">
            <w:pPr>
              <w:numPr>
                <w:ilvl w:val="0"/>
                <w:numId w:val="6"/>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Leo Lehmann,</w:t>
            </w:r>
            <w:r w:rsidRPr="00836EE5">
              <w:rPr>
                <w:rFonts w:ascii="Verdana" w:hAnsi="Verdana" w:cs="Segoe UI"/>
                <w:i/>
                <w:iCs/>
                <w:color w:val="000000"/>
                <w:sz w:val="18"/>
                <w:szCs w:val="18"/>
                <w:lang w:val="en-US"/>
              </w:rPr>
              <w:t xml:space="preserve"> </w:t>
            </w:r>
            <w:r w:rsidRPr="00836EE5">
              <w:rPr>
                <w:rFonts w:ascii="Verdana" w:hAnsi="Verdana" w:cs="Segoe UI"/>
                <w:color w:val="000000"/>
                <w:sz w:val="18"/>
                <w:szCs w:val="18"/>
                <w:lang w:val="en-US"/>
              </w:rPr>
              <w:t xml:space="preserve">Switzerland: </w:t>
            </w:r>
            <w:r w:rsidRPr="00836EE5">
              <w:rPr>
                <w:rFonts w:ascii="Verdana" w:hAnsi="Verdana" w:cs="Segoe UI"/>
                <w:i/>
                <w:iCs/>
                <w:color w:val="000000"/>
                <w:sz w:val="18"/>
                <w:szCs w:val="18"/>
                <w:lang w:val="en-US"/>
              </w:rPr>
              <w:t>SG13 Activities and Achievements Related to Cloud Computing</w:t>
            </w:r>
          </w:p>
          <w:p w:rsidR="00A43BE2" w:rsidRPr="009313F5" w:rsidRDefault="00A43BE2" w:rsidP="00A43BE2">
            <w:pPr>
              <w:spacing w:before="80" w:after="80"/>
              <w:rPr>
                <w:b/>
                <w:szCs w:val="24"/>
                <w:lang w:val="en-US"/>
              </w:rPr>
            </w:pPr>
            <w:r w:rsidRPr="00836EE5">
              <w:rPr>
                <w:rFonts w:ascii="Verdana" w:hAnsi="Verdana" w:cs="Segoe UI"/>
                <w:i/>
                <w:iCs/>
                <w:color w:val="000000"/>
                <w:sz w:val="18"/>
                <w:szCs w:val="18"/>
                <w:lang w:val="en-US"/>
              </w:rPr>
              <w:t>Q&amp;A</w:t>
            </w:r>
          </w:p>
        </w:tc>
      </w:tr>
      <w:tr w:rsidR="00A43BE2" w:rsidRPr="009313F5" w:rsidTr="000A11F4">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3BE2" w:rsidRPr="009313F5" w:rsidRDefault="00A43BE2" w:rsidP="00180AB0">
            <w:pPr>
              <w:spacing w:before="0"/>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12:00 - 13:30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3BE2" w:rsidRPr="009313F5" w:rsidRDefault="00A43BE2" w:rsidP="00180AB0">
            <w:pPr>
              <w:spacing w:before="0" w:line="240" w:lineRule="atLeast"/>
              <w:rPr>
                <w:rFonts w:cstheme="majorBidi"/>
                <w:b/>
                <w:bCs/>
                <w:szCs w:val="24"/>
              </w:rPr>
            </w:pP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Lunch Break</w:t>
            </w:r>
          </w:p>
        </w:tc>
      </w:tr>
      <w:tr w:rsidR="00A43BE2" w:rsidRPr="009313F5" w:rsidTr="000A11F4">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3BE2" w:rsidRPr="009313F5" w:rsidRDefault="00A43BE2" w:rsidP="00A43BE2">
            <w:pPr>
              <w:spacing w:after="100"/>
              <w:jc w:val="center"/>
              <w:rPr>
                <w:rFonts w:cstheme="majorBidi"/>
                <w:b/>
                <w:bCs/>
                <w:szCs w:val="24"/>
              </w:rPr>
            </w:pPr>
            <w:r w:rsidRPr="00836EE5">
              <w:rPr>
                <w:rFonts w:ascii="Arial" w:hAnsi="Arial" w:cs="Arial"/>
                <w:color w:val="000000"/>
                <w:sz w:val="18"/>
                <w:szCs w:val="18"/>
                <w:lang w:val="en-US"/>
              </w:rPr>
              <w:lastRenderedPageBreak/>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13:30 - 14:30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3BE2" w:rsidRPr="00836EE5" w:rsidRDefault="00A43BE2" w:rsidP="00A43BE2">
            <w:pPr>
              <w:spacing w:line="240" w:lineRule="atLeast"/>
              <w:rPr>
                <w:rFonts w:ascii="Verdana" w:hAnsi="Verdana" w:cs="Segoe UI"/>
                <w:color w:val="000000"/>
                <w:sz w:val="18"/>
                <w:szCs w:val="18"/>
                <w:lang w:val="en-US"/>
              </w:rPr>
            </w:pPr>
            <w:r w:rsidRPr="00836EE5">
              <w:rPr>
                <w:rFonts w:ascii="Arial" w:hAnsi="Arial" w:cs="Arial"/>
                <w:color w:val="000000"/>
                <w:sz w:val="18"/>
                <w:szCs w:val="18"/>
                <w:lang w:val="en-US"/>
              </w:rPr>
              <w:t>​</w:t>
            </w:r>
            <w:r w:rsidRPr="00836EE5">
              <w:rPr>
                <w:rFonts w:ascii="Verdana" w:hAnsi="Verdana" w:cs="Segoe UI"/>
                <w:b/>
                <w:bCs/>
                <w:color w:val="000000"/>
                <w:sz w:val="18"/>
                <w:szCs w:val="18"/>
                <w:lang w:val="en-US"/>
              </w:rPr>
              <w:t>Session 3 Continuation: Standardization Hot Topics 2, Cloud Computing and Big Data</w:t>
            </w:r>
            <w:r w:rsidRPr="00836EE5">
              <w:rPr>
                <w:rFonts w:ascii="Verdana" w:hAnsi="Verdana" w:cs="Segoe UI"/>
                <w:b/>
                <w:bCs/>
                <w:color w:val="000000"/>
                <w:sz w:val="18"/>
                <w:szCs w:val="18"/>
                <w:lang w:val="en-US"/>
              </w:rPr>
              <w:br/>
            </w:r>
            <w:r w:rsidRPr="00836EE5">
              <w:rPr>
                <w:rFonts w:ascii="Verdana" w:hAnsi="Verdana" w:cs="Segoe UI"/>
                <w:b/>
                <w:bCs/>
                <w:color w:val="000000"/>
                <w:sz w:val="18"/>
                <w:szCs w:val="18"/>
                <w:lang w:val="en-US"/>
              </w:rPr>
              <w:br/>
              <w:t>Speakers:</w:t>
            </w:r>
            <w:r w:rsidRPr="00836EE5">
              <w:rPr>
                <w:rFonts w:ascii="Verdana" w:hAnsi="Verdana" w:cs="Segoe UI"/>
                <w:color w:val="000000"/>
                <w:sz w:val="18"/>
                <w:szCs w:val="18"/>
                <w:lang w:val="en-US"/>
              </w:rPr>
              <w:t xml:space="preserve">   </w:t>
            </w:r>
          </w:p>
          <w:p w:rsidR="00A43BE2" w:rsidRPr="00836EE5" w:rsidRDefault="00A43BE2" w:rsidP="00A43BE2">
            <w:pPr>
              <w:numPr>
                <w:ilvl w:val="0"/>
                <w:numId w:val="7"/>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 xml:space="preserve">Zied Choukair, </w:t>
            </w:r>
            <w:r w:rsidRPr="00836EE5">
              <w:rPr>
                <w:rFonts w:ascii="Verdana" w:hAnsi="Verdana" w:cs="Segoe UI"/>
                <w:color w:val="000000"/>
                <w:sz w:val="18"/>
                <w:szCs w:val="18"/>
                <w:lang w:val="en-US"/>
              </w:rPr>
              <w:t>Higher School of Communication of Tunis, University of Carthage, Tunisia:</w:t>
            </w:r>
            <w:r w:rsidRPr="00836EE5">
              <w:rPr>
                <w:rFonts w:ascii="Verdana" w:hAnsi="Verdana" w:cs="Segoe UI"/>
                <w:i/>
                <w:iCs/>
                <w:color w:val="000000"/>
                <w:sz w:val="18"/>
                <w:szCs w:val="18"/>
                <w:lang w:val="en-US"/>
              </w:rPr>
              <w:t xml:space="preserve"> Cloud Computing and Big Data: Current State and Opportunities</w:t>
            </w:r>
          </w:p>
          <w:p w:rsidR="00A43BE2" w:rsidRPr="00836EE5" w:rsidRDefault="00A43BE2" w:rsidP="00A43BE2">
            <w:pPr>
              <w:numPr>
                <w:ilvl w:val="0"/>
                <w:numId w:val="7"/>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 xml:space="preserve">Shuller Habeenzu, </w:t>
            </w:r>
            <w:r w:rsidRPr="00836EE5">
              <w:rPr>
                <w:rFonts w:ascii="Verdana" w:hAnsi="Verdana" w:cs="Segoe UI"/>
                <w:color w:val="000000"/>
                <w:sz w:val="18"/>
                <w:szCs w:val="18"/>
                <w:lang w:val="en-US"/>
              </w:rPr>
              <w:t xml:space="preserve">ITM Consult Ltd, Zambia: </w:t>
            </w:r>
            <w:r w:rsidRPr="00836EE5">
              <w:rPr>
                <w:rFonts w:ascii="Verdana" w:hAnsi="Verdana" w:cs="Segoe UI"/>
                <w:i/>
                <w:iCs/>
                <w:color w:val="000000"/>
                <w:sz w:val="18"/>
                <w:szCs w:val="18"/>
                <w:lang w:val="en-US"/>
              </w:rPr>
              <w:t>Big Data: Ethics, Privacy and Standards</w:t>
            </w:r>
          </w:p>
          <w:p w:rsidR="00A43BE2" w:rsidRPr="009313F5" w:rsidRDefault="00A43BE2" w:rsidP="00A43BE2">
            <w:pPr>
              <w:spacing w:line="240" w:lineRule="atLeast"/>
              <w:rPr>
                <w:rFonts w:cstheme="majorBidi"/>
                <w:b/>
                <w:bCs/>
                <w:szCs w:val="24"/>
                <w:lang w:val="en-US"/>
              </w:rPr>
            </w:pPr>
            <w:r w:rsidRPr="00836EE5">
              <w:rPr>
                <w:rFonts w:ascii="Verdana" w:hAnsi="Verdana" w:cs="Segoe UI"/>
                <w:i/>
                <w:iCs/>
                <w:color w:val="000000"/>
                <w:sz w:val="18"/>
                <w:szCs w:val="18"/>
                <w:lang w:val="en-US"/>
              </w:rPr>
              <w:t>Q&amp;A</w:t>
            </w:r>
          </w:p>
        </w:tc>
      </w:tr>
      <w:tr w:rsidR="00A43BE2" w:rsidRPr="009313F5" w:rsidTr="000A11F4">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3BE2" w:rsidRPr="009313F5" w:rsidRDefault="00A43BE2" w:rsidP="00A43BE2">
            <w:pPr>
              <w:spacing w:after="100"/>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14:30 - 14:45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3BE2" w:rsidRPr="009313F5" w:rsidRDefault="00A43BE2" w:rsidP="00A43BE2">
            <w:pPr>
              <w:spacing w:before="100" w:after="100" w:line="240" w:lineRule="atLeast"/>
              <w:rPr>
                <w:rFonts w:cstheme="majorBidi"/>
                <w:b/>
                <w:bCs/>
                <w:szCs w:val="24"/>
              </w:rPr>
            </w:pP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Coffee Break</w:t>
            </w:r>
          </w:p>
        </w:tc>
      </w:tr>
      <w:tr w:rsidR="00A43BE2" w:rsidRPr="009313F5" w:rsidTr="000A11F4">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3BE2" w:rsidRPr="009313F5" w:rsidRDefault="00A43BE2" w:rsidP="00A43BE2">
            <w:pPr>
              <w:spacing w:after="100"/>
              <w:jc w:val="center"/>
              <w:rPr>
                <w:rFonts w:cstheme="majorBidi"/>
                <w:b/>
                <w:bCs/>
                <w:szCs w:val="24"/>
              </w:rPr>
            </w:pPr>
            <w:r w:rsidRPr="00836EE5">
              <w:rPr>
                <w:rFonts w:ascii="Arial" w:hAnsi="Arial" w:cs="Arial"/>
                <w:color w:val="000000"/>
                <w:sz w:val="18"/>
                <w:szCs w:val="18"/>
                <w:lang w:val="en-US"/>
              </w:rPr>
              <w:t>​​</w:t>
            </w:r>
            <w:r w:rsidRPr="00836EE5">
              <w:rPr>
                <w:rFonts w:ascii="Arial" w:hAnsi="Arial" w:cs="Arial"/>
                <w:b/>
                <w:bCs/>
                <w:color w:val="000000"/>
                <w:sz w:val="18"/>
                <w:szCs w:val="18"/>
                <w:lang w:val="en-US"/>
              </w:rPr>
              <w:t>​</w:t>
            </w:r>
            <w:r w:rsidRPr="00836EE5">
              <w:rPr>
                <w:rFonts w:ascii="Verdana" w:hAnsi="Verdana" w:cs="Segoe UI"/>
                <w:b/>
                <w:bCs/>
                <w:color w:val="000000"/>
                <w:sz w:val="18"/>
                <w:szCs w:val="18"/>
                <w:lang w:val="en-US"/>
              </w:rPr>
              <w:t>14:45 - 17:00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3BE2" w:rsidRPr="00836EE5" w:rsidRDefault="00A43BE2" w:rsidP="00A43BE2">
            <w:pPr>
              <w:spacing w:before="100" w:after="100" w:line="240" w:lineRule="atLeast"/>
              <w:rPr>
                <w:rFonts w:ascii="Verdana" w:hAnsi="Verdana" w:cs="Segoe UI"/>
                <w:color w:val="000000"/>
                <w:sz w:val="18"/>
                <w:szCs w:val="18"/>
                <w:lang w:val="en-US"/>
              </w:rPr>
            </w:pPr>
            <w:r w:rsidRPr="00836EE5">
              <w:rPr>
                <w:rFonts w:ascii="Arial" w:hAnsi="Arial" w:cs="Arial"/>
                <w:color w:val="000000"/>
                <w:sz w:val="18"/>
                <w:szCs w:val="18"/>
                <w:lang w:val="en-US"/>
              </w:rPr>
              <w:t>​</w:t>
            </w:r>
            <w:r w:rsidRPr="00836EE5">
              <w:rPr>
                <w:rFonts w:ascii="Verdana" w:hAnsi="Verdana" w:cs="Segoe UI"/>
                <w:b/>
                <w:bCs/>
                <w:color w:val="000000"/>
                <w:sz w:val="18"/>
                <w:szCs w:val="18"/>
                <w:lang w:val="en-US"/>
              </w:rPr>
              <w:t>Session 4: Experiences &amp; Successful Stories from Africa</w:t>
            </w:r>
            <w:r w:rsidRPr="00836EE5">
              <w:rPr>
                <w:rFonts w:ascii="Verdana" w:hAnsi="Verdana" w:cs="Segoe UI"/>
                <w:b/>
                <w:bCs/>
                <w:color w:val="000000"/>
                <w:sz w:val="18"/>
                <w:szCs w:val="18"/>
                <w:lang w:val="en-US"/>
              </w:rPr>
              <w:br/>
            </w:r>
            <w:r w:rsidRPr="00836EE5">
              <w:rPr>
                <w:rFonts w:ascii="Verdana" w:hAnsi="Verdana" w:cs="Segoe UI"/>
                <w:b/>
                <w:bCs/>
                <w:color w:val="000000"/>
                <w:sz w:val="18"/>
                <w:szCs w:val="18"/>
                <w:lang w:val="en-US"/>
              </w:rPr>
              <w:br/>
            </w:r>
            <w:r w:rsidRPr="00836EE5">
              <w:rPr>
                <w:rFonts w:ascii="Verdana" w:hAnsi="Verdana" w:cs="Segoe UI"/>
                <w:color w:val="000000"/>
                <w:sz w:val="18"/>
                <w:szCs w:val="18"/>
                <w:lang w:val="en-US"/>
              </w:rPr>
              <w:t>This session presents some experiences and successful stories of different African telecommunication stakeholders in one of the workshop topics and/or other related topics.</w:t>
            </w:r>
            <w:r w:rsidRPr="00836EE5">
              <w:rPr>
                <w:rFonts w:ascii="Verdana" w:hAnsi="Verdana" w:cs="Segoe UI"/>
                <w:color w:val="000000"/>
                <w:sz w:val="18"/>
                <w:szCs w:val="18"/>
                <w:lang w:val="en-US"/>
              </w:rPr>
              <w:br/>
            </w:r>
            <w:r w:rsidRPr="00836EE5">
              <w:rPr>
                <w:rFonts w:ascii="Verdana" w:hAnsi="Verdana" w:cs="Segoe UI"/>
                <w:color w:val="000000"/>
                <w:sz w:val="18"/>
                <w:szCs w:val="18"/>
                <w:lang w:val="en-US"/>
              </w:rPr>
              <w:br/>
            </w:r>
            <w:r w:rsidRPr="00836EE5">
              <w:rPr>
                <w:rFonts w:ascii="Verdana" w:hAnsi="Verdana" w:cs="Segoe UI"/>
                <w:b/>
                <w:bCs/>
                <w:color w:val="000000"/>
                <w:sz w:val="18"/>
                <w:szCs w:val="18"/>
                <w:lang w:val="en-US"/>
              </w:rPr>
              <w:t>Moderator: Simon Bugaba</w:t>
            </w:r>
            <w:r w:rsidRPr="00FC0252">
              <w:rPr>
                <w:rFonts w:ascii="Verdana" w:hAnsi="Verdana" w:cs="Segoe UI"/>
                <w:color w:val="000000"/>
                <w:sz w:val="18"/>
                <w:szCs w:val="18"/>
                <w:lang w:val="en-US"/>
              </w:rPr>
              <w:t>, Uganda Communications Commission</w:t>
            </w:r>
            <w:r w:rsidRPr="00FC0252">
              <w:rPr>
                <w:rFonts w:ascii="Verdana" w:hAnsi="Verdana" w:cs="Segoe UI"/>
                <w:color w:val="000000"/>
                <w:sz w:val="18"/>
                <w:szCs w:val="18"/>
                <w:lang w:val="en-US"/>
              </w:rPr>
              <w:br/>
            </w:r>
            <w:r w:rsidRPr="00836EE5">
              <w:rPr>
                <w:rFonts w:ascii="Verdana" w:hAnsi="Verdana" w:cs="Segoe UI"/>
                <w:color w:val="000000"/>
                <w:sz w:val="18"/>
                <w:szCs w:val="18"/>
                <w:lang w:val="en-US"/>
              </w:rPr>
              <w:br/>
            </w:r>
            <w:r w:rsidRPr="00836EE5">
              <w:rPr>
                <w:rFonts w:ascii="Verdana" w:hAnsi="Verdana" w:cs="Segoe UI"/>
                <w:b/>
                <w:bCs/>
                <w:color w:val="000000"/>
                <w:sz w:val="18"/>
                <w:szCs w:val="18"/>
                <w:lang w:val="en-US"/>
              </w:rPr>
              <w:t xml:space="preserve">Speakers:        </w:t>
            </w:r>
          </w:p>
          <w:p w:rsidR="00A43BE2" w:rsidRPr="00836EE5" w:rsidRDefault="00A43BE2" w:rsidP="00A43BE2">
            <w:pPr>
              <w:numPr>
                <w:ilvl w:val="0"/>
                <w:numId w:val="8"/>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Shuller Habeenzu,</w:t>
            </w:r>
            <w:r w:rsidRPr="00836EE5">
              <w:rPr>
                <w:rFonts w:ascii="Verdana" w:hAnsi="Verdana" w:cs="Segoe UI"/>
                <w:color w:val="000000"/>
                <w:sz w:val="18"/>
                <w:szCs w:val="18"/>
                <w:lang w:val="en-US"/>
              </w:rPr>
              <w:t xml:space="preserve"> ITM Consult Ltd, Zambia:</w:t>
            </w:r>
            <w:r w:rsidRPr="00836EE5">
              <w:rPr>
                <w:rFonts w:ascii="Verdana" w:hAnsi="Verdana" w:cs="Segoe UI"/>
                <w:i/>
                <w:iCs/>
                <w:color w:val="000000"/>
                <w:sz w:val="18"/>
                <w:szCs w:val="18"/>
                <w:lang w:val="en-US"/>
              </w:rPr>
              <w:t xml:space="preserve"> ICT Standardisation Roadmap</w:t>
            </w:r>
          </w:p>
          <w:p w:rsidR="00A43BE2" w:rsidRPr="00836EE5" w:rsidRDefault="00A43BE2" w:rsidP="00A43BE2">
            <w:pPr>
              <w:numPr>
                <w:ilvl w:val="0"/>
                <w:numId w:val="8"/>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Elliot N. Kabalo,</w:t>
            </w:r>
            <w:r w:rsidRPr="00836EE5">
              <w:rPr>
                <w:rFonts w:ascii="Verdana" w:hAnsi="Verdana" w:cs="Segoe UI"/>
                <w:color w:val="000000"/>
                <w:sz w:val="18"/>
                <w:szCs w:val="18"/>
                <w:lang w:val="en-US"/>
              </w:rPr>
              <w:t xml:space="preserve"> ZICTA, Zambia: </w:t>
            </w:r>
            <w:r w:rsidRPr="00836EE5">
              <w:rPr>
                <w:rFonts w:ascii="Verdana" w:hAnsi="Verdana" w:cs="Segoe UI"/>
                <w:i/>
                <w:iCs/>
                <w:color w:val="000000"/>
                <w:sz w:val="18"/>
                <w:szCs w:val="18"/>
                <w:lang w:val="en-US"/>
              </w:rPr>
              <w:t>Homologation of Telecom Equipment in Zambia – Procedure and Experience</w:t>
            </w:r>
          </w:p>
          <w:p w:rsidR="00A43BE2" w:rsidRPr="00836EE5" w:rsidRDefault="00A43BE2" w:rsidP="00A43BE2">
            <w:pPr>
              <w:numPr>
                <w:ilvl w:val="0"/>
                <w:numId w:val="8"/>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Wajdi Louati,</w:t>
            </w:r>
            <w:r w:rsidRPr="00836EE5">
              <w:rPr>
                <w:rFonts w:ascii="Verdana" w:hAnsi="Verdana" w:cs="Segoe UI"/>
                <w:color w:val="000000"/>
                <w:sz w:val="18"/>
                <w:szCs w:val="18"/>
                <w:lang w:val="en-US"/>
              </w:rPr>
              <w:t xml:space="preserve"> University of SFAX, Tunisia:</w:t>
            </w:r>
            <w:r w:rsidRPr="00836EE5">
              <w:rPr>
                <w:rFonts w:ascii="Verdana" w:hAnsi="Verdana" w:cs="Segoe UI"/>
                <w:i/>
                <w:iCs/>
                <w:color w:val="000000"/>
                <w:sz w:val="18"/>
                <w:szCs w:val="18"/>
                <w:lang w:val="en-US"/>
              </w:rPr>
              <w:t xml:space="preserve"> Big Data &amp; Cloud Computing in Higher Education and Research: African Academic Experience </w:t>
            </w:r>
          </w:p>
          <w:p w:rsidR="00A43BE2" w:rsidRPr="00836EE5" w:rsidRDefault="00A43BE2" w:rsidP="00180AB0">
            <w:pPr>
              <w:numPr>
                <w:ilvl w:val="0"/>
                <w:numId w:val="8"/>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lang w:val="en-US"/>
              </w:rPr>
            </w:pPr>
            <w:r w:rsidRPr="00836EE5">
              <w:rPr>
                <w:rFonts w:ascii="Verdana" w:hAnsi="Verdana" w:cs="Segoe UI"/>
                <w:b/>
                <w:bCs/>
                <w:color w:val="000000"/>
                <w:sz w:val="18"/>
                <w:szCs w:val="18"/>
                <w:lang w:val="en-US"/>
              </w:rPr>
              <w:t>Kwame Baah</w:t>
            </w:r>
            <w:r w:rsidR="00FC0252">
              <w:rPr>
                <w:rFonts w:ascii="Verdana" w:hAnsi="Verdana" w:cs="Segoe UI"/>
                <w:b/>
                <w:bCs/>
                <w:color w:val="000000"/>
                <w:sz w:val="18"/>
                <w:szCs w:val="18"/>
                <w:lang w:val="en-US"/>
              </w:rPr>
              <w:t>-Acheamfour</w:t>
            </w:r>
            <w:r w:rsidRPr="00836EE5">
              <w:rPr>
                <w:rFonts w:ascii="Verdana" w:hAnsi="Verdana" w:cs="Segoe UI"/>
                <w:b/>
                <w:bCs/>
                <w:color w:val="000000"/>
                <w:sz w:val="18"/>
                <w:szCs w:val="18"/>
                <w:lang w:val="en-US"/>
              </w:rPr>
              <w:t>,</w:t>
            </w:r>
            <w:r w:rsidRPr="00836EE5">
              <w:rPr>
                <w:rFonts w:ascii="Verdana" w:hAnsi="Verdana" w:cs="Segoe UI"/>
                <w:color w:val="000000"/>
                <w:sz w:val="18"/>
                <w:szCs w:val="18"/>
                <w:lang w:val="en-US"/>
              </w:rPr>
              <w:t xml:space="preserve"> Ghana: </w:t>
            </w:r>
            <w:r w:rsidRPr="00836EE5">
              <w:rPr>
                <w:rFonts w:ascii="Verdana" w:hAnsi="Verdana" w:cs="Segoe UI"/>
                <w:i/>
                <w:iCs/>
                <w:color w:val="000000"/>
                <w:sz w:val="18"/>
                <w:szCs w:val="18"/>
                <w:lang w:val="en-US"/>
              </w:rPr>
              <w:t>The Success Story of Ghana in Standar</w:t>
            </w:r>
            <w:r w:rsidR="00180AB0">
              <w:rPr>
                <w:rFonts w:ascii="Verdana" w:hAnsi="Verdana" w:cs="Segoe UI"/>
                <w:i/>
                <w:iCs/>
                <w:color w:val="000000"/>
                <w:sz w:val="18"/>
                <w:szCs w:val="18"/>
                <w:lang w:val="en-US"/>
              </w:rPr>
              <w:t>d</w:t>
            </w:r>
            <w:r w:rsidRPr="00836EE5">
              <w:rPr>
                <w:rFonts w:ascii="Verdana" w:hAnsi="Verdana" w:cs="Segoe UI"/>
                <w:i/>
                <w:iCs/>
                <w:color w:val="000000"/>
                <w:sz w:val="18"/>
                <w:szCs w:val="18"/>
                <w:lang w:val="en-US"/>
              </w:rPr>
              <w:t xml:space="preserve">ization </w:t>
            </w:r>
          </w:p>
          <w:p w:rsidR="00A43BE2" w:rsidRPr="00382C31" w:rsidRDefault="00A43BE2" w:rsidP="00FC0252">
            <w:pPr>
              <w:spacing w:after="100"/>
              <w:rPr>
                <w:rFonts w:cstheme="majorBidi"/>
                <w:b/>
                <w:bCs/>
                <w:i/>
                <w:iCs/>
                <w:szCs w:val="24"/>
                <w:lang w:val="fr-FR"/>
              </w:rPr>
            </w:pPr>
            <w:r w:rsidRPr="00382C31">
              <w:rPr>
                <w:rFonts w:ascii="Verdana" w:hAnsi="Verdana" w:cs="Segoe UI"/>
                <w:i/>
                <w:iCs/>
                <w:color w:val="000000"/>
                <w:sz w:val="18"/>
                <w:szCs w:val="18"/>
                <w:lang w:val="en-US"/>
              </w:rPr>
              <w:t>Q&amp;A</w:t>
            </w:r>
          </w:p>
        </w:tc>
      </w:tr>
      <w:tr w:rsidR="00A43BE2" w:rsidRPr="009313F5" w:rsidTr="000A11F4">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3BE2" w:rsidRPr="009313F5" w:rsidRDefault="00A43BE2" w:rsidP="00A43BE2">
            <w:pPr>
              <w:spacing w:line="240" w:lineRule="atLeast"/>
              <w:jc w:val="center"/>
              <w:rPr>
                <w:rFonts w:cstheme="majorBidi"/>
                <w:b/>
                <w:bCs/>
                <w:szCs w:val="24"/>
              </w:rPr>
            </w:pPr>
            <w:r>
              <w:rPr>
                <w:rStyle w:val="Strong"/>
                <w:rFonts w:ascii="Arial" w:hAnsi="Arial" w:cs="Arial"/>
                <w:color w:val="000000"/>
                <w:sz w:val="18"/>
                <w:szCs w:val="18"/>
              </w:rPr>
              <w:t>​</w:t>
            </w:r>
            <w:r>
              <w:rPr>
                <w:rStyle w:val="Strong"/>
                <w:rFonts w:ascii="Verdana" w:hAnsi="Verdana" w:cs="Segoe UI"/>
                <w:color w:val="000000"/>
                <w:sz w:val="18"/>
                <w:szCs w:val="18"/>
              </w:rPr>
              <w:t>17:00 - 17:45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3BE2" w:rsidRPr="00FC0252" w:rsidRDefault="00A43BE2" w:rsidP="00A43BE2">
            <w:pPr>
              <w:pStyle w:val="NormalWeb"/>
              <w:rPr>
                <w:rFonts w:cs="Segoe UI"/>
                <w:b/>
                <w:bCs/>
                <w:color w:val="000000"/>
              </w:rPr>
            </w:pPr>
            <w:r>
              <w:rPr>
                <w:rStyle w:val="Strong"/>
                <w:rFonts w:ascii="Arial" w:hAnsi="Arial" w:cs="Arial"/>
                <w:color w:val="000000"/>
              </w:rPr>
              <w:t>​</w:t>
            </w:r>
            <w:r>
              <w:rPr>
                <w:rStyle w:val="Strong"/>
                <w:rFonts w:cs="Segoe UI"/>
                <w:color w:val="000000"/>
              </w:rPr>
              <w:t>Panel Session: Importance of Standardization of SG13 Hot Topics for African Countries</w:t>
            </w:r>
            <w:r>
              <w:rPr>
                <w:rFonts w:cs="Segoe UI"/>
                <w:b/>
                <w:bCs/>
                <w:color w:val="000000"/>
              </w:rPr>
              <w:br/>
            </w:r>
            <w:r>
              <w:rPr>
                <w:rFonts w:cs="Segoe UI"/>
                <w:b/>
                <w:bCs/>
                <w:color w:val="000000"/>
              </w:rPr>
              <w:br/>
            </w:r>
            <w:r>
              <w:rPr>
                <w:rStyle w:val="Strong"/>
                <w:rFonts w:cs="Segoe UI"/>
                <w:color w:val="000000"/>
              </w:rPr>
              <w:t>Moderator: Leo Lehmann</w:t>
            </w:r>
            <w:r w:rsidRPr="00FC0252">
              <w:rPr>
                <w:rStyle w:val="Strong"/>
                <w:rFonts w:cs="Segoe UI"/>
                <w:b w:val="0"/>
                <w:bCs w:val="0"/>
                <w:color w:val="000000"/>
              </w:rPr>
              <w:t>, Switzerland</w:t>
            </w:r>
          </w:p>
          <w:p w:rsidR="00A43BE2" w:rsidRDefault="00A43BE2" w:rsidP="00A43BE2">
            <w:pPr>
              <w:pStyle w:val="NormalWeb"/>
              <w:rPr>
                <w:rFonts w:cs="Segoe UI"/>
                <w:color w:val="000000"/>
              </w:rPr>
            </w:pPr>
            <w:r>
              <w:rPr>
                <w:rStyle w:val="Strong"/>
                <w:rFonts w:cs="Segoe UI"/>
                <w:color w:val="000000"/>
              </w:rPr>
              <w:t xml:space="preserve">Participants: </w:t>
            </w:r>
          </w:p>
          <w:p w:rsidR="00A43BE2" w:rsidRDefault="00A43BE2" w:rsidP="00A43BE2">
            <w:pPr>
              <w:numPr>
                <w:ilvl w:val="0"/>
                <w:numId w:val="11"/>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r>
              <w:rPr>
                <w:rStyle w:val="Strong"/>
                <w:rFonts w:ascii="Verdana" w:hAnsi="Verdana" w:cs="Segoe UI"/>
                <w:color w:val="000000"/>
                <w:sz w:val="18"/>
                <w:szCs w:val="18"/>
              </w:rPr>
              <w:t xml:space="preserve">Rim Belhassine-Cherif, </w:t>
            </w:r>
            <w:r>
              <w:rPr>
                <w:rFonts w:ascii="Verdana" w:hAnsi="Verdana" w:cs="Segoe UI"/>
                <w:color w:val="000000"/>
                <w:sz w:val="18"/>
                <w:szCs w:val="18"/>
              </w:rPr>
              <w:t>Tunisie Telecom</w:t>
            </w:r>
          </w:p>
          <w:p w:rsidR="00A43BE2" w:rsidRDefault="00A43BE2" w:rsidP="00A43BE2">
            <w:pPr>
              <w:numPr>
                <w:ilvl w:val="0"/>
                <w:numId w:val="11"/>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r>
              <w:rPr>
                <w:rStyle w:val="Strong"/>
                <w:rFonts w:ascii="Verdana" w:hAnsi="Verdana" w:cs="Segoe UI"/>
                <w:color w:val="000000"/>
                <w:sz w:val="18"/>
                <w:szCs w:val="18"/>
              </w:rPr>
              <w:t xml:space="preserve">Simon Bugaba, </w:t>
            </w:r>
            <w:r>
              <w:rPr>
                <w:rFonts w:ascii="Verdana" w:hAnsi="Verdana" w:cs="Segoe UI"/>
                <w:color w:val="000000"/>
                <w:sz w:val="18"/>
                <w:szCs w:val="18"/>
              </w:rPr>
              <w:t>Uganda Communications Commission</w:t>
            </w:r>
          </w:p>
          <w:p w:rsidR="00A43BE2" w:rsidRDefault="00A43BE2" w:rsidP="00A43BE2">
            <w:pPr>
              <w:numPr>
                <w:ilvl w:val="0"/>
                <w:numId w:val="11"/>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r>
              <w:rPr>
                <w:rStyle w:val="Strong"/>
                <w:rFonts w:ascii="Verdana" w:hAnsi="Verdana" w:cs="Segoe UI"/>
                <w:color w:val="000000"/>
                <w:sz w:val="18"/>
                <w:szCs w:val="18"/>
              </w:rPr>
              <w:t xml:space="preserve">Mounir Ferjani, </w:t>
            </w:r>
            <w:r>
              <w:rPr>
                <w:rFonts w:ascii="Verdana" w:hAnsi="Verdana" w:cs="Segoe UI"/>
                <w:color w:val="000000"/>
                <w:sz w:val="18"/>
                <w:szCs w:val="18"/>
              </w:rPr>
              <w:t>Huawei Tunisia</w:t>
            </w:r>
          </w:p>
          <w:p w:rsidR="00A43BE2" w:rsidRDefault="00A43BE2" w:rsidP="00A43BE2">
            <w:pPr>
              <w:numPr>
                <w:ilvl w:val="0"/>
                <w:numId w:val="11"/>
              </w:numPr>
              <w:tabs>
                <w:tab w:val="clear" w:pos="1134"/>
                <w:tab w:val="clear" w:pos="1871"/>
                <w:tab w:val="clear" w:pos="2268"/>
              </w:tabs>
              <w:overflowPunct/>
              <w:autoSpaceDE/>
              <w:autoSpaceDN/>
              <w:adjustRightInd/>
              <w:spacing w:before="100" w:beforeAutospacing="1" w:after="100" w:afterAutospacing="1" w:line="240" w:lineRule="atLeast"/>
              <w:textAlignment w:val="auto"/>
              <w:rPr>
                <w:rFonts w:ascii="Verdana" w:hAnsi="Verdana" w:cs="Segoe UI"/>
                <w:color w:val="000000"/>
                <w:sz w:val="18"/>
                <w:szCs w:val="18"/>
              </w:rPr>
            </w:pPr>
            <w:r>
              <w:rPr>
                <w:rStyle w:val="Strong"/>
                <w:rFonts w:ascii="Verdana" w:hAnsi="Verdana" w:cs="Segoe UI"/>
                <w:color w:val="000000"/>
                <w:sz w:val="18"/>
                <w:szCs w:val="18"/>
              </w:rPr>
              <w:t xml:space="preserve">Elliot N. Kabalo,  </w:t>
            </w:r>
            <w:r>
              <w:rPr>
                <w:rFonts w:ascii="Verdana" w:hAnsi="Verdana" w:cs="Segoe UI"/>
                <w:color w:val="000000"/>
                <w:sz w:val="18"/>
                <w:szCs w:val="18"/>
              </w:rPr>
              <w:t>ZICTA, Zambia</w:t>
            </w:r>
          </w:p>
          <w:p w:rsidR="00FC0252" w:rsidRPr="00FC0252" w:rsidRDefault="00A43BE2" w:rsidP="00FC0252">
            <w:pPr>
              <w:numPr>
                <w:ilvl w:val="0"/>
                <w:numId w:val="11"/>
              </w:numPr>
              <w:tabs>
                <w:tab w:val="clear" w:pos="1134"/>
                <w:tab w:val="clear" w:pos="1871"/>
                <w:tab w:val="clear" w:pos="2268"/>
              </w:tabs>
              <w:overflowPunct/>
              <w:autoSpaceDE/>
              <w:autoSpaceDN/>
              <w:adjustRightInd/>
              <w:spacing w:before="100" w:beforeAutospacing="1" w:after="100" w:afterAutospacing="1" w:line="240" w:lineRule="atLeast"/>
              <w:textAlignment w:val="auto"/>
              <w:rPr>
                <w:b/>
                <w:szCs w:val="24"/>
                <w:lang w:val="en-US"/>
              </w:rPr>
            </w:pPr>
            <w:r>
              <w:rPr>
                <w:rStyle w:val="Strong"/>
                <w:rFonts w:ascii="Verdana" w:hAnsi="Verdana" w:cs="Segoe UI"/>
                <w:color w:val="000000"/>
                <w:sz w:val="18"/>
                <w:szCs w:val="18"/>
              </w:rPr>
              <w:t>Shuller Habeenzu,</w:t>
            </w:r>
            <w:r>
              <w:rPr>
                <w:rFonts w:ascii="Verdana" w:hAnsi="Verdana" w:cs="Segoe UI"/>
                <w:color w:val="000000"/>
                <w:sz w:val="18"/>
                <w:szCs w:val="18"/>
              </w:rPr>
              <w:t xml:space="preserve"> ITM Consult Ltd, Zambia</w:t>
            </w:r>
          </w:p>
          <w:p w:rsidR="00A43BE2" w:rsidRPr="009313F5" w:rsidRDefault="00A43BE2" w:rsidP="00FC0252">
            <w:pPr>
              <w:numPr>
                <w:ilvl w:val="0"/>
                <w:numId w:val="11"/>
              </w:numPr>
              <w:tabs>
                <w:tab w:val="clear" w:pos="1134"/>
                <w:tab w:val="clear" w:pos="1871"/>
                <w:tab w:val="clear" w:pos="2268"/>
              </w:tabs>
              <w:overflowPunct/>
              <w:autoSpaceDE/>
              <w:autoSpaceDN/>
              <w:adjustRightInd/>
              <w:spacing w:before="100" w:beforeAutospacing="1" w:after="100" w:afterAutospacing="1" w:line="240" w:lineRule="atLeast"/>
              <w:textAlignment w:val="auto"/>
              <w:rPr>
                <w:b/>
                <w:szCs w:val="24"/>
                <w:lang w:val="en-US"/>
              </w:rPr>
            </w:pPr>
            <w:r>
              <w:rPr>
                <w:rStyle w:val="Strong"/>
                <w:rFonts w:ascii="Verdana" w:hAnsi="Verdana" w:cs="Segoe UI"/>
                <w:color w:val="000000"/>
                <w:sz w:val="18"/>
                <w:szCs w:val="18"/>
              </w:rPr>
              <w:t xml:space="preserve">Simon Tembo, </w:t>
            </w:r>
            <w:r>
              <w:rPr>
                <w:rFonts w:ascii="Verdana" w:hAnsi="Verdana" w:cs="Segoe UI"/>
                <w:color w:val="000000"/>
                <w:sz w:val="18"/>
                <w:szCs w:val="18"/>
              </w:rPr>
              <w:t>University of Zambia</w:t>
            </w:r>
          </w:p>
        </w:tc>
      </w:tr>
      <w:tr w:rsidR="00A43BE2" w:rsidRPr="009313F5" w:rsidTr="000A11F4">
        <w:trPr>
          <w:trHeight w:val="1046"/>
        </w:trPr>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3BE2" w:rsidRPr="009313F5" w:rsidRDefault="00A43BE2" w:rsidP="00A43BE2">
            <w:pPr>
              <w:spacing w:line="240" w:lineRule="atLeast"/>
              <w:jc w:val="center"/>
              <w:rPr>
                <w:rFonts w:cstheme="majorBidi"/>
                <w:b/>
                <w:bCs/>
                <w:szCs w:val="24"/>
              </w:rPr>
            </w:pPr>
            <w:r>
              <w:rPr>
                <w:rStyle w:val="Strong"/>
                <w:rFonts w:ascii="Verdana" w:hAnsi="Verdana" w:cs="Segoe UI"/>
                <w:color w:val="000000"/>
                <w:sz w:val="18"/>
                <w:szCs w:val="18"/>
              </w:rPr>
              <w:t>17:45 - 18:00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3BE2" w:rsidRDefault="00A43BE2" w:rsidP="00A43BE2">
            <w:pPr>
              <w:spacing w:line="240" w:lineRule="atLeast"/>
              <w:rPr>
                <w:rFonts w:ascii="Verdana" w:hAnsi="Verdana" w:cs="Segoe UI"/>
                <w:color w:val="000000"/>
                <w:sz w:val="18"/>
                <w:szCs w:val="18"/>
              </w:rPr>
            </w:pPr>
            <w:r>
              <w:rPr>
                <w:rStyle w:val="ms-rtethemeforecolor-2-0"/>
                <w:rFonts w:ascii="Arial" w:hAnsi="Arial" w:cs="Arial"/>
                <w:color w:val="000000"/>
                <w:sz w:val="18"/>
                <w:szCs w:val="18"/>
              </w:rPr>
              <w:t>​</w:t>
            </w:r>
            <w:r>
              <w:rPr>
                <w:rStyle w:val="Strong"/>
                <w:rFonts w:ascii="Verdana" w:hAnsi="Verdana" w:cs="Segoe UI"/>
                <w:color w:val="000000"/>
                <w:sz w:val="18"/>
                <w:szCs w:val="18"/>
              </w:rPr>
              <w:t xml:space="preserve">Closing Session </w:t>
            </w:r>
          </w:p>
          <w:p w:rsidR="00A43BE2" w:rsidRDefault="00A43BE2" w:rsidP="00A43BE2">
            <w:pPr>
              <w:numPr>
                <w:ilvl w:val="0"/>
                <w:numId w:val="12"/>
              </w:numPr>
              <w:tabs>
                <w:tab w:val="clear" w:pos="1134"/>
                <w:tab w:val="clear" w:pos="1871"/>
                <w:tab w:val="clear" w:pos="2268"/>
              </w:tabs>
              <w:overflowPunct/>
              <w:autoSpaceDE/>
              <w:autoSpaceDN/>
              <w:adjustRightInd/>
              <w:spacing w:before="100" w:beforeAutospacing="1" w:after="100" w:afterAutospacing="1"/>
              <w:textAlignment w:val="auto"/>
              <w:rPr>
                <w:rFonts w:ascii="Verdana" w:hAnsi="Verdana" w:cs="Segoe UI"/>
                <w:color w:val="000000"/>
                <w:sz w:val="18"/>
                <w:szCs w:val="18"/>
              </w:rPr>
            </w:pPr>
            <w:r>
              <w:rPr>
                <w:rStyle w:val="ms-rtethemeforecolor-2-0"/>
                <w:rFonts w:ascii="Verdana" w:hAnsi="Verdana" w:cs="Segoe UI"/>
                <w:color w:val="000000"/>
                <w:sz w:val="18"/>
                <w:szCs w:val="18"/>
              </w:rPr>
              <w:t xml:space="preserve">Presentation of Results and Summary on Lessons Learnt during the workshop; </w:t>
            </w:r>
            <w:r>
              <w:rPr>
                <w:rStyle w:val="Strong"/>
                <w:rFonts w:ascii="Verdana" w:hAnsi="Verdana" w:cs="Segoe UI"/>
                <w:color w:val="000000"/>
                <w:sz w:val="18"/>
                <w:szCs w:val="18"/>
              </w:rPr>
              <w:t xml:space="preserve">Simon Bugaba, </w:t>
            </w:r>
            <w:r>
              <w:rPr>
                <w:rStyle w:val="ms-rtethemeforecolor-2-0"/>
                <w:rFonts w:ascii="Verdana" w:hAnsi="Verdana" w:cs="Segoe UI"/>
                <w:color w:val="000000"/>
                <w:sz w:val="18"/>
                <w:szCs w:val="18"/>
              </w:rPr>
              <w:t>Uganda Communications Commission</w:t>
            </w:r>
          </w:p>
          <w:p w:rsidR="00A43BE2" w:rsidRPr="009313F5" w:rsidRDefault="00FC0252" w:rsidP="00A43BE2">
            <w:pPr>
              <w:numPr>
                <w:ilvl w:val="0"/>
                <w:numId w:val="2"/>
              </w:numPr>
              <w:tabs>
                <w:tab w:val="clear" w:pos="1134"/>
                <w:tab w:val="clear" w:pos="1871"/>
                <w:tab w:val="clear" w:pos="2268"/>
                <w:tab w:val="left" w:pos="794"/>
                <w:tab w:val="left" w:pos="1191"/>
                <w:tab w:val="left" w:pos="1588"/>
                <w:tab w:val="left" w:pos="1985"/>
              </w:tabs>
              <w:overflowPunct/>
              <w:autoSpaceDE/>
              <w:autoSpaceDN/>
              <w:adjustRightInd/>
              <w:spacing w:after="80"/>
              <w:textAlignment w:val="auto"/>
              <w:rPr>
                <w:rStyle w:val="Strong"/>
                <w:b w:val="0"/>
                <w:szCs w:val="24"/>
              </w:rPr>
            </w:pPr>
            <w:r>
              <w:rPr>
                <w:rStyle w:val="ms-rtethemeforecolor-2-0"/>
                <w:rFonts w:ascii="Verdana" w:hAnsi="Verdana" w:cs="Segoe UI"/>
                <w:color w:val="000000"/>
                <w:sz w:val="18"/>
                <w:szCs w:val="18"/>
              </w:rPr>
              <w:t xml:space="preserve">Closure of the workshop: </w:t>
            </w:r>
            <w:r w:rsidR="00A43BE2">
              <w:rPr>
                <w:rStyle w:val="Strong"/>
                <w:rFonts w:ascii="Verdana" w:hAnsi="Verdana" w:cs="Segoe UI"/>
                <w:color w:val="000000"/>
                <w:sz w:val="18"/>
                <w:szCs w:val="18"/>
              </w:rPr>
              <w:t xml:space="preserve">Patrick Mutimushi, </w:t>
            </w:r>
            <w:r w:rsidR="00A43BE2">
              <w:rPr>
                <w:rStyle w:val="ms-rtethemeforecolor-2-0"/>
                <w:rFonts w:ascii="Verdana" w:hAnsi="Verdana" w:cs="Segoe UI"/>
                <w:color w:val="000000"/>
                <w:sz w:val="18"/>
                <w:szCs w:val="18"/>
              </w:rPr>
              <w:t xml:space="preserve">ZICTA, Zambia </w:t>
            </w:r>
          </w:p>
        </w:tc>
      </w:tr>
    </w:tbl>
    <w:p w:rsidR="00A43BE2" w:rsidRDefault="00A43BE2">
      <w:pPr>
        <w:tabs>
          <w:tab w:val="clear" w:pos="1134"/>
          <w:tab w:val="clear" w:pos="1871"/>
          <w:tab w:val="clear" w:pos="2268"/>
        </w:tabs>
        <w:overflowPunct/>
        <w:autoSpaceDE/>
        <w:autoSpaceDN/>
        <w:adjustRightInd/>
        <w:spacing w:before="0"/>
        <w:textAlignment w:val="auto"/>
        <w:rPr>
          <w:rStyle w:val="LineNumber"/>
        </w:rPr>
      </w:pPr>
      <w:r>
        <w:rPr>
          <w:rStyle w:val="LineNumber"/>
        </w:rPr>
        <w:br w:type="page"/>
      </w:r>
    </w:p>
    <w:p w:rsidR="00A43BE2" w:rsidRPr="00435404" w:rsidRDefault="00A43BE2" w:rsidP="001873D6">
      <w:pPr>
        <w:jc w:val="center"/>
        <w:rPr>
          <w:b/>
          <w:bCs/>
          <w:lang w:val="en-US"/>
        </w:rPr>
      </w:pPr>
      <w:r>
        <w:rPr>
          <w:rStyle w:val="LineNumber"/>
        </w:rPr>
        <w:lastRenderedPageBreak/>
        <w:t>ANNEX 2</w:t>
      </w:r>
      <w:r>
        <w:rPr>
          <w:rStyle w:val="LineNumber"/>
        </w:rPr>
        <w:br/>
      </w:r>
      <w:r w:rsidRPr="00435404">
        <w:rPr>
          <w:rStyle w:val="LineNumber"/>
        </w:rPr>
        <w:t>(to TSB Circular 132)</w:t>
      </w:r>
      <w:r w:rsidRPr="00435404">
        <w:rPr>
          <w:rStyle w:val="LineNumber"/>
        </w:rPr>
        <w:br/>
      </w:r>
      <w:r w:rsidRPr="00435404">
        <w:rPr>
          <w:b/>
          <w:bCs/>
          <w:lang w:val="en-U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43BE2" w:rsidRPr="00435404" w:rsidTr="004A12E9">
        <w:trPr>
          <w:trHeight w:val="1115"/>
        </w:trPr>
        <w:tc>
          <w:tcPr>
            <w:tcW w:w="1195" w:type="dxa"/>
            <w:tcBorders>
              <w:top w:val="single" w:sz="6" w:space="0" w:color="auto"/>
              <w:left w:val="single" w:sz="6" w:space="0" w:color="auto"/>
              <w:bottom w:val="single" w:sz="6" w:space="0" w:color="auto"/>
            </w:tcBorders>
          </w:tcPr>
          <w:p w:rsidR="00A43BE2" w:rsidRPr="00435404" w:rsidRDefault="00A43BE2" w:rsidP="004A12E9">
            <w:pPr>
              <w:rPr>
                <w:sz w:val="16"/>
              </w:rPr>
            </w:pPr>
            <w:r w:rsidRPr="00435404">
              <w:rPr>
                <w:noProof/>
                <w:sz w:val="16"/>
                <w:lang w:val="en-US" w:eastAsia="zh-CN"/>
              </w:rPr>
              <w:drawing>
                <wp:inline distT="0" distB="0" distL="0" distR="0" wp14:anchorId="4B782AFC" wp14:editId="5C15F257">
                  <wp:extent cx="621665" cy="637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43BE2" w:rsidRPr="00435404" w:rsidRDefault="00A43BE2" w:rsidP="000A11F4">
            <w:pPr>
              <w:spacing w:before="60"/>
              <w:jc w:val="center"/>
              <w:rPr>
                <w:b/>
                <w:bCs/>
                <w:i/>
                <w:iCs/>
                <w:szCs w:val="22"/>
              </w:rPr>
            </w:pPr>
            <w:r w:rsidRPr="00435404">
              <w:rPr>
                <w:b/>
                <w:bCs/>
                <w:szCs w:val="22"/>
              </w:rPr>
              <w:t>3</w:t>
            </w:r>
            <w:r w:rsidRPr="00435404">
              <w:rPr>
                <w:b/>
                <w:bCs/>
                <w:szCs w:val="22"/>
                <w:vertAlign w:val="superscript"/>
              </w:rPr>
              <w:t>rd</w:t>
            </w:r>
            <w:r w:rsidR="000A11F4">
              <w:rPr>
                <w:b/>
                <w:bCs/>
                <w:szCs w:val="22"/>
              </w:rPr>
              <w:t xml:space="preserve"> SG</w:t>
            </w:r>
            <w:r w:rsidRPr="00435404">
              <w:rPr>
                <w:b/>
                <w:bCs/>
                <w:szCs w:val="22"/>
              </w:rPr>
              <w:t xml:space="preserve">13 Regional Workshop for Africa on </w:t>
            </w:r>
            <w:r w:rsidRPr="00435404">
              <w:rPr>
                <w:b/>
                <w:bCs/>
                <w:i/>
                <w:iCs/>
                <w:szCs w:val="22"/>
              </w:rPr>
              <w:t>"ITU-T Standardization Challenges for Developing Countries Working for a Connected Africa"</w:t>
            </w:r>
            <w:r w:rsidRPr="00435404">
              <w:rPr>
                <w:b/>
                <w:bCs/>
                <w:szCs w:val="22"/>
              </w:rPr>
              <w:t xml:space="preserve"> and</w:t>
            </w:r>
            <w:r w:rsidRPr="00435404">
              <w:rPr>
                <w:b/>
                <w:bCs/>
                <w:szCs w:val="22"/>
              </w:rPr>
              <w:br/>
            </w:r>
            <w:r w:rsidR="000A11F4" w:rsidRPr="00435404">
              <w:rPr>
                <w:b/>
                <w:bCs/>
                <w:szCs w:val="22"/>
              </w:rPr>
              <w:t>3</w:t>
            </w:r>
            <w:r w:rsidR="000A11F4" w:rsidRPr="00435404">
              <w:rPr>
                <w:b/>
                <w:bCs/>
                <w:szCs w:val="22"/>
                <w:vertAlign w:val="superscript"/>
              </w:rPr>
              <w:t>rd</w:t>
            </w:r>
            <w:r w:rsidR="000A11F4">
              <w:rPr>
                <w:b/>
                <w:bCs/>
                <w:szCs w:val="22"/>
              </w:rPr>
              <w:t xml:space="preserve"> </w:t>
            </w:r>
            <w:r w:rsidRPr="00435404">
              <w:rPr>
                <w:b/>
                <w:bCs/>
                <w:szCs w:val="22"/>
              </w:rPr>
              <w:t xml:space="preserve">Study Group 13 Regional Group for Africa meeting </w:t>
            </w:r>
          </w:p>
          <w:p w:rsidR="00A43BE2" w:rsidRPr="00435404" w:rsidRDefault="00A43BE2" w:rsidP="004A12E9">
            <w:pPr>
              <w:spacing w:before="60"/>
              <w:jc w:val="center"/>
              <w:rPr>
                <w:b/>
                <w:bCs/>
              </w:rPr>
            </w:pPr>
            <w:r w:rsidRPr="00435404">
              <w:rPr>
                <w:b/>
                <w:bCs/>
                <w:szCs w:val="22"/>
              </w:rPr>
              <w:t>(Livingstone, Zambia, 23-26 February 2015)</w:t>
            </w:r>
          </w:p>
        </w:tc>
        <w:tc>
          <w:tcPr>
            <w:tcW w:w="1178" w:type="dxa"/>
            <w:tcBorders>
              <w:top w:val="single" w:sz="6" w:space="0" w:color="auto"/>
              <w:bottom w:val="single" w:sz="6" w:space="0" w:color="auto"/>
              <w:right w:val="single" w:sz="6" w:space="0" w:color="auto"/>
            </w:tcBorders>
          </w:tcPr>
          <w:p w:rsidR="00A43BE2" w:rsidRPr="00435404" w:rsidRDefault="00A43BE2" w:rsidP="004A12E9">
            <w:r w:rsidRPr="00435404">
              <w:rPr>
                <w:noProof/>
                <w:lang w:val="en-US" w:eastAsia="zh-CN"/>
              </w:rPr>
              <w:drawing>
                <wp:inline distT="0" distB="0" distL="0" distR="0" wp14:anchorId="50FEE9EB" wp14:editId="5E60AEF1">
                  <wp:extent cx="610870" cy="62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43BE2" w:rsidRPr="00214973" w:rsidTr="004A12E9">
        <w:tc>
          <w:tcPr>
            <w:tcW w:w="2734" w:type="dxa"/>
            <w:gridSpan w:val="2"/>
          </w:tcPr>
          <w:p w:rsidR="00A43BE2" w:rsidRPr="00435404" w:rsidRDefault="00A43BE2" w:rsidP="004A12E9">
            <w:pPr>
              <w:spacing w:before="240"/>
              <w:rPr>
                <w:b/>
                <w:bCs/>
                <w:iCs/>
                <w:szCs w:val="22"/>
              </w:rPr>
            </w:pPr>
            <w:r w:rsidRPr="00435404">
              <w:rPr>
                <w:b/>
                <w:bCs/>
                <w:iCs/>
                <w:szCs w:val="22"/>
              </w:rPr>
              <w:t>Please return to:</w:t>
            </w:r>
          </w:p>
        </w:tc>
        <w:tc>
          <w:tcPr>
            <w:tcW w:w="3164" w:type="dxa"/>
            <w:gridSpan w:val="2"/>
          </w:tcPr>
          <w:p w:rsidR="00A43BE2" w:rsidRPr="00435404" w:rsidRDefault="00A43BE2" w:rsidP="004A12E9">
            <w:pPr>
              <w:rPr>
                <w:b/>
                <w:bCs/>
                <w:szCs w:val="22"/>
                <w:lang w:val="en-US"/>
              </w:rPr>
            </w:pPr>
            <w:r w:rsidRPr="00435404">
              <w:rPr>
                <w:b/>
                <w:bCs/>
                <w:szCs w:val="22"/>
                <w:lang w:val="en-US"/>
              </w:rPr>
              <w:t xml:space="preserve">ITU </w:t>
            </w:r>
          </w:p>
          <w:p w:rsidR="00A43BE2" w:rsidRPr="00435404" w:rsidRDefault="00A43BE2" w:rsidP="004A12E9">
            <w:pPr>
              <w:rPr>
                <w:b/>
                <w:bCs/>
                <w:iCs/>
                <w:sz w:val="20"/>
                <w:lang w:val="en-US"/>
              </w:rPr>
            </w:pPr>
            <w:r w:rsidRPr="00435404">
              <w:rPr>
                <w:b/>
                <w:bCs/>
                <w:szCs w:val="22"/>
                <w:lang w:val="en-US"/>
              </w:rPr>
              <w:t>Geneva (Switzerland)</w:t>
            </w:r>
          </w:p>
        </w:tc>
        <w:tc>
          <w:tcPr>
            <w:tcW w:w="3883" w:type="dxa"/>
            <w:gridSpan w:val="4"/>
          </w:tcPr>
          <w:p w:rsidR="00A43BE2" w:rsidRPr="00435404" w:rsidRDefault="00A43BE2" w:rsidP="004A12E9">
            <w:pPr>
              <w:rPr>
                <w:szCs w:val="22"/>
                <w:lang w:val="fr-FR"/>
              </w:rPr>
            </w:pPr>
            <w:r w:rsidRPr="00435404">
              <w:rPr>
                <w:b/>
                <w:bCs/>
                <w:szCs w:val="22"/>
                <w:lang w:val="it-IT"/>
              </w:rPr>
              <w:t xml:space="preserve">E-mail: </w:t>
            </w:r>
            <w:r w:rsidRPr="00435404">
              <w:rPr>
                <w:b/>
                <w:bCs/>
                <w:szCs w:val="22"/>
                <w:lang w:val="it-IT"/>
              </w:rPr>
              <w:tab/>
            </w:r>
            <w:hyperlink r:id="rId19" w:history="1">
              <w:r w:rsidRPr="00435404">
                <w:rPr>
                  <w:rStyle w:val="Hyperlink"/>
                  <w:b/>
                  <w:bCs/>
                  <w:szCs w:val="22"/>
                  <w:lang w:val="it-IT"/>
                </w:rPr>
                <w:t>bdtfellowships@itu.int</w:t>
              </w:r>
            </w:hyperlink>
          </w:p>
          <w:p w:rsidR="00A43BE2" w:rsidRPr="00435404" w:rsidRDefault="00A43BE2" w:rsidP="004A12E9">
            <w:pPr>
              <w:spacing w:before="0"/>
              <w:rPr>
                <w:b/>
                <w:bCs/>
                <w:szCs w:val="22"/>
                <w:lang w:val="it-IT"/>
              </w:rPr>
            </w:pPr>
            <w:r w:rsidRPr="00435404">
              <w:rPr>
                <w:b/>
                <w:bCs/>
                <w:szCs w:val="22"/>
                <w:lang w:val="it-IT"/>
              </w:rPr>
              <w:t>Tel:</w:t>
            </w:r>
            <w:r w:rsidRPr="00435404">
              <w:rPr>
                <w:b/>
                <w:bCs/>
                <w:szCs w:val="22"/>
                <w:lang w:val="it-IT"/>
              </w:rPr>
              <w:tab/>
              <w:t>+41 22 730 5227</w:t>
            </w:r>
          </w:p>
          <w:p w:rsidR="00A43BE2" w:rsidRPr="00435404" w:rsidRDefault="00A43BE2" w:rsidP="004A12E9">
            <w:pPr>
              <w:spacing w:before="0"/>
              <w:rPr>
                <w:b/>
                <w:bCs/>
                <w:sz w:val="20"/>
                <w:lang w:val="it-IT"/>
              </w:rPr>
            </w:pPr>
            <w:r w:rsidRPr="00435404">
              <w:rPr>
                <w:b/>
                <w:bCs/>
                <w:szCs w:val="22"/>
                <w:lang w:val="it-IT"/>
              </w:rPr>
              <w:t>Fax:</w:t>
            </w:r>
            <w:r w:rsidRPr="00435404">
              <w:rPr>
                <w:b/>
                <w:bCs/>
                <w:szCs w:val="22"/>
                <w:lang w:val="it-IT"/>
              </w:rPr>
              <w:tab/>
              <w:t>+41 22 730 5778</w:t>
            </w:r>
          </w:p>
        </w:tc>
      </w:tr>
      <w:tr w:rsidR="00A43BE2" w:rsidRPr="00435404" w:rsidTr="000A11F4">
        <w:tblPrEx>
          <w:tblBorders>
            <w:top w:val="single" w:sz="6" w:space="0" w:color="auto"/>
            <w:left w:val="single" w:sz="6" w:space="0" w:color="auto"/>
            <w:bottom w:val="single" w:sz="12" w:space="0" w:color="auto"/>
            <w:right w:val="single" w:sz="12" w:space="0" w:color="auto"/>
          </w:tblBorders>
        </w:tblPrEx>
        <w:trPr>
          <w:trHeight w:val="287"/>
        </w:trPr>
        <w:tc>
          <w:tcPr>
            <w:tcW w:w="9781" w:type="dxa"/>
            <w:gridSpan w:val="8"/>
            <w:tcBorders>
              <w:top w:val="single" w:sz="12" w:space="0" w:color="auto"/>
              <w:bottom w:val="single" w:sz="12" w:space="0" w:color="auto"/>
            </w:tcBorders>
            <w:vAlign w:val="center"/>
          </w:tcPr>
          <w:p w:rsidR="00A43BE2" w:rsidRDefault="00A43BE2" w:rsidP="004A12E9">
            <w:pPr>
              <w:spacing w:after="120"/>
              <w:contextualSpacing/>
              <w:jc w:val="center"/>
              <w:rPr>
                <w:b/>
                <w:iCs/>
                <w:lang w:val="en-US"/>
              </w:rPr>
            </w:pPr>
            <w:r w:rsidRPr="00435404">
              <w:rPr>
                <w:b/>
                <w:iCs/>
                <w:lang w:val="en-US"/>
              </w:rPr>
              <w:t>Request for one partial fellowship to be submitted before 12 January 2015</w:t>
            </w:r>
          </w:p>
          <w:p w:rsidR="00324A40" w:rsidRPr="00435404" w:rsidRDefault="00324A40" w:rsidP="004A12E9">
            <w:pPr>
              <w:spacing w:after="120"/>
              <w:contextualSpacing/>
              <w:jc w:val="center"/>
              <w:rPr>
                <w:b/>
                <w:iCs/>
                <w:lang w:val="en-US"/>
              </w:rPr>
            </w:pPr>
          </w:p>
        </w:tc>
      </w:tr>
      <w:tr w:rsidR="00A43BE2" w:rsidRPr="00435404" w:rsidTr="004A12E9">
        <w:tblPrEx>
          <w:tblCellMar>
            <w:left w:w="107" w:type="dxa"/>
            <w:right w:w="107" w:type="dxa"/>
          </w:tblCellMar>
        </w:tblPrEx>
        <w:trPr>
          <w:trHeight w:val="439"/>
        </w:trPr>
        <w:tc>
          <w:tcPr>
            <w:tcW w:w="2878" w:type="dxa"/>
            <w:gridSpan w:val="3"/>
          </w:tcPr>
          <w:p w:rsidR="00A43BE2" w:rsidRPr="00435404" w:rsidRDefault="00A43BE2" w:rsidP="004A12E9">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43BE2" w:rsidRPr="00435404" w:rsidRDefault="00A43BE2" w:rsidP="004A12E9">
            <w:pPr>
              <w:spacing w:before="0"/>
              <w:jc w:val="center"/>
              <w:rPr>
                <w:iCs/>
                <w:lang w:val="en-US"/>
              </w:rPr>
            </w:pPr>
            <w:r w:rsidRPr="00435404">
              <w:rPr>
                <w:iCs/>
                <w:lang w:val="en-US"/>
              </w:rPr>
              <w:t>Participation of women is encouraged</w:t>
            </w:r>
          </w:p>
        </w:tc>
        <w:tc>
          <w:tcPr>
            <w:tcW w:w="3187" w:type="dxa"/>
            <w:gridSpan w:val="2"/>
            <w:tcBorders>
              <w:left w:val="nil"/>
            </w:tcBorders>
          </w:tcPr>
          <w:p w:rsidR="00A43BE2" w:rsidRPr="00435404" w:rsidRDefault="00A43BE2" w:rsidP="004A12E9">
            <w:pPr>
              <w:spacing w:before="0"/>
              <w:jc w:val="center"/>
              <w:rPr>
                <w:lang w:val="en-US"/>
              </w:rPr>
            </w:pPr>
          </w:p>
        </w:tc>
      </w:tr>
      <w:tr w:rsidR="00A43BE2" w:rsidRPr="00435404" w:rsidTr="004A12E9">
        <w:tc>
          <w:tcPr>
            <w:tcW w:w="9781" w:type="dxa"/>
            <w:gridSpan w:val="8"/>
            <w:tcBorders>
              <w:top w:val="single" w:sz="6" w:space="0" w:color="auto"/>
              <w:left w:val="single" w:sz="6" w:space="0" w:color="auto"/>
              <w:right w:val="single" w:sz="6" w:space="0" w:color="auto"/>
            </w:tcBorders>
          </w:tcPr>
          <w:p w:rsidR="00A43BE2" w:rsidRPr="00435404" w:rsidRDefault="00A43BE2" w:rsidP="004A12E9">
            <w:pPr>
              <w:pStyle w:val="Note"/>
            </w:pPr>
            <w:r w:rsidRPr="00435404">
              <w:t>Registration Confirmation I.D. No: ……………………………………………………………………………</w:t>
            </w:r>
            <w:r w:rsidRPr="00435404">
              <w:br/>
              <w:t xml:space="preserve">(Note:  It is imperative for fellowship holders to pre-register via the online registration form at: </w:t>
            </w:r>
            <w:hyperlink r:id="rId20" w:history="1">
              <w:r w:rsidR="001873D6" w:rsidRPr="00435404">
                <w:rPr>
                  <w:rStyle w:val="Hyperlink"/>
                  <w:sz w:val="22"/>
                  <w:szCs w:val="22"/>
                </w:rPr>
                <w:t>http://www.itu.int/en/ITU-T/Workshops-and-Seminars/standardization/022015/Pages/default.aspx</w:t>
              </w:r>
            </w:hyperlink>
            <w:r w:rsidR="001873D6" w:rsidRPr="00435404">
              <w:rPr>
                <w:sz w:val="22"/>
                <w:szCs w:val="22"/>
              </w:rPr>
              <w:t>)</w:t>
            </w:r>
            <w:r w:rsidR="001873D6" w:rsidRPr="00435404">
              <w:t xml:space="preserve"> </w:t>
            </w:r>
          </w:p>
          <w:p w:rsidR="00A43BE2" w:rsidRPr="00435404" w:rsidRDefault="00A43BE2" w:rsidP="004A12E9">
            <w:pPr>
              <w:tabs>
                <w:tab w:val="left" w:pos="170"/>
                <w:tab w:val="left" w:pos="1701"/>
                <w:tab w:val="right" w:leader="underscore" w:pos="10773"/>
              </w:tabs>
              <w:spacing w:before="0"/>
              <w:rPr>
                <w:b/>
                <w:sz w:val="18"/>
                <w:szCs w:val="18"/>
                <w:lang w:val="en-US"/>
              </w:rPr>
            </w:pPr>
            <w:r w:rsidRPr="00435404">
              <w:t>Country</w:t>
            </w:r>
            <w:r w:rsidRPr="00435404">
              <w:rPr>
                <w:b/>
                <w:sz w:val="18"/>
                <w:szCs w:val="18"/>
                <w:lang w:val="en-US"/>
              </w:rPr>
              <w:t>: _____________________________________________________________________________________________</w:t>
            </w:r>
          </w:p>
          <w:p w:rsidR="00A43BE2" w:rsidRPr="00435404" w:rsidRDefault="00A43BE2" w:rsidP="004A12E9">
            <w:pPr>
              <w:tabs>
                <w:tab w:val="left" w:pos="170"/>
                <w:tab w:val="left" w:pos="1701"/>
                <w:tab w:val="left" w:pos="3686"/>
                <w:tab w:val="right" w:leader="underscore" w:pos="10773"/>
              </w:tabs>
              <w:rPr>
                <w:b/>
                <w:sz w:val="18"/>
                <w:szCs w:val="18"/>
                <w:lang w:val="en-US"/>
              </w:rPr>
            </w:pPr>
            <w:r w:rsidRPr="00435404">
              <w:t>Name of the Administration or Organization</w:t>
            </w:r>
            <w:r w:rsidRPr="00435404">
              <w:rPr>
                <w:b/>
                <w:sz w:val="18"/>
                <w:szCs w:val="18"/>
                <w:lang w:val="en-US"/>
              </w:rPr>
              <w:t>: ______________________________________________________</w:t>
            </w:r>
          </w:p>
          <w:p w:rsidR="00A43BE2" w:rsidRPr="00435404" w:rsidRDefault="00A43BE2" w:rsidP="004A12E9">
            <w:pPr>
              <w:tabs>
                <w:tab w:val="left" w:pos="170"/>
                <w:tab w:val="left" w:pos="1701"/>
                <w:tab w:val="right" w:leader="underscore" w:pos="5954"/>
                <w:tab w:val="left" w:pos="6521"/>
                <w:tab w:val="right" w:leader="underscore" w:pos="10773"/>
              </w:tabs>
              <w:rPr>
                <w:b/>
                <w:sz w:val="18"/>
                <w:szCs w:val="18"/>
                <w:lang w:val="en-US"/>
              </w:rPr>
            </w:pPr>
            <w:r w:rsidRPr="00435404">
              <w:t xml:space="preserve">Mr / Ms </w:t>
            </w:r>
            <w:r w:rsidRPr="00435404">
              <w:rPr>
                <w:b/>
                <w:sz w:val="18"/>
                <w:szCs w:val="18"/>
                <w:lang w:val="en-US"/>
              </w:rPr>
              <w:t xml:space="preserve"> _______________________________</w:t>
            </w:r>
            <w:r w:rsidRPr="00435404">
              <w:t xml:space="preserve">(family name)  </w:t>
            </w:r>
            <w:r w:rsidRPr="00435404">
              <w:tab/>
            </w:r>
            <w:r w:rsidRPr="00435404">
              <w:rPr>
                <w:b/>
                <w:sz w:val="18"/>
                <w:szCs w:val="18"/>
                <w:lang w:val="en-US"/>
              </w:rPr>
              <w:t>________________________________</w:t>
            </w:r>
            <w:r w:rsidRPr="00435404">
              <w:t>(given name)</w:t>
            </w:r>
          </w:p>
          <w:p w:rsidR="00A43BE2" w:rsidRPr="00435404" w:rsidRDefault="00A43BE2" w:rsidP="004A12E9">
            <w:pPr>
              <w:tabs>
                <w:tab w:val="left" w:pos="170"/>
                <w:tab w:val="right" w:pos="4536"/>
                <w:tab w:val="right" w:leader="underscore" w:pos="10773"/>
              </w:tabs>
              <w:rPr>
                <w:b/>
                <w:sz w:val="18"/>
                <w:szCs w:val="18"/>
              </w:rPr>
            </w:pPr>
            <w:r w:rsidRPr="00435404">
              <w:t xml:space="preserve">Title: </w:t>
            </w:r>
            <w:r w:rsidRPr="00435404">
              <w:rPr>
                <w:b/>
                <w:sz w:val="18"/>
                <w:szCs w:val="18"/>
              </w:rPr>
              <w:t>_________________________________________________________________________________________________</w:t>
            </w:r>
          </w:p>
        </w:tc>
      </w:tr>
      <w:tr w:rsidR="00A43BE2" w:rsidRPr="00435404" w:rsidTr="004A12E9">
        <w:tc>
          <w:tcPr>
            <w:tcW w:w="9781" w:type="dxa"/>
            <w:gridSpan w:val="8"/>
            <w:tcBorders>
              <w:left w:val="single" w:sz="6" w:space="0" w:color="auto"/>
              <w:bottom w:val="single" w:sz="6" w:space="0" w:color="auto"/>
              <w:right w:val="single" w:sz="6" w:space="0" w:color="auto"/>
            </w:tcBorders>
          </w:tcPr>
          <w:p w:rsidR="00A43BE2" w:rsidRPr="00435404" w:rsidRDefault="00A43BE2" w:rsidP="004A12E9">
            <w:pPr>
              <w:tabs>
                <w:tab w:val="left" w:pos="170"/>
                <w:tab w:val="left" w:pos="1701"/>
                <w:tab w:val="right" w:leader="underscore" w:pos="5954"/>
                <w:tab w:val="left" w:pos="6521"/>
                <w:tab w:val="right" w:leader="underscore" w:pos="10773"/>
              </w:tabs>
              <w:rPr>
                <w:b/>
                <w:sz w:val="18"/>
                <w:szCs w:val="18"/>
              </w:rPr>
            </w:pPr>
            <w:r w:rsidRPr="00435404">
              <w:t>Address</w:t>
            </w:r>
            <w:r w:rsidRPr="00435404">
              <w:rPr>
                <w:b/>
                <w:sz w:val="18"/>
                <w:szCs w:val="18"/>
              </w:rPr>
              <w:t xml:space="preserve">: </w:t>
            </w:r>
            <w:r w:rsidRPr="00435404">
              <w:rPr>
                <w:b/>
                <w:sz w:val="18"/>
                <w:szCs w:val="18"/>
              </w:rPr>
              <w:tab/>
              <w:t>_____________________________________________________________________________________________________</w:t>
            </w:r>
          </w:p>
          <w:p w:rsidR="00A43BE2" w:rsidRPr="00435404" w:rsidRDefault="00A43BE2" w:rsidP="004A12E9">
            <w:pPr>
              <w:tabs>
                <w:tab w:val="left" w:pos="170"/>
                <w:tab w:val="left" w:pos="1701"/>
                <w:tab w:val="right" w:leader="underscore" w:pos="5954"/>
                <w:tab w:val="left" w:pos="6521"/>
                <w:tab w:val="right" w:leader="underscore" w:pos="10773"/>
              </w:tabs>
              <w:spacing w:before="180"/>
              <w:ind w:left="170" w:hanging="170"/>
              <w:rPr>
                <w:b/>
                <w:sz w:val="18"/>
                <w:szCs w:val="18"/>
              </w:rPr>
            </w:pPr>
            <w:r w:rsidRPr="00435404">
              <w:rPr>
                <w:b/>
                <w:sz w:val="18"/>
                <w:szCs w:val="18"/>
              </w:rPr>
              <w:tab/>
              <w:t>_____________________________________________________________________________________________________</w:t>
            </w:r>
          </w:p>
          <w:p w:rsidR="00A43BE2" w:rsidRPr="00435404" w:rsidRDefault="00A43BE2" w:rsidP="004A12E9">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435404">
              <w:t>Tel</w:t>
            </w:r>
            <w:r w:rsidRPr="00435404">
              <w:rPr>
                <w:b/>
                <w:sz w:val="18"/>
                <w:szCs w:val="18"/>
                <w:lang w:val="en-US"/>
              </w:rPr>
              <w:t xml:space="preserve">.: _________________________ </w:t>
            </w:r>
            <w:r w:rsidRPr="00435404">
              <w:t>Fax</w:t>
            </w:r>
            <w:r w:rsidRPr="00435404">
              <w:rPr>
                <w:b/>
                <w:sz w:val="18"/>
                <w:szCs w:val="18"/>
                <w:lang w:val="en-US"/>
              </w:rPr>
              <w:t>:</w:t>
            </w:r>
            <w:r w:rsidRPr="00435404">
              <w:rPr>
                <w:b/>
                <w:sz w:val="18"/>
                <w:szCs w:val="18"/>
                <w:lang w:val="en-US"/>
              </w:rPr>
              <w:tab/>
              <w:t xml:space="preserve"> _________________________ </w:t>
            </w:r>
            <w:r w:rsidRPr="00435404">
              <w:t xml:space="preserve">E-Mail: </w:t>
            </w:r>
            <w:r w:rsidRPr="00435404">
              <w:rPr>
                <w:b/>
                <w:sz w:val="18"/>
                <w:szCs w:val="18"/>
                <w:lang w:val="en-US"/>
              </w:rPr>
              <w:t>__________________________________</w:t>
            </w:r>
          </w:p>
          <w:p w:rsidR="00A43BE2" w:rsidRPr="00435404" w:rsidRDefault="00A43BE2" w:rsidP="004A12E9">
            <w:pPr>
              <w:tabs>
                <w:tab w:val="left" w:pos="170"/>
                <w:tab w:val="left" w:pos="1701"/>
                <w:tab w:val="left" w:pos="5245"/>
                <w:tab w:val="left" w:pos="7230"/>
                <w:tab w:val="right" w:leader="underscore" w:pos="10773"/>
              </w:tabs>
              <w:rPr>
                <w:b/>
                <w:sz w:val="18"/>
                <w:szCs w:val="18"/>
                <w:lang w:val="en-US"/>
              </w:rPr>
            </w:pPr>
            <w:r w:rsidRPr="00435404">
              <w:t>PASSPORT INFORMATION</w:t>
            </w:r>
            <w:r w:rsidRPr="00435404">
              <w:rPr>
                <w:b/>
                <w:sz w:val="18"/>
                <w:szCs w:val="18"/>
                <w:lang w:val="en-US"/>
              </w:rPr>
              <w:t>:</w:t>
            </w:r>
          </w:p>
          <w:p w:rsidR="00A43BE2" w:rsidRPr="00435404" w:rsidRDefault="00A43BE2" w:rsidP="004A12E9">
            <w:pPr>
              <w:tabs>
                <w:tab w:val="left" w:pos="170"/>
                <w:tab w:val="left" w:pos="1701"/>
                <w:tab w:val="center" w:pos="3828"/>
                <w:tab w:val="center" w:pos="8647"/>
                <w:tab w:val="center" w:pos="9781"/>
                <w:tab w:val="right" w:leader="underscore" w:pos="10773"/>
              </w:tabs>
              <w:rPr>
                <w:b/>
                <w:sz w:val="18"/>
                <w:szCs w:val="18"/>
                <w:lang w:val="en-US"/>
              </w:rPr>
            </w:pPr>
            <w:r w:rsidRPr="00435404">
              <w:t>Date of birth</w:t>
            </w:r>
            <w:r w:rsidRPr="00435404">
              <w:rPr>
                <w:b/>
                <w:sz w:val="18"/>
                <w:szCs w:val="18"/>
                <w:lang w:val="en-US"/>
              </w:rPr>
              <w:t>: ________________________________________________________________________________________</w:t>
            </w:r>
          </w:p>
          <w:p w:rsidR="00A43BE2" w:rsidRPr="00435404" w:rsidRDefault="00A43BE2" w:rsidP="004A12E9">
            <w:pPr>
              <w:tabs>
                <w:tab w:val="left" w:pos="170"/>
                <w:tab w:val="left" w:pos="1701"/>
                <w:tab w:val="right" w:leader="underscore" w:pos="4820"/>
                <w:tab w:val="left" w:pos="5245"/>
                <w:tab w:val="left" w:pos="7230"/>
                <w:tab w:val="right" w:leader="underscore" w:pos="10773"/>
              </w:tabs>
              <w:rPr>
                <w:b/>
                <w:sz w:val="18"/>
                <w:szCs w:val="18"/>
              </w:rPr>
            </w:pPr>
            <w:r w:rsidRPr="00435404">
              <w:t>Nationality</w:t>
            </w:r>
            <w:r w:rsidRPr="00435404">
              <w:rPr>
                <w:b/>
                <w:sz w:val="18"/>
                <w:szCs w:val="18"/>
              </w:rPr>
              <w:t xml:space="preserve">: ______________________________   </w:t>
            </w:r>
            <w:r w:rsidRPr="00435404">
              <w:t>Passport number</w:t>
            </w:r>
            <w:r w:rsidRPr="00435404">
              <w:rPr>
                <w:b/>
                <w:sz w:val="18"/>
                <w:szCs w:val="18"/>
              </w:rPr>
              <w:t>: _______________________________________</w:t>
            </w:r>
          </w:p>
          <w:p w:rsidR="00A43BE2" w:rsidRPr="00435404" w:rsidRDefault="00A43BE2" w:rsidP="004A12E9">
            <w:pPr>
              <w:tabs>
                <w:tab w:val="clear" w:pos="1871"/>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435404">
              <w:t>Date of issue</w:t>
            </w:r>
            <w:r w:rsidRPr="00435404">
              <w:rPr>
                <w:b/>
                <w:sz w:val="18"/>
                <w:szCs w:val="18"/>
              </w:rPr>
              <w:t xml:space="preserve">: ______________ </w:t>
            </w:r>
            <w:r w:rsidRPr="00435404">
              <w:t>In (place)</w:t>
            </w:r>
            <w:r w:rsidRPr="00435404">
              <w:rPr>
                <w:b/>
                <w:sz w:val="18"/>
                <w:szCs w:val="18"/>
              </w:rPr>
              <w:t>: _________________________</w:t>
            </w:r>
            <w:r w:rsidRPr="00435404">
              <w:t>Valid until (date):</w:t>
            </w:r>
            <w:r w:rsidRPr="00435404">
              <w:rPr>
                <w:b/>
                <w:sz w:val="18"/>
                <w:szCs w:val="18"/>
              </w:rPr>
              <w:t xml:space="preserve"> __________________</w:t>
            </w:r>
          </w:p>
        </w:tc>
      </w:tr>
      <w:tr w:rsidR="00A43BE2" w:rsidRPr="00435404" w:rsidTr="004A12E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43BE2" w:rsidRPr="00435404" w:rsidRDefault="00A43BE2" w:rsidP="004A12E9">
            <w:pPr>
              <w:spacing w:before="0"/>
              <w:contextualSpacing/>
              <w:jc w:val="center"/>
            </w:pPr>
            <w:r w:rsidRPr="00435404">
              <w:t>Please select your preference</w:t>
            </w:r>
          </w:p>
          <w:p w:rsidR="00A43BE2" w:rsidRPr="00435404" w:rsidRDefault="00A43BE2" w:rsidP="004A12E9">
            <w:pPr>
              <w:spacing w:before="0"/>
              <w:contextualSpacing/>
              <w:jc w:val="center"/>
            </w:pPr>
            <w:r w:rsidRPr="00435404">
              <w:t>(which ITU will do its best to accommodate)</w:t>
            </w:r>
          </w:p>
        </w:tc>
      </w:tr>
      <w:tr w:rsidR="00A43BE2" w:rsidRPr="00666046" w:rsidTr="004A12E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43BE2" w:rsidRPr="00435404" w:rsidRDefault="00A43BE2" w:rsidP="00DF3B49">
            <w:pPr>
              <w:tabs>
                <w:tab w:val="left" w:pos="447"/>
              </w:tabs>
              <w:spacing w:before="0"/>
              <w:ind w:left="34"/>
              <w:rPr>
                <w:b/>
                <w:bCs/>
                <w:szCs w:val="24"/>
              </w:rPr>
            </w:pPr>
            <w:r w:rsidRPr="00435404">
              <w:rPr>
                <w:b/>
                <w:bCs/>
                <w:sz w:val="20"/>
              </w:rPr>
              <w:tab/>
            </w:r>
            <w:r w:rsidRPr="00435404">
              <w:rPr>
                <w:b/>
                <w:bCs/>
                <w:szCs w:val="24"/>
              </w:rPr>
              <w:t xml:space="preserve">□ Economy class air ticket (duty station / </w:t>
            </w:r>
            <w:r w:rsidR="00DF3B49" w:rsidRPr="00435404">
              <w:rPr>
                <w:b/>
                <w:bCs/>
                <w:szCs w:val="24"/>
              </w:rPr>
              <w:t>Livingstone</w:t>
            </w:r>
            <w:r w:rsidRPr="00435404">
              <w:rPr>
                <w:b/>
                <w:bCs/>
                <w:szCs w:val="24"/>
              </w:rPr>
              <w:t xml:space="preserve"> / duty station)</w:t>
            </w:r>
          </w:p>
          <w:p w:rsidR="00A43BE2" w:rsidRPr="0019714A" w:rsidRDefault="00A43BE2" w:rsidP="004A12E9">
            <w:pPr>
              <w:tabs>
                <w:tab w:val="left" w:pos="447"/>
              </w:tabs>
              <w:spacing w:before="0"/>
              <w:ind w:left="34"/>
              <w:rPr>
                <w:b/>
                <w:bCs/>
                <w:sz w:val="20"/>
              </w:rPr>
            </w:pPr>
            <w:r w:rsidRPr="00435404">
              <w:rPr>
                <w:b/>
                <w:bCs/>
                <w:szCs w:val="24"/>
              </w:rPr>
              <w:tab/>
              <w:t>□ Daily subsistence allowance intended to cover accommodation, meals &amp; misc. expenses</w:t>
            </w:r>
          </w:p>
        </w:tc>
      </w:tr>
      <w:tr w:rsidR="00A43BE2" w:rsidRPr="00666046" w:rsidTr="000A11F4">
        <w:tblPrEx>
          <w:tblBorders>
            <w:top w:val="single" w:sz="6" w:space="0" w:color="auto"/>
            <w:left w:val="single" w:sz="6" w:space="0" w:color="auto"/>
            <w:bottom w:val="single" w:sz="6" w:space="0" w:color="auto"/>
            <w:right w:val="single" w:sz="6" w:space="0" w:color="auto"/>
          </w:tblBorders>
        </w:tblPrEx>
        <w:trPr>
          <w:trHeight w:val="90"/>
        </w:trPr>
        <w:tc>
          <w:tcPr>
            <w:tcW w:w="9781" w:type="dxa"/>
            <w:gridSpan w:val="8"/>
            <w:tcBorders>
              <w:top w:val="nil"/>
              <w:bottom w:val="single" w:sz="6" w:space="0" w:color="auto"/>
            </w:tcBorders>
          </w:tcPr>
          <w:p w:rsidR="00A43BE2" w:rsidRPr="00666046" w:rsidRDefault="00A43BE2" w:rsidP="004A12E9">
            <w:pPr>
              <w:spacing w:before="0"/>
            </w:pPr>
          </w:p>
        </w:tc>
      </w:tr>
      <w:tr w:rsidR="00A43BE2" w:rsidRPr="007B5B29" w:rsidTr="000A11F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18"/>
        </w:trPr>
        <w:tc>
          <w:tcPr>
            <w:tcW w:w="6473" w:type="dxa"/>
            <w:gridSpan w:val="5"/>
            <w:vAlign w:val="center"/>
          </w:tcPr>
          <w:p w:rsidR="00A43BE2" w:rsidRPr="00A60FE3" w:rsidRDefault="00A43BE2" w:rsidP="004A12E9">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A43BE2" w:rsidRPr="007B5B29" w:rsidRDefault="00A43BE2" w:rsidP="004A12E9">
            <w:pPr>
              <w:spacing w:before="60"/>
            </w:pPr>
            <w:r w:rsidRPr="00A60FE3">
              <w:rPr>
                <w:b/>
                <w:bCs/>
                <w:szCs w:val="28"/>
                <w:lang w:val="en-US"/>
              </w:rPr>
              <w:t>Date</w:t>
            </w:r>
            <w:r w:rsidRPr="00E86939">
              <w:rPr>
                <w:b/>
                <w:bCs/>
                <w:sz w:val="16"/>
                <w:lang w:val="en-US"/>
              </w:rPr>
              <w:t>:</w:t>
            </w:r>
          </w:p>
        </w:tc>
      </w:tr>
      <w:tr w:rsidR="00A43BE2" w:rsidRPr="00E86939" w:rsidTr="004A12E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43BE2" w:rsidRPr="006D6AF4" w:rsidRDefault="00A43BE2" w:rsidP="004A12E9">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A43BE2" w:rsidRPr="00A60FE3" w:rsidRDefault="00A43BE2" w:rsidP="004A12E9">
            <w:pPr>
              <w:pStyle w:val="Note"/>
            </w:pPr>
            <w:r w:rsidRPr="006D6AF4">
              <w:rPr>
                <w:sz w:val="22"/>
                <w:szCs w:val="18"/>
              </w:rPr>
              <w:t>N.B. IT IS IMPERATIVE THAT FELLOWS BE PRESENT FROM THE FIRST DAY TO THE END OF THE MEETING.</w:t>
            </w:r>
          </w:p>
        </w:tc>
      </w:tr>
      <w:tr w:rsidR="00A43BE2" w:rsidRPr="007B5B29" w:rsidTr="000A11F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75"/>
        </w:trPr>
        <w:tc>
          <w:tcPr>
            <w:tcW w:w="6473" w:type="dxa"/>
            <w:gridSpan w:val="5"/>
            <w:vAlign w:val="center"/>
          </w:tcPr>
          <w:p w:rsidR="00A43BE2" w:rsidRPr="007B5B29" w:rsidRDefault="00A43BE2" w:rsidP="000A11F4">
            <w:pPr>
              <w:spacing w:before="0" w:after="240"/>
            </w:pPr>
            <w:r w:rsidRPr="00A60FE3">
              <w:rPr>
                <w:b/>
                <w:bCs/>
                <w:szCs w:val="28"/>
                <w:lang w:val="en-US"/>
              </w:rPr>
              <w:t>Signature</w:t>
            </w:r>
            <w:r>
              <w:rPr>
                <w:b/>
                <w:bCs/>
                <w:sz w:val="16"/>
                <w:lang w:val="en-US"/>
              </w:rPr>
              <w:t>:</w:t>
            </w:r>
          </w:p>
        </w:tc>
        <w:tc>
          <w:tcPr>
            <w:tcW w:w="3308" w:type="dxa"/>
            <w:gridSpan w:val="3"/>
            <w:vAlign w:val="center"/>
          </w:tcPr>
          <w:p w:rsidR="00A43BE2" w:rsidRPr="007B5B29" w:rsidRDefault="00A43BE2" w:rsidP="000A11F4">
            <w:pPr>
              <w:spacing w:before="0"/>
            </w:pPr>
            <w:r w:rsidRPr="00A60FE3">
              <w:rPr>
                <w:b/>
                <w:bCs/>
                <w:szCs w:val="28"/>
                <w:lang w:val="en-US"/>
              </w:rPr>
              <w:t>Date</w:t>
            </w:r>
            <w:r>
              <w:rPr>
                <w:b/>
                <w:bCs/>
                <w:sz w:val="16"/>
                <w:lang w:val="en-US"/>
              </w:rPr>
              <w:t>:</w:t>
            </w:r>
          </w:p>
        </w:tc>
      </w:tr>
    </w:tbl>
    <w:p w:rsidR="00AD2326" w:rsidRDefault="00AD2326" w:rsidP="009B57FE">
      <w:pPr>
        <w:pStyle w:val="BodyText3"/>
        <w:spacing w:before="0"/>
        <w:jc w:val="center"/>
        <w:rPr>
          <w:rStyle w:val="LineNumber"/>
        </w:rPr>
      </w:pPr>
    </w:p>
    <w:p w:rsidR="00214973" w:rsidRPr="00917FF3" w:rsidRDefault="00214973" w:rsidP="009B57FE">
      <w:pPr>
        <w:pStyle w:val="BodyText3"/>
        <w:spacing w:before="0"/>
        <w:jc w:val="center"/>
        <w:rPr>
          <w:rStyle w:val="LineNumber"/>
        </w:rPr>
      </w:pPr>
      <w:r>
        <w:rPr>
          <w:rStyle w:val="LineNumber"/>
        </w:rPr>
        <w:t>____________________</w:t>
      </w:r>
      <w:bookmarkStart w:id="6" w:name="_GoBack"/>
      <w:bookmarkEnd w:id="6"/>
    </w:p>
    <w:sectPr w:rsidR="00214973" w:rsidRPr="00917FF3" w:rsidSect="00AD7192">
      <w:headerReference w:type="default" r:id="rId21"/>
      <w:footerReference w:type="default" r:id="rId22"/>
      <w:footerReference w:type="first" r:id="rId2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94F" w:rsidRDefault="00F4194F">
      <w:r>
        <w:separator/>
      </w:r>
    </w:p>
  </w:endnote>
  <w:endnote w:type="continuationSeparator" w:id="0">
    <w:p w:rsidR="00F4194F" w:rsidRDefault="00F4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as Medium ITC">
    <w:altName w:val="Lucida Sans Unicode"/>
    <w:charset w:val="00"/>
    <w:family w:val="swiss"/>
    <w:pitch w:val="variable"/>
    <w:sig w:usb0="00000003" w:usb1="00000000" w:usb2="00000000" w:usb3="00000000" w:csb0="00000001" w:csb1="00000000"/>
  </w:font>
  <w:font w:name="Futura Lt BT">
    <w:altName w:val="Segoe UI Semilight"/>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96AB1" w:rsidRDefault="00492031" w:rsidP="00332E9D">
    <w:pPr>
      <w:pStyle w:val="Footer"/>
      <w:rPr>
        <w:lang w:val="fr-CH"/>
      </w:rPr>
    </w:pPr>
    <w:r>
      <w:rPr>
        <w:lang w:val="fr-CH"/>
      </w:rPr>
      <w:t>ITU-T\BUREAU\CIRC\132</w:t>
    </w:r>
    <w:r w:rsidR="00332E9D">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4E3CF9" w:rsidRDefault="00D2180F" w:rsidP="00D2180F">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94F" w:rsidRDefault="00F4194F">
      <w:r>
        <w:t>____________________</w:t>
      </w:r>
    </w:p>
  </w:footnote>
  <w:footnote w:type="continuationSeparator" w:id="0">
    <w:p w:rsidR="00F4194F" w:rsidRDefault="00F41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214973">
      <w:rPr>
        <w:rStyle w:val="PageNumber"/>
        <w:noProof/>
      </w:rPr>
      <w:t>7</w:t>
    </w:r>
    <w:r w:rsidR="000D49FB">
      <w:rPr>
        <w:rStyle w:val="PageNumber"/>
      </w:rPr>
      <w:fldChar w:fldCharType="end"/>
    </w:r>
    <w:r>
      <w:rPr>
        <w:rStyle w:val="PageNumber"/>
      </w:rPr>
      <w:t xml:space="preserve"> -</w:t>
    </w:r>
    <w:r w:rsidR="00324A40">
      <w:rPr>
        <w:rStyle w:val="PageNumber"/>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C6535"/>
    <w:multiLevelType w:val="multilevel"/>
    <w:tmpl w:val="CBD2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27D28"/>
    <w:multiLevelType w:val="hybridMultilevel"/>
    <w:tmpl w:val="0BE6F07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0BC11664"/>
    <w:multiLevelType w:val="multilevel"/>
    <w:tmpl w:val="4D94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E7793"/>
    <w:multiLevelType w:val="multilevel"/>
    <w:tmpl w:val="31E4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C3B8C"/>
    <w:multiLevelType w:val="multilevel"/>
    <w:tmpl w:val="5D8C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A95A03"/>
    <w:multiLevelType w:val="multilevel"/>
    <w:tmpl w:val="BF62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7B5D5B"/>
    <w:multiLevelType w:val="multilevel"/>
    <w:tmpl w:val="4CE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ED0A95"/>
    <w:multiLevelType w:val="multilevel"/>
    <w:tmpl w:val="5840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3B75F4"/>
    <w:multiLevelType w:val="multilevel"/>
    <w:tmpl w:val="D88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5B648A"/>
    <w:multiLevelType w:val="multilevel"/>
    <w:tmpl w:val="B21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BD1635"/>
    <w:multiLevelType w:val="multilevel"/>
    <w:tmpl w:val="683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BF17F1"/>
    <w:multiLevelType w:val="multilevel"/>
    <w:tmpl w:val="7084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51735D"/>
    <w:multiLevelType w:val="multilevel"/>
    <w:tmpl w:val="1850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1"/>
  </w:num>
  <w:num w:numId="4">
    <w:abstractNumId w:val="8"/>
  </w:num>
  <w:num w:numId="5">
    <w:abstractNumId w:val="10"/>
  </w:num>
  <w:num w:numId="6">
    <w:abstractNumId w:val="6"/>
  </w:num>
  <w:num w:numId="7">
    <w:abstractNumId w:val="12"/>
  </w:num>
  <w:num w:numId="8">
    <w:abstractNumId w:val="7"/>
  </w:num>
  <w:num w:numId="9">
    <w:abstractNumId w:val="3"/>
  </w:num>
  <w:num w:numId="10">
    <w:abstractNumId w:val="2"/>
  </w:num>
  <w:num w:numId="11">
    <w:abstractNumId w:val="9"/>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9F"/>
    <w:rsid w:val="000069D4"/>
    <w:rsid w:val="000174AD"/>
    <w:rsid w:val="00043E9F"/>
    <w:rsid w:val="000A11F4"/>
    <w:rsid w:val="000A7D55"/>
    <w:rsid w:val="000C2E8E"/>
    <w:rsid w:val="000D49FB"/>
    <w:rsid w:val="000E0E7C"/>
    <w:rsid w:val="000F1B4B"/>
    <w:rsid w:val="00104EDD"/>
    <w:rsid w:val="0012744F"/>
    <w:rsid w:val="0013103F"/>
    <w:rsid w:val="00140CD9"/>
    <w:rsid w:val="0015224B"/>
    <w:rsid w:val="00156DFF"/>
    <w:rsid w:val="00156F66"/>
    <w:rsid w:val="00180AB0"/>
    <w:rsid w:val="00182528"/>
    <w:rsid w:val="0018500B"/>
    <w:rsid w:val="001873D6"/>
    <w:rsid w:val="00196A19"/>
    <w:rsid w:val="00197F29"/>
    <w:rsid w:val="001C1DD9"/>
    <w:rsid w:val="00202DC1"/>
    <w:rsid w:val="002116EE"/>
    <w:rsid w:val="00214973"/>
    <w:rsid w:val="00222D56"/>
    <w:rsid w:val="002309D8"/>
    <w:rsid w:val="00276F97"/>
    <w:rsid w:val="00282B4C"/>
    <w:rsid w:val="00283DB0"/>
    <w:rsid w:val="002946F2"/>
    <w:rsid w:val="002A7FE2"/>
    <w:rsid w:val="002D4AE7"/>
    <w:rsid w:val="002E1B4F"/>
    <w:rsid w:val="002F166E"/>
    <w:rsid w:val="002F2E67"/>
    <w:rsid w:val="00315546"/>
    <w:rsid w:val="00320BC4"/>
    <w:rsid w:val="00324A40"/>
    <w:rsid w:val="00330567"/>
    <w:rsid w:val="00332E9D"/>
    <w:rsid w:val="00351DA5"/>
    <w:rsid w:val="00355D59"/>
    <w:rsid w:val="00382C31"/>
    <w:rsid w:val="00386A9D"/>
    <w:rsid w:val="00391081"/>
    <w:rsid w:val="003B2789"/>
    <w:rsid w:val="003B37CB"/>
    <w:rsid w:val="003C13CE"/>
    <w:rsid w:val="003C3EEB"/>
    <w:rsid w:val="003D38E3"/>
    <w:rsid w:val="003E2518"/>
    <w:rsid w:val="00401422"/>
    <w:rsid w:val="00435404"/>
    <w:rsid w:val="00492031"/>
    <w:rsid w:val="004B1EF7"/>
    <w:rsid w:val="004B3FAD"/>
    <w:rsid w:val="00501DCA"/>
    <w:rsid w:val="00513A47"/>
    <w:rsid w:val="00521349"/>
    <w:rsid w:val="005408DF"/>
    <w:rsid w:val="00551CE7"/>
    <w:rsid w:val="005538B9"/>
    <w:rsid w:val="00573344"/>
    <w:rsid w:val="00583F9B"/>
    <w:rsid w:val="005C4C1B"/>
    <w:rsid w:val="005E1223"/>
    <w:rsid w:val="005E5C10"/>
    <w:rsid w:val="005F2471"/>
    <w:rsid w:val="005F2C78"/>
    <w:rsid w:val="006144E4"/>
    <w:rsid w:val="006269BB"/>
    <w:rsid w:val="00640A88"/>
    <w:rsid w:val="00650299"/>
    <w:rsid w:val="00655FC5"/>
    <w:rsid w:val="006C7E08"/>
    <w:rsid w:val="00744041"/>
    <w:rsid w:val="0077445C"/>
    <w:rsid w:val="00785F03"/>
    <w:rsid w:val="00787A3C"/>
    <w:rsid w:val="007C46E9"/>
    <w:rsid w:val="007D2F64"/>
    <w:rsid w:val="007E668C"/>
    <w:rsid w:val="00822581"/>
    <w:rsid w:val="008309DD"/>
    <w:rsid w:val="0083227A"/>
    <w:rsid w:val="00866900"/>
    <w:rsid w:val="00870336"/>
    <w:rsid w:val="0087300D"/>
    <w:rsid w:val="00877242"/>
    <w:rsid w:val="00881BA1"/>
    <w:rsid w:val="008820D0"/>
    <w:rsid w:val="0088403A"/>
    <w:rsid w:val="008A0A55"/>
    <w:rsid w:val="008C26B8"/>
    <w:rsid w:val="00917FF3"/>
    <w:rsid w:val="00924B25"/>
    <w:rsid w:val="009273EC"/>
    <w:rsid w:val="00932E45"/>
    <w:rsid w:val="00982084"/>
    <w:rsid w:val="00991A72"/>
    <w:rsid w:val="00995963"/>
    <w:rsid w:val="009B57FE"/>
    <w:rsid w:val="009B61EB"/>
    <w:rsid w:val="009B6449"/>
    <w:rsid w:val="009C2064"/>
    <w:rsid w:val="009D1697"/>
    <w:rsid w:val="00A014F8"/>
    <w:rsid w:val="00A11DCA"/>
    <w:rsid w:val="00A32CE8"/>
    <w:rsid w:val="00A43BE2"/>
    <w:rsid w:val="00A5173C"/>
    <w:rsid w:val="00A5354B"/>
    <w:rsid w:val="00A61AEF"/>
    <w:rsid w:val="00AB0FFD"/>
    <w:rsid w:val="00AD2326"/>
    <w:rsid w:val="00AD7192"/>
    <w:rsid w:val="00AF173A"/>
    <w:rsid w:val="00B066A4"/>
    <w:rsid w:val="00B07A13"/>
    <w:rsid w:val="00B143E2"/>
    <w:rsid w:val="00B4279B"/>
    <w:rsid w:val="00B45FC9"/>
    <w:rsid w:val="00B83461"/>
    <w:rsid w:val="00B95C24"/>
    <w:rsid w:val="00BC05F0"/>
    <w:rsid w:val="00BC7CCF"/>
    <w:rsid w:val="00BE470B"/>
    <w:rsid w:val="00BF3839"/>
    <w:rsid w:val="00BF4A61"/>
    <w:rsid w:val="00C57A91"/>
    <w:rsid w:val="00C77E09"/>
    <w:rsid w:val="00CC01C2"/>
    <w:rsid w:val="00CF21F2"/>
    <w:rsid w:val="00D02712"/>
    <w:rsid w:val="00D214D0"/>
    <w:rsid w:val="00D2180F"/>
    <w:rsid w:val="00D520A5"/>
    <w:rsid w:val="00D6546B"/>
    <w:rsid w:val="00DD4BED"/>
    <w:rsid w:val="00DE39F0"/>
    <w:rsid w:val="00DF0AF3"/>
    <w:rsid w:val="00DF3B49"/>
    <w:rsid w:val="00E179F9"/>
    <w:rsid w:val="00E27D7E"/>
    <w:rsid w:val="00E34935"/>
    <w:rsid w:val="00E42E13"/>
    <w:rsid w:val="00E6257C"/>
    <w:rsid w:val="00E63C59"/>
    <w:rsid w:val="00E8109C"/>
    <w:rsid w:val="00E95BDE"/>
    <w:rsid w:val="00F4194F"/>
    <w:rsid w:val="00F54EF2"/>
    <w:rsid w:val="00FA124A"/>
    <w:rsid w:val="00FC0252"/>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E147F00-BDCA-45CE-A165-A2F241BD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styleId="Strong">
    <w:name w:val="Strong"/>
    <w:basedOn w:val="DefaultParagraphFont"/>
    <w:uiPriority w:val="22"/>
    <w:qFormat/>
    <w:rsid w:val="00043E9F"/>
    <w:rPr>
      <w:b/>
      <w:bCs/>
    </w:rPr>
  </w:style>
  <w:style w:type="paragraph" w:styleId="ListParagraph">
    <w:name w:val="List Paragraph"/>
    <w:basedOn w:val="Normal"/>
    <w:uiPriority w:val="34"/>
    <w:qFormat/>
    <w:rsid w:val="00276F97"/>
    <w:pPr>
      <w:ind w:left="720"/>
      <w:contextualSpacing/>
    </w:pPr>
  </w:style>
  <w:style w:type="paragraph" w:styleId="NormalWeb">
    <w:name w:val="Normal (Web)"/>
    <w:basedOn w:val="Normal"/>
    <w:uiPriority w:val="99"/>
    <w:rsid w:val="00B95C2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B95C24"/>
    <w:pPr>
      <w:autoSpaceDE w:val="0"/>
      <w:autoSpaceDN w:val="0"/>
      <w:adjustRightInd w:val="0"/>
    </w:pPr>
    <w:rPr>
      <w:rFonts w:ascii="Eras Medium ITC" w:eastAsiaTheme="minorEastAsia" w:hAnsi="Eras Medium ITC" w:cs="Eras Medium ITC"/>
      <w:color w:val="000000"/>
      <w:sz w:val="24"/>
      <w:szCs w:val="24"/>
      <w:lang w:val="fr-FR"/>
    </w:rPr>
  </w:style>
  <w:style w:type="character" w:customStyle="1" w:styleId="ms-rtethemeforecolor-2-0">
    <w:name w:val="ms-rtethemeforecolor-2-0"/>
    <w:basedOn w:val="DefaultParagraphFont"/>
    <w:rsid w:val="00A43BE2"/>
  </w:style>
  <w:style w:type="character" w:styleId="Emphasis">
    <w:name w:val="Emphasis"/>
    <w:basedOn w:val="DefaultParagraphFont"/>
    <w:uiPriority w:val="20"/>
    <w:qFormat/>
    <w:rsid w:val="00104E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10791">
      <w:bodyDiv w:val="1"/>
      <w:marLeft w:val="0"/>
      <w:marRight w:val="0"/>
      <w:marTop w:val="0"/>
      <w:marBottom w:val="0"/>
      <w:divBdr>
        <w:top w:val="none" w:sz="0" w:space="0" w:color="auto"/>
        <w:left w:val="none" w:sz="0" w:space="0" w:color="auto"/>
        <w:bottom w:val="none" w:sz="0" w:space="0" w:color="auto"/>
        <w:right w:val="none" w:sz="0" w:space="0" w:color="auto"/>
      </w:divBdr>
    </w:div>
    <w:div w:id="19020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standardization/022015/Pages/default.aspx" TargetMode="External"/><Relationship Id="rId18" Type="http://schemas.openxmlformats.org/officeDocument/2006/relationships/image" Target="media/image4.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en/ITU-T/Workshops-and-Seminars/standardization/022015/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standardization/022015/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Workshops-and-Seminars/standardization/022015/Pages/default.aspx"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http://www.itu.int/en/ITU-T/Workshops-and-Seminars/standardization/022015/Pages/default.aspx" TargetMode="External"/><Relationship Id="rId19"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online/regsys/ITU-T/misc/edrs.registration.form?_eventid=3000744"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9C601628F274DB024714CA5F9B57C" ma:contentTypeVersion="1" ma:contentTypeDescription="Create a new document." ma:contentTypeScope="" ma:versionID="7523a6281febf06c3664e99369f1607c">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EF1F3-C750-4BC1-B5F7-B27981D426C0}"/>
</file>

<file path=customXml/itemProps2.xml><?xml version="1.0" encoding="utf-8"?>
<ds:datastoreItem xmlns:ds="http://schemas.openxmlformats.org/officeDocument/2006/customXml" ds:itemID="{A1EB0C72-7380-4A2A-B581-F351D18D4BD2}"/>
</file>

<file path=customXml/itemProps3.xml><?xml version="1.0" encoding="utf-8"?>
<ds:datastoreItem xmlns:ds="http://schemas.openxmlformats.org/officeDocument/2006/customXml" ds:itemID="{598C0A2A-9B52-44F8-AE18-682AEA34EF47}"/>
</file>

<file path=customXml/itemProps4.xml><?xml version="1.0" encoding="utf-8"?>
<ds:datastoreItem xmlns:ds="http://schemas.openxmlformats.org/officeDocument/2006/customXml" ds:itemID="{E6DC822F-7509-4D1B-8052-87FAFF3AB361}"/>
</file>

<file path=docProps/app.xml><?xml version="1.0" encoding="utf-8"?>
<Properties xmlns="http://schemas.openxmlformats.org/officeDocument/2006/extended-properties" xmlns:vt="http://schemas.openxmlformats.org/officeDocument/2006/docPropsVTypes">
  <Template>WORKSHOP-E.dotx</Template>
  <TotalTime>138</TotalTime>
  <Pages>7</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Quist, Judith</cp:lastModifiedBy>
  <cp:revision>15</cp:revision>
  <cp:lastPrinted>2014-12-22T11:23:00Z</cp:lastPrinted>
  <dcterms:created xsi:type="dcterms:W3CDTF">2014-12-19T14:03:00Z</dcterms:created>
  <dcterms:modified xsi:type="dcterms:W3CDTF">2014-12-22T14:32:00Z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0x010100DA79C601628F274DB024714CA5F9B57C</vt:lpwstr>
  </property>
</Properties>
</file>