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E6BDA" w:rsidRPr="00E440BB">
        <w:trPr>
          <w:cantSplit/>
        </w:trPr>
        <w:tc>
          <w:tcPr>
            <w:tcW w:w="6237" w:type="dxa"/>
            <w:vAlign w:val="center"/>
          </w:tcPr>
          <w:p w:rsidR="004E6BDA" w:rsidRPr="00E440BB" w:rsidRDefault="004E6BDA" w:rsidP="004E6BDA">
            <w:pPr>
              <w:tabs>
                <w:tab w:val="right" w:pos="8732"/>
              </w:tabs>
              <w:spacing w:before="0"/>
              <w:rPr>
                <w:rFonts w:ascii="Calibri" w:hAnsi="Calibri"/>
                <w:b/>
                <w:bCs/>
                <w:iCs/>
                <w:color w:val="FFFFFF"/>
                <w:sz w:val="26"/>
                <w:szCs w:val="26"/>
              </w:rPr>
            </w:pPr>
            <w:r w:rsidRPr="00E440BB">
              <w:rPr>
                <w:rFonts w:ascii="Calibri" w:hAnsi="Calibri"/>
                <w:b/>
                <w:bCs/>
                <w:sz w:val="28"/>
                <w:szCs w:val="28"/>
                <w:lang w:eastAsia="zh-CN"/>
              </w:rPr>
              <w:t>电信标准化局</w:t>
            </w:r>
          </w:p>
        </w:tc>
        <w:tc>
          <w:tcPr>
            <w:tcW w:w="3261" w:type="dxa"/>
            <w:vAlign w:val="center"/>
          </w:tcPr>
          <w:p w:rsidR="004E6BDA" w:rsidRPr="00E440BB" w:rsidRDefault="00460219" w:rsidP="004E6BDA">
            <w:pPr>
              <w:spacing w:before="0"/>
              <w:jc w:val="right"/>
              <w:rPr>
                <w:rFonts w:ascii="Calibri" w:hAnsi="Calibri"/>
                <w:color w:val="FFFFFF"/>
                <w:sz w:val="26"/>
                <w:szCs w:val="26"/>
              </w:rPr>
            </w:pPr>
            <w:bookmarkStart w:id="0" w:name="ditulogo"/>
            <w:bookmarkEnd w:id="0"/>
            <w:r w:rsidRPr="00E440BB">
              <w:rPr>
                <w:rFonts w:ascii="Calibri" w:hAnsi="Calibri"/>
                <w:b/>
                <w:bCs/>
                <w:noProof/>
                <w:lang w:val="en-US" w:eastAsia="zh-CN"/>
              </w:rPr>
              <w:drawing>
                <wp:inline distT="0" distB="0" distL="0" distR="0" wp14:anchorId="3D279538" wp14:editId="32944F9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E440BB">
        <w:trPr>
          <w:cantSplit/>
        </w:trPr>
        <w:tc>
          <w:tcPr>
            <w:tcW w:w="6237" w:type="dxa"/>
            <w:vAlign w:val="center"/>
          </w:tcPr>
          <w:p w:rsidR="004E6BDA" w:rsidRPr="00E440BB" w:rsidRDefault="004E6BDA" w:rsidP="004E6BDA">
            <w:pPr>
              <w:tabs>
                <w:tab w:val="right" w:pos="8732"/>
              </w:tabs>
              <w:spacing w:before="0"/>
              <w:rPr>
                <w:rFonts w:ascii="Calibri" w:hAnsi="Calibri"/>
                <w:b/>
                <w:bCs/>
                <w:iCs/>
                <w:sz w:val="18"/>
                <w:szCs w:val="18"/>
              </w:rPr>
            </w:pPr>
          </w:p>
        </w:tc>
        <w:tc>
          <w:tcPr>
            <w:tcW w:w="3261" w:type="dxa"/>
            <w:vAlign w:val="center"/>
          </w:tcPr>
          <w:p w:rsidR="004E6BDA" w:rsidRPr="00E440BB" w:rsidRDefault="004E6BDA" w:rsidP="004E6BDA">
            <w:pPr>
              <w:spacing w:before="0"/>
              <w:ind w:left="993" w:hanging="993"/>
              <w:jc w:val="right"/>
              <w:rPr>
                <w:rFonts w:ascii="Calibri" w:hAnsi="Calibri"/>
                <w:sz w:val="18"/>
                <w:szCs w:val="18"/>
                <w:lang w:val="en-US"/>
              </w:rPr>
            </w:pPr>
          </w:p>
        </w:tc>
      </w:tr>
    </w:tbl>
    <w:p w:rsidR="004E6BDA" w:rsidRPr="00E440BB" w:rsidRDefault="004E6BDA" w:rsidP="00762E1B">
      <w:pPr>
        <w:tabs>
          <w:tab w:val="clear" w:pos="794"/>
          <w:tab w:val="clear" w:pos="1191"/>
          <w:tab w:val="clear" w:pos="1588"/>
          <w:tab w:val="clear" w:pos="1985"/>
          <w:tab w:val="left" w:pos="5755"/>
        </w:tabs>
        <w:rPr>
          <w:rFonts w:ascii="Calibri" w:hAnsi="Calibri"/>
        </w:rPr>
      </w:pPr>
    </w:p>
    <w:p w:rsidR="00EE59AB" w:rsidRPr="00E440BB" w:rsidRDefault="00EE59AB" w:rsidP="00C7460A">
      <w:pPr>
        <w:tabs>
          <w:tab w:val="clear" w:pos="794"/>
          <w:tab w:val="clear" w:pos="1191"/>
          <w:tab w:val="clear" w:pos="1588"/>
          <w:tab w:val="clear" w:pos="1985"/>
          <w:tab w:val="left" w:pos="5755"/>
        </w:tabs>
        <w:rPr>
          <w:rFonts w:ascii="Calibri" w:hAnsi="Calibri"/>
          <w:lang w:eastAsia="zh-CN"/>
        </w:rPr>
      </w:pPr>
      <w:r w:rsidRPr="00E440BB">
        <w:rPr>
          <w:rFonts w:ascii="Calibri" w:hAnsi="Calibri"/>
        </w:rPr>
        <w:tab/>
      </w:r>
      <w:r w:rsidR="00A17DC9" w:rsidRPr="00E440BB">
        <w:rPr>
          <w:rFonts w:ascii="Calibri" w:hAnsi="Calibri"/>
          <w:lang w:eastAsia="zh-CN"/>
        </w:rPr>
        <w:t>2014</w:t>
      </w:r>
      <w:r w:rsidR="00A17DC9" w:rsidRPr="00E440BB">
        <w:rPr>
          <w:rFonts w:ascii="Calibri" w:hAnsi="Calibri"/>
          <w:lang w:eastAsia="zh-CN"/>
        </w:rPr>
        <w:t>年</w:t>
      </w:r>
      <w:r w:rsidR="007573D9" w:rsidRPr="00E440BB">
        <w:rPr>
          <w:rFonts w:ascii="Calibri" w:hAnsi="Calibri" w:hint="eastAsia"/>
          <w:lang w:eastAsia="zh-CN"/>
        </w:rPr>
        <w:t>12</w:t>
      </w:r>
      <w:r w:rsidR="00A17DC9" w:rsidRPr="00E440BB">
        <w:rPr>
          <w:rFonts w:ascii="Calibri" w:hAnsi="Calibri"/>
          <w:lang w:eastAsia="zh-CN"/>
        </w:rPr>
        <w:t>月</w:t>
      </w:r>
      <w:r w:rsidR="00C7460A" w:rsidRPr="00E440BB">
        <w:rPr>
          <w:rFonts w:ascii="Calibri" w:hAnsi="Calibri"/>
          <w:lang w:eastAsia="zh-CN"/>
        </w:rPr>
        <w:t>22</w:t>
      </w:r>
      <w:r w:rsidR="00A17DC9" w:rsidRPr="00E440BB">
        <w:rPr>
          <w:rFonts w:ascii="Calibri" w:hAnsi="Calibri"/>
          <w:lang w:eastAsia="zh-CN"/>
        </w:rPr>
        <w:t>日，日内瓦</w:t>
      </w:r>
    </w:p>
    <w:p w:rsidR="00A17DC9" w:rsidRPr="00E440BB" w:rsidRDefault="00A17DC9" w:rsidP="00A17DC9">
      <w:pPr>
        <w:rPr>
          <w:rFonts w:ascii="Calibri" w:hAnsi="Calibri"/>
        </w:rPr>
      </w:pPr>
    </w:p>
    <w:tbl>
      <w:tblPr>
        <w:tblW w:w="9639" w:type="dxa"/>
        <w:tblInd w:w="8" w:type="dxa"/>
        <w:tblLayout w:type="fixed"/>
        <w:tblCellMar>
          <w:left w:w="0" w:type="dxa"/>
          <w:right w:w="0" w:type="dxa"/>
        </w:tblCellMar>
        <w:tblLook w:val="0000" w:firstRow="0" w:lastRow="0" w:firstColumn="0" w:lastColumn="0" w:noHBand="0" w:noVBand="0"/>
      </w:tblPr>
      <w:tblGrid>
        <w:gridCol w:w="985"/>
        <w:gridCol w:w="3969"/>
        <w:gridCol w:w="4685"/>
      </w:tblGrid>
      <w:tr w:rsidR="00A17DC9" w:rsidRPr="00E440BB" w:rsidTr="00E440BB">
        <w:trPr>
          <w:cantSplit/>
          <w:trHeight w:val="340"/>
        </w:trPr>
        <w:tc>
          <w:tcPr>
            <w:tcW w:w="985" w:type="dxa"/>
          </w:tcPr>
          <w:p w:rsidR="00A17DC9" w:rsidRPr="00E440BB" w:rsidRDefault="00A17DC9" w:rsidP="00201EBF">
            <w:pPr>
              <w:pStyle w:val="Index1"/>
              <w:tabs>
                <w:tab w:val="left" w:pos="4111"/>
              </w:tabs>
              <w:spacing w:before="10"/>
              <w:rPr>
                <w:rFonts w:ascii="Calibri" w:hAnsi="Calibri"/>
                <w:lang w:eastAsia="zh-CN"/>
              </w:rPr>
            </w:pPr>
            <w:r w:rsidRPr="00E440BB">
              <w:rPr>
                <w:rFonts w:ascii="Calibri" w:hAnsi="Calibri"/>
                <w:lang w:eastAsia="zh-CN"/>
              </w:rPr>
              <w:t>文号：</w:t>
            </w:r>
          </w:p>
          <w:p w:rsidR="00E440BB" w:rsidRPr="00E440BB" w:rsidRDefault="00E440BB" w:rsidP="00E440BB">
            <w:pPr>
              <w:spacing w:before="0"/>
              <w:rPr>
                <w:rFonts w:ascii="Calibri" w:hAnsi="Calibri"/>
                <w:lang w:eastAsia="zh-CN"/>
              </w:rPr>
            </w:pPr>
          </w:p>
          <w:p w:rsidR="00E440BB" w:rsidRPr="00E440BB" w:rsidRDefault="00E440BB" w:rsidP="00E440BB">
            <w:pPr>
              <w:spacing w:before="0"/>
              <w:rPr>
                <w:rFonts w:ascii="Calibri" w:hAnsi="Calibri"/>
                <w:lang w:eastAsia="zh-CN"/>
              </w:rPr>
            </w:pPr>
          </w:p>
          <w:p w:rsidR="00E440BB" w:rsidRPr="00E440BB" w:rsidRDefault="00E440BB" w:rsidP="00E440BB">
            <w:pPr>
              <w:rPr>
                <w:rFonts w:ascii="Calibri" w:hAnsi="Calibri"/>
                <w:lang w:eastAsia="zh-CN"/>
              </w:rPr>
            </w:pPr>
            <w:r w:rsidRPr="00E440BB">
              <w:rPr>
                <w:rFonts w:ascii="Calibri" w:hAnsi="Calibri" w:hint="eastAsia"/>
                <w:lang w:eastAsia="zh-CN"/>
              </w:rPr>
              <w:t>联系人</w:t>
            </w:r>
            <w:r w:rsidRPr="00E440BB">
              <w:rPr>
                <w:rFonts w:ascii="Calibri" w:hAnsi="Calibri"/>
                <w:lang w:eastAsia="zh-CN"/>
              </w:rPr>
              <w:t>：</w:t>
            </w:r>
          </w:p>
          <w:p w:rsidR="00E440BB" w:rsidRPr="00E440BB" w:rsidRDefault="00E440BB" w:rsidP="00E440BB">
            <w:pPr>
              <w:spacing w:before="0"/>
              <w:rPr>
                <w:rFonts w:ascii="Calibri" w:hAnsi="Calibri"/>
                <w:lang w:eastAsia="zh-CN"/>
              </w:rPr>
            </w:pPr>
            <w:r w:rsidRPr="00E440BB">
              <w:rPr>
                <w:rFonts w:ascii="Calibri" w:hAnsi="Calibri" w:hint="eastAsia"/>
                <w:lang w:eastAsia="zh-CN"/>
              </w:rPr>
              <w:t>电话</w:t>
            </w:r>
            <w:r w:rsidRPr="00E440BB">
              <w:rPr>
                <w:rFonts w:ascii="Calibri" w:hAnsi="Calibri"/>
                <w:lang w:eastAsia="zh-CN"/>
              </w:rPr>
              <w:t>：</w:t>
            </w:r>
            <w:r w:rsidRPr="00E440BB">
              <w:rPr>
                <w:rFonts w:ascii="Calibri" w:hAnsi="Calibri"/>
                <w:lang w:eastAsia="zh-CN"/>
              </w:rPr>
              <w:br/>
            </w:r>
            <w:r w:rsidRPr="00E440BB">
              <w:rPr>
                <w:rFonts w:ascii="Calibri" w:hAnsi="Calibri" w:hint="eastAsia"/>
                <w:lang w:eastAsia="zh-CN"/>
              </w:rPr>
              <w:t>传真</w:t>
            </w:r>
            <w:r w:rsidRPr="00E440BB">
              <w:rPr>
                <w:rFonts w:ascii="Calibri" w:hAnsi="Calibri"/>
                <w:lang w:eastAsia="zh-CN"/>
              </w:rPr>
              <w:t>：</w:t>
            </w:r>
          </w:p>
        </w:tc>
        <w:tc>
          <w:tcPr>
            <w:tcW w:w="3969" w:type="dxa"/>
          </w:tcPr>
          <w:p w:rsidR="00E440BB" w:rsidRPr="00E440BB" w:rsidRDefault="00E440BB" w:rsidP="00E440BB">
            <w:pPr>
              <w:tabs>
                <w:tab w:val="left" w:pos="4111"/>
              </w:tabs>
              <w:spacing w:before="0"/>
              <w:ind w:left="57"/>
              <w:rPr>
                <w:rFonts w:ascii="Calibri" w:hAnsi="Calibri" w:cstheme="majorBidi"/>
                <w:b/>
                <w:lang w:eastAsia="zh-CN"/>
              </w:rPr>
            </w:pPr>
            <w:r w:rsidRPr="00E440BB">
              <w:rPr>
                <w:rFonts w:ascii="Calibri" w:hAnsi="Calibri" w:cstheme="majorBidi"/>
                <w:b/>
                <w:bCs/>
                <w:iCs/>
                <w:lang w:eastAsia="zh-CN"/>
              </w:rPr>
              <w:t>电信标准化局第</w:t>
            </w:r>
            <w:r w:rsidRPr="00E440BB">
              <w:rPr>
                <w:rFonts w:ascii="Calibri" w:hAnsi="Calibri" w:cstheme="majorBidi"/>
                <w:b/>
                <w:bCs/>
                <w:iCs/>
                <w:lang w:val="en-US" w:eastAsia="zh-CN"/>
              </w:rPr>
              <w:t>132</w:t>
            </w:r>
            <w:r w:rsidRPr="00E440BB">
              <w:rPr>
                <w:rFonts w:ascii="Calibri" w:hAnsi="Calibri" w:cstheme="majorBidi"/>
                <w:b/>
                <w:bCs/>
                <w:iCs/>
                <w:lang w:val="fr-CH" w:eastAsia="zh-CN"/>
              </w:rPr>
              <w:t>号</w:t>
            </w:r>
            <w:r w:rsidRPr="00E440BB">
              <w:rPr>
                <w:rFonts w:ascii="Calibri" w:hAnsi="Calibri" w:cstheme="majorBidi"/>
                <w:b/>
                <w:lang w:eastAsia="zh-CN"/>
              </w:rPr>
              <w:t>通函</w:t>
            </w:r>
          </w:p>
          <w:p w:rsidR="00E440BB" w:rsidRPr="00E440BB" w:rsidRDefault="00E440BB" w:rsidP="00E440BB">
            <w:pPr>
              <w:tabs>
                <w:tab w:val="left" w:pos="4111"/>
              </w:tabs>
              <w:spacing w:before="0"/>
              <w:ind w:left="57"/>
              <w:rPr>
                <w:rFonts w:ascii="Calibri" w:hAnsi="Calibri" w:cstheme="majorBidi"/>
                <w:bCs/>
                <w:lang w:eastAsia="zh-CN"/>
              </w:rPr>
            </w:pPr>
            <w:r w:rsidRPr="00E440BB">
              <w:rPr>
                <w:rFonts w:ascii="Calibri" w:hAnsi="Calibri" w:cstheme="majorBidi"/>
                <w:bCs/>
                <w:lang w:eastAsia="zh-CN"/>
              </w:rPr>
              <w:t xml:space="preserve">TSB </w:t>
            </w:r>
            <w:r w:rsidRPr="00E440BB">
              <w:rPr>
                <w:rFonts w:ascii="Calibri" w:hAnsi="Calibri" w:cstheme="majorBidi"/>
                <w:bCs/>
                <w:lang w:val="en-US" w:eastAsia="zh-CN"/>
              </w:rPr>
              <w:t>Workshops</w:t>
            </w:r>
            <w:r w:rsidRPr="00E440BB">
              <w:rPr>
                <w:rFonts w:ascii="Calibri" w:hAnsi="Calibri" w:cstheme="majorBidi"/>
                <w:bCs/>
                <w:lang w:eastAsia="zh-CN"/>
              </w:rPr>
              <w:t>/T.K.</w:t>
            </w:r>
          </w:p>
          <w:p w:rsidR="00E440BB" w:rsidRPr="00E440BB" w:rsidRDefault="00E440BB" w:rsidP="00E440BB">
            <w:pPr>
              <w:pStyle w:val="BodyTextIndent"/>
              <w:rPr>
                <w:rFonts w:ascii="Calibri" w:hAnsi="Calibri" w:cstheme="majorBidi"/>
                <w:lang w:eastAsia="zh-CN"/>
              </w:rPr>
            </w:pPr>
          </w:p>
          <w:p w:rsidR="00E440BB" w:rsidRPr="00E440BB" w:rsidRDefault="00E440BB" w:rsidP="00E440BB">
            <w:pPr>
              <w:pStyle w:val="BodyTextIndent"/>
              <w:spacing w:before="120"/>
              <w:rPr>
                <w:rFonts w:ascii="Calibri" w:hAnsi="Calibri" w:cstheme="majorBidi"/>
                <w:lang w:eastAsia="zh-CN"/>
              </w:rPr>
            </w:pPr>
            <w:r w:rsidRPr="00E440BB">
              <w:rPr>
                <w:rFonts w:ascii="Calibri" w:hAnsi="Calibri" w:cstheme="majorBidi"/>
                <w:lang w:eastAsia="zh-CN"/>
              </w:rPr>
              <w:t>Tatiana Kurakova</w:t>
            </w:r>
          </w:p>
          <w:p w:rsidR="00A17DC9" w:rsidRPr="00E440BB" w:rsidRDefault="00E440BB" w:rsidP="00E440BB">
            <w:pPr>
              <w:pStyle w:val="toc0"/>
              <w:tabs>
                <w:tab w:val="clear" w:pos="9781"/>
                <w:tab w:val="left" w:pos="794"/>
                <w:tab w:val="left" w:pos="1191"/>
                <w:tab w:val="left" w:pos="1588"/>
                <w:tab w:val="left" w:pos="1985"/>
                <w:tab w:val="left" w:pos="4111"/>
              </w:tabs>
              <w:spacing w:before="40"/>
              <w:rPr>
                <w:rFonts w:ascii="Calibri" w:hAnsi="Calibri"/>
                <w:b w:val="0"/>
                <w:bCs/>
                <w:lang w:eastAsia="zh-CN"/>
              </w:rPr>
            </w:pPr>
            <w:r w:rsidRPr="00E440BB">
              <w:rPr>
                <w:rFonts w:ascii="Calibri" w:hAnsi="Calibri" w:cstheme="majorBidi"/>
                <w:b w:val="0"/>
                <w:bCs/>
                <w:lang w:eastAsia="zh-CN"/>
              </w:rPr>
              <w:t>+41 22 730 5126</w:t>
            </w:r>
            <w:r w:rsidRPr="00E440BB">
              <w:rPr>
                <w:rFonts w:ascii="Calibri" w:hAnsi="Calibri" w:cstheme="majorBidi"/>
                <w:b w:val="0"/>
                <w:bCs/>
                <w:lang w:eastAsia="zh-CN"/>
              </w:rPr>
              <w:br/>
              <w:t>+41 22 730 5853</w:t>
            </w:r>
          </w:p>
        </w:tc>
        <w:tc>
          <w:tcPr>
            <w:tcW w:w="4685" w:type="dxa"/>
          </w:tcPr>
          <w:p w:rsidR="00E440BB" w:rsidRPr="00E440BB" w:rsidRDefault="00E440BB" w:rsidP="00E440BB">
            <w:pPr>
              <w:tabs>
                <w:tab w:val="clear" w:pos="794"/>
                <w:tab w:val="left" w:pos="284"/>
                <w:tab w:val="left" w:pos="4111"/>
              </w:tabs>
              <w:spacing w:before="0"/>
              <w:ind w:left="57"/>
              <w:rPr>
                <w:rFonts w:ascii="Calibri" w:hAnsi="Calibri" w:cstheme="majorBidi"/>
                <w:lang w:eastAsia="zh-CN"/>
              </w:rPr>
            </w:pPr>
            <w:bookmarkStart w:id="1" w:name="Addressee_E"/>
            <w:bookmarkEnd w:id="1"/>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致国际电联各成员国主管部门；</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致</w:t>
            </w:r>
            <w:r w:rsidRPr="00E440BB">
              <w:rPr>
                <w:rFonts w:ascii="Calibri" w:hAnsi="Calibri" w:cstheme="majorBidi"/>
                <w:lang w:eastAsia="zh-CN"/>
              </w:rPr>
              <w:t>ITU-T</w:t>
            </w:r>
            <w:r w:rsidRPr="00E440BB">
              <w:rPr>
                <w:rFonts w:ascii="Calibri" w:hAnsi="Calibri" w:cstheme="majorBidi"/>
                <w:lang w:eastAsia="zh-CN"/>
              </w:rPr>
              <w:t>部门成员；</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致</w:t>
            </w:r>
            <w:r w:rsidRPr="00E440BB">
              <w:rPr>
                <w:rFonts w:ascii="Calibri" w:hAnsi="Calibri" w:cstheme="majorBidi"/>
                <w:lang w:eastAsia="zh-CN"/>
              </w:rPr>
              <w:t>ITU-T</w:t>
            </w:r>
            <w:r w:rsidRPr="00E440BB">
              <w:rPr>
                <w:rFonts w:ascii="Calibri" w:hAnsi="Calibri" w:cstheme="majorBidi"/>
                <w:lang w:eastAsia="zh-CN"/>
              </w:rPr>
              <w:t>部门准成员；</w:t>
            </w:r>
            <w:r w:rsidRPr="00E440BB">
              <w:rPr>
                <w:rFonts w:ascii="Calibri" w:hAnsi="Calibri" w:cstheme="majorBidi"/>
                <w:lang w:eastAsia="zh-CN"/>
              </w:rPr>
              <w:br/>
              <w:t>-</w:t>
            </w:r>
            <w:r w:rsidRPr="00E440BB">
              <w:rPr>
                <w:rFonts w:ascii="Calibri" w:hAnsi="Calibri" w:cstheme="majorBidi"/>
                <w:lang w:eastAsia="zh-CN"/>
              </w:rPr>
              <w:tab/>
            </w:r>
            <w:r w:rsidRPr="00E440BB">
              <w:rPr>
                <w:rFonts w:ascii="Calibri" w:hAnsi="Calibri" w:cstheme="majorBidi"/>
                <w:lang w:eastAsia="zh-CN"/>
              </w:rPr>
              <w:t>致</w:t>
            </w:r>
            <w:r w:rsidRPr="00E440BB">
              <w:rPr>
                <w:rFonts w:ascii="Calibri" w:hAnsi="Calibri" w:cstheme="majorBidi"/>
                <w:lang w:eastAsia="zh-CN"/>
              </w:rPr>
              <w:t>ITU-T</w:t>
            </w:r>
            <w:r w:rsidRPr="00E440BB">
              <w:rPr>
                <w:rFonts w:ascii="Calibri" w:hAnsi="Calibri" w:cstheme="majorBidi"/>
                <w:lang w:eastAsia="zh-CN"/>
              </w:rPr>
              <w:t>学术成员</w:t>
            </w:r>
          </w:p>
          <w:p w:rsidR="008A4BED" w:rsidRPr="00E440BB" w:rsidRDefault="008A4BED" w:rsidP="00E54725">
            <w:pPr>
              <w:tabs>
                <w:tab w:val="clear" w:pos="794"/>
                <w:tab w:val="clear" w:pos="1191"/>
                <w:tab w:val="clear" w:pos="1588"/>
                <w:tab w:val="clear" w:pos="1985"/>
                <w:tab w:val="left" w:pos="284"/>
              </w:tabs>
              <w:spacing w:before="0"/>
              <w:ind w:left="284" w:hanging="284"/>
              <w:rPr>
                <w:rFonts w:ascii="Calibri" w:hAnsi="Calibri"/>
                <w:lang w:eastAsia="zh-CN"/>
              </w:rPr>
            </w:pPr>
          </w:p>
        </w:tc>
      </w:tr>
      <w:tr w:rsidR="00A17DC9" w:rsidRPr="00E440BB" w:rsidTr="00E440BB">
        <w:trPr>
          <w:cantSplit/>
        </w:trPr>
        <w:tc>
          <w:tcPr>
            <w:tcW w:w="985" w:type="dxa"/>
          </w:tcPr>
          <w:p w:rsidR="00A17DC9" w:rsidRPr="00E440BB" w:rsidRDefault="00A17DC9" w:rsidP="00E440BB">
            <w:pPr>
              <w:spacing w:before="40"/>
              <w:rPr>
                <w:rFonts w:ascii="Calibri" w:hAnsi="Calibri"/>
                <w:sz w:val="22"/>
                <w:szCs w:val="22"/>
                <w:lang w:val="fr-CH" w:eastAsia="zh-CN"/>
              </w:rPr>
            </w:pPr>
            <w:r w:rsidRPr="00E440BB">
              <w:rPr>
                <w:rFonts w:ascii="Calibri" w:hAnsi="Calibri"/>
                <w:sz w:val="22"/>
                <w:szCs w:val="22"/>
                <w:lang w:eastAsia="zh-CN"/>
              </w:rPr>
              <w:t>电子</w:t>
            </w:r>
            <w:r w:rsidRPr="00E440BB">
              <w:rPr>
                <w:rFonts w:ascii="Calibri" w:hAnsi="Calibri"/>
                <w:sz w:val="22"/>
                <w:szCs w:val="22"/>
                <w:lang w:eastAsia="zh-CN"/>
              </w:rPr>
              <w:br/>
            </w:r>
            <w:r w:rsidRPr="00E440BB">
              <w:rPr>
                <w:rFonts w:ascii="Calibri" w:hAnsi="Calibri"/>
                <w:sz w:val="22"/>
                <w:szCs w:val="22"/>
                <w:lang w:eastAsia="zh-CN"/>
              </w:rPr>
              <w:t>邮件：</w:t>
            </w:r>
          </w:p>
        </w:tc>
        <w:tc>
          <w:tcPr>
            <w:tcW w:w="3969" w:type="dxa"/>
          </w:tcPr>
          <w:p w:rsidR="00A17DC9" w:rsidRPr="00E440BB" w:rsidRDefault="00A17DC9" w:rsidP="00D879C1">
            <w:pPr>
              <w:pStyle w:val="Index1"/>
              <w:tabs>
                <w:tab w:val="left" w:pos="4111"/>
              </w:tabs>
              <w:spacing w:before="0"/>
              <w:rPr>
                <w:rFonts w:ascii="Calibri" w:hAnsi="Calibri"/>
                <w:lang w:val="en-US" w:eastAsia="zh-CN"/>
              </w:rPr>
            </w:pPr>
          </w:p>
          <w:p w:rsidR="00A17DC9" w:rsidRPr="00E440BB" w:rsidRDefault="00FB055C" w:rsidP="00201EBF">
            <w:pPr>
              <w:pStyle w:val="Index1"/>
              <w:tabs>
                <w:tab w:val="left" w:pos="4111"/>
              </w:tabs>
              <w:spacing w:before="10"/>
              <w:rPr>
                <w:rFonts w:ascii="Calibri" w:hAnsi="Calibri"/>
                <w:lang w:val="en-US"/>
              </w:rPr>
            </w:pPr>
            <w:hyperlink r:id="rId8" w:history="1">
              <w:r w:rsidR="00E440BB" w:rsidRPr="00E440BB">
                <w:rPr>
                  <w:rStyle w:val="Hyperlink"/>
                  <w:rFonts w:ascii="Calibri" w:hAnsi="Calibri"/>
                  <w:szCs w:val="22"/>
                </w:rPr>
                <w:t>tsbworkshops@itu.int</w:t>
              </w:r>
            </w:hyperlink>
          </w:p>
        </w:tc>
        <w:tc>
          <w:tcPr>
            <w:tcW w:w="4685" w:type="dxa"/>
          </w:tcPr>
          <w:p w:rsidR="00E440BB" w:rsidRPr="00E440BB" w:rsidRDefault="00E440BB" w:rsidP="00E440BB">
            <w:pPr>
              <w:tabs>
                <w:tab w:val="clear" w:pos="794"/>
                <w:tab w:val="left" w:pos="284"/>
                <w:tab w:val="left" w:pos="4111"/>
              </w:tabs>
              <w:spacing w:before="0"/>
              <w:ind w:left="57"/>
              <w:rPr>
                <w:rFonts w:ascii="Calibri" w:hAnsi="Calibri" w:cstheme="majorBidi"/>
                <w:b/>
                <w:bCs/>
                <w:lang w:eastAsia="zh-CN"/>
              </w:rPr>
            </w:pPr>
            <w:r w:rsidRPr="00E440BB">
              <w:rPr>
                <w:rFonts w:ascii="Calibri" w:hAnsi="Calibri" w:cstheme="majorBidi"/>
                <w:b/>
                <w:bCs/>
                <w:lang w:eastAsia="zh-CN"/>
              </w:rPr>
              <w:t>抄送：</w:t>
            </w:r>
          </w:p>
          <w:p w:rsidR="00E440BB" w:rsidRPr="00E440BB" w:rsidRDefault="00E440BB" w:rsidP="00E440BB">
            <w:pPr>
              <w:tabs>
                <w:tab w:val="clear" w:pos="794"/>
                <w:tab w:val="left" w:pos="284"/>
                <w:tab w:val="left" w:pos="4111"/>
              </w:tabs>
              <w:spacing w:before="0"/>
              <w:ind w:left="61"/>
              <w:rPr>
                <w:rFonts w:ascii="Calibri" w:hAnsi="Calibri" w:cstheme="majorBidi"/>
                <w:b/>
                <w:bCs/>
                <w:lang w:eastAsia="zh-CN"/>
              </w:rPr>
            </w:pPr>
            <w:r w:rsidRPr="00E440BB">
              <w:rPr>
                <w:rFonts w:ascii="Calibri" w:hAnsi="Calibri" w:cstheme="majorBidi"/>
                <w:lang w:eastAsia="zh-CN"/>
              </w:rPr>
              <w:t>-</w:t>
            </w:r>
            <w:r w:rsidRPr="00E440BB">
              <w:rPr>
                <w:rFonts w:ascii="Calibri" w:hAnsi="Calibri" w:cstheme="majorBidi"/>
                <w:lang w:eastAsia="zh-CN"/>
              </w:rPr>
              <w:tab/>
              <w:t>ITU-T</w:t>
            </w:r>
            <w:r w:rsidRPr="00E440BB">
              <w:rPr>
                <w:rFonts w:ascii="Calibri" w:hAnsi="Calibri" w:cstheme="majorBidi"/>
                <w:lang w:eastAsia="zh-CN"/>
              </w:rPr>
              <w:t>各研究组正副主席；</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电信发展局主任；</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无线电通信局主任；</w:t>
            </w:r>
          </w:p>
          <w:p w:rsidR="00E440BB" w:rsidRPr="00E440BB" w:rsidRDefault="00E440BB" w:rsidP="00E440BB">
            <w:pPr>
              <w:tabs>
                <w:tab w:val="clear" w:pos="794"/>
                <w:tab w:val="left" w:pos="284"/>
                <w:tab w:val="left" w:pos="4111"/>
              </w:tabs>
              <w:spacing w:before="0"/>
              <w:ind w:left="276" w:hanging="219"/>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hint="eastAsia"/>
                <w:lang w:eastAsia="zh-CN"/>
              </w:rPr>
              <w:t>国际电联驻埃塞俄比亚</w:t>
            </w:r>
            <w:r w:rsidRPr="00E440BB">
              <w:rPr>
                <w:rStyle w:val="trans"/>
                <w:rFonts w:ascii="Calibri" w:hAnsi="Calibri"/>
                <w:lang w:eastAsia="zh-CN"/>
              </w:rPr>
              <w:t>亚的斯亚贝</w:t>
            </w:r>
            <w:r w:rsidRPr="00E440BB">
              <w:rPr>
                <w:rStyle w:val="trans"/>
                <w:rFonts w:ascii="Calibri" w:hAnsi="Calibri" w:cs="SimSun" w:hint="eastAsia"/>
                <w:lang w:eastAsia="zh-CN"/>
              </w:rPr>
              <w:t>巴</w:t>
            </w:r>
            <w:r w:rsidRPr="00E440BB">
              <w:rPr>
                <w:rFonts w:ascii="Calibri" w:hAnsi="Calibri" w:cstheme="majorBidi"/>
                <w:lang w:eastAsia="zh-CN"/>
              </w:rPr>
              <w:t>区域代表处主任；</w:t>
            </w:r>
          </w:p>
          <w:p w:rsidR="00E440BB" w:rsidRPr="00E440BB" w:rsidRDefault="00E440BB" w:rsidP="00E440BB">
            <w:pPr>
              <w:tabs>
                <w:tab w:val="clear" w:pos="794"/>
                <w:tab w:val="left" w:pos="284"/>
                <w:tab w:val="left" w:pos="4111"/>
              </w:tabs>
              <w:spacing w:before="0"/>
              <w:ind w:left="276" w:hanging="219"/>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lang w:eastAsia="zh-CN"/>
              </w:rPr>
              <w:t>国际电联驻</w:t>
            </w:r>
            <w:r w:rsidRPr="00E440BB">
              <w:rPr>
                <w:rFonts w:ascii="Calibri" w:hAnsi="Calibri" w:cstheme="majorBidi" w:hint="eastAsia"/>
                <w:lang w:eastAsia="zh-CN"/>
              </w:rPr>
              <w:t>津巴布韦</w:t>
            </w:r>
            <w:r w:rsidRPr="00E440BB">
              <w:rPr>
                <w:rStyle w:val="trans"/>
                <w:rFonts w:ascii="Calibri" w:hAnsi="Calibri"/>
                <w:lang w:eastAsia="zh-CN"/>
              </w:rPr>
              <w:t>哈拉</w:t>
            </w:r>
            <w:r w:rsidRPr="00E440BB">
              <w:rPr>
                <w:rStyle w:val="trans"/>
                <w:rFonts w:ascii="Calibri" w:hAnsi="Calibri" w:cs="SimSun" w:hint="eastAsia"/>
                <w:lang w:eastAsia="zh-CN"/>
              </w:rPr>
              <w:t>雷</w:t>
            </w:r>
            <w:r w:rsidRPr="00E440BB">
              <w:rPr>
                <w:rFonts w:ascii="Calibri" w:hAnsi="Calibri" w:cstheme="majorBidi"/>
                <w:lang w:eastAsia="zh-CN"/>
              </w:rPr>
              <w:t>地区办事处负责人；</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hint="eastAsia"/>
                <w:lang w:eastAsia="zh-CN"/>
              </w:rPr>
              <w:t>非洲电信联盟</w:t>
            </w:r>
            <w:r w:rsidR="00B56D35">
              <w:rPr>
                <w:rFonts w:ascii="Calibri" w:hAnsi="Calibri" w:cstheme="majorBidi" w:hint="eastAsia"/>
                <w:lang w:eastAsia="zh-CN"/>
              </w:rPr>
              <w:t>；</w:t>
            </w:r>
          </w:p>
          <w:p w:rsidR="00E440BB" w:rsidRPr="00E440BB" w:rsidRDefault="00E440BB" w:rsidP="00E440BB">
            <w:pPr>
              <w:tabs>
                <w:tab w:val="clear" w:pos="794"/>
                <w:tab w:val="left" w:pos="284"/>
                <w:tab w:val="left" w:pos="4111"/>
              </w:tabs>
              <w:spacing w:before="0"/>
              <w:ind w:left="57"/>
              <w:rPr>
                <w:rFonts w:ascii="Calibri" w:hAnsi="Calibri" w:cstheme="majorBidi"/>
                <w:lang w:eastAsia="zh-CN"/>
              </w:rPr>
            </w:pPr>
            <w:r w:rsidRPr="00E440BB">
              <w:rPr>
                <w:rFonts w:ascii="Calibri" w:hAnsi="Calibri" w:cstheme="majorBidi"/>
                <w:lang w:eastAsia="zh-CN"/>
              </w:rPr>
              <w:t>-</w:t>
            </w:r>
            <w:r w:rsidRPr="00E440BB">
              <w:rPr>
                <w:rFonts w:ascii="Calibri" w:hAnsi="Calibri" w:cstheme="majorBidi"/>
                <w:lang w:eastAsia="zh-CN"/>
              </w:rPr>
              <w:tab/>
            </w:r>
            <w:r w:rsidRPr="00E440BB">
              <w:rPr>
                <w:rFonts w:ascii="Calibri" w:hAnsi="Calibri" w:cstheme="majorBidi" w:hint="eastAsia"/>
                <w:lang w:eastAsia="zh-CN"/>
              </w:rPr>
              <w:t>赞比亚</w:t>
            </w:r>
            <w:r w:rsidRPr="00E440BB">
              <w:rPr>
                <w:rFonts w:ascii="Calibri" w:hAnsi="Calibri" w:cstheme="majorBidi"/>
                <w:lang w:eastAsia="zh-CN"/>
              </w:rPr>
              <w:t>常驻</w:t>
            </w:r>
            <w:r w:rsidRPr="00E440BB">
              <w:rPr>
                <w:rFonts w:ascii="Calibri" w:hAnsi="Calibri" w:cstheme="majorBidi" w:hint="eastAsia"/>
                <w:lang w:eastAsia="zh-CN"/>
              </w:rPr>
              <w:t>日内瓦</w:t>
            </w:r>
            <w:r w:rsidRPr="00E440BB">
              <w:rPr>
                <w:rFonts w:ascii="Calibri" w:hAnsi="Calibri" w:cstheme="majorBidi"/>
                <w:lang w:eastAsia="zh-CN"/>
              </w:rPr>
              <w:t>使团</w:t>
            </w:r>
          </w:p>
          <w:p w:rsidR="00A17DC9" w:rsidRPr="00E440BB" w:rsidRDefault="00A17DC9" w:rsidP="00201EBF">
            <w:pPr>
              <w:tabs>
                <w:tab w:val="clear" w:pos="794"/>
                <w:tab w:val="clear" w:pos="1191"/>
                <w:tab w:val="clear" w:pos="1588"/>
                <w:tab w:val="clear" w:pos="1985"/>
                <w:tab w:val="left" w:pos="284"/>
              </w:tabs>
              <w:spacing w:before="0"/>
              <w:ind w:left="284" w:hanging="284"/>
              <w:rPr>
                <w:rFonts w:ascii="Calibri" w:hAnsi="Calibri"/>
                <w:lang w:eastAsia="zh-CN"/>
              </w:rPr>
            </w:pPr>
          </w:p>
        </w:tc>
      </w:tr>
    </w:tbl>
    <w:p w:rsidR="00A17DC9" w:rsidRPr="00E440BB" w:rsidRDefault="00A17DC9" w:rsidP="00A17DC9">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258"/>
      </w:tblGrid>
      <w:tr w:rsidR="00A17DC9" w:rsidRPr="00E440BB" w:rsidTr="00276353">
        <w:trPr>
          <w:cantSplit/>
          <w:trHeight w:val="680"/>
        </w:trPr>
        <w:tc>
          <w:tcPr>
            <w:tcW w:w="822" w:type="dxa"/>
          </w:tcPr>
          <w:p w:rsidR="00A17DC9" w:rsidRPr="00E440BB" w:rsidRDefault="00A17DC9" w:rsidP="00201EBF">
            <w:pPr>
              <w:tabs>
                <w:tab w:val="left" w:pos="4111"/>
              </w:tabs>
              <w:spacing w:before="10"/>
              <w:ind w:left="57"/>
              <w:rPr>
                <w:rFonts w:ascii="Calibri" w:hAnsi="Calibri"/>
                <w:sz w:val="22"/>
                <w:lang w:eastAsia="zh-CN"/>
              </w:rPr>
            </w:pPr>
            <w:r w:rsidRPr="00E440BB">
              <w:rPr>
                <w:rFonts w:ascii="Calibri" w:hAnsi="Calibri"/>
                <w:sz w:val="22"/>
                <w:lang w:eastAsia="zh-CN"/>
              </w:rPr>
              <w:t>事由：</w:t>
            </w:r>
          </w:p>
        </w:tc>
        <w:tc>
          <w:tcPr>
            <w:tcW w:w="6258" w:type="dxa"/>
          </w:tcPr>
          <w:p w:rsidR="00A17DC9" w:rsidRPr="00E440BB" w:rsidRDefault="00E440BB" w:rsidP="00D93134">
            <w:pPr>
              <w:tabs>
                <w:tab w:val="left" w:pos="4111"/>
              </w:tabs>
              <w:spacing w:before="0"/>
              <w:ind w:left="57"/>
              <w:rPr>
                <w:rFonts w:ascii="Calibri" w:hAnsi="Calibri"/>
                <w:lang w:eastAsia="zh-CN"/>
              </w:rPr>
            </w:pPr>
            <w:r w:rsidRPr="00E440BB">
              <w:rPr>
                <w:rFonts w:ascii="Calibri" w:hAnsi="Calibri" w:cstheme="majorBidi" w:hint="eastAsia"/>
                <w:b/>
                <w:lang w:eastAsia="zh-CN"/>
              </w:rPr>
              <w:t>第</w:t>
            </w:r>
            <w:r w:rsidRPr="00E440BB">
              <w:rPr>
                <w:rFonts w:ascii="Calibri" w:hAnsi="Calibri" w:cstheme="majorBidi"/>
                <w:b/>
                <w:bCs/>
                <w:lang w:eastAsia="zh-CN"/>
              </w:rPr>
              <w:t>13</w:t>
            </w:r>
            <w:r w:rsidRPr="00E440BB">
              <w:rPr>
                <w:rFonts w:ascii="Calibri" w:hAnsi="Calibri" w:cstheme="majorBidi" w:hint="eastAsia"/>
                <w:b/>
                <w:lang w:eastAsia="zh-CN"/>
              </w:rPr>
              <w:t>研究组第三次</w:t>
            </w:r>
            <w:r w:rsidRPr="00E440BB">
              <w:rPr>
                <w:rFonts w:ascii="SimSun" w:hAnsi="SimSun" w:cstheme="majorBidi" w:hint="eastAsia"/>
                <w:b/>
                <w:lang w:eastAsia="zh-CN"/>
              </w:rPr>
              <w:t>“</w:t>
            </w:r>
            <w:r w:rsidRPr="00E440BB">
              <w:rPr>
                <w:rFonts w:ascii="Calibri" w:hAnsi="Calibri" w:cstheme="majorBidi" w:hint="eastAsia"/>
                <w:b/>
                <w:bCs/>
                <w:lang w:eastAsia="zh-CN"/>
              </w:rPr>
              <w:t>致力于连通非洲的发展中国家所面临的标准化挑战</w:t>
            </w:r>
            <w:r w:rsidRPr="00E440BB">
              <w:rPr>
                <w:rFonts w:ascii="SimSun" w:hAnsi="SimSun" w:cstheme="majorBidi" w:hint="eastAsia"/>
                <w:b/>
                <w:lang w:eastAsia="zh-CN"/>
              </w:rPr>
              <w:t>”</w:t>
            </w:r>
            <w:r w:rsidRPr="00E440BB">
              <w:rPr>
                <w:rFonts w:ascii="Calibri" w:hAnsi="Calibri" w:cstheme="majorBidi"/>
                <w:b/>
                <w:bCs/>
                <w:lang w:eastAsia="zh-CN"/>
              </w:rPr>
              <w:t>ITU-T</w:t>
            </w:r>
            <w:r w:rsidRPr="00E440BB">
              <w:rPr>
                <w:rFonts w:ascii="Calibri" w:hAnsi="Calibri" w:cstheme="majorBidi" w:hint="eastAsia"/>
                <w:b/>
                <w:lang w:eastAsia="zh-CN"/>
              </w:rPr>
              <w:t>非洲区域讲习班</w:t>
            </w:r>
            <w:r w:rsidRPr="00E440BB">
              <w:rPr>
                <w:rFonts w:ascii="Calibri" w:hAnsi="Calibri" w:cstheme="majorBidi" w:hint="eastAsia"/>
                <w:b/>
                <w:lang w:eastAsia="zh-CN"/>
              </w:rPr>
              <w:br/>
            </w:r>
            <w:r w:rsidRPr="00E440BB">
              <w:rPr>
                <w:rFonts w:ascii="Calibri" w:hAnsi="Calibri" w:cstheme="majorBidi"/>
                <w:b/>
                <w:lang w:eastAsia="zh-CN"/>
              </w:rPr>
              <w:t>（</w:t>
            </w:r>
            <w:r w:rsidRPr="00E440BB">
              <w:rPr>
                <w:rFonts w:ascii="Calibri" w:hAnsi="Calibri" w:cstheme="majorBidi"/>
                <w:b/>
                <w:lang w:eastAsia="zh-CN"/>
              </w:rPr>
              <w:t>201</w:t>
            </w:r>
            <w:r w:rsidRPr="00E440BB">
              <w:rPr>
                <w:rFonts w:ascii="Calibri" w:hAnsi="Calibri" w:cstheme="majorBidi" w:hint="eastAsia"/>
                <w:b/>
                <w:lang w:eastAsia="zh-CN"/>
              </w:rPr>
              <w:t>5</w:t>
            </w:r>
            <w:r w:rsidRPr="00E440BB">
              <w:rPr>
                <w:rFonts w:ascii="Calibri" w:hAnsi="Calibri" w:cstheme="majorBidi"/>
                <w:b/>
                <w:lang w:eastAsia="zh-CN"/>
              </w:rPr>
              <w:t>年</w:t>
            </w:r>
            <w:r w:rsidRPr="00E440BB">
              <w:rPr>
                <w:rFonts w:ascii="Calibri" w:hAnsi="Calibri" w:cstheme="majorBidi" w:hint="eastAsia"/>
                <w:b/>
                <w:lang w:eastAsia="zh-CN"/>
              </w:rPr>
              <w:t>2</w:t>
            </w:r>
            <w:r w:rsidRPr="00E440BB">
              <w:rPr>
                <w:rFonts w:ascii="Calibri" w:hAnsi="Calibri" w:cstheme="majorBidi"/>
                <w:b/>
                <w:lang w:eastAsia="zh-CN"/>
              </w:rPr>
              <w:t>月</w:t>
            </w:r>
            <w:r w:rsidRPr="00E440BB">
              <w:rPr>
                <w:rFonts w:ascii="Calibri" w:hAnsi="Calibri" w:cstheme="majorBidi"/>
                <w:b/>
                <w:lang w:eastAsia="zh-CN"/>
              </w:rPr>
              <w:t>2</w:t>
            </w:r>
            <w:r w:rsidRPr="00E440BB">
              <w:rPr>
                <w:rFonts w:ascii="Calibri" w:hAnsi="Calibri" w:cstheme="majorBidi" w:hint="eastAsia"/>
                <w:b/>
                <w:lang w:eastAsia="zh-CN"/>
              </w:rPr>
              <w:t>3</w:t>
            </w:r>
            <w:r w:rsidRPr="00E440BB">
              <w:rPr>
                <w:rFonts w:ascii="Calibri" w:hAnsi="Calibri" w:cstheme="majorBidi"/>
                <w:b/>
                <w:lang w:eastAsia="zh-CN"/>
              </w:rPr>
              <w:t>-2</w:t>
            </w:r>
            <w:r w:rsidRPr="00E440BB">
              <w:rPr>
                <w:rFonts w:ascii="Calibri" w:hAnsi="Calibri" w:cstheme="majorBidi" w:hint="eastAsia"/>
                <w:b/>
                <w:lang w:eastAsia="zh-CN"/>
              </w:rPr>
              <w:t>4</w:t>
            </w:r>
            <w:r w:rsidRPr="00E440BB">
              <w:rPr>
                <w:rFonts w:ascii="Calibri" w:hAnsi="Calibri" w:cstheme="majorBidi"/>
                <w:b/>
                <w:lang w:eastAsia="zh-CN"/>
              </w:rPr>
              <w:t>日，</w:t>
            </w:r>
            <w:r w:rsidRPr="00E440BB">
              <w:rPr>
                <w:rFonts w:ascii="Calibri" w:hAnsi="Calibri" w:cstheme="majorBidi" w:hint="eastAsia"/>
                <w:b/>
                <w:lang w:eastAsia="zh-CN"/>
              </w:rPr>
              <w:t>赞比亚</w:t>
            </w:r>
            <w:r w:rsidRPr="00E440BB">
              <w:rPr>
                <w:rFonts w:ascii="Calibri" w:hAnsi="Calibri" w:cstheme="majorBidi"/>
                <w:b/>
                <w:lang w:eastAsia="zh-CN"/>
              </w:rPr>
              <w:t>利文斯通）</w:t>
            </w:r>
          </w:p>
        </w:tc>
      </w:tr>
    </w:tbl>
    <w:p w:rsidR="00E440BB" w:rsidRPr="00E440BB" w:rsidRDefault="00E440BB" w:rsidP="00C7460A">
      <w:pPr>
        <w:spacing w:before="100" w:after="20"/>
        <w:rPr>
          <w:rFonts w:ascii="Calibri" w:hAnsi="Calibri" w:cstheme="majorBidi"/>
          <w:lang w:eastAsia="zh-CN"/>
        </w:rPr>
      </w:pPr>
      <w:bookmarkStart w:id="2" w:name="StartTyping_E"/>
      <w:bookmarkStart w:id="3" w:name="text"/>
      <w:bookmarkEnd w:id="2"/>
      <w:bookmarkEnd w:id="3"/>
    </w:p>
    <w:p w:rsidR="00C7460A" w:rsidRPr="00E440BB" w:rsidRDefault="00C7460A" w:rsidP="00C7460A">
      <w:pPr>
        <w:spacing w:before="100" w:after="20"/>
        <w:rPr>
          <w:rFonts w:ascii="Calibri" w:hAnsi="Calibri" w:cstheme="majorBidi"/>
          <w:lang w:eastAsia="zh-CN"/>
        </w:rPr>
      </w:pPr>
      <w:r w:rsidRPr="00E440BB">
        <w:rPr>
          <w:rFonts w:ascii="Calibri" w:hAnsi="Calibri" w:cstheme="majorBidi"/>
          <w:lang w:eastAsia="zh-CN"/>
        </w:rPr>
        <w:t>尊敬的先生</w:t>
      </w:r>
      <w:r w:rsidRPr="00E440BB">
        <w:rPr>
          <w:rFonts w:ascii="Calibri" w:hAnsi="Calibri" w:cstheme="majorBidi"/>
          <w:lang w:eastAsia="zh-CN"/>
        </w:rPr>
        <w:t>/</w:t>
      </w:r>
      <w:r w:rsidRPr="00E440BB">
        <w:rPr>
          <w:rFonts w:ascii="Calibri" w:hAnsi="Calibri" w:cstheme="majorBidi"/>
          <w:lang w:eastAsia="zh-CN"/>
        </w:rPr>
        <w:t>女士，</w:t>
      </w:r>
    </w:p>
    <w:p w:rsidR="00C7460A" w:rsidRPr="00E440BB" w:rsidRDefault="00C7460A" w:rsidP="00C7460A">
      <w:pPr>
        <w:rPr>
          <w:rFonts w:ascii="Calibri" w:hAnsi="Calibri" w:cstheme="majorBidi"/>
          <w:lang w:eastAsia="zh-CN"/>
        </w:rPr>
      </w:pPr>
      <w:bookmarkStart w:id="4" w:name="suitetext"/>
      <w:bookmarkEnd w:id="4"/>
      <w:r w:rsidRPr="00E440BB">
        <w:rPr>
          <w:rFonts w:ascii="Calibri" w:hAnsi="Calibri" w:cstheme="majorBidi"/>
          <w:bCs/>
          <w:lang w:eastAsia="zh-CN"/>
        </w:rPr>
        <w:t>1</w:t>
      </w:r>
      <w:r w:rsidRPr="00E440BB">
        <w:rPr>
          <w:rFonts w:ascii="Calibri" w:hAnsi="Calibri" w:cstheme="majorBidi"/>
          <w:lang w:eastAsia="zh-CN"/>
        </w:rPr>
        <w:tab/>
      </w:r>
      <w:r w:rsidRPr="00E440BB">
        <w:rPr>
          <w:rFonts w:ascii="Calibri" w:hAnsi="Calibri" w:cstheme="majorBidi"/>
          <w:lang w:eastAsia="zh-CN"/>
        </w:rPr>
        <w:t>我谨通知您，</w:t>
      </w:r>
      <w:r w:rsidRPr="00E440BB">
        <w:rPr>
          <w:rFonts w:ascii="Calibri" w:hAnsi="Calibri" w:cstheme="majorBidi" w:hint="eastAsia"/>
          <w:b/>
          <w:lang w:eastAsia="zh-CN"/>
        </w:rPr>
        <w:t>第</w:t>
      </w:r>
      <w:r w:rsidRPr="00E440BB">
        <w:rPr>
          <w:rFonts w:ascii="Calibri" w:hAnsi="Calibri" w:cstheme="majorBidi"/>
          <w:b/>
          <w:bCs/>
          <w:lang w:eastAsia="zh-CN"/>
        </w:rPr>
        <w:t>13</w:t>
      </w:r>
      <w:r w:rsidRPr="00E440BB">
        <w:rPr>
          <w:rFonts w:ascii="Calibri" w:hAnsi="Calibri" w:cstheme="majorBidi" w:hint="eastAsia"/>
          <w:b/>
          <w:lang w:eastAsia="zh-CN"/>
        </w:rPr>
        <w:t>研究组第三次</w:t>
      </w:r>
      <w:r w:rsidR="00E440BB" w:rsidRPr="00E440BB">
        <w:rPr>
          <w:rFonts w:ascii="SimSun" w:hAnsi="SimSun" w:cstheme="majorBidi" w:hint="eastAsia"/>
          <w:b/>
          <w:lang w:eastAsia="zh-CN"/>
        </w:rPr>
        <w:t>“</w:t>
      </w:r>
      <w:r w:rsidRPr="00E440BB">
        <w:rPr>
          <w:rFonts w:ascii="Calibri" w:hAnsi="Calibri" w:cstheme="majorBidi" w:hint="eastAsia"/>
          <w:b/>
          <w:bCs/>
          <w:lang w:eastAsia="zh-CN"/>
        </w:rPr>
        <w:t>致力于连通非洲的发展中国家所面临的标准化挑战</w:t>
      </w:r>
      <w:r w:rsidR="00E440BB" w:rsidRPr="00E440BB">
        <w:rPr>
          <w:rFonts w:ascii="SimSun" w:hAnsi="SimSun" w:cstheme="majorBidi" w:hint="eastAsia"/>
          <w:b/>
          <w:lang w:eastAsia="zh-CN"/>
        </w:rPr>
        <w:t>”</w:t>
      </w:r>
      <w:r w:rsidRPr="00E440BB">
        <w:rPr>
          <w:rFonts w:ascii="Calibri" w:hAnsi="Calibri" w:cstheme="majorBidi"/>
          <w:b/>
          <w:bCs/>
          <w:lang w:eastAsia="zh-CN"/>
        </w:rPr>
        <w:t>ITU-T</w:t>
      </w:r>
      <w:r w:rsidRPr="00E440BB">
        <w:rPr>
          <w:rFonts w:ascii="Calibri" w:hAnsi="Calibri" w:cstheme="majorBidi" w:hint="eastAsia"/>
          <w:b/>
          <w:lang w:eastAsia="zh-CN"/>
        </w:rPr>
        <w:t>非洲区域讲习班</w:t>
      </w:r>
      <w:r w:rsidRPr="00E440BB">
        <w:rPr>
          <w:rFonts w:ascii="Calibri" w:hAnsi="Calibri" w:cstheme="majorBidi"/>
          <w:lang w:eastAsia="zh-CN"/>
        </w:rPr>
        <w:t>将于</w:t>
      </w:r>
      <w:r w:rsidRPr="00E440BB">
        <w:rPr>
          <w:rFonts w:ascii="Calibri" w:hAnsi="Calibri" w:cstheme="majorBidi"/>
          <w:lang w:eastAsia="zh-CN"/>
        </w:rPr>
        <w:t>201</w:t>
      </w:r>
      <w:r w:rsidRPr="00E440BB">
        <w:rPr>
          <w:rFonts w:ascii="Calibri" w:hAnsi="Calibri" w:cstheme="majorBidi" w:hint="eastAsia"/>
          <w:lang w:eastAsia="zh-CN"/>
        </w:rPr>
        <w:t>5</w:t>
      </w:r>
      <w:r w:rsidRPr="00E440BB">
        <w:rPr>
          <w:rFonts w:ascii="Calibri" w:hAnsi="Calibri" w:cstheme="majorBidi"/>
          <w:lang w:eastAsia="zh-CN"/>
        </w:rPr>
        <w:t>年</w:t>
      </w:r>
      <w:r w:rsidRPr="00E440BB">
        <w:rPr>
          <w:rFonts w:ascii="Calibri" w:hAnsi="Calibri" w:cstheme="majorBidi" w:hint="eastAsia"/>
          <w:lang w:eastAsia="zh-CN"/>
        </w:rPr>
        <w:t>2</w:t>
      </w:r>
      <w:r w:rsidRPr="00E440BB">
        <w:rPr>
          <w:rFonts w:ascii="Calibri" w:hAnsi="Calibri" w:cstheme="majorBidi"/>
          <w:lang w:eastAsia="zh-CN"/>
        </w:rPr>
        <w:t>月</w:t>
      </w:r>
      <w:r w:rsidRPr="00E440BB">
        <w:rPr>
          <w:rFonts w:ascii="Calibri" w:hAnsi="Calibri" w:cstheme="majorBidi"/>
          <w:lang w:eastAsia="zh-CN"/>
        </w:rPr>
        <w:t>2</w:t>
      </w:r>
      <w:r w:rsidRPr="00E440BB">
        <w:rPr>
          <w:rFonts w:ascii="Calibri" w:hAnsi="Calibri" w:cstheme="majorBidi" w:hint="eastAsia"/>
          <w:lang w:eastAsia="zh-CN"/>
        </w:rPr>
        <w:t>3</w:t>
      </w:r>
      <w:r w:rsidRPr="00E440BB">
        <w:rPr>
          <w:rFonts w:ascii="Calibri" w:hAnsi="Calibri" w:cstheme="majorBidi"/>
          <w:lang w:eastAsia="zh-CN"/>
        </w:rPr>
        <w:t>日</w:t>
      </w:r>
      <w:r w:rsidRPr="00E440BB">
        <w:rPr>
          <w:rFonts w:ascii="Calibri" w:hAnsi="Calibri" w:cstheme="majorBidi"/>
          <w:lang w:eastAsia="zh-CN"/>
        </w:rPr>
        <w:t xml:space="preserve"> – 2</w:t>
      </w:r>
      <w:r w:rsidRPr="00E440BB">
        <w:rPr>
          <w:rFonts w:ascii="Calibri" w:hAnsi="Calibri" w:cstheme="majorBidi" w:hint="eastAsia"/>
          <w:lang w:eastAsia="zh-CN"/>
        </w:rPr>
        <w:t>4</w:t>
      </w:r>
      <w:r w:rsidRPr="00E440BB">
        <w:rPr>
          <w:rFonts w:ascii="Calibri" w:hAnsi="Calibri" w:cstheme="majorBidi"/>
          <w:lang w:eastAsia="zh-CN"/>
        </w:rPr>
        <w:t>日（含）在</w:t>
      </w:r>
      <w:r w:rsidRPr="00E440BB">
        <w:rPr>
          <w:rFonts w:ascii="Calibri" w:hAnsi="Calibri" w:cstheme="majorBidi" w:hint="eastAsia"/>
          <w:lang w:eastAsia="zh-CN"/>
        </w:rPr>
        <w:t>赞比亚利文斯通</w:t>
      </w:r>
      <w:r w:rsidRPr="00E440BB">
        <w:rPr>
          <w:rFonts w:ascii="Calibri" w:hAnsi="Calibri" w:cstheme="majorBidi"/>
          <w:lang w:eastAsia="zh-CN"/>
        </w:rPr>
        <w:t>举行。</w:t>
      </w:r>
      <w:r w:rsidRPr="00E440BB">
        <w:rPr>
          <w:rFonts w:ascii="Calibri" w:hAnsi="Calibri" w:cstheme="majorBidi" w:hint="eastAsia"/>
          <w:lang w:eastAsia="zh-CN"/>
        </w:rPr>
        <w:t>讲习班之后将于</w:t>
      </w:r>
      <w:r w:rsidRPr="00E440BB">
        <w:rPr>
          <w:rFonts w:ascii="Calibri" w:hAnsi="Calibri" w:cstheme="majorBidi" w:hint="eastAsia"/>
          <w:lang w:eastAsia="zh-CN"/>
        </w:rPr>
        <w:t>2015</w:t>
      </w:r>
      <w:r w:rsidRPr="00E440BB">
        <w:rPr>
          <w:rFonts w:ascii="Calibri" w:hAnsi="Calibri" w:cstheme="majorBidi" w:hint="eastAsia"/>
          <w:lang w:eastAsia="zh-CN"/>
        </w:rPr>
        <w:t>年</w:t>
      </w:r>
      <w:r w:rsidRPr="00E440BB">
        <w:rPr>
          <w:rFonts w:ascii="Calibri" w:hAnsi="Calibri" w:cstheme="majorBidi" w:hint="eastAsia"/>
          <w:lang w:eastAsia="zh-CN"/>
        </w:rPr>
        <w:t>2</w:t>
      </w:r>
      <w:r w:rsidRPr="00E440BB">
        <w:rPr>
          <w:rFonts w:ascii="Calibri" w:hAnsi="Calibri" w:cstheme="majorBidi" w:hint="eastAsia"/>
          <w:lang w:eastAsia="zh-CN"/>
        </w:rPr>
        <w:t>月</w:t>
      </w:r>
      <w:r w:rsidRPr="00E440BB">
        <w:rPr>
          <w:rFonts w:ascii="Calibri" w:hAnsi="Calibri" w:cstheme="majorBidi" w:hint="eastAsia"/>
          <w:lang w:eastAsia="zh-CN"/>
        </w:rPr>
        <w:t>25</w:t>
      </w:r>
      <w:r w:rsidRPr="00E440BB">
        <w:rPr>
          <w:rFonts w:ascii="Calibri" w:hAnsi="Calibri" w:cstheme="majorBidi" w:hint="eastAsia"/>
          <w:lang w:eastAsia="zh-CN"/>
        </w:rPr>
        <w:t>至</w:t>
      </w:r>
      <w:r w:rsidRPr="00E440BB">
        <w:rPr>
          <w:rFonts w:ascii="Calibri" w:hAnsi="Calibri" w:cstheme="majorBidi" w:hint="eastAsia"/>
          <w:lang w:eastAsia="zh-CN"/>
        </w:rPr>
        <w:t>26</w:t>
      </w:r>
      <w:r w:rsidRPr="00E440BB">
        <w:rPr>
          <w:rFonts w:ascii="Calibri" w:hAnsi="Calibri" w:cstheme="majorBidi" w:hint="eastAsia"/>
          <w:lang w:eastAsia="zh-CN"/>
        </w:rPr>
        <w:t>日举行第</w:t>
      </w:r>
      <w:r w:rsidRPr="00E440BB">
        <w:rPr>
          <w:rFonts w:ascii="Calibri" w:hAnsi="Calibri" w:cstheme="majorBidi" w:hint="eastAsia"/>
          <w:lang w:eastAsia="zh-CN"/>
        </w:rPr>
        <w:t>13</w:t>
      </w:r>
      <w:r w:rsidRPr="00E440BB">
        <w:rPr>
          <w:rFonts w:ascii="Calibri" w:hAnsi="Calibri" w:cstheme="majorBidi" w:hint="eastAsia"/>
          <w:lang w:eastAsia="zh-CN"/>
        </w:rPr>
        <w:t>研究组非洲区域小组会议。两次活动均由赞比亚信息通信技术管理局（</w:t>
      </w:r>
      <w:r w:rsidRPr="00E440BB">
        <w:rPr>
          <w:rFonts w:ascii="Calibri" w:hAnsi="Calibri" w:cstheme="majorBidi" w:hint="eastAsia"/>
          <w:lang w:eastAsia="zh-CN"/>
        </w:rPr>
        <w:t>ZICTA</w:t>
      </w:r>
      <w:r w:rsidRPr="00E440BB">
        <w:rPr>
          <w:rFonts w:ascii="Calibri" w:hAnsi="Calibri" w:cstheme="majorBidi" w:hint="eastAsia"/>
          <w:lang w:eastAsia="zh-CN"/>
        </w:rPr>
        <w:t>）承办并在赞比西河太阳宾馆（</w:t>
      </w:r>
      <w:r w:rsidRPr="00E440BB">
        <w:rPr>
          <w:rFonts w:ascii="Calibri" w:hAnsi="Calibri"/>
          <w:lang w:eastAsia="zh-CN"/>
        </w:rPr>
        <w:t>Zambezi Sun Hotel</w:t>
      </w:r>
      <w:r w:rsidRPr="00E440BB">
        <w:rPr>
          <w:rFonts w:ascii="Calibri" w:hAnsi="Calibri" w:cstheme="majorBidi" w:hint="eastAsia"/>
          <w:lang w:eastAsia="zh-CN"/>
        </w:rPr>
        <w:t>）举办。</w:t>
      </w:r>
    </w:p>
    <w:p w:rsidR="00C7460A" w:rsidRPr="00E440BB" w:rsidRDefault="00C7460A" w:rsidP="00C7460A">
      <w:pPr>
        <w:ind w:firstLineChars="200" w:firstLine="480"/>
        <w:rPr>
          <w:rFonts w:ascii="Calibri" w:hAnsi="Calibri" w:cstheme="majorBidi"/>
          <w:lang w:eastAsia="zh-CN"/>
        </w:rPr>
      </w:pPr>
      <w:r w:rsidRPr="00E440BB">
        <w:rPr>
          <w:rFonts w:ascii="Calibri" w:hAnsi="Calibri" w:cstheme="majorBidi"/>
          <w:lang w:eastAsia="zh-CN"/>
        </w:rPr>
        <w:t>本次讲习班将在第一天</w:t>
      </w:r>
      <w:r w:rsidRPr="00E440BB">
        <w:rPr>
          <w:rFonts w:ascii="Calibri" w:hAnsi="Calibri" w:cstheme="majorBidi" w:hint="eastAsia"/>
          <w:lang w:eastAsia="zh-CN"/>
        </w:rPr>
        <w:t>1</w:t>
      </w:r>
      <w:r w:rsidRPr="00E440BB">
        <w:rPr>
          <w:rFonts w:ascii="Calibri" w:hAnsi="Calibri" w:cstheme="majorBidi"/>
          <w:lang w:eastAsia="zh-CN"/>
        </w:rPr>
        <w:t>0:00</w:t>
      </w:r>
      <w:r w:rsidRPr="00E440BB">
        <w:rPr>
          <w:rFonts w:ascii="Calibri" w:hAnsi="Calibri" w:cstheme="majorBidi"/>
          <w:lang w:eastAsia="zh-CN"/>
        </w:rPr>
        <w:t>开幕。与会者的注册自</w:t>
      </w:r>
      <w:r w:rsidRPr="00E440BB">
        <w:rPr>
          <w:rFonts w:ascii="Calibri" w:hAnsi="Calibri" w:cstheme="majorBidi"/>
          <w:lang w:eastAsia="zh-CN"/>
        </w:rPr>
        <w:t>0</w:t>
      </w:r>
      <w:r w:rsidRPr="00E440BB">
        <w:rPr>
          <w:rFonts w:ascii="Calibri" w:hAnsi="Calibri" w:cstheme="majorBidi" w:hint="eastAsia"/>
          <w:lang w:eastAsia="zh-CN"/>
        </w:rPr>
        <w:t>9</w:t>
      </w:r>
      <w:r w:rsidRPr="00E440BB">
        <w:rPr>
          <w:rFonts w:ascii="Calibri" w:hAnsi="Calibri" w:cstheme="majorBidi"/>
          <w:lang w:eastAsia="zh-CN"/>
        </w:rPr>
        <w:t>:00</w:t>
      </w:r>
      <w:r w:rsidRPr="00E440BB">
        <w:rPr>
          <w:rFonts w:ascii="Calibri" w:hAnsi="Calibri" w:cstheme="majorBidi"/>
          <w:lang w:eastAsia="zh-CN"/>
        </w:rPr>
        <w:t>开始。有关会议室的详细信息将在会议室入口处的显示屏上显示。</w:t>
      </w:r>
    </w:p>
    <w:p w:rsidR="00C7460A" w:rsidRPr="00E440BB" w:rsidRDefault="00C7460A" w:rsidP="00C7460A">
      <w:pPr>
        <w:rPr>
          <w:rFonts w:ascii="Calibri" w:hAnsi="Calibri" w:cstheme="majorBidi"/>
          <w:lang w:eastAsia="zh-CN"/>
        </w:rPr>
      </w:pPr>
      <w:r w:rsidRPr="00E440BB">
        <w:rPr>
          <w:rFonts w:ascii="Calibri" w:hAnsi="Calibri" w:cstheme="majorBidi"/>
          <w:bCs/>
          <w:lang w:eastAsia="zh-CN"/>
        </w:rPr>
        <w:t>2</w:t>
      </w:r>
      <w:r w:rsidRPr="00E440BB">
        <w:rPr>
          <w:rFonts w:ascii="Calibri" w:hAnsi="Calibri" w:cstheme="majorBidi"/>
          <w:lang w:eastAsia="zh-CN"/>
        </w:rPr>
        <w:tab/>
      </w:r>
      <w:r w:rsidRPr="00E440BB">
        <w:rPr>
          <w:rFonts w:ascii="Calibri" w:hAnsi="Calibri" w:cstheme="majorBidi"/>
          <w:lang w:eastAsia="zh-CN"/>
        </w:rPr>
        <w:t>讨论以英文进行，</w:t>
      </w:r>
      <w:r w:rsidRPr="00E440BB">
        <w:rPr>
          <w:rFonts w:ascii="Calibri" w:hAnsi="Calibri" w:cstheme="majorBidi" w:hint="eastAsia"/>
          <w:lang w:eastAsia="zh-CN"/>
        </w:rPr>
        <w:t>ZICTA</w:t>
      </w:r>
      <w:r w:rsidRPr="00E440BB">
        <w:rPr>
          <w:rFonts w:ascii="Calibri" w:hAnsi="Calibri" w:cstheme="majorBidi"/>
          <w:lang w:eastAsia="zh-CN"/>
        </w:rPr>
        <w:t>将</w:t>
      </w:r>
      <w:r w:rsidRPr="00E440BB">
        <w:rPr>
          <w:rFonts w:ascii="Calibri" w:hAnsi="Calibri" w:cstheme="majorBidi" w:hint="eastAsia"/>
          <w:lang w:eastAsia="zh-CN"/>
        </w:rPr>
        <w:t>同时</w:t>
      </w:r>
      <w:r w:rsidRPr="00E440BB">
        <w:rPr>
          <w:rFonts w:ascii="Calibri" w:hAnsi="Calibri" w:cstheme="majorBidi"/>
          <w:lang w:eastAsia="zh-CN"/>
        </w:rPr>
        <w:t>提供</w:t>
      </w:r>
      <w:r w:rsidRPr="00E440BB">
        <w:rPr>
          <w:rFonts w:ascii="Calibri" w:hAnsi="Calibri" w:cstheme="majorBidi" w:hint="eastAsia"/>
          <w:lang w:eastAsia="zh-CN"/>
        </w:rPr>
        <w:t>法语</w:t>
      </w:r>
      <w:r w:rsidRPr="00E440BB">
        <w:rPr>
          <w:rFonts w:ascii="Calibri" w:hAnsi="Calibri" w:cstheme="majorBidi"/>
          <w:lang w:eastAsia="zh-CN"/>
        </w:rPr>
        <w:t>口译服务。</w:t>
      </w:r>
    </w:p>
    <w:p w:rsidR="00C7460A" w:rsidRPr="00E440BB" w:rsidRDefault="00C7460A" w:rsidP="00C7460A">
      <w:pPr>
        <w:rPr>
          <w:rFonts w:ascii="Calibri" w:hAnsi="Calibri" w:cstheme="majorBidi"/>
          <w:lang w:eastAsia="zh-CN"/>
        </w:rPr>
      </w:pPr>
      <w:r w:rsidRPr="00E440BB">
        <w:rPr>
          <w:rFonts w:ascii="Calibri" w:hAnsi="Calibri" w:cstheme="majorBidi"/>
          <w:bCs/>
          <w:lang w:eastAsia="zh-CN"/>
        </w:rPr>
        <w:t>3</w:t>
      </w:r>
      <w:r w:rsidRPr="00E440BB">
        <w:rPr>
          <w:rFonts w:ascii="Calibri" w:hAnsi="Calibri" w:cstheme="majorBidi"/>
          <w:lang w:eastAsia="zh-CN"/>
        </w:rPr>
        <w:tab/>
      </w:r>
      <w:r w:rsidRPr="00E440BB">
        <w:rPr>
          <w:rFonts w:ascii="Calibri" w:hAnsi="Calibri" w:cstheme="majorBidi"/>
          <w:lang w:eastAsia="zh-CN"/>
        </w:rPr>
        <w:t>国际电联成员国、部门成员、部门准成员和学术</w:t>
      </w:r>
      <w:r w:rsidRPr="00E440BB">
        <w:rPr>
          <w:rFonts w:ascii="Calibri" w:hAnsi="Calibri" w:cstheme="majorBidi" w:hint="eastAsia"/>
          <w:lang w:eastAsia="zh-CN"/>
        </w:rPr>
        <w:t>机构</w:t>
      </w:r>
      <w:r w:rsidRPr="00E440BB">
        <w:rPr>
          <w:rFonts w:ascii="Calibri" w:hAnsi="Calibri" w:cstheme="majorBidi"/>
          <w:lang w:eastAsia="zh-CN"/>
        </w:rPr>
        <w:t>以及国际电联成员国</w:t>
      </w:r>
      <w:r w:rsidRPr="00E440BB">
        <w:rPr>
          <w:rFonts w:ascii="Calibri" w:hAnsi="Calibri" w:cstheme="majorBidi" w:hint="eastAsia"/>
          <w:lang w:eastAsia="zh-CN"/>
        </w:rPr>
        <w:t>中</w:t>
      </w:r>
      <w:r w:rsidRPr="00E440BB">
        <w:rPr>
          <w:rFonts w:ascii="Calibri" w:hAnsi="Calibri" w:cstheme="majorBidi"/>
          <w:lang w:eastAsia="zh-CN"/>
        </w:rPr>
        <w:t>愿参加此工作的任何个人均可参加此讲习班。这里所指的</w:t>
      </w:r>
      <w:r w:rsidR="00E440BB" w:rsidRPr="00E440BB">
        <w:rPr>
          <w:rFonts w:ascii="SimSun" w:hAnsi="SimSun" w:cstheme="majorBidi"/>
          <w:lang w:eastAsia="zh-CN"/>
        </w:rPr>
        <w:t>“</w:t>
      </w:r>
      <w:r w:rsidRPr="00E440BB">
        <w:rPr>
          <w:rFonts w:ascii="Calibri" w:hAnsi="Calibri" w:cstheme="majorBidi"/>
          <w:lang w:eastAsia="zh-CN"/>
        </w:rPr>
        <w:t>个人</w:t>
      </w:r>
      <w:r w:rsidR="00E440BB" w:rsidRPr="00E440BB">
        <w:rPr>
          <w:rFonts w:ascii="SimSun" w:hAnsi="SimSun" w:cstheme="majorBidi"/>
          <w:lang w:eastAsia="zh-CN"/>
        </w:rPr>
        <w:t>”</w:t>
      </w:r>
      <w:r w:rsidRPr="00E440BB">
        <w:rPr>
          <w:rFonts w:ascii="Calibri" w:hAnsi="Calibri" w:cstheme="majorBidi"/>
          <w:lang w:eastAsia="zh-CN"/>
        </w:rPr>
        <w:t>亦包括作为国际、区域和国家组织成员的个人。讲习班不收取任何费用。</w:t>
      </w:r>
    </w:p>
    <w:p w:rsidR="00BB289B" w:rsidRDefault="00BB289B" w:rsidP="00C7460A">
      <w:pPr>
        <w:rPr>
          <w:rFonts w:ascii="Calibri" w:hAnsi="Calibri" w:cstheme="majorBidi"/>
          <w:szCs w:val="24"/>
          <w:lang w:eastAsia="zh-CN"/>
        </w:rPr>
      </w:pPr>
      <w:r>
        <w:rPr>
          <w:rFonts w:ascii="Calibri" w:hAnsi="Calibri" w:cstheme="majorBidi"/>
          <w:szCs w:val="24"/>
          <w:lang w:eastAsia="zh-CN"/>
        </w:rPr>
        <w:br w:type="page"/>
      </w:r>
    </w:p>
    <w:p w:rsidR="00C7460A" w:rsidRPr="00E440BB" w:rsidRDefault="00C7460A" w:rsidP="00C7460A">
      <w:pPr>
        <w:rPr>
          <w:rFonts w:ascii="Calibri" w:hAnsi="Calibri"/>
          <w:szCs w:val="24"/>
          <w:lang w:eastAsia="zh-CN"/>
        </w:rPr>
      </w:pPr>
      <w:r w:rsidRPr="00E440BB">
        <w:rPr>
          <w:rFonts w:ascii="Calibri" w:hAnsi="Calibri" w:cstheme="majorBidi"/>
          <w:szCs w:val="24"/>
          <w:lang w:eastAsia="zh-CN"/>
        </w:rPr>
        <w:lastRenderedPageBreak/>
        <w:t>4</w:t>
      </w:r>
      <w:r w:rsidRPr="00E440BB">
        <w:rPr>
          <w:rFonts w:ascii="Calibri" w:hAnsi="Calibri" w:cstheme="majorBidi"/>
          <w:szCs w:val="24"/>
          <w:lang w:eastAsia="zh-CN"/>
        </w:rPr>
        <w:tab/>
      </w:r>
      <w:r w:rsidRPr="00E440BB">
        <w:rPr>
          <w:rFonts w:ascii="Calibri" w:hAnsi="Calibri" w:cstheme="majorBidi" w:hint="eastAsia"/>
          <w:szCs w:val="24"/>
          <w:lang w:eastAsia="zh-CN"/>
        </w:rPr>
        <w:t>本次讲习班的主要目标是：</w:t>
      </w:r>
    </w:p>
    <w:p w:rsidR="00C7460A" w:rsidRPr="00E440BB" w:rsidRDefault="00BB289B" w:rsidP="00CA0C78">
      <w:pPr>
        <w:pStyle w:val="enumlev2"/>
        <w:rPr>
          <w:lang w:eastAsia="zh-CN"/>
        </w:rPr>
      </w:pPr>
      <w:r>
        <w:rPr>
          <w:lang w:eastAsia="zh-CN"/>
        </w:rPr>
        <w:t>•</w:t>
      </w:r>
      <w:r>
        <w:rPr>
          <w:lang w:eastAsia="zh-CN"/>
        </w:rPr>
        <w:tab/>
      </w:r>
      <w:r w:rsidR="00C7460A" w:rsidRPr="00E440BB">
        <w:rPr>
          <w:rFonts w:hint="eastAsia"/>
          <w:lang w:eastAsia="zh-CN"/>
        </w:rPr>
        <w:t>简要介绍第</w:t>
      </w:r>
      <w:r w:rsidR="00C7460A" w:rsidRPr="00D17DD6">
        <w:rPr>
          <w:rFonts w:asciiTheme="minorHAnsi" w:hAnsiTheme="minorHAnsi"/>
          <w:lang w:eastAsia="zh-CN"/>
        </w:rPr>
        <w:t>13</w:t>
      </w:r>
      <w:r w:rsidR="00C7460A" w:rsidRPr="00E440BB">
        <w:rPr>
          <w:rFonts w:hint="eastAsia"/>
          <w:lang w:eastAsia="zh-CN"/>
        </w:rPr>
        <w:t>研究组在云计算、物联网、电子应用和大数据等当前被高度关注领域内的标准化工作；</w:t>
      </w:r>
    </w:p>
    <w:p w:rsidR="00C7460A" w:rsidRPr="00E440BB" w:rsidRDefault="00BB289B" w:rsidP="00CA0C78">
      <w:pPr>
        <w:pStyle w:val="enumlev2"/>
        <w:rPr>
          <w:lang w:eastAsia="zh-CN"/>
        </w:rPr>
      </w:pPr>
      <w:r>
        <w:rPr>
          <w:lang w:eastAsia="zh-CN"/>
        </w:rPr>
        <w:t>•</w:t>
      </w:r>
      <w:r>
        <w:rPr>
          <w:lang w:eastAsia="zh-CN"/>
        </w:rPr>
        <w:tab/>
      </w:r>
      <w:r w:rsidR="00C7460A" w:rsidRPr="00E440BB">
        <w:rPr>
          <w:rFonts w:hint="eastAsia"/>
          <w:lang w:eastAsia="zh-CN"/>
        </w:rPr>
        <w:t>共享各区域有关这些问题所取得进展情况的信息；</w:t>
      </w:r>
    </w:p>
    <w:p w:rsidR="00C7460A" w:rsidRPr="00E440BB" w:rsidRDefault="00BB289B" w:rsidP="00CA0C78">
      <w:pPr>
        <w:pStyle w:val="enumlev2"/>
        <w:rPr>
          <w:rFonts w:cstheme="majorBidi"/>
          <w:lang w:eastAsia="zh-CN"/>
        </w:rPr>
      </w:pPr>
      <w:r>
        <w:rPr>
          <w:lang w:eastAsia="zh-CN"/>
        </w:rPr>
        <w:t>•</w:t>
      </w:r>
      <w:r>
        <w:rPr>
          <w:lang w:eastAsia="zh-CN"/>
        </w:rPr>
        <w:tab/>
      </w:r>
      <w:r w:rsidR="00C7460A" w:rsidRPr="00E440BB">
        <w:rPr>
          <w:rFonts w:hint="eastAsia"/>
          <w:lang w:eastAsia="zh-CN"/>
        </w:rPr>
        <w:t>介绍非洲参与</w:t>
      </w:r>
      <w:r w:rsidR="00C7460A" w:rsidRPr="00D17DD6">
        <w:rPr>
          <w:rFonts w:asciiTheme="minorHAnsi" w:hAnsiTheme="minorHAnsi"/>
          <w:lang w:eastAsia="zh-CN"/>
        </w:rPr>
        <w:t>ITU-T</w:t>
      </w:r>
      <w:r w:rsidR="00C7460A" w:rsidRPr="00E440BB">
        <w:rPr>
          <w:rFonts w:hint="eastAsia"/>
          <w:lang w:eastAsia="zh-CN"/>
        </w:rPr>
        <w:t>标准化工作的情况及非洲国家的用户体验；以及</w:t>
      </w:r>
    </w:p>
    <w:p w:rsidR="00C7460A" w:rsidRPr="00E440BB" w:rsidRDefault="00BB289B" w:rsidP="00CA0C78">
      <w:pPr>
        <w:pStyle w:val="enumlev2"/>
        <w:rPr>
          <w:rFonts w:cstheme="majorBidi"/>
          <w:lang w:eastAsia="zh-CN"/>
        </w:rPr>
      </w:pPr>
      <w:r>
        <w:rPr>
          <w:lang w:eastAsia="zh-CN"/>
        </w:rPr>
        <w:t>•</w:t>
      </w:r>
      <w:r>
        <w:rPr>
          <w:lang w:eastAsia="zh-CN"/>
        </w:rPr>
        <w:tab/>
      </w:r>
      <w:r w:rsidR="00C7460A" w:rsidRPr="00E440BB">
        <w:rPr>
          <w:rFonts w:hint="eastAsia"/>
          <w:lang w:eastAsia="zh-CN"/>
        </w:rPr>
        <w:t>引起对紧接着本次讲习班之后在同一地点举行的第</w:t>
      </w:r>
      <w:r w:rsidR="00C7460A" w:rsidRPr="00D17DD6">
        <w:rPr>
          <w:rFonts w:asciiTheme="minorHAnsi" w:hAnsiTheme="minorHAnsi"/>
          <w:lang w:eastAsia="zh-CN"/>
        </w:rPr>
        <w:t>13</w:t>
      </w:r>
      <w:r w:rsidR="00C7460A" w:rsidRPr="00E440BB">
        <w:rPr>
          <w:rFonts w:hint="eastAsia"/>
          <w:lang w:eastAsia="zh-CN"/>
        </w:rPr>
        <w:t>研究组非洲区域小组各项活动的关注。</w:t>
      </w:r>
    </w:p>
    <w:p w:rsidR="00C7460A" w:rsidRPr="00E440BB" w:rsidRDefault="00C7460A" w:rsidP="00C7460A">
      <w:pPr>
        <w:rPr>
          <w:rFonts w:ascii="Calibri" w:hAnsi="Calibri" w:cstheme="majorBidi"/>
          <w:szCs w:val="24"/>
          <w:lang w:eastAsia="zh-CN"/>
        </w:rPr>
      </w:pPr>
      <w:r w:rsidRPr="00E440BB">
        <w:rPr>
          <w:rFonts w:ascii="Calibri" w:hAnsi="Calibri" w:cstheme="majorBidi" w:hint="eastAsia"/>
          <w:szCs w:val="24"/>
          <w:lang w:eastAsia="zh-CN"/>
        </w:rPr>
        <w:t>5</w:t>
      </w:r>
      <w:r w:rsidRPr="00E440BB">
        <w:rPr>
          <w:rFonts w:ascii="Calibri" w:hAnsi="Calibri" w:cstheme="majorBidi"/>
          <w:szCs w:val="24"/>
          <w:lang w:eastAsia="zh-CN"/>
        </w:rPr>
        <w:tab/>
      </w:r>
      <w:r w:rsidRPr="00E440BB">
        <w:rPr>
          <w:rFonts w:ascii="Calibri" w:hAnsi="Calibri" w:cstheme="majorBidi" w:hint="eastAsia"/>
          <w:szCs w:val="24"/>
          <w:lang w:eastAsia="zh-CN"/>
        </w:rPr>
        <w:t>本次讲习班侧重与非洲大陆的具体情况和电信需求，将汇集监管机构、运营商、生产厂商、业务提供商等不同非洲利益攸关方以及工程师和学术成员们。也欢迎学生和广大现场观（听）众参与。</w:t>
      </w:r>
    </w:p>
    <w:p w:rsidR="00C7460A" w:rsidRPr="00E440BB" w:rsidRDefault="00C7460A" w:rsidP="00C7460A">
      <w:pPr>
        <w:rPr>
          <w:rFonts w:ascii="Calibri" w:hAnsi="Calibri" w:cstheme="majorBidi"/>
          <w:bCs/>
          <w:szCs w:val="24"/>
          <w:lang w:eastAsia="zh-CN"/>
        </w:rPr>
      </w:pPr>
      <w:r w:rsidRPr="00E440BB">
        <w:rPr>
          <w:rFonts w:ascii="Calibri" w:hAnsi="Calibri" w:cstheme="majorBidi" w:hint="eastAsia"/>
          <w:szCs w:val="24"/>
          <w:lang w:eastAsia="zh-CN"/>
        </w:rPr>
        <w:t>6</w:t>
      </w:r>
      <w:r w:rsidRPr="00E440BB">
        <w:rPr>
          <w:rFonts w:ascii="Calibri" w:hAnsi="Calibri" w:cstheme="majorBidi" w:hint="eastAsia"/>
          <w:szCs w:val="24"/>
          <w:lang w:eastAsia="zh-CN"/>
        </w:rPr>
        <w:tab/>
      </w:r>
      <w:r w:rsidRPr="00E440BB">
        <w:rPr>
          <w:rFonts w:ascii="Calibri" w:hAnsi="Calibri" w:cstheme="majorBidi"/>
          <w:lang w:eastAsia="zh-CN"/>
        </w:rPr>
        <w:t>讲习班</w:t>
      </w:r>
      <w:r w:rsidRPr="00E440BB">
        <w:rPr>
          <w:rFonts w:ascii="Calibri" w:hAnsi="Calibri" w:cstheme="majorBidi"/>
          <w:lang w:val="en-US" w:eastAsia="zh-CN"/>
        </w:rPr>
        <w:t>的计划安排草案</w:t>
      </w:r>
      <w:r w:rsidRPr="00E440BB">
        <w:rPr>
          <w:rFonts w:ascii="Calibri" w:hAnsi="Calibri" w:cstheme="majorBidi" w:hint="eastAsia"/>
          <w:lang w:val="en-US" w:eastAsia="zh-CN"/>
        </w:rPr>
        <w:t>可查阅本邀请函的</w:t>
      </w:r>
      <w:r w:rsidRPr="00E440BB">
        <w:rPr>
          <w:rFonts w:ascii="Calibri" w:hAnsi="Calibri" w:cstheme="majorBidi" w:hint="eastAsia"/>
          <w:b/>
          <w:bCs/>
          <w:lang w:val="en-US" w:eastAsia="zh-CN"/>
        </w:rPr>
        <w:t>附件</w:t>
      </w:r>
      <w:r w:rsidRPr="00E440BB">
        <w:rPr>
          <w:rFonts w:ascii="Calibri" w:hAnsi="Calibri" w:cstheme="majorBidi" w:hint="eastAsia"/>
          <w:b/>
          <w:bCs/>
          <w:lang w:val="en-US" w:eastAsia="zh-CN"/>
        </w:rPr>
        <w:t>1</w:t>
      </w:r>
      <w:r w:rsidRPr="00E440BB">
        <w:rPr>
          <w:rFonts w:ascii="Calibri" w:hAnsi="Calibri" w:cstheme="majorBidi" w:hint="eastAsia"/>
          <w:lang w:val="en-US" w:eastAsia="zh-CN"/>
        </w:rPr>
        <w:t>及</w:t>
      </w:r>
      <w:r w:rsidRPr="00E440BB">
        <w:rPr>
          <w:rFonts w:ascii="Calibri" w:hAnsi="Calibri" w:cstheme="majorBidi"/>
          <w:lang w:val="en-US" w:eastAsia="zh-CN"/>
        </w:rPr>
        <w:t>以下</w:t>
      </w:r>
      <w:r w:rsidRPr="00E440BB">
        <w:rPr>
          <w:rFonts w:ascii="Calibri" w:hAnsi="Calibri" w:cstheme="majorBidi"/>
          <w:lang w:val="en-US" w:eastAsia="zh-CN"/>
        </w:rPr>
        <w:t>ITU-T</w:t>
      </w:r>
      <w:r w:rsidRPr="00E440BB">
        <w:rPr>
          <w:rFonts w:ascii="Calibri" w:hAnsi="Calibri" w:cstheme="majorBidi"/>
          <w:lang w:val="en-US" w:eastAsia="zh-CN"/>
        </w:rPr>
        <w:t>网址：</w:t>
      </w:r>
      <w:hyperlink r:id="rId9" w:history="1">
        <w:r w:rsidRPr="00E440BB">
          <w:rPr>
            <w:rStyle w:val="Hyperlink"/>
            <w:rFonts w:ascii="Calibri" w:hAnsi="Calibri"/>
            <w:lang w:eastAsia="zh-CN"/>
          </w:rPr>
          <w:t>http://www.itu.int/en/ITU-T/Workshops-and-Seminars/standardization/022015/Pages/default.aspx</w:t>
        </w:r>
      </w:hyperlink>
      <w:r w:rsidRPr="00E440BB">
        <w:rPr>
          <w:rFonts w:ascii="Calibri" w:hAnsi="Calibri" w:cstheme="majorBidi"/>
          <w:lang w:eastAsia="zh-CN"/>
        </w:rPr>
        <w:t>。该网站将随时更新，增添或修改信息。</w:t>
      </w:r>
    </w:p>
    <w:p w:rsidR="00C7460A" w:rsidRPr="00E440BB" w:rsidRDefault="00C7460A" w:rsidP="00C7460A">
      <w:pPr>
        <w:rPr>
          <w:rFonts w:ascii="Calibri" w:hAnsi="Calibri" w:cstheme="majorBidi"/>
          <w:szCs w:val="24"/>
          <w:lang w:eastAsia="zh-CN"/>
        </w:rPr>
      </w:pPr>
      <w:r w:rsidRPr="00E440BB">
        <w:rPr>
          <w:rFonts w:ascii="Calibri" w:hAnsi="Calibri" w:cstheme="majorBidi" w:hint="eastAsia"/>
          <w:szCs w:val="24"/>
          <w:lang w:eastAsia="zh-CN"/>
        </w:rPr>
        <w:t>7</w:t>
      </w:r>
      <w:r w:rsidRPr="00E440BB">
        <w:rPr>
          <w:rFonts w:ascii="Calibri" w:hAnsi="Calibri" w:cstheme="majorBidi"/>
          <w:szCs w:val="24"/>
          <w:lang w:eastAsia="zh-CN"/>
        </w:rPr>
        <w:tab/>
      </w:r>
      <w:r w:rsidRPr="00E440BB">
        <w:rPr>
          <w:rFonts w:ascii="Calibri" w:hAnsi="Calibri" w:cstheme="majorBidi"/>
          <w:lang w:eastAsia="zh-CN"/>
        </w:rPr>
        <w:t>酒店住宿</w:t>
      </w:r>
      <w:r w:rsidRPr="00E440BB">
        <w:rPr>
          <w:rFonts w:ascii="Calibri" w:hAnsi="Calibri" w:cstheme="majorBidi" w:hint="eastAsia"/>
          <w:lang w:eastAsia="zh-CN"/>
        </w:rPr>
        <w:t>以及宾馆预订和机场接送表格、交通和签证要求等针对与会者的一般</w:t>
      </w:r>
      <w:r w:rsidRPr="00E440BB">
        <w:rPr>
          <w:rFonts w:ascii="Calibri" w:hAnsi="Calibri" w:cstheme="majorBidi"/>
          <w:lang w:eastAsia="zh-CN"/>
        </w:rPr>
        <w:t>信息可查阅</w:t>
      </w:r>
      <w:r w:rsidRPr="00E440BB">
        <w:rPr>
          <w:rFonts w:ascii="Calibri" w:hAnsi="Calibri" w:cstheme="majorBidi"/>
          <w:lang w:eastAsia="zh-CN"/>
        </w:rPr>
        <w:t>ITU-T</w:t>
      </w:r>
      <w:r w:rsidRPr="00E440BB">
        <w:rPr>
          <w:rFonts w:ascii="Calibri" w:hAnsi="Calibri" w:cstheme="majorBidi"/>
          <w:lang w:eastAsia="zh-CN"/>
        </w:rPr>
        <w:t>网站</w:t>
      </w:r>
      <w:r w:rsidRPr="00E440BB">
        <w:rPr>
          <w:rFonts w:ascii="Calibri" w:hAnsi="Calibri" w:cstheme="majorBidi" w:hint="eastAsia"/>
          <w:lang w:eastAsia="zh-CN"/>
        </w:rPr>
        <w:t>：</w:t>
      </w:r>
      <w:hyperlink r:id="rId10" w:history="1">
        <w:r w:rsidRPr="00E440BB">
          <w:rPr>
            <w:rStyle w:val="Hyperlink"/>
            <w:rFonts w:ascii="Calibri" w:hAnsi="Calibri" w:cstheme="majorBidi"/>
            <w:bCs/>
            <w:szCs w:val="24"/>
            <w:lang w:val="en-US" w:eastAsia="zh-CN"/>
          </w:rPr>
          <w:t>http://www.itu.int/en/ITU-T/Workshops-and-Seminars/standardization/022015/Pages/default.aspx</w:t>
        </w:r>
      </w:hyperlink>
      <w:r w:rsidRPr="00E440BB">
        <w:rPr>
          <w:rFonts w:ascii="Calibri" w:hAnsi="Calibri" w:cstheme="majorBidi"/>
          <w:szCs w:val="24"/>
          <w:lang w:eastAsia="zh-CN"/>
        </w:rPr>
        <w:t>。</w:t>
      </w:r>
    </w:p>
    <w:p w:rsidR="00C7460A" w:rsidRPr="00E440BB" w:rsidRDefault="00C7460A" w:rsidP="00C7460A">
      <w:pPr>
        <w:jc w:val="both"/>
        <w:rPr>
          <w:rFonts w:ascii="Calibri" w:hAnsi="Calibri" w:cstheme="majorBidi"/>
          <w:bCs/>
          <w:lang w:eastAsia="zh-CN"/>
        </w:rPr>
      </w:pPr>
      <w:r w:rsidRPr="00E440BB">
        <w:rPr>
          <w:rFonts w:ascii="Calibri" w:hAnsi="Calibri" w:cstheme="majorBidi"/>
          <w:bCs/>
          <w:lang w:eastAsia="zh-CN"/>
        </w:rPr>
        <w:t>8</w:t>
      </w:r>
      <w:r w:rsidRPr="00E440BB">
        <w:rPr>
          <w:rFonts w:ascii="Calibri" w:hAnsi="Calibri" w:cstheme="majorBidi"/>
          <w:bCs/>
          <w:lang w:eastAsia="zh-CN"/>
        </w:rPr>
        <w:tab/>
      </w:r>
      <w:r w:rsidRPr="00E440BB">
        <w:rPr>
          <w:rFonts w:ascii="Calibri" w:hAnsi="Calibri" w:cstheme="majorBidi"/>
          <w:b/>
          <w:bCs/>
          <w:lang w:val="en-US" w:eastAsia="zh-CN"/>
        </w:rPr>
        <w:t>与会补贴</w:t>
      </w:r>
      <w:r w:rsidRPr="00E440BB">
        <w:rPr>
          <w:rFonts w:ascii="Calibri" w:hAnsi="Calibri" w:cstheme="majorBidi"/>
          <w:bCs/>
          <w:lang w:val="en-US" w:eastAsia="zh-CN"/>
        </w:rPr>
        <w:t>：我高兴地通知您，将视可用资金情况，</w:t>
      </w:r>
      <w:r w:rsidRPr="00E440BB">
        <w:rPr>
          <w:rFonts w:ascii="Calibri" w:hAnsi="Calibri" w:cstheme="majorBidi"/>
          <w:b/>
          <w:bCs/>
          <w:lang w:val="en-US" w:eastAsia="zh-CN"/>
        </w:rPr>
        <w:t>仅向</w:t>
      </w:r>
      <w:r w:rsidRPr="00E440BB">
        <w:rPr>
          <w:rFonts w:ascii="Calibri" w:hAnsi="Calibri" w:cstheme="majorBidi" w:hint="eastAsia"/>
          <w:b/>
          <w:bCs/>
          <w:lang w:val="en-US" w:eastAsia="zh-CN"/>
        </w:rPr>
        <w:t>非洲和</w:t>
      </w:r>
      <w:r w:rsidRPr="00E440BB">
        <w:rPr>
          <w:rFonts w:ascii="Calibri" w:hAnsi="Calibri" w:cstheme="majorBidi"/>
          <w:b/>
          <w:bCs/>
          <w:lang w:val="en-US" w:eastAsia="zh-CN"/>
        </w:rPr>
        <w:t>阿拉伯区域</w:t>
      </w:r>
      <w:r w:rsidRPr="00E440BB">
        <w:rPr>
          <w:rFonts w:ascii="Calibri" w:hAnsi="Calibri" w:cstheme="majorBidi"/>
          <w:bCs/>
          <w:lang w:val="en-US" w:eastAsia="zh-CN"/>
        </w:rPr>
        <w:t>的每个主管部门提供</w:t>
      </w:r>
      <w:r w:rsidRPr="00E440BB">
        <w:rPr>
          <w:rFonts w:ascii="Calibri" w:hAnsi="Calibri" w:cstheme="majorBidi" w:hint="eastAsia"/>
          <w:bCs/>
          <w:lang w:val="en-US" w:eastAsia="zh-CN"/>
        </w:rPr>
        <w:t>两</w:t>
      </w:r>
      <w:r w:rsidRPr="00E440BB">
        <w:rPr>
          <w:rFonts w:ascii="Calibri" w:hAnsi="Calibri" w:cstheme="majorBidi"/>
          <w:lang w:val="en-US" w:eastAsia="zh-CN"/>
        </w:rPr>
        <w:t>份非全额与会补贴</w:t>
      </w:r>
      <w:r w:rsidRPr="00E440BB">
        <w:rPr>
          <w:rFonts w:ascii="Calibri" w:hAnsi="Calibri" w:cstheme="majorBidi"/>
          <w:bCs/>
          <w:lang w:val="en-US" w:eastAsia="zh-CN"/>
        </w:rPr>
        <w:t>，以促进最不发达国家或低收入发展中国家的代表与会（</w:t>
      </w:r>
      <w:hyperlink r:id="rId11" w:history="1">
        <w:r w:rsidRPr="00E440BB">
          <w:rPr>
            <w:rStyle w:val="Hyperlink"/>
            <w:rFonts w:ascii="Calibri" w:hAnsi="Calibri" w:cstheme="majorBidi"/>
            <w:bCs/>
            <w:lang w:eastAsia="zh-CN"/>
          </w:rPr>
          <w:t>http://itu.int/en/ITU-T/info/Pages/resources.aspx</w:t>
        </w:r>
      </w:hyperlink>
      <w:r w:rsidRPr="00E440BB">
        <w:rPr>
          <w:rFonts w:ascii="Calibri" w:hAnsi="Calibri" w:cstheme="majorBidi"/>
          <w:bCs/>
          <w:lang w:val="en-US" w:eastAsia="zh-CN"/>
        </w:rPr>
        <w:t>）。申请与会补贴时必须得到相关国际电联成员国主管部门的授权。</w:t>
      </w:r>
      <w:r w:rsidRPr="00E440BB">
        <w:rPr>
          <w:rFonts w:ascii="Calibri" w:hAnsi="Calibri" w:cstheme="majorBidi"/>
          <w:bCs/>
          <w:lang w:eastAsia="zh-CN"/>
        </w:rPr>
        <w:t>与会补贴申请表（请使用</w:t>
      </w:r>
      <w:r w:rsidRPr="00E440BB">
        <w:rPr>
          <w:rFonts w:ascii="Calibri" w:hAnsi="Calibri" w:cstheme="majorBidi" w:hint="eastAsia"/>
          <w:b/>
          <w:lang w:eastAsia="zh-CN"/>
        </w:rPr>
        <w:t>附件</w:t>
      </w:r>
      <w:r w:rsidRPr="00E440BB">
        <w:rPr>
          <w:rFonts w:ascii="Calibri" w:hAnsi="Calibri" w:cstheme="majorBidi" w:hint="eastAsia"/>
          <w:b/>
          <w:lang w:eastAsia="zh-CN"/>
        </w:rPr>
        <w:t>2</w:t>
      </w:r>
      <w:r w:rsidRPr="00E440BB">
        <w:rPr>
          <w:rFonts w:ascii="Calibri" w:hAnsi="Calibri" w:cstheme="majorBidi" w:hint="eastAsia"/>
          <w:b/>
          <w:lang w:eastAsia="zh-CN"/>
        </w:rPr>
        <w:t>的</w:t>
      </w:r>
      <w:r w:rsidRPr="00E440BB">
        <w:rPr>
          <w:rFonts w:ascii="Calibri" w:hAnsi="Calibri" w:cstheme="majorBidi"/>
          <w:b/>
          <w:bCs/>
          <w:lang w:eastAsia="zh-CN"/>
        </w:rPr>
        <w:t>表</w:t>
      </w:r>
      <w:r w:rsidRPr="00E440BB">
        <w:rPr>
          <w:rFonts w:ascii="Calibri" w:hAnsi="Calibri" w:cstheme="majorBidi"/>
          <w:b/>
          <w:bCs/>
          <w:lang w:eastAsia="zh-CN"/>
        </w:rPr>
        <w:t>1</w:t>
      </w:r>
      <w:r w:rsidRPr="00E440BB">
        <w:rPr>
          <w:rFonts w:ascii="Calibri" w:hAnsi="Calibri" w:cstheme="majorBidi"/>
          <w:bCs/>
          <w:lang w:eastAsia="zh-CN"/>
        </w:rPr>
        <w:t>）必须在</w:t>
      </w:r>
      <w:r w:rsidRPr="00E440BB">
        <w:rPr>
          <w:rFonts w:ascii="Calibri" w:hAnsi="Calibri" w:cstheme="majorBidi"/>
          <w:b/>
          <w:bCs/>
          <w:lang w:eastAsia="zh-CN"/>
        </w:rPr>
        <w:t>201</w:t>
      </w:r>
      <w:r w:rsidRPr="00E440BB">
        <w:rPr>
          <w:rFonts w:ascii="Calibri" w:hAnsi="Calibri" w:cstheme="majorBidi" w:hint="eastAsia"/>
          <w:b/>
          <w:bCs/>
          <w:lang w:eastAsia="zh-CN"/>
        </w:rPr>
        <w:t>5</w:t>
      </w:r>
      <w:r w:rsidRPr="00E440BB">
        <w:rPr>
          <w:rFonts w:ascii="Calibri" w:hAnsi="Calibri" w:cstheme="majorBidi"/>
          <w:b/>
          <w:bCs/>
          <w:lang w:eastAsia="zh-CN"/>
        </w:rPr>
        <w:t>年</w:t>
      </w:r>
      <w:r w:rsidRPr="00E440BB">
        <w:rPr>
          <w:rFonts w:ascii="Calibri" w:hAnsi="Calibri" w:cstheme="majorBidi"/>
          <w:b/>
          <w:bCs/>
          <w:lang w:eastAsia="zh-CN"/>
        </w:rPr>
        <w:t>1</w:t>
      </w:r>
      <w:r w:rsidRPr="00E440BB">
        <w:rPr>
          <w:rFonts w:ascii="Calibri" w:hAnsi="Calibri" w:cstheme="majorBidi"/>
          <w:b/>
          <w:bCs/>
          <w:lang w:eastAsia="zh-CN"/>
        </w:rPr>
        <w:t>月</w:t>
      </w:r>
      <w:r w:rsidRPr="00E440BB">
        <w:rPr>
          <w:rFonts w:ascii="Calibri" w:hAnsi="Calibri" w:cstheme="majorBidi"/>
          <w:b/>
          <w:bCs/>
          <w:lang w:eastAsia="zh-CN"/>
        </w:rPr>
        <w:t>12</w:t>
      </w:r>
      <w:r w:rsidRPr="00E440BB">
        <w:rPr>
          <w:rFonts w:ascii="Calibri" w:hAnsi="Calibri" w:cstheme="majorBidi"/>
          <w:b/>
          <w:bCs/>
          <w:lang w:eastAsia="zh-CN"/>
        </w:rPr>
        <w:t>日</w:t>
      </w:r>
      <w:r w:rsidRPr="00E440BB">
        <w:rPr>
          <w:rFonts w:ascii="Calibri" w:hAnsi="Calibri" w:cstheme="majorBidi"/>
          <w:bCs/>
          <w:lang w:eastAsia="zh-CN"/>
        </w:rPr>
        <w:t>之前交回国际电联。请注意，决定发放与会补贴的标准包括：国际电联的可用预算、申请者向会议提交的文稿、不同国家间的公平分配以及性别平衡。</w:t>
      </w:r>
      <w:r w:rsidRPr="00E440BB">
        <w:rPr>
          <w:rFonts w:ascii="Calibri" w:hAnsi="Calibri" w:cstheme="majorBidi" w:hint="eastAsia"/>
          <w:bCs/>
          <w:lang w:eastAsia="zh-CN"/>
        </w:rPr>
        <w:t>敬请注意，只有希望参加讲习班和区域小组会议两项活动的人才可申请与会补贴。</w:t>
      </w:r>
    </w:p>
    <w:p w:rsidR="00C7460A" w:rsidRPr="00E440BB" w:rsidRDefault="00C7460A" w:rsidP="00C7460A">
      <w:pPr>
        <w:rPr>
          <w:rFonts w:ascii="Calibri" w:hAnsi="Calibri" w:cstheme="majorBidi"/>
          <w:bCs/>
          <w:lang w:eastAsia="zh-CN"/>
        </w:rPr>
      </w:pPr>
      <w:r w:rsidRPr="00E440BB">
        <w:rPr>
          <w:rFonts w:ascii="Calibri" w:hAnsi="Calibri" w:cstheme="majorBidi" w:hint="eastAsia"/>
          <w:bCs/>
          <w:lang w:eastAsia="zh-CN"/>
        </w:rPr>
        <w:t>9</w:t>
      </w:r>
      <w:r w:rsidRPr="00E440BB">
        <w:rPr>
          <w:rFonts w:ascii="Calibri" w:hAnsi="Calibri" w:cstheme="majorBidi"/>
          <w:bCs/>
          <w:lang w:eastAsia="zh-CN"/>
        </w:rPr>
        <w:tab/>
      </w:r>
      <w:r w:rsidRPr="00E440BB">
        <w:rPr>
          <w:rFonts w:ascii="Calibri" w:hAnsi="Calibri" w:cstheme="majorBidi"/>
          <w:bCs/>
          <w:lang w:eastAsia="zh-CN"/>
        </w:rPr>
        <w:t>为便于</w:t>
      </w:r>
      <w:r w:rsidRPr="00E440BB">
        <w:rPr>
          <w:rFonts w:ascii="Calibri" w:hAnsi="Calibri" w:cstheme="majorBidi" w:hint="eastAsia"/>
          <w:bCs/>
          <w:lang w:eastAsia="zh-CN"/>
        </w:rPr>
        <w:t>承办方和</w:t>
      </w:r>
      <w:r w:rsidRPr="00E440BB">
        <w:rPr>
          <w:rFonts w:ascii="Calibri" w:hAnsi="Calibri" w:cstheme="majorBidi"/>
          <w:bCs/>
          <w:lang w:eastAsia="zh-CN"/>
        </w:rPr>
        <w:t>电信标准化局就讲习班的组织做出必要安排，我希望您能通过</w:t>
      </w:r>
      <w:hyperlink r:id="rId12" w:history="1">
        <w:r w:rsidRPr="00E440BB">
          <w:rPr>
            <w:rStyle w:val="Hyperlink"/>
            <w:rFonts w:ascii="Calibri" w:hAnsi="Calibri"/>
          </w:rPr>
          <w:t>http://www.itu.int/en/ITU-T/Workshops-and-Seminars/standardization/022015/Pages/default.aspx</w:t>
        </w:r>
      </w:hyperlink>
      <w:r w:rsidRPr="00E440BB">
        <w:rPr>
          <w:rFonts w:ascii="Calibri" w:hAnsi="Calibri" w:cstheme="majorBidi"/>
          <w:bCs/>
          <w:lang w:eastAsia="zh-CN"/>
        </w:rPr>
        <w:t>，以填写在线表格的方式</w:t>
      </w:r>
      <w:r w:rsidRPr="00E440BB">
        <w:rPr>
          <w:rFonts w:ascii="Calibri" w:hAnsi="Calibri" w:cstheme="majorBidi"/>
          <w:b/>
          <w:lang w:eastAsia="zh-CN"/>
        </w:rPr>
        <w:t>尽早、但不迟于</w:t>
      </w:r>
      <w:r w:rsidRPr="00E440BB">
        <w:rPr>
          <w:rFonts w:ascii="Calibri" w:hAnsi="Calibri" w:cstheme="majorBidi"/>
          <w:b/>
          <w:lang w:eastAsia="zh-CN"/>
        </w:rPr>
        <w:t>201</w:t>
      </w:r>
      <w:r w:rsidRPr="00E440BB">
        <w:rPr>
          <w:rFonts w:ascii="Calibri" w:hAnsi="Calibri" w:cstheme="majorBidi" w:hint="eastAsia"/>
          <w:b/>
          <w:lang w:eastAsia="zh-CN"/>
        </w:rPr>
        <w:t>5</w:t>
      </w:r>
      <w:r w:rsidRPr="00E440BB">
        <w:rPr>
          <w:rFonts w:ascii="Calibri" w:hAnsi="Calibri" w:cstheme="majorBidi"/>
          <w:b/>
          <w:lang w:eastAsia="zh-CN"/>
        </w:rPr>
        <w:t>年</w:t>
      </w:r>
      <w:r w:rsidRPr="00E440BB">
        <w:rPr>
          <w:rFonts w:ascii="Calibri" w:hAnsi="Calibri" w:cstheme="majorBidi" w:hint="eastAsia"/>
          <w:b/>
          <w:lang w:eastAsia="zh-CN"/>
        </w:rPr>
        <w:t>1</w:t>
      </w:r>
      <w:r w:rsidRPr="00E440BB">
        <w:rPr>
          <w:rFonts w:ascii="Calibri" w:hAnsi="Calibri" w:cstheme="majorBidi"/>
          <w:b/>
          <w:lang w:eastAsia="zh-CN"/>
        </w:rPr>
        <w:t>月</w:t>
      </w:r>
      <w:r w:rsidRPr="00E440BB">
        <w:rPr>
          <w:rFonts w:ascii="Calibri" w:hAnsi="Calibri" w:cstheme="majorBidi" w:hint="eastAsia"/>
          <w:b/>
          <w:lang w:eastAsia="zh-CN"/>
        </w:rPr>
        <w:t>23</w:t>
      </w:r>
      <w:r w:rsidRPr="00E440BB">
        <w:rPr>
          <w:rFonts w:ascii="Calibri" w:hAnsi="Calibri" w:cstheme="majorBidi"/>
          <w:b/>
          <w:lang w:eastAsia="zh-CN"/>
        </w:rPr>
        <w:t>日</w:t>
      </w:r>
      <w:r w:rsidRPr="00E440BB">
        <w:rPr>
          <w:rFonts w:ascii="Calibri" w:hAnsi="Calibri" w:cstheme="majorBidi"/>
          <w:bCs/>
          <w:lang w:eastAsia="zh-CN"/>
        </w:rPr>
        <w:t>进行注册。</w:t>
      </w:r>
      <w:r w:rsidRPr="00E440BB">
        <w:rPr>
          <w:rFonts w:ascii="Calibri" w:hAnsi="Calibri" w:cstheme="majorBidi"/>
          <w:b/>
          <w:lang w:eastAsia="zh-CN"/>
        </w:rPr>
        <w:t>请注意，讲习班与会者的预注册仅以</w:t>
      </w:r>
      <w:r w:rsidRPr="00E440BB">
        <w:rPr>
          <w:rFonts w:ascii="Calibri" w:hAnsi="Calibri" w:cstheme="majorBidi"/>
          <w:b/>
          <w:iCs/>
          <w:lang w:eastAsia="zh-CN"/>
        </w:rPr>
        <w:t>在线</w:t>
      </w:r>
      <w:r w:rsidRPr="00E440BB">
        <w:rPr>
          <w:rFonts w:ascii="Calibri" w:hAnsi="Calibri" w:cstheme="majorBidi"/>
          <w:b/>
          <w:lang w:eastAsia="zh-CN"/>
        </w:rPr>
        <w:t>方式进行。</w:t>
      </w:r>
    </w:p>
    <w:p w:rsidR="00C7460A" w:rsidRPr="00E440BB" w:rsidRDefault="00C7460A" w:rsidP="00C7460A">
      <w:pPr>
        <w:rPr>
          <w:rFonts w:ascii="Calibri" w:hAnsi="Calibri" w:cstheme="majorBidi"/>
          <w:lang w:eastAsia="zh-CN"/>
        </w:rPr>
      </w:pPr>
      <w:r w:rsidRPr="00E440BB">
        <w:rPr>
          <w:rFonts w:ascii="Calibri" w:hAnsi="Calibri" w:cstheme="majorBidi" w:hint="eastAsia"/>
          <w:lang w:eastAsia="zh-CN"/>
        </w:rPr>
        <w:t>10</w:t>
      </w:r>
      <w:r w:rsidRPr="00E440BB">
        <w:rPr>
          <w:rFonts w:ascii="Calibri" w:hAnsi="Calibri" w:cstheme="majorBidi" w:hint="eastAsia"/>
          <w:lang w:eastAsia="zh-CN"/>
        </w:rPr>
        <w:tab/>
      </w:r>
      <w:r w:rsidRPr="00E440BB">
        <w:rPr>
          <w:rFonts w:ascii="Calibri" w:hAnsi="Calibri" w:cstheme="majorBidi" w:hint="eastAsia"/>
          <w:lang w:eastAsia="zh-CN"/>
        </w:rPr>
        <w:t>远程参会：将提供远程参会服务（通过</w:t>
      </w:r>
      <w:r w:rsidRPr="00E440BB">
        <w:rPr>
          <w:rFonts w:ascii="Calibri" w:hAnsi="Calibri"/>
          <w:lang w:eastAsia="zh-CN"/>
        </w:rPr>
        <w:t>GoToMeeting</w:t>
      </w:r>
      <w:r w:rsidRPr="00E440BB">
        <w:rPr>
          <w:rFonts w:ascii="Calibri" w:hAnsi="Calibri" w:hint="eastAsia"/>
          <w:lang w:eastAsia="zh-CN"/>
        </w:rPr>
        <w:t>软件</w:t>
      </w:r>
      <w:r w:rsidRPr="00E440BB">
        <w:rPr>
          <w:rFonts w:ascii="Calibri" w:hAnsi="Calibri" w:cstheme="majorBidi" w:hint="eastAsia"/>
          <w:lang w:eastAsia="zh-CN"/>
        </w:rPr>
        <w:t>）。欲享受该项服务，请确保您已经</w:t>
      </w:r>
      <w:hyperlink r:id="rId13" w:history="1">
        <w:r w:rsidRPr="00E440BB">
          <w:rPr>
            <w:rStyle w:val="Hyperlink"/>
            <w:rFonts w:ascii="Calibri" w:hAnsi="Calibri"/>
            <w:lang w:eastAsia="zh-CN"/>
          </w:rPr>
          <w:t>在线预注册</w:t>
        </w:r>
      </w:hyperlink>
      <w:r w:rsidRPr="00E440BB">
        <w:rPr>
          <w:rFonts w:ascii="Calibri" w:hAnsi="Calibri" w:cstheme="majorBidi" w:hint="eastAsia"/>
          <w:lang w:eastAsia="zh-CN"/>
        </w:rPr>
        <w:t>。</w:t>
      </w:r>
    </w:p>
    <w:p w:rsidR="00C7460A" w:rsidRPr="00E440BB" w:rsidRDefault="00C7460A" w:rsidP="00C7460A">
      <w:pPr>
        <w:rPr>
          <w:rStyle w:val="Hyperlink"/>
          <w:rFonts w:ascii="Calibri" w:hAnsi="Calibri"/>
          <w:szCs w:val="24"/>
          <w:lang w:eastAsia="zh-CN"/>
        </w:rPr>
      </w:pPr>
      <w:r w:rsidRPr="00E440BB">
        <w:rPr>
          <w:rFonts w:ascii="Calibri" w:hAnsi="Calibri" w:cstheme="majorBidi" w:hint="eastAsia"/>
          <w:lang w:eastAsia="zh-CN"/>
        </w:rPr>
        <w:t>11</w:t>
      </w:r>
      <w:r w:rsidRPr="00E440BB">
        <w:rPr>
          <w:rFonts w:ascii="Calibri" w:hAnsi="Calibri" w:cstheme="majorBidi"/>
          <w:lang w:eastAsia="zh-CN"/>
        </w:rPr>
        <w:tab/>
      </w:r>
      <w:r w:rsidRPr="00E440BB">
        <w:rPr>
          <w:rFonts w:ascii="Calibri" w:hAnsi="Calibri" w:cstheme="majorBidi"/>
          <w:lang w:val="fr-CH" w:eastAsia="zh-CN"/>
        </w:rPr>
        <w:t>谨</w:t>
      </w:r>
      <w:r w:rsidRPr="00E440BB">
        <w:rPr>
          <w:rFonts w:ascii="Calibri" w:hAnsi="Calibri" w:cstheme="majorBidi"/>
          <w:lang w:eastAsia="zh-CN"/>
        </w:rPr>
        <w:t>在此提醒您，一些国家的公民需要获得签证才能进入</w:t>
      </w:r>
      <w:r w:rsidRPr="00E440BB">
        <w:rPr>
          <w:rFonts w:ascii="Calibri" w:hAnsi="Calibri" w:cstheme="majorBidi" w:hint="eastAsia"/>
          <w:lang w:eastAsia="zh-CN"/>
        </w:rPr>
        <w:t>赞比亚</w:t>
      </w:r>
      <w:r w:rsidRPr="00E440BB">
        <w:rPr>
          <w:rFonts w:ascii="Calibri" w:hAnsi="Calibri" w:cstheme="majorBidi"/>
          <w:lang w:eastAsia="zh-CN"/>
        </w:rPr>
        <w:t>并在此逗留。</w:t>
      </w:r>
      <w:r w:rsidRPr="00E440BB">
        <w:rPr>
          <w:rFonts w:ascii="Calibri" w:hAnsi="Calibri" w:cstheme="majorBidi"/>
          <w:bCs/>
          <w:lang w:eastAsia="zh-CN"/>
        </w:rPr>
        <w:t>签证必须向驻贵国的</w:t>
      </w:r>
      <w:r w:rsidRPr="00E440BB">
        <w:rPr>
          <w:rFonts w:ascii="Calibri" w:hAnsi="Calibri" w:cstheme="majorBidi" w:hint="eastAsia"/>
          <w:lang w:eastAsia="zh-CN"/>
        </w:rPr>
        <w:t>赞比亚</w:t>
      </w:r>
      <w:r w:rsidRPr="00E440BB">
        <w:rPr>
          <w:rFonts w:ascii="Calibri" w:hAnsi="Calibri" w:cstheme="majorBidi"/>
          <w:bCs/>
          <w:lang w:eastAsia="zh-CN"/>
        </w:rPr>
        <w:t>代表机构（使馆或领事馆）申请，并随后领取。</w:t>
      </w:r>
      <w:r w:rsidRPr="00E440BB">
        <w:rPr>
          <w:rFonts w:ascii="Calibri" w:hAnsi="Calibri" w:cstheme="majorBidi"/>
          <w:lang w:eastAsia="zh-CN"/>
        </w:rPr>
        <w:t>如贵国没有此类机构，则请向驻离出发国最近的国家的此类机构申请并领取。有关签证要求的其他信息，请浏览</w:t>
      </w:r>
      <w:r w:rsidRPr="00E440BB">
        <w:rPr>
          <w:rFonts w:ascii="Calibri" w:hAnsi="Calibri" w:cstheme="majorBidi"/>
          <w:szCs w:val="24"/>
          <w:lang w:eastAsia="zh-CN"/>
        </w:rPr>
        <w:t>活动网站：</w:t>
      </w:r>
      <w:hyperlink r:id="rId14" w:history="1">
        <w:r w:rsidRPr="00E440BB">
          <w:rPr>
            <w:rStyle w:val="Hyperlink"/>
            <w:rFonts w:ascii="Calibri" w:hAnsi="Calibri"/>
            <w:szCs w:val="24"/>
            <w:lang w:eastAsia="zh-CN"/>
          </w:rPr>
          <w:t>http://www.itu.int/en/ITU-T/Workshops-and-Seminars/standardization/022015/Pages/default.aspx</w:t>
        </w:r>
      </w:hyperlink>
      <w:r w:rsidRPr="00E440BB">
        <w:rPr>
          <w:rFonts w:ascii="Calibri" w:hAnsi="Calibri" w:cstheme="majorBidi"/>
          <w:szCs w:val="24"/>
          <w:lang w:eastAsia="zh-CN"/>
        </w:rPr>
        <w:t>。</w:t>
      </w:r>
    </w:p>
    <w:p w:rsidR="00C7460A" w:rsidRPr="00E440BB" w:rsidRDefault="00C7460A" w:rsidP="00BB289B">
      <w:pPr>
        <w:tabs>
          <w:tab w:val="left" w:pos="1418"/>
          <w:tab w:val="left" w:pos="1702"/>
          <w:tab w:val="left" w:pos="2160"/>
        </w:tabs>
        <w:overflowPunct w:val="0"/>
        <w:autoSpaceDE w:val="0"/>
        <w:autoSpaceDN w:val="0"/>
        <w:adjustRightInd w:val="0"/>
        <w:textAlignment w:val="baseline"/>
        <w:rPr>
          <w:rFonts w:ascii="Calibri" w:hAnsi="Calibri" w:cstheme="majorBidi"/>
          <w:lang w:eastAsia="zh-CN"/>
        </w:rPr>
      </w:pPr>
      <w:r w:rsidRPr="00E440BB">
        <w:rPr>
          <w:rFonts w:ascii="Calibri" w:hAnsi="Calibri" w:cstheme="majorBidi"/>
          <w:lang w:eastAsia="zh-CN"/>
        </w:rPr>
        <w:t>顺致敬意！</w:t>
      </w:r>
      <w:r w:rsidRPr="00E440BB">
        <w:rPr>
          <w:rFonts w:ascii="Calibri" w:hAnsi="Calibri" w:cstheme="majorBidi"/>
          <w:lang w:eastAsia="zh-CN"/>
        </w:rPr>
        <w:br/>
      </w:r>
    </w:p>
    <w:p w:rsidR="00C7460A" w:rsidRPr="00E440BB" w:rsidRDefault="00C7460A" w:rsidP="00D17DD6">
      <w:pPr>
        <w:tabs>
          <w:tab w:val="left" w:pos="1418"/>
          <w:tab w:val="left" w:pos="1702"/>
          <w:tab w:val="left" w:pos="2160"/>
        </w:tabs>
        <w:spacing w:before="720" w:after="20"/>
        <w:ind w:right="91"/>
        <w:rPr>
          <w:rFonts w:ascii="Calibri" w:hAnsi="Calibri" w:cstheme="majorBidi"/>
          <w:lang w:eastAsia="zh-CN"/>
        </w:rPr>
      </w:pPr>
      <w:r w:rsidRPr="00E440BB">
        <w:rPr>
          <w:rFonts w:ascii="Calibri" w:hAnsi="Calibri" w:cstheme="majorBidi"/>
          <w:lang w:eastAsia="zh-CN"/>
        </w:rPr>
        <w:t>电信标准化局主任</w:t>
      </w:r>
    </w:p>
    <w:p w:rsidR="00C7460A" w:rsidRPr="00E440BB" w:rsidRDefault="00C7460A" w:rsidP="00C7460A">
      <w:pPr>
        <w:tabs>
          <w:tab w:val="left" w:pos="1418"/>
          <w:tab w:val="left" w:pos="1702"/>
          <w:tab w:val="left" w:pos="2160"/>
        </w:tabs>
        <w:spacing w:before="0" w:after="20"/>
        <w:ind w:right="91"/>
        <w:rPr>
          <w:rFonts w:ascii="Calibri" w:hAnsi="Calibri" w:cstheme="majorBidi"/>
          <w:lang w:eastAsia="zh-CN"/>
        </w:rPr>
      </w:pPr>
      <w:r w:rsidRPr="00E440BB">
        <w:rPr>
          <w:rFonts w:ascii="Calibri" w:hAnsi="Calibri" w:cstheme="majorBidi"/>
          <w:lang w:eastAsia="zh-CN"/>
        </w:rPr>
        <w:t>马尔科姆</w:t>
      </w:r>
      <w:r w:rsidRPr="00E440BB">
        <w:rPr>
          <w:rFonts w:ascii="Calibri" w:hAnsi="Calibri" w:cstheme="majorBidi"/>
          <w:sz w:val="20"/>
          <w:lang w:eastAsia="zh-CN"/>
        </w:rPr>
        <w:t>•</w:t>
      </w:r>
      <w:r w:rsidRPr="00E440BB">
        <w:rPr>
          <w:rFonts w:ascii="Calibri" w:hAnsi="Calibri" w:cstheme="majorBidi"/>
          <w:lang w:eastAsia="zh-CN"/>
        </w:rPr>
        <w:t>琼森</w:t>
      </w:r>
    </w:p>
    <w:p w:rsidR="00C7460A" w:rsidRPr="00E440BB" w:rsidRDefault="00C7460A" w:rsidP="00C7460A">
      <w:pPr>
        <w:tabs>
          <w:tab w:val="left" w:pos="1418"/>
          <w:tab w:val="left" w:pos="1702"/>
          <w:tab w:val="left" w:pos="2160"/>
        </w:tabs>
        <w:spacing w:before="0" w:after="20"/>
        <w:ind w:right="91"/>
        <w:rPr>
          <w:rFonts w:ascii="Calibri" w:hAnsi="Calibri" w:cstheme="majorBidi"/>
          <w:b/>
          <w:bCs/>
          <w:lang w:eastAsia="zh-CN"/>
        </w:rPr>
      </w:pPr>
    </w:p>
    <w:p w:rsidR="00C7460A" w:rsidRPr="00E440BB" w:rsidRDefault="00C7460A" w:rsidP="00E440BB">
      <w:pPr>
        <w:tabs>
          <w:tab w:val="left" w:pos="1418"/>
          <w:tab w:val="left" w:pos="1702"/>
          <w:tab w:val="left" w:pos="2160"/>
        </w:tabs>
        <w:spacing w:before="0" w:after="20"/>
        <w:ind w:right="91"/>
        <w:rPr>
          <w:rFonts w:ascii="Calibri" w:hAnsi="Calibri" w:cstheme="majorBidi"/>
          <w:b/>
          <w:bCs/>
          <w:lang w:eastAsia="zh-CN"/>
        </w:rPr>
      </w:pPr>
      <w:r w:rsidRPr="00E440BB">
        <w:rPr>
          <w:rFonts w:ascii="Calibri" w:hAnsi="Calibri" w:cstheme="majorBidi" w:hint="eastAsia"/>
          <w:b/>
          <w:bCs/>
          <w:lang w:eastAsia="zh-CN"/>
        </w:rPr>
        <w:t>附件：</w:t>
      </w:r>
      <w:r w:rsidRPr="00E440BB">
        <w:rPr>
          <w:rFonts w:ascii="Calibri" w:hAnsi="Calibri" w:cstheme="majorBidi" w:hint="eastAsia"/>
          <w:lang w:eastAsia="zh-CN"/>
        </w:rPr>
        <w:t>2</w:t>
      </w:r>
      <w:r w:rsidRPr="00E440BB">
        <w:rPr>
          <w:rFonts w:ascii="Calibri" w:hAnsi="Calibri" w:cstheme="majorBidi" w:hint="eastAsia"/>
          <w:lang w:eastAsia="zh-CN"/>
        </w:rPr>
        <w:t>件</w:t>
      </w:r>
      <w:r w:rsidRPr="00E440BB">
        <w:rPr>
          <w:rFonts w:ascii="Calibri" w:hAnsi="Calibri" w:cstheme="majorBidi"/>
          <w:b/>
          <w:bCs/>
          <w:lang w:eastAsia="zh-CN"/>
        </w:rPr>
        <w:br w:type="page"/>
      </w:r>
    </w:p>
    <w:p w:rsidR="00C7460A" w:rsidRPr="00E440BB" w:rsidRDefault="00D17DD6" w:rsidP="00D17DD6">
      <w:pPr>
        <w:jc w:val="center"/>
        <w:rPr>
          <w:rFonts w:ascii="Calibri" w:hAnsi="Calibri"/>
          <w:b/>
          <w:bCs/>
          <w:iCs/>
          <w:sz w:val="20"/>
          <w:lang w:eastAsia="zh-CN"/>
        </w:rPr>
      </w:pPr>
      <w:r w:rsidRPr="00D17DD6">
        <w:rPr>
          <w:rFonts w:ascii="Calibri" w:hAnsi="Calibri"/>
          <w:lang w:eastAsia="zh-CN"/>
        </w:rPr>
        <w:lastRenderedPageBreak/>
        <w:t>ANNEX 1</w:t>
      </w:r>
      <w:r w:rsidRPr="00D17DD6">
        <w:rPr>
          <w:rFonts w:ascii="Calibri" w:hAnsi="Calibri"/>
          <w:lang w:eastAsia="zh-CN"/>
        </w:rPr>
        <w:br/>
        <w:t>(to TSB Circular 132)</w:t>
      </w:r>
      <w:r w:rsidRPr="00D17DD6">
        <w:rPr>
          <w:rFonts w:ascii="Calibri" w:hAnsi="Calibri"/>
          <w:lang w:eastAsia="zh-CN"/>
        </w:rPr>
        <w:br/>
      </w:r>
      <w:r w:rsidR="00C7460A" w:rsidRPr="00E440BB">
        <w:rPr>
          <w:rStyle w:val="LineNumber"/>
          <w:rFonts w:ascii="Calibri" w:hAnsi="Calibri"/>
          <w:lang w:eastAsia="zh-CN"/>
        </w:rPr>
        <w:br/>
      </w:r>
      <w:r w:rsidR="00C7460A" w:rsidRPr="00E440BB">
        <w:rPr>
          <w:rStyle w:val="LineNumber"/>
          <w:rFonts w:ascii="Calibri" w:hAnsi="Calibri"/>
          <w:lang w:eastAsia="zh-CN"/>
        </w:rPr>
        <w:br/>
      </w:r>
    </w:p>
    <w:p w:rsidR="00C7460A" w:rsidRPr="00E440BB" w:rsidRDefault="00C7460A" w:rsidP="00C7460A">
      <w:pPr>
        <w:spacing w:before="0"/>
        <w:rPr>
          <w:rFonts w:ascii="Calibri" w:hAnsi="Calibri"/>
          <w:b/>
          <w:bCs/>
          <w:iCs/>
          <w:sz w:val="20"/>
          <w:lang w:val="en-US"/>
        </w:rPr>
      </w:pPr>
      <w:r w:rsidRPr="00E440BB">
        <w:rPr>
          <w:rFonts w:ascii="Calibri" w:hAnsi="Calibri"/>
          <w:noProof/>
          <w:lang w:val="en-US" w:eastAsia="zh-CN"/>
        </w:rPr>
        <mc:AlternateContent>
          <mc:Choice Requires="wps">
            <w:drawing>
              <wp:anchor distT="0" distB="0" distL="114300" distR="114300" simplePos="0" relativeHeight="251659264" behindDoc="0" locked="0" layoutInCell="1" allowOverlap="1" wp14:anchorId="6261F8EB" wp14:editId="63972889">
                <wp:simplePos x="0" y="0"/>
                <wp:positionH relativeFrom="column">
                  <wp:posOffset>4795520</wp:posOffset>
                </wp:positionH>
                <wp:positionV relativeFrom="paragraph">
                  <wp:posOffset>-146685</wp:posOffset>
                </wp:positionV>
                <wp:extent cx="1320165" cy="915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60A" w:rsidRDefault="00C7460A" w:rsidP="00C7460A">
                            <w:r>
                              <w:rPr>
                                <w:noProof/>
                                <w:lang w:val="en-US" w:eastAsia="zh-CN"/>
                              </w:rPr>
                              <w:drawing>
                                <wp:inline distT="0" distB="0" distL="0" distR="0" wp14:anchorId="228F9F4F" wp14:editId="7ADF5D82">
                                  <wp:extent cx="953160" cy="405441"/>
                                  <wp:effectExtent l="19050" t="0" r="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1F8EB" id="_x0000_t202" coordsize="21600,21600" o:spt="202" path="m,l,21600r21600,l21600,xe">
                <v:stroke joinstyle="miter"/>
                <v:path gradientshapeok="t" o:connecttype="rect"/>
              </v:shapetype>
              <v:shape id="Text Box 2"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m4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" filled="f" stroked="f">
                <v:textbox>
                  <w:txbxContent>
                    <w:p w:rsidR="00C7460A" w:rsidRDefault="00C7460A" w:rsidP="00C7460A">
                      <w:r>
                        <w:rPr>
                          <w:noProof/>
                          <w:lang w:val="en-US" w:eastAsia="zh-CN"/>
                        </w:rPr>
                        <w:drawing>
                          <wp:inline distT="0" distB="0" distL="0" distR="0" wp14:anchorId="228F9F4F" wp14:editId="7ADF5D82">
                            <wp:extent cx="953160" cy="405441"/>
                            <wp:effectExtent l="19050" t="0" r="0" b="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E440BB">
        <w:rPr>
          <w:rFonts w:ascii="Calibri" w:hAnsi="Calibri"/>
          <w:b/>
          <w:bCs/>
          <w:iCs/>
          <w:noProof/>
          <w:sz w:val="20"/>
          <w:lang w:val="en-US" w:eastAsia="zh-CN"/>
        </w:rPr>
        <w:drawing>
          <wp:inline distT="0" distB="0" distL="0" distR="0" wp14:anchorId="38FAEF74" wp14:editId="0DC10D42">
            <wp:extent cx="465446" cy="526967"/>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C7460A" w:rsidRPr="00C66E15" w:rsidRDefault="00C7460A" w:rsidP="00C7460A">
      <w:pPr>
        <w:spacing w:before="0"/>
        <w:jc w:val="center"/>
        <w:rPr>
          <w:rFonts w:asciiTheme="minorHAnsi" w:hAnsiTheme="minorHAnsi"/>
          <w:b/>
          <w:bCs/>
          <w:szCs w:val="24"/>
          <w:lang w:val="en-US"/>
        </w:rPr>
      </w:pPr>
      <w:r w:rsidRPr="00C66E15">
        <w:rPr>
          <w:rFonts w:asciiTheme="minorHAnsi" w:hAnsiTheme="minorHAnsi"/>
          <w:b/>
          <w:bCs/>
          <w:iCs/>
          <w:szCs w:val="24"/>
          <w:lang w:val="en-US"/>
        </w:rPr>
        <w:t>Third</w:t>
      </w:r>
      <w:r w:rsidRPr="00C66E15">
        <w:rPr>
          <w:rFonts w:asciiTheme="minorHAnsi" w:hAnsiTheme="minorHAnsi"/>
          <w:b/>
          <w:bCs/>
          <w:iCs/>
          <w:szCs w:val="24"/>
          <w:vertAlign w:val="superscript"/>
          <w:lang w:val="en-US"/>
        </w:rPr>
        <w:t xml:space="preserve"> </w:t>
      </w:r>
      <w:r w:rsidRPr="00C66E15">
        <w:rPr>
          <w:rFonts w:asciiTheme="minorHAnsi" w:hAnsiTheme="minorHAnsi"/>
          <w:b/>
          <w:bCs/>
          <w:iCs/>
          <w:szCs w:val="24"/>
          <w:lang w:val="en-US"/>
        </w:rPr>
        <w:t>SG13 Regional Workshop for Africa</w:t>
      </w:r>
      <w:r w:rsidRPr="00C66E15">
        <w:rPr>
          <w:rFonts w:asciiTheme="minorHAnsi" w:hAnsiTheme="minorHAnsi"/>
          <w:szCs w:val="24"/>
          <w:lang w:val="en-US"/>
        </w:rPr>
        <w:t xml:space="preserve"> </w:t>
      </w:r>
      <w:r w:rsidRPr="00C66E15">
        <w:rPr>
          <w:rFonts w:asciiTheme="minorHAnsi" w:hAnsiTheme="minorHAnsi"/>
          <w:b/>
          <w:bCs/>
          <w:szCs w:val="24"/>
          <w:lang w:val="en-US"/>
        </w:rPr>
        <w:t xml:space="preserve">on </w:t>
      </w:r>
    </w:p>
    <w:p w:rsidR="00C7460A" w:rsidRPr="00C66E15" w:rsidRDefault="00E440BB" w:rsidP="00C7460A">
      <w:pPr>
        <w:spacing w:before="0"/>
        <w:jc w:val="center"/>
        <w:rPr>
          <w:rFonts w:asciiTheme="minorHAnsi" w:hAnsiTheme="minorHAnsi" w:cstheme="majorBidi"/>
          <w:b/>
          <w:bCs/>
          <w:szCs w:val="24"/>
        </w:rPr>
      </w:pPr>
      <w:r w:rsidRPr="00C66E15">
        <w:rPr>
          <w:rFonts w:asciiTheme="minorHAnsi" w:hAnsiTheme="minorHAnsi"/>
          <w:szCs w:val="24"/>
          <w:lang w:val="en-US"/>
        </w:rPr>
        <w:t>“</w:t>
      </w:r>
      <w:r w:rsidR="00C7460A" w:rsidRPr="00C66E15">
        <w:rPr>
          <w:rFonts w:asciiTheme="minorHAnsi" w:hAnsiTheme="minorHAnsi"/>
          <w:b/>
          <w:szCs w:val="24"/>
          <w:lang w:val="en-US"/>
        </w:rPr>
        <w:t>ITU-T Standardization challenges for Developing Countries working for a connected Africa</w:t>
      </w:r>
      <w:r w:rsidRPr="00C66E15">
        <w:rPr>
          <w:rFonts w:asciiTheme="minorHAnsi" w:hAnsiTheme="minorHAnsi" w:cstheme="majorBidi"/>
          <w:b/>
          <w:bCs/>
          <w:szCs w:val="24"/>
        </w:rPr>
        <w:t>”</w:t>
      </w:r>
    </w:p>
    <w:p w:rsidR="00C7460A" w:rsidRPr="00C66E15" w:rsidRDefault="00C7460A" w:rsidP="00C7460A">
      <w:pPr>
        <w:spacing w:before="0"/>
        <w:jc w:val="center"/>
        <w:rPr>
          <w:rFonts w:asciiTheme="minorHAnsi" w:hAnsiTheme="minorHAnsi" w:cstheme="majorBidi"/>
          <w:b/>
          <w:bCs/>
          <w:szCs w:val="24"/>
        </w:rPr>
      </w:pPr>
      <w:r w:rsidRPr="00C66E15">
        <w:rPr>
          <w:rFonts w:asciiTheme="minorHAnsi" w:hAnsiTheme="minorHAnsi" w:cstheme="majorBidi"/>
          <w:b/>
          <w:bCs/>
          <w:szCs w:val="24"/>
        </w:rPr>
        <w:t>(Livingstone, Zambia, 23-24 February 2015)</w:t>
      </w:r>
    </w:p>
    <w:p w:rsidR="00C7460A" w:rsidRPr="00E440BB" w:rsidRDefault="00C7460A" w:rsidP="00C7460A">
      <w:pPr>
        <w:spacing w:before="0"/>
        <w:jc w:val="center"/>
        <w:rPr>
          <w:rFonts w:ascii="Calibri" w:hAnsi="Calibri" w:cstheme="majorBidi"/>
          <w:b/>
          <w:bCs/>
          <w:szCs w:val="24"/>
          <w:lang w:val="en-US"/>
        </w:rPr>
      </w:pPr>
    </w:p>
    <w:p w:rsidR="00C7460A" w:rsidRPr="00E440BB" w:rsidRDefault="00C7460A" w:rsidP="00C7460A">
      <w:pPr>
        <w:spacing w:line="240" w:lineRule="atLeast"/>
        <w:jc w:val="center"/>
        <w:rPr>
          <w:rFonts w:ascii="Calibri" w:hAnsi="Calibri" w:cstheme="majorBidi"/>
          <w:szCs w:val="24"/>
          <w:u w:val="single"/>
        </w:rPr>
      </w:pPr>
      <w:r w:rsidRPr="00E440BB">
        <w:rPr>
          <w:rFonts w:ascii="Calibri" w:hAnsi="Calibri" w:cstheme="majorBidi"/>
          <w:b/>
          <w:bCs/>
          <w:szCs w:val="24"/>
          <w:u w:val="single"/>
        </w:rPr>
        <w:t>Draft Programme</w:t>
      </w:r>
    </w:p>
    <w:tbl>
      <w:tblPr>
        <w:tblW w:w="5000" w:type="pct"/>
        <w:tblCellMar>
          <w:top w:w="15" w:type="dxa"/>
          <w:left w:w="15" w:type="dxa"/>
          <w:bottom w:w="15" w:type="dxa"/>
          <w:right w:w="15" w:type="dxa"/>
        </w:tblCellMar>
        <w:tblLook w:val="04A0" w:firstRow="1" w:lastRow="0" w:firstColumn="1" w:lastColumn="0" w:noHBand="0" w:noVBand="1"/>
      </w:tblPr>
      <w:tblGrid>
        <w:gridCol w:w="1900"/>
        <w:gridCol w:w="7"/>
        <w:gridCol w:w="7716"/>
      </w:tblGrid>
      <w:tr w:rsidR="00D56406" w:rsidRPr="00476015" w:rsidTr="000270B0">
        <w:trPr>
          <w:cantSplit/>
        </w:trPr>
        <w:tc>
          <w:tcPr>
            <w:tcW w:w="9623" w:type="dxa"/>
            <w:gridSpan w:val="3"/>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right"/>
              <w:textAlignment w:val="baseline"/>
              <w:rPr>
                <w:rFonts w:ascii="Verdana" w:eastAsia="Times New Roman" w:hAnsi="Verdana"/>
                <w:b/>
                <w:bCs/>
                <w:szCs w:val="22"/>
                <w:lang w:val="ru-RU"/>
              </w:rPr>
            </w:pPr>
            <w:r w:rsidRPr="00476015">
              <w:rPr>
                <w:rFonts w:ascii="Verdana" w:eastAsia="Times New Roman" w:hAnsi="Verdana"/>
                <w:b/>
                <w:bCs/>
                <w:szCs w:val="22"/>
                <w:lang w:val="ru-RU"/>
              </w:rPr>
              <w:t>Day 1: Monday, 23 February 2015</w:t>
            </w:r>
          </w:p>
        </w:tc>
      </w:tr>
      <w:tr w:rsidR="00D56406" w:rsidRPr="00476015" w:rsidTr="000270B0">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ascii="Verdana" w:eastAsia="Times New Roman" w:hAnsi="Verdana"/>
                <w:b/>
                <w:bCs/>
                <w:sz w:val="20"/>
                <w:lang w:val="ru-RU"/>
              </w:rPr>
            </w:pPr>
            <w:r w:rsidRPr="00C66E15">
              <w:rPr>
                <w:rFonts w:ascii="Verdana" w:eastAsia="Times New Roman" w:hAnsi="Verdana" w:cs="Segoe UI"/>
                <w:b/>
                <w:bCs/>
                <w:color w:val="000000"/>
                <w:sz w:val="18"/>
                <w:szCs w:val="18"/>
                <w:lang w:val="ru-RU"/>
              </w:rPr>
              <w:t>09:00 - 10:00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lang w:val="ru-RU"/>
              </w:rPr>
            </w:pPr>
            <w:r w:rsidRPr="00C66E15">
              <w:rPr>
                <w:rFonts w:ascii="Verdana" w:eastAsia="Times New Roman" w:hAnsi="Verdana" w:cs="Segoe UI"/>
                <w:b/>
                <w:bCs/>
                <w:color w:val="000000"/>
                <w:sz w:val="18"/>
                <w:szCs w:val="18"/>
                <w:lang w:val="ru-RU"/>
              </w:rPr>
              <w:t>Registration, Coffee</w:t>
            </w:r>
          </w:p>
        </w:tc>
      </w:tr>
      <w:tr w:rsidR="00D56406" w:rsidRPr="00476015" w:rsidTr="000270B0">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Verdana" w:eastAsia="Times New Roman" w:hAnsi="Verdana"/>
                <w:b/>
                <w:bCs/>
                <w:sz w:val="20"/>
                <w:lang w:val="ru-RU"/>
              </w:rPr>
            </w:pPr>
            <w:r w:rsidRPr="00C66E15">
              <w:rPr>
                <w:rFonts w:ascii="Verdana" w:eastAsia="Times New Roman" w:hAnsi="Verdana" w:cs="Segoe UI"/>
                <w:b/>
                <w:bCs/>
                <w:color w:val="000000"/>
                <w:sz w:val="18"/>
                <w:szCs w:val="18"/>
                <w:lang w:val="ru-RU"/>
              </w:rPr>
              <w:t>10:00 − 12:00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C66E15">
              <w:rPr>
                <w:rFonts w:ascii="Verdana" w:eastAsia="Times New Roman" w:hAnsi="Verdana" w:cs="Segoe UI"/>
                <w:b/>
                <w:bCs/>
                <w:color w:val="000000"/>
                <w:sz w:val="18"/>
                <w:szCs w:val="18"/>
                <w:lang w:val="ru-RU"/>
              </w:rPr>
              <w:t>Opening Ceremony</w:t>
            </w:r>
            <w:r w:rsidRPr="00C66E15">
              <w:rPr>
                <w:rFonts w:ascii="Verdana" w:eastAsia="Times New Roman" w:hAnsi="Verdana" w:cs="Segoe UI"/>
                <w:color w:val="000000"/>
                <w:sz w:val="18"/>
                <w:szCs w:val="18"/>
                <w:lang w:val="ru-RU"/>
              </w:rPr>
              <w:t xml:space="preserve"> </w:t>
            </w:r>
            <w:r w:rsidRPr="00C66E15">
              <w:rPr>
                <w:rFonts w:ascii="Verdana" w:eastAsia="Times New Roman" w:hAnsi="Verdana" w:cs="Segoe UI"/>
                <w:color w:val="000000"/>
                <w:sz w:val="18"/>
                <w:szCs w:val="18"/>
                <w:lang w:val="ru-RU"/>
              </w:rPr>
              <w:br/>
            </w:r>
          </w:p>
          <w:p w:rsidR="00D56406" w:rsidRPr="00C66E15" w:rsidRDefault="00D56406" w:rsidP="00D56406">
            <w:pPr>
              <w:numPr>
                <w:ilvl w:val="0"/>
                <w:numId w:val="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color w:val="000000"/>
                <w:sz w:val="18"/>
                <w:szCs w:val="18"/>
                <w:lang w:val="en-US"/>
              </w:rPr>
              <w:t>Welcome Address by Host (Ministry, ZICTA Representative)</w:t>
            </w:r>
          </w:p>
          <w:p w:rsidR="00D56406" w:rsidRPr="00C66E15" w:rsidRDefault="00D56406" w:rsidP="00D56406">
            <w:pPr>
              <w:numPr>
                <w:ilvl w:val="0"/>
                <w:numId w:val="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color w:val="000000"/>
                <w:sz w:val="18"/>
                <w:szCs w:val="18"/>
                <w:lang w:val="en-US"/>
              </w:rPr>
              <w:t>Welcome by ITU-T (TSB Representative)</w:t>
            </w:r>
          </w:p>
          <w:p w:rsidR="00D56406" w:rsidRPr="00C66E15" w:rsidRDefault="00D56406" w:rsidP="00D56406">
            <w:pPr>
              <w:numPr>
                <w:ilvl w:val="0"/>
                <w:numId w:val="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color w:val="000000"/>
                <w:sz w:val="18"/>
                <w:szCs w:val="18"/>
                <w:lang w:val="en-US"/>
              </w:rPr>
              <w:t xml:space="preserve">Welcome by SG13RG-AFR Chairman; </w:t>
            </w:r>
            <w:r w:rsidRPr="00C66E15">
              <w:rPr>
                <w:rFonts w:ascii="Verdana" w:eastAsia="Times New Roman" w:hAnsi="Verdana" w:cs="Segoe UI"/>
                <w:b/>
                <w:bCs/>
                <w:color w:val="000000"/>
                <w:sz w:val="18"/>
                <w:szCs w:val="18"/>
                <w:lang w:val="en-US"/>
              </w:rPr>
              <w:t xml:space="preserve">Simon Bugaba, </w:t>
            </w:r>
            <w:r w:rsidRPr="00C66E15">
              <w:rPr>
                <w:rFonts w:ascii="Verdana" w:eastAsia="Times New Roman" w:hAnsi="Verdana" w:cs="Segoe UI"/>
                <w:color w:val="000000"/>
                <w:sz w:val="18"/>
                <w:szCs w:val="18"/>
                <w:lang w:val="en-US"/>
              </w:rPr>
              <w:t>Uganda Communications Commission</w:t>
            </w:r>
          </w:p>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b/>
                <w:bCs/>
                <w:color w:val="000000"/>
                <w:sz w:val="18"/>
                <w:szCs w:val="18"/>
                <w:lang w:val="ru-RU"/>
              </w:rPr>
            </w:pPr>
            <w:r w:rsidRPr="00C66E15">
              <w:rPr>
                <w:rFonts w:ascii="Verdana" w:eastAsia="Times New Roman" w:hAnsi="Verdana" w:cs="Segoe UI"/>
                <w:b/>
                <w:bCs/>
                <w:color w:val="000000"/>
                <w:sz w:val="18"/>
                <w:szCs w:val="18"/>
                <w:lang w:val="ru-RU"/>
              </w:rPr>
              <w:t>Opening Remarks </w:t>
            </w:r>
            <w:r w:rsidRPr="00C66E15">
              <w:rPr>
                <w:rFonts w:ascii="Verdana" w:eastAsia="Times New Roman" w:hAnsi="Verdana" w:cs="Segoe UI"/>
                <w:b/>
                <w:bCs/>
                <w:color w:val="000000"/>
                <w:sz w:val="18"/>
                <w:szCs w:val="18"/>
                <w:lang w:val="ru-RU"/>
              </w:rPr>
              <w:br/>
            </w:r>
          </w:p>
          <w:p w:rsidR="00D56406" w:rsidRPr="00C66E15" w:rsidRDefault="00D56406" w:rsidP="00D56406">
            <w:pPr>
              <w:numPr>
                <w:ilvl w:val="0"/>
                <w:numId w:val="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cs="Segoe UI"/>
                <w:color w:val="000000"/>
                <w:sz w:val="18"/>
                <w:szCs w:val="18"/>
                <w:lang w:val="en-US"/>
              </w:rPr>
            </w:pPr>
            <w:r w:rsidRPr="00C66E15">
              <w:rPr>
                <w:rFonts w:ascii="Verdana" w:eastAsia="Times New Roman" w:hAnsi="Verdana" w:cs="Segoe UI"/>
                <w:i/>
                <w:iCs/>
                <w:color w:val="000000"/>
                <w:sz w:val="18"/>
                <w:szCs w:val="18"/>
                <w:lang w:val="en-US"/>
              </w:rPr>
              <w:t xml:space="preserve">Introduction to SG13 and its Activities </w:t>
            </w:r>
            <w:r w:rsidRPr="00C66E15">
              <w:rPr>
                <w:rFonts w:ascii="Verdana" w:eastAsia="Times New Roman" w:hAnsi="Verdana" w:cs="Segoe UI"/>
                <w:color w:val="000000"/>
                <w:sz w:val="18"/>
                <w:szCs w:val="18"/>
                <w:lang w:val="en-US"/>
              </w:rPr>
              <w:t>(Acting SG13 Chairman)</w:t>
            </w:r>
          </w:p>
          <w:p w:rsidR="00D56406" w:rsidRPr="00C66E15" w:rsidRDefault="00D56406" w:rsidP="00D56406">
            <w:pPr>
              <w:numPr>
                <w:ilvl w:val="0"/>
                <w:numId w:val="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lang w:val="en-US"/>
              </w:rPr>
            </w:pPr>
            <w:r w:rsidRPr="00C66E15">
              <w:rPr>
                <w:rFonts w:ascii="Verdana" w:eastAsia="Times New Roman" w:hAnsi="Verdana" w:cs="Segoe UI"/>
                <w:i/>
                <w:iCs/>
                <w:color w:val="000000"/>
                <w:sz w:val="18"/>
                <w:szCs w:val="18"/>
                <w:lang w:val="en-US"/>
              </w:rPr>
              <w:t>Introduction to the Workshop Objectives, Agenda, and Participants</w:t>
            </w:r>
            <w:r w:rsidRPr="00C66E15">
              <w:rPr>
                <w:rFonts w:ascii="Arial" w:eastAsia="Times New Roman" w:hAnsi="Arial" w:cs="Arial"/>
                <w:sz w:val="18"/>
                <w:szCs w:val="18"/>
                <w:lang w:val="en-US"/>
              </w:rPr>
              <w:t>​</w:t>
            </w:r>
            <w:r w:rsidRPr="00C66E15">
              <w:rPr>
                <w:rFonts w:ascii="Verdana" w:eastAsia="Times New Roman" w:hAnsi="Verdana" w:cs="Segoe UI"/>
                <w:sz w:val="18"/>
                <w:szCs w:val="18"/>
                <w:lang w:val="en-US"/>
              </w:rPr>
              <w:t> </w:t>
            </w:r>
          </w:p>
        </w:tc>
      </w:tr>
      <w:tr w:rsidR="00D56406" w:rsidRPr="00476015" w:rsidTr="000270B0">
        <w:trPr>
          <w:cantSplit/>
          <w:trHeight w:val="343"/>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Verdana" w:eastAsia="Times New Roman" w:hAnsi="Verdana"/>
                <w:b/>
                <w:bCs/>
                <w:lang w:val="ru-RU"/>
              </w:rPr>
            </w:pPr>
            <w:r w:rsidRPr="00C66E15">
              <w:rPr>
                <w:rFonts w:ascii="Verdana" w:eastAsia="Times New Roman" w:hAnsi="Verdana" w:cs="Segoe UI"/>
                <w:b/>
                <w:bCs/>
                <w:color w:val="000000"/>
                <w:sz w:val="18"/>
                <w:szCs w:val="18"/>
                <w:lang w:val="ru-RU"/>
              </w:rPr>
              <w:t>12:00 − 13:30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b/>
                <w:bCs/>
                <w:lang w:val="ru-RU"/>
              </w:rPr>
            </w:pPr>
            <w:r w:rsidRPr="00C66E15">
              <w:rPr>
                <w:rFonts w:ascii="Verdana" w:eastAsia="Times New Roman" w:hAnsi="Verdana" w:cs="Segoe UI"/>
                <w:b/>
                <w:bCs/>
                <w:color w:val="000000"/>
                <w:sz w:val="18"/>
                <w:szCs w:val="18"/>
                <w:lang w:val="ru-RU"/>
              </w:rPr>
              <w:t>Lunch</w:t>
            </w:r>
          </w:p>
        </w:tc>
      </w:tr>
      <w:tr w:rsidR="00D56406" w:rsidRPr="00476015" w:rsidTr="000270B0">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Verdana" w:eastAsia="Times New Roman" w:hAnsi="Verdana"/>
                <w:b/>
                <w:bCs/>
                <w:lang w:val="ru-RU"/>
              </w:rPr>
            </w:pPr>
            <w:r w:rsidRPr="00C66E15">
              <w:rPr>
                <w:rFonts w:ascii="Verdana" w:eastAsia="Times New Roman" w:hAnsi="Verdana" w:cs="Segoe UI"/>
                <w:b/>
                <w:bCs/>
                <w:color w:val="000000"/>
                <w:sz w:val="18"/>
                <w:szCs w:val="18"/>
                <w:lang w:val="ru-RU"/>
              </w:rPr>
              <w:t>13:30 − 15:20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C66E15">
              <w:rPr>
                <w:rFonts w:ascii="Verdana" w:eastAsia="Times New Roman" w:hAnsi="Verdana" w:cs="Segoe UI"/>
                <w:b/>
                <w:bCs/>
                <w:color w:val="000000"/>
                <w:sz w:val="18"/>
                <w:szCs w:val="18"/>
                <w:lang w:val="en-US"/>
              </w:rPr>
              <w:t>Session 1: Africa’s Involvement in Standardization</w:t>
            </w:r>
            <w:r w:rsidRPr="00C66E15">
              <w:rPr>
                <w:rFonts w:ascii="Verdana" w:eastAsia="Times New Roman" w:hAnsi="Verdana" w:cs="Segoe UI"/>
                <w:b/>
                <w:bCs/>
                <w:color w:val="000000"/>
                <w:sz w:val="18"/>
                <w:szCs w:val="18"/>
                <w:lang w:val="en-US"/>
              </w:rPr>
              <w:br/>
            </w:r>
            <w:r w:rsidRPr="00C66E15">
              <w:rPr>
                <w:rFonts w:ascii="Verdana" w:eastAsia="Times New Roman" w:hAnsi="Verdana" w:cs="Segoe UI"/>
                <w:color w:val="000000"/>
                <w:sz w:val="18"/>
                <w:szCs w:val="18"/>
                <w:lang w:val="en-US"/>
              </w:rPr>
              <w:br/>
              <w:t xml:space="preserve">This session will discuss the main standardization issues in African countries and the possible ways to promote the participation of these countries in the standardization processes in order to prepare them for new technologies. </w:t>
            </w:r>
            <w:r w:rsidRPr="00C66E15">
              <w:rPr>
                <w:rFonts w:ascii="Verdana" w:eastAsia="Times New Roman" w:hAnsi="Verdana" w:cs="Segoe UI"/>
                <w:color w:val="000000"/>
                <w:sz w:val="18"/>
                <w:szCs w:val="18"/>
                <w:lang w:val="en-US"/>
              </w:rPr>
              <w:br/>
            </w:r>
            <w:r w:rsidRPr="00C66E15">
              <w:rPr>
                <w:rFonts w:ascii="Verdana" w:eastAsia="Times New Roman" w:hAnsi="Verdana" w:cs="Segoe UI"/>
                <w:color w:val="000000"/>
                <w:sz w:val="18"/>
                <w:szCs w:val="18"/>
                <w:lang w:val="en-US"/>
              </w:rPr>
              <w:br/>
            </w:r>
            <w:r w:rsidRPr="00C66E15">
              <w:rPr>
                <w:rFonts w:ascii="Verdana" w:eastAsia="Times New Roman" w:hAnsi="Verdana" w:cs="Segoe UI"/>
                <w:b/>
                <w:bCs/>
                <w:color w:val="000000"/>
                <w:sz w:val="18"/>
                <w:szCs w:val="18"/>
                <w:lang w:val="ru-RU"/>
              </w:rPr>
              <w:t>Moderator: Leo Lehmann</w:t>
            </w:r>
            <w:r w:rsidRPr="00C66E15">
              <w:rPr>
                <w:rFonts w:ascii="Verdana" w:eastAsia="Times New Roman" w:hAnsi="Verdana" w:cs="Segoe UI"/>
                <w:color w:val="000000"/>
                <w:sz w:val="18"/>
                <w:szCs w:val="18"/>
                <w:lang w:val="ru-RU"/>
              </w:rPr>
              <w:t>,</w:t>
            </w:r>
            <w:r w:rsidRPr="00C66E15">
              <w:rPr>
                <w:rFonts w:ascii="Verdana" w:eastAsia="Times New Roman" w:hAnsi="Verdana" w:cs="Segoe UI"/>
                <w:b/>
                <w:bCs/>
                <w:color w:val="000000"/>
                <w:sz w:val="18"/>
                <w:szCs w:val="18"/>
                <w:lang w:val="ru-RU"/>
              </w:rPr>
              <w:t xml:space="preserve"> </w:t>
            </w:r>
            <w:r w:rsidRPr="00C66E15">
              <w:rPr>
                <w:rFonts w:ascii="Verdana" w:eastAsia="Times New Roman" w:hAnsi="Verdana" w:cs="Segoe UI"/>
                <w:color w:val="000000"/>
                <w:sz w:val="18"/>
                <w:szCs w:val="18"/>
                <w:lang w:val="ru-RU"/>
              </w:rPr>
              <w:t>Switzerland </w:t>
            </w:r>
            <w:r w:rsidRPr="00C66E15">
              <w:rPr>
                <w:rFonts w:ascii="Verdana" w:eastAsia="Times New Roman" w:hAnsi="Verdana" w:cs="Segoe UI"/>
                <w:color w:val="000000"/>
                <w:sz w:val="18"/>
                <w:szCs w:val="18"/>
                <w:lang w:val="ru-RU"/>
              </w:rPr>
              <w:br/>
            </w:r>
            <w:r w:rsidRPr="00C66E15">
              <w:rPr>
                <w:rFonts w:ascii="Verdana" w:eastAsia="Times New Roman" w:hAnsi="Verdana" w:cs="Segoe UI"/>
                <w:b/>
                <w:bCs/>
                <w:color w:val="000000"/>
                <w:sz w:val="18"/>
                <w:szCs w:val="18"/>
                <w:lang w:val="ru-RU"/>
              </w:rPr>
              <w:br/>
              <w:t>Speakers:</w:t>
            </w:r>
          </w:p>
          <w:p w:rsidR="00D56406" w:rsidRPr="00C66E15" w:rsidRDefault="00D56406" w:rsidP="00D56406">
            <w:pPr>
              <w:numPr>
                <w:ilvl w:val="0"/>
                <w:numId w:val="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b/>
                <w:bCs/>
                <w:color w:val="000000"/>
                <w:sz w:val="18"/>
                <w:szCs w:val="18"/>
                <w:lang w:val="en-US"/>
              </w:rPr>
              <w:t>Simon Bugaba,</w:t>
            </w:r>
            <w:r w:rsidRPr="00C66E15">
              <w:rPr>
                <w:rFonts w:ascii="Verdana" w:eastAsia="Times New Roman" w:hAnsi="Verdana" w:cs="Segoe UI"/>
                <w:color w:val="000000"/>
                <w:sz w:val="18"/>
                <w:szCs w:val="18"/>
                <w:lang w:val="en-US"/>
              </w:rPr>
              <w:t xml:space="preserve"> Uganda Communications Commission:</w:t>
            </w:r>
            <w:r w:rsidRPr="00C66E15">
              <w:rPr>
                <w:rFonts w:ascii="Verdana" w:eastAsia="Times New Roman" w:hAnsi="Verdana" w:cs="Segoe UI"/>
                <w:i/>
                <w:iCs/>
                <w:color w:val="000000"/>
                <w:sz w:val="18"/>
                <w:szCs w:val="18"/>
                <w:lang w:val="en-US"/>
              </w:rPr>
              <w:t xml:space="preserve"> Supplement 66 to ITU-T Q.1740-series “Supplement on Scenarios and Requirements in Terms of Services and Deployments for IMT and IMS in Developing Countries”</w:t>
            </w:r>
          </w:p>
          <w:p w:rsidR="00D56406" w:rsidRPr="00C66E15" w:rsidRDefault="00D56406" w:rsidP="00D56406">
            <w:pPr>
              <w:numPr>
                <w:ilvl w:val="0"/>
                <w:numId w:val="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C66E15">
              <w:rPr>
                <w:rFonts w:ascii="Verdana" w:eastAsia="Times New Roman" w:hAnsi="Verdana" w:cs="Segoe UI"/>
                <w:b/>
                <w:bCs/>
                <w:color w:val="000000"/>
                <w:sz w:val="18"/>
                <w:szCs w:val="18"/>
                <w:lang w:val="en-US"/>
              </w:rPr>
              <w:t>Rim Belhassine-Cherif,</w:t>
            </w:r>
            <w:r w:rsidRPr="00C66E15">
              <w:rPr>
                <w:rFonts w:ascii="Verdana" w:eastAsia="Times New Roman" w:hAnsi="Verdana" w:cs="Segoe UI"/>
                <w:i/>
                <w:iCs/>
                <w:color w:val="000000"/>
                <w:sz w:val="18"/>
                <w:szCs w:val="18"/>
                <w:lang w:val="en-US"/>
              </w:rPr>
              <w:t xml:space="preserve"> </w:t>
            </w:r>
            <w:r w:rsidRPr="00C66E15">
              <w:rPr>
                <w:rFonts w:ascii="Verdana" w:eastAsia="Times New Roman" w:hAnsi="Verdana" w:cs="Segoe UI"/>
                <w:color w:val="000000"/>
                <w:sz w:val="18"/>
                <w:szCs w:val="18"/>
                <w:lang w:val="en-US"/>
              </w:rPr>
              <w:t xml:space="preserve">Tunisie Telecom: </w:t>
            </w:r>
            <w:r w:rsidRPr="00C66E15">
              <w:rPr>
                <w:rFonts w:ascii="Verdana" w:eastAsia="Times New Roman" w:hAnsi="Verdana" w:cs="Segoe UI"/>
                <w:i/>
                <w:iCs/>
                <w:color w:val="000000"/>
                <w:sz w:val="18"/>
                <w:szCs w:val="18"/>
                <w:lang w:val="en-US"/>
              </w:rPr>
              <w:t xml:space="preserve">Why do African Countries need Standardization? </w:t>
            </w:r>
            <w:r w:rsidRPr="00C66E15">
              <w:rPr>
                <w:rFonts w:ascii="Verdana" w:eastAsia="Times New Roman" w:hAnsi="Verdana" w:cs="Segoe UI"/>
                <w:i/>
                <w:iCs/>
                <w:color w:val="000000"/>
                <w:sz w:val="18"/>
                <w:szCs w:val="18"/>
                <w:lang w:val="ru-RU"/>
              </w:rPr>
              <w:t>Example of Cloud Computing</w:t>
            </w:r>
          </w:p>
          <w:p w:rsidR="00D56406" w:rsidRPr="00C66E15" w:rsidRDefault="00D56406" w:rsidP="00D56406">
            <w:pPr>
              <w:numPr>
                <w:ilvl w:val="0"/>
                <w:numId w:val="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b/>
                <w:bCs/>
                <w:color w:val="000000"/>
                <w:sz w:val="18"/>
                <w:szCs w:val="18"/>
                <w:lang w:val="en-US"/>
              </w:rPr>
              <w:t xml:space="preserve">Mwenya Mutale, </w:t>
            </w:r>
            <w:r w:rsidRPr="00C66E15">
              <w:rPr>
                <w:rFonts w:ascii="Verdana" w:eastAsia="Times New Roman" w:hAnsi="Verdana" w:cs="Segoe UI"/>
                <w:color w:val="000000"/>
                <w:sz w:val="18"/>
                <w:szCs w:val="18"/>
                <w:lang w:val="en-US"/>
              </w:rPr>
              <w:t>ZICTA, Zambia:</w:t>
            </w:r>
            <w:r w:rsidRPr="00C66E15">
              <w:rPr>
                <w:rFonts w:ascii="Verdana" w:eastAsia="Times New Roman" w:hAnsi="Verdana" w:cs="Segoe UI"/>
                <w:i/>
                <w:iCs/>
                <w:color w:val="000000"/>
                <w:sz w:val="18"/>
                <w:szCs w:val="18"/>
                <w:lang w:val="en-US"/>
              </w:rPr>
              <w:t xml:space="preserve"> ICT Standardization Including Cloud Computing in Zambia</w:t>
            </w:r>
          </w:p>
          <w:p w:rsidR="00D56406" w:rsidRPr="00C66E15" w:rsidRDefault="00D56406" w:rsidP="00D56406">
            <w:pPr>
              <w:numPr>
                <w:ilvl w:val="0"/>
                <w:numId w:val="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C66E15">
              <w:rPr>
                <w:rFonts w:ascii="Verdana" w:eastAsia="Times New Roman" w:hAnsi="Verdana" w:cs="Segoe UI"/>
                <w:b/>
                <w:bCs/>
                <w:color w:val="000000"/>
                <w:sz w:val="18"/>
                <w:szCs w:val="18"/>
                <w:lang w:val="en-US"/>
              </w:rPr>
              <w:t xml:space="preserve">Kwame Baah-Acheamfour, </w:t>
            </w:r>
            <w:r w:rsidRPr="00C66E15">
              <w:rPr>
                <w:rFonts w:ascii="Verdana" w:eastAsia="Times New Roman" w:hAnsi="Verdana" w:cs="Segoe UI"/>
                <w:color w:val="000000"/>
                <w:sz w:val="18"/>
                <w:szCs w:val="18"/>
                <w:lang w:val="en-US"/>
              </w:rPr>
              <w:t>Ghana: </w:t>
            </w:r>
            <w:r w:rsidRPr="00C66E15">
              <w:rPr>
                <w:rFonts w:ascii="Verdana" w:eastAsia="Times New Roman" w:hAnsi="Verdana" w:cs="Segoe UI"/>
                <w:i/>
                <w:iCs/>
                <w:color w:val="000000"/>
                <w:sz w:val="18"/>
                <w:szCs w:val="18"/>
                <w:lang w:val="en-US"/>
              </w:rPr>
              <w:t xml:space="preserve">Africa's Involvement in ITU-T Including Quality Aspects </w:t>
            </w:r>
          </w:p>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b/>
                <w:bCs/>
                <w:i/>
                <w:iCs/>
                <w:lang w:val="ru-RU"/>
              </w:rPr>
            </w:pPr>
            <w:r w:rsidRPr="00C66E15">
              <w:rPr>
                <w:rFonts w:ascii="Verdana" w:eastAsia="Times New Roman" w:hAnsi="Verdana" w:cs="Segoe UI"/>
                <w:i/>
                <w:iCs/>
                <w:color w:val="000000"/>
                <w:sz w:val="18"/>
                <w:szCs w:val="18"/>
                <w:lang w:val="ru-RU"/>
              </w:rPr>
              <w:t>Q&amp;A</w:t>
            </w:r>
          </w:p>
        </w:tc>
      </w:tr>
      <w:tr w:rsidR="00D56406" w:rsidRPr="00476015" w:rsidTr="000270B0">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ascii="Verdana" w:eastAsia="Times New Roman" w:hAnsi="Verdana"/>
                <w:b/>
                <w:bCs/>
                <w:lang w:val="ru-RU"/>
              </w:rPr>
            </w:pPr>
            <w:r w:rsidRPr="00C66E15">
              <w:rPr>
                <w:rFonts w:ascii="Verdana" w:eastAsia="Times New Roman" w:hAnsi="Verdana" w:cs="Segoe UI"/>
                <w:b/>
                <w:bCs/>
                <w:color w:val="000000"/>
                <w:sz w:val="18"/>
                <w:szCs w:val="18"/>
                <w:lang w:val="ru-RU"/>
              </w:rPr>
              <w:t>15:20 − 15:40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C66E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lang w:val="ru-RU"/>
              </w:rPr>
            </w:pPr>
            <w:r w:rsidRPr="00C66E15">
              <w:rPr>
                <w:rFonts w:ascii="Verdana" w:eastAsia="Times New Roman" w:hAnsi="Verdana" w:cs="Segoe UI"/>
                <w:b/>
                <w:bCs/>
                <w:color w:val="000000"/>
                <w:sz w:val="18"/>
                <w:szCs w:val="18"/>
                <w:lang w:val="ru-RU"/>
              </w:rPr>
              <w:t>Coffee Break</w:t>
            </w:r>
          </w:p>
        </w:tc>
      </w:tr>
      <w:tr w:rsidR="00D56406" w:rsidRPr="00476015" w:rsidTr="000270B0">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lastRenderedPageBreak/>
              <w:t xml:space="preserve">15:40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17:55</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s>
              <w:spacing w:before="0" w:line="240" w:lineRule="atLeast"/>
              <w:rPr>
                <w:rFonts w:ascii="Verdana" w:eastAsia="Times New Roman" w:hAnsi="Verdana" w:cs="Segoe UI"/>
                <w:color w:val="000000"/>
                <w:sz w:val="18"/>
                <w:szCs w:val="18"/>
                <w:lang w:val="ru-RU" w:eastAsia="zh-CN"/>
              </w:rPr>
            </w:pPr>
            <w:r w:rsidRPr="00D56406">
              <w:rPr>
                <w:rFonts w:ascii="Verdana" w:eastAsia="Times New Roman" w:hAnsi="Verdana" w:cs="Segoe UI"/>
                <w:b/>
                <w:bCs/>
                <w:color w:val="000000"/>
                <w:sz w:val="18"/>
                <w:szCs w:val="18"/>
                <w:lang w:val="en-US" w:eastAsia="zh-CN"/>
              </w:rPr>
              <w:t>Session 2: Standardization Hot Topics 1, Internet of Things and Applications</w:t>
            </w:r>
            <w:r w:rsidRPr="00D56406">
              <w:rPr>
                <w:rFonts w:ascii="Verdana" w:eastAsia="Times New Roman" w:hAnsi="Verdana" w:cs="Segoe UI"/>
                <w:b/>
                <w:bCs/>
                <w:color w:val="000000"/>
                <w:sz w:val="18"/>
                <w:szCs w:val="18"/>
                <w:lang w:val="en-US" w:eastAsia="zh-CN"/>
              </w:rPr>
              <w:br/>
            </w:r>
            <w:r w:rsidRPr="00D56406">
              <w:rPr>
                <w:rFonts w:ascii="Verdana" w:eastAsia="Times New Roman" w:hAnsi="Verdana" w:cs="Segoe UI"/>
                <w:color w:val="000000"/>
                <w:sz w:val="18"/>
                <w:szCs w:val="18"/>
                <w:lang w:val="en-US" w:eastAsia="zh-CN"/>
              </w:rPr>
              <w:br/>
              <w:t>This session aims to highlight the main advances in requirements, capabilities, architecture and security aspects related to Internet of Things and e-Applications activities of ITU-T Study Group 13 and other SDOs.</w:t>
            </w:r>
            <w:r w:rsidRPr="00D56406">
              <w:rPr>
                <w:rFonts w:ascii="Verdana" w:eastAsia="Times New Roman" w:hAnsi="Verdana" w:cs="Segoe UI"/>
                <w:color w:val="000000"/>
                <w:sz w:val="18"/>
                <w:szCs w:val="18"/>
                <w:lang w:val="en-US" w:eastAsia="zh-CN"/>
              </w:rPr>
              <w:br/>
            </w:r>
            <w:r w:rsidRPr="00D56406">
              <w:rPr>
                <w:rFonts w:ascii="Verdana" w:eastAsia="Times New Roman" w:hAnsi="Verdana" w:cs="Segoe UI"/>
                <w:color w:val="000000"/>
                <w:sz w:val="18"/>
                <w:szCs w:val="18"/>
                <w:lang w:val="en-US" w:eastAsia="zh-CN"/>
              </w:rPr>
              <w:br/>
            </w:r>
            <w:r w:rsidRPr="00476015">
              <w:rPr>
                <w:rFonts w:ascii="Verdana" w:eastAsia="Times New Roman" w:hAnsi="Verdana" w:cs="Segoe UI"/>
                <w:b/>
                <w:bCs/>
                <w:color w:val="000000"/>
                <w:sz w:val="18"/>
                <w:szCs w:val="18"/>
                <w:lang w:val="ru-RU" w:eastAsia="zh-CN"/>
              </w:rPr>
              <w:t>Moderator: Simon Bugaba</w:t>
            </w:r>
            <w:r w:rsidRPr="00476015">
              <w:rPr>
                <w:rFonts w:ascii="Verdana" w:eastAsia="Times New Roman" w:hAnsi="Verdana" w:cs="Segoe UI"/>
                <w:color w:val="000000"/>
                <w:sz w:val="18"/>
                <w:szCs w:val="18"/>
                <w:lang w:val="ru-RU" w:eastAsia="zh-CN"/>
              </w:rPr>
              <w:t>, Uganda Communications Commission</w:t>
            </w:r>
          </w:p>
          <w:p w:rsidR="00D56406" w:rsidRPr="00476015" w:rsidRDefault="00D56406" w:rsidP="000270B0">
            <w:pPr>
              <w:tabs>
                <w:tab w:val="clear" w:pos="794"/>
                <w:tab w:val="clear" w:pos="1191"/>
                <w:tab w:val="clear" w:pos="1588"/>
                <w:tab w:val="clear" w:pos="1985"/>
              </w:tabs>
              <w:spacing w:before="0" w:line="240" w:lineRule="atLeast"/>
              <w:rPr>
                <w:rFonts w:ascii="Verdana" w:eastAsia="Times New Roman" w:hAnsi="Verdana" w:cs="Segoe UI"/>
                <w:color w:val="000000"/>
                <w:sz w:val="18"/>
                <w:szCs w:val="18"/>
                <w:lang w:val="ru-RU" w:eastAsia="zh-CN"/>
              </w:rPr>
            </w:pPr>
            <w:r w:rsidRPr="00476015">
              <w:rPr>
                <w:rFonts w:ascii="Verdana" w:eastAsia="Times New Roman" w:hAnsi="Verdana" w:cs="Segoe UI"/>
                <w:b/>
                <w:bCs/>
                <w:color w:val="000000"/>
                <w:sz w:val="18"/>
                <w:szCs w:val="18"/>
                <w:lang w:val="ru-RU" w:eastAsia="zh-CN"/>
              </w:rPr>
              <w:t>Speakers:</w:t>
            </w:r>
            <w:r w:rsidRPr="00476015">
              <w:rPr>
                <w:rFonts w:ascii="Verdana" w:eastAsia="Times New Roman" w:hAnsi="Verdana" w:cs="Segoe UI"/>
                <w:color w:val="000000"/>
                <w:sz w:val="18"/>
                <w:szCs w:val="18"/>
                <w:lang w:val="ru-RU" w:eastAsia="zh-CN"/>
              </w:rPr>
              <w:t xml:space="preserve">            </w:t>
            </w:r>
          </w:p>
          <w:p w:rsidR="00D56406" w:rsidRPr="00D56406" w:rsidRDefault="00D56406" w:rsidP="00D56406">
            <w:pPr>
              <w:numPr>
                <w:ilvl w:val="0"/>
                <w:numId w:val="1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eastAsia="zh-CN"/>
              </w:rPr>
            </w:pPr>
            <w:r w:rsidRPr="00D56406">
              <w:rPr>
                <w:rFonts w:ascii="Verdana" w:eastAsia="Times New Roman" w:hAnsi="Verdana" w:cs="Segoe UI"/>
                <w:b/>
                <w:bCs/>
                <w:color w:val="000000"/>
                <w:sz w:val="18"/>
                <w:szCs w:val="18"/>
                <w:lang w:val="en-US" w:eastAsia="zh-CN"/>
              </w:rPr>
              <w:t xml:space="preserve">Marco Carugi, </w:t>
            </w:r>
            <w:r w:rsidRPr="00D56406">
              <w:rPr>
                <w:rFonts w:ascii="Verdana" w:eastAsia="Times New Roman" w:hAnsi="Verdana" w:cs="Segoe UI"/>
                <w:color w:val="000000"/>
                <w:sz w:val="18"/>
                <w:szCs w:val="18"/>
                <w:lang w:val="en-US" w:eastAsia="zh-CN"/>
              </w:rPr>
              <w:t xml:space="preserve">Q2/13 Rapporteur: </w:t>
            </w:r>
            <w:r w:rsidRPr="00D56406">
              <w:rPr>
                <w:rFonts w:ascii="Verdana" w:eastAsia="Times New Roman" w:hAnsi="Verdana" w:cs="Segoe UI"/>
                <w:i/>
                <w:iCs/>
                <w:color w:val="000000"/>
                <w:sz w:val="18"/>
                <w:szCs w:val="18"/>
                <w:lang w:val="en-US" w:eastAsia="zh-CN"/>
              </w:rPr>
              <w:t>Requirements and Capabilities of IoT and Related Standardization</w:t>
            </w:r>
          </w:p>
          <w:p w:rsidR="00D56406" w:rsidRPr="00D56406" w:rsidRDefault="00D56406" w:rsidP="00D56406">
            <w:pPr>
              <w:numPr>
                <w:ilvl w:val="0"/>
                <w:numId w:val="1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eastAsia="zh-CN"/>
              </w:rPr>
            </w:pPr>
            <w:r w:rsidRPr="00D56406">
              <w:rPr>
                <w:rFonts w:ascii="Verdana" w:eastAsia="Times New Roman" w:hAnsi="Verdana" w:cs="Segoe UI"/>
                <w:b/>
                <w:bCs/>
                <w:color w:val="000000"/>
                <w:sz w:val="18"/>
                <w:szCs w:val="18"/>
                <w:lang w:val="en-US" w:eastAsia="zh-CN"/>
              </w:rPr>
              <w:t>Collins Kachaka,</w:t>
            </w:r>
            <w:r w:rsidRPr="00D56406">
              <w:rPr>
                <w:rFonts w:ascii="Verdana" w:eastAsia="Times New Roman" w:hAnsi="Verdana" w:cs="Segoe UI"/>
                <w:color w:val="000000"/>
                <w:sz w:val="18"/>
                <w:szCs w:val="18"/>
                <w:lang w:val="en-US" w:eastAsia="zh-CN"/>
              </w:rPr>
              <w:t xml:space="preserve"> University of Zambia: </w:t>
            </w:r>
            <w:r w:rsidRPr="00D56406">
              <w:rPr>
                <w:rFonts w:ascii="Verdana" w:eastAsia="Times New Roman" w:hAnsi="Verdana" w:cs="Segoe UI"/>
                <w:i/>
                <w:iCs/>
                <w:color w:val="000000"/>
                <w:sz w:val="18"/>
                <w:szCs w:val="18"/>
                <w:lang w:val="en-US" w:eastAsia="zh-CN"/>
              </w:rPr>
              <w:t>Global  Benefit: Internet of Things</w:t>
            </w:r>
          </w:p>
          <w:p w:rsidR="00D56406" w:rsidRPr="00D56406" w:rsidRDefault="00D56406" w:rsidP="00D56406">
            <w:pPr>
              <w:numPr>
                <w:ilvl w:val="0"/>
                <w:numId w:val="1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eastAsia="zh-CN"/>
              </w:rPr>
            </w:pPr>
            <w:r w:rsidRPr="00D56406">
              <w:rPr>
                <w:rFonts w:ascii="Verdana" w:eastAsia="Times New Roman" w:hAnsi="Verdana" w:cs="Segoe UI"/>
                <w:b/>
                <w:bCs/>
                <w:color w:val="000000"/>
                <w:sz w:val="18"/>
                <w:szCs w:val="18"/>
                <w:lang w:val="en-US" w:eastAsia="zh-CN"/>
              </w:rPr>
              <w:t>Rim Belhassine-Cherif,</w:t>
            </w:r>
            <w:r w:rsidRPr="00D56406">
              <w:rPr>
                <w:rFonts w:ascii="Verdana" w:eastAsia="Times New Roman" w:hAnsi="Verdana" w:cs="Segoe UI"/>
                <w:color w:val="000000"/>
                <w:sz w:val="18"/>
                <w:szCs w:val="18"/>
                <w:lang w:val="en-US" w:eastAsia="zh-CN"/>
              </w:rPr>
              <w:t xml:space="preserve"> Tunisie Telecom: </w:t>
            </w:r>
            <w:r w:rsidRPr="00D56406">
              <w:rPr>
                <w:rFonts w:ascii="Verdana" w:eastAsia="Times New Roman" w:hAnsi="Verdana" w:cs="Segoe UI"/>
                <w:i/>
                <w:iCs/>
                <w:color w:val="000000"/>
                <w:sz w:val="18"/>
                <w:szCs w:val="18"/>
                <w:lang w:val="en-US" w:eastAsia="zh-CN"/>
              </w:rPr>
              <w:t xml:space="preserve">e-Health Standardization and Innovations in the Emerging Economies </w:t>
            </w:r>
          </w:p>
          <w:p w:rsidR="00D56406" w:rsidRPr="00D56406" w:rsidRDefault="00D56406" w:rsidP="00D56406">
            <w:pPr>
              <w:numPr>
                <w:ilvl w:val="0"/>
                <w:numId w:val="1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eastAsia="zh-CN"/>
              </w:rPr>
            </w:pPr>
            <w:r w:rsidRPr="00D56406">
              <w:rPr>
                <w:rFonts w:ascii="Verdana" w:eastAsia="Times New Roman" w:hAnsi="Verdana" w:cs="Segoe UI"/>
                <w:b/>
                <w:bCs/>
                <w:color w:val="000000"/>
                <w:sz w:val="18"/>
                <w:szCs w:val="18"/>
                <w:lang w:val="en-US" w:eastAsia="zh-CN"/>
              </w:rPr>
              <w:t>Gyu Myoung Lee,</w:t>
            </w:r>
            <w:r w:rsidRPr="00D56406">
              <w:rPr>
                <w:rFonts w:ascii="Verdana" w:eastAsia="Times New Roman" w:hAnsi="Verdana" w:cs="Segoe UI"/>
                <w:color w:val="000000"/>
                <w:sz w:val="18"/>
                <w:szCs w:val="18"/>
                <w:lang w:val="en-US" w:eastAsia="zh-CN"/>
              </w:rPr>
              <w:t xml:space="preserve"> LJMU/KAIST: </w:t>
            </w:r>
            <w:r w:rsidRPr="00D56406">
              <w:rPr>
                <w:rFonts w:ascii="Verdana" w:eastAsia="Times New Roman" w:hAnsi="Verdana" w:cs="Segoe UI"/>
                <w:i/>
                <w:iCs/>
                <w:color w:val="000000"/>
                <w:sz w:val="18"/>
                <w:szCs w:val="18"/>
                <w:lang w:val="en-US" w:eastAsia="zh-CN"/>
              </w:rPr>
              <w:t>Standardization of IoT Applications for Energy Saving</w:t>
            </w:r>
          </w:p>
          <w:p w:rsidR="00D56406" w:rsidRPr="00D56406" w:rsidRDefault="00D56406" w:rsidP="00D56406">
            <w:pPr>
              <w:numPr>
                <w:ilvl w:val="0"/>
                <w:numId w:val="1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eastAsia="zh-CN"/>
              </w:rPr>
            </w:pPr>
            <w:r w:rsidRPr="00D56406">
              <w:rPr>
                <w:rFonts w:ascii="Verdana" w:eastAsia="Times New Roman" w:hAnsi="Verdana" w:cs="Segoe UI"/>
                <w:b/>
                <w:bCs/>
                <w:color w:val="000000"/>
                <w:sz w:val="18"/>
                <w:szCs w:val="18"/>
                <w:lang w:val="en-US" w:eastAsia="zh-CN"/>
              </w:rPr>
              <w:t>Simon Tembo,</w:t>
            </w:r>
            <w:r w:rsidRPr="00D56406">
              <w:rPr>
                <w:rFonts w:ascii="Verdana" w:eastAsia="Times New Roman" w:hAnsi="Verdana" w:cs="Segoe UI"/>
                <w:color w:val="000000"/>
                <w:sz w:val="18"/>
                <w:szCs w:val="18"/>
                <w:lang w:val="en-US" w:eastAsia="zh-CN"/>
              </w:rPr>
              <w:t xml:space="preserve"> University of Zambia: </w:t>
            </w:r>
            <w:r w:rsidRPr="00D56406">
              <w:rPr>
                <w:rFonts w:ascii="Verdana" w:eastAsia="Times New Roman" w:hAnsi="Verdana" w:cs="Segoe UI"/>
                <w:i/>
                <w:iCs/>
                <w:color w:val="000000"/>
                <w:sz w:val="18"/>
                <w:szCs w:val="18"/>
                <w:lang w:val="en-US" w:eastAsia="zh-CN"/>
              </w:rPr>
              <w:t>New Congestion Avoidance Methods during Planned and Unplanned Failures for IP Network Architectures</w:t>
            </w:r>
          </w:p>
          <w:p w:rsidR="00D56406" w:rsidRPr="00476015" w:rsidRDefault="00D56406" w:rsidP="000270B0">
            <w:pPr>
              <w:tabs>
                <w:tab w:val="clear" w:pos="794"/>
                <w:tab w:val="clear" w:pos="1191"/>
                <w:tab w:val="clear" w:pos="1588"/>
                <w:tab w:val="clear" w:pos="1985"/>
                <w:tab w:val="left" w:pos="1134"/>
                <w:tab w:val="left" w:pos="1871"/>
                <w:tab w:val="left" w:pos="2268"/>
                <w:tab w:val="center" w:pos="3667"/>
              </w:tabs>
              <w:overflowPunct w:val="0"/>
              <w:autoSpaceDE w:val="0"/>
              <w:autoSpaceDN w:val="0"/>
              <w:adjustRightInd w:val="0"/>
              <w:spacing w:before="0" w:line="240" w:lineRule="atLeast"/>
              <w:textAlignment w:val="baseline"/>
              <w:rPr>
                <w:rFonts w:ascii="Verdana" w:eastAsia="Times New Roman" w:hAnsi="Verdana"/>
                <w:i/>
                <w:iCs/>
                <w:sz w:val="18"/>
                <w:szCs w:val="18"/>
                <w:lang w:val="ru-RU"/>
              </w:rPr>
            </w:pPr>
            <w:r w:rsidRPr="00476015">
              <w:rPr>
                <w:rFonts w:ascii="Verdana" w:eastAsia="Times New Roman" w:hAnsi="Verdana" w:cs="Segoe UI"/>
                <w:i/>
                <w:iCs/>
                <w:color w:val="000000"/>
                <w:sz w:val="18"/>
                <w:szCs w:val="18"/>
                <w:lang w:val="ru-RU" w:eastAsia="zh-CN"/>
              </w:rPr>
              <w:t>Q&amp;A</w:t>
            </w:r>
          </w:p>
        </w:tc>
      </w:tr>
      <w:tr w:rsidR="00D56406" w:rsidRPr="00476015" w:rsidTr="000270B0">
        <w:trPr>
          <w:cantSplit/>
          <w:trHeight w:val="452"/>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Del="00F14D3A"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color w:val="000000"/>
                <w:lang w:val="ru-RU"/>
              </w:rPr>
            </w:pPr>
            <w:r w:rsidRPr="00476015">
              <w:rPr>
                <w:rFonts w:ascii="Verdana" w:eastAsia="Times New Roman" w:hAnsi="Verdana" w:cs="Segoe UI"/>
                <w:b/>
                <w:bCs/>
                <w:color w:val="000000"/>
                <w:sz w:val="18"/>
                <w:szCs w:val="18"/>
                <w:lang w:val="ru-RU"/>
              </w:rPr>
              <w:t>17:55</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8A16C6" w:rsidRDefault="00D56406" w:rsidP="000270B0">
            <w:pPr>
              <w:tabs>
                <w:tab w:val="clear" w:pos="794"/>
                <w:tab w:val="clear" w:pos="1191"/>
                <w:tab w:val="clear" w:pos="1588"/>
                <w:tab w:val="clear" w:pos="1985"/>
              </w:tabs>
              <w:autoSpaceDE w:val="0"/>
              <w:autoSpaceDN w:val="0"/>
              <w:adjustRightInd w:val="0"/>
              <w:spacing w:before="0"/>
              <w:rPr>
                <w:rFonts w:cs="Eras Medium ITC"/>
                <w:b/>
                <w:bCs/>
                <w:color w:val="000000"/>
                <w:lang w:val="ru-RU" w:eastAsia="zh-CN"/>
              </w:rPr>
            </w:pPr>
            <w:r w:rsidRPr="00476015">
              <w:rPr>
                <w:rFonts w:ascii="Verdana" w:eastAsia="Times New Roman" w:hAnsi="Verdana" w:cs="Segoe UI"/>
                <w:b/>
                <w:bCs/>
                <w:color w:val="000000"/>
                <w:sz w:val="18"/>
                <w:szCs w:val="18"/>
                <w:lang w:val="ru-RU" w:eastAsia="zh-CN"/>
              </w:rPr>
              <w:t>Closure for Day 1</w:t>
            </w:r>
          </w:p>
        </w:tc>
      </w:tr>
      <w:tr w:rsidR="00D56406" w:rsidRPr="00476015" w:rsidTr="000270B0">
        <w:trPr>
          <w:cantSplit/>
        </w:trPr>
        <w:tc>
          <w:tcPr>
            <w:tcW w:w="9623" w:type="dxa"/>
            <w:gridSpan w:val="3"/>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D56406" w:rsidRPr="00476015" w:rsidRDefault="00D56406" w:rsidP="000270B0">
            <w:pPr>
              <w:keepNext/>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right"/>
              <w:textAlignment w:val="baseline"/>
              <w:rPr>
                <w:rFonts w:ascii="Verdana" w:eastAsia="Times New Roman" w:hAnsi="Verdana"/>
                <w:b/>
                <w:bCs/>
                <w:szCs w:val="22"/>
                <w:lang w:val="ru-RU"/>
              </w:rPr>
            </w:pPr>
            <w:r w:rsidRPr="00476015">
              <w:rPr>
                <w:rFonts w:ascii="Verdana" w:eastAsia="Times New Roman" w:hAnsi="Verdana"/>
                <w:b/>
                <w:bCs/>
                <w:szCs w:val="22"/>
                <w:lang w:val="ru-RU"/>
              </w:rPr>
              <w:t>Day 2: Tuesday, 24 February 2015</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09:00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09:30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lang w:val="ru-RU"/>
              </w:rPr>
            </w:pPr>
            <w:r w:rsidRPr="00476015">
              <w:rPr>
                <w:rFonts w:ascii="Verdana" w:eastAsia="Times New Roman" w:hAnsi="Verdana" w:cs="Segoe UI"/>
                <w:b/>
                <w:bCs/>
                <w:color w:val="000000"/>
                <w:sz w:val="18"/>
                <w:szCs w:val="18"/>
                <w:lang w:val="ru-RU"/>
              </w:rPr>
              <w:t>Registration and Coffee</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09:30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09:45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D56406"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lang w:val="en-US"/>
              </w:rPr>
            </w:pPr>
            <w:r w:rsidRPr="00D56406">
              <w:rPr>
                <w:rFonts w:ascii="Verdana" w:eastAsia="Times New Roman" w:hAnsi="Verdana" w:cs="Segoe UI"/>
                <w:b/>
                <w:bCs/>
                <w:color w:val="000000"/>
                <w:sz w:val="18"/>
                <w:szCs w:val="18"/>
                <w:lang w:val="en-US"/>
              </w:rPr>
              <w:t>Brief Summary of Day 1 Discussions: Rim Belhassine-Cherif</w:t>
            </w:r>
            <w:r w:rsidRPr="00D56406">
              <w:rPr>
                <w:rFonts w:ascii="Verdana" w:eastAsia="Times New Roman" w:hAnsi="Verdana" w:cs="Segoe UI"/>
                <w:color w:val="000000"/>
                <w:sz w:val="18"/>
                <w:szCs w:val="18"/>
                <w:lang w:val="en-US"/>
              </w:rPr>
              <w:t>, Tunisie Telecom</w:t>
            </w:r>
            <w:r w:rsidRPr="00D56406">
              <w:rPr>
                <w:rFonts w:ascii="Verdana" w:eastAsia="Times New Roman" w:hAnsi="Verdana" w:cs="Segoe UI"/>
                <w:b/>
                <w:bCs/>
                <w:color w:val="000000"/>
                <w:sz w:val="18"/>
                <w:szCs w:val="18"/>
                <w:lang w:val="en-US"/>
              </w:rPr>
              <w:t> </w:t>
            </w:r>
            <w:r w:rsidRPr="00D56406">
              <w:rPr>
                <w:rFonts w:ascii="Verdana" w:eastAsia="Times New Roman" w:hAnsi="Verdana" w:cs="Segoe UI"/>
                <w:color w:val="000000"/>
                <w:sz w:val="18"/>
                <w:szCs w:val="18"/>
                <w:lang w:val="en-US"/>
              </w:rPr>
              <w:t xml:space="preserve">       </w:t>
            </w:r>
          </w:p>
        </w:tc>
      </w:tr>
      <w:tr w:rsidR="00D56406" w:rsidRPr="00476015" w:rsidTr="000270B0">
        <w:trPr>
          <w:cantSplit/>
          <w:trHeight w:val="476"/>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09:45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12:00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D56406">
              <w:rPr>
                <w:rFonts w:ascii="Verdana" w:eastAsia="Times New Roman" w:hAnsi="Verdana" w:cs="Segoe UI"/>
                <w:b/>
                <w:bCs/>
                <w:color w:val="000000"/>
                <w:sz w:val="18"/>
                <w:szCs w:val="18"/>
                <w:lang w:val="en-US"/>
              </w:rPr>
              <w:t>Session 3: Standardization Hot Topics 2, Cloud Computing and Big Data</w:t>
            </w:r>
            <w:r w:rsidRPr="00D56406">
              <w:rPr>
                <w:rFonts w:ascii="Verdana" w:eastAsia="Times New Roman" w:hAnsi="Verdana" w:cs="Segoe UI"/>
                <w:b/>
                <w:bCs/>
                <w:color w:val="000000"/>
                <w:sz w:val="18"/>
                <w:szCs w:val="18"/>
                <w:lang w:val="en-US"/>
              </w:rPr>
              <w:br/>
            </w:r>
            <w:r w:rsidRPr="00D56406">
              <w:rPr>
                <w:rFonts w:ascii="Verdana" w:eastAsia="Times New Roman" w:hAnsi="Verdana" w:cs="Segoe UI"/>
                <w:b/>
                <w:bCs/>
                <w:color w:val="000000"/>
                <w:sz w:val="18"/>
                <w:szCs w:val="18"/>
                <w:lang w:val="en-US"/>
              </w:rPr>
              <w:br/>
            </w:r>
            <w:r w:rsidRPr="00D56406">
              <w:rPr>
                <w:rFonts w:ascii="Verdana" w:eastAsia="Times New Roman" w:hAnsi="Verdana" w:cs="Segoe UI"/>
                <w:color w:val="000000"/>
                <w:sz w:val="18"/>
                <w:szCs w:val="18"/>
                <w:lang w:val="en-US"/>
              </w:rPr>
              <w:t xml:space="preserve">This session aims to highlight the main achievements in technologies, services and standards related to cloud computing and Big data activities of ITU-T Study Group 13 and other SDOs. </w:t>
            </w:r>
            <w:r w:rsidRPr="00D56406">
              <w:rPr>
                <w:rFonts w:ascii="Verdana" w:eastAsia="Times New Roman" w:hAnsi="Verdana" w:cs="Segoe UI"/>
                <w:color w:val="000000"/>
                <w:sz w:val="18"/>
                <w:szCs w:val="18"/>
                <w:lang w:val="en-US"/>
              </w:rPr>
              <w:br/>
            </w:r>
            <w:r w:rsidRPr="00D56406">
              <w:rPr>
                <w:rFonts w:ascii="Verdana" w:eastAsia="Times New Roman" w:hAnsi="Verdana" w:cs="Segoe UI"/>
                <w:color w:val="000000"/>
                <w:sz w:val="18"/>
                <w:szCs w:val="18"/>
                <w:lang w:val="en-US"/>
              </w:rPr>
              <w:br/>
            </w:r>
            <w:r w:rsidRPr="00476015">
              <w:rPr>
                <w:rFonts w:ascii="Verdana" w:eastAsia="Times New Roman" w:hAnsi="Verdana" w:cs="Segoe UI"/>
                <w:b/>
                <w:bCs/>
                <w:color w:val="000000"/>
                <w:sz w:val="18"/>
                <w:szCs w:val="18"/>
                <w:lang w:val="ru-RU"/>
              </w:rPr>
              <w:t>Moderator: Rim Belhassine-Cherif</w:t>
            </w:r>
            <w:r w:rsidRPr="00476015">
              <w:rPr>
                <w:rFonts w:ascii="Verdana" w:eastAsia="Times New Roman" w:hAnsi="Verdana" w:cs="Segoe UI"/>
                <w:color w:val="000000"/>
                <w:sz w:val="18"/>
                <w:szCs w:val="18"/>
                <w:lang w:val="ru-RU"/>
              </w:rPr>
              <w:t xml:space="preserve">, Tunisie Telecom </w:t>
            </w:r>
          </w:p>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476015">
              <w:rPr>
                <w:rFonts w:ascii="Verdana" w:eastAsia="Times New Roman" w:hAnsi="Verdana" w:cs="Segoe UI"/>
                <w:b/>
                <w:bCs/>
                <w:color w:val="000000"/>
                <w:sz w:val="18"/>
                <w:szCs w:val="18"/>
                <w:lang w:val="ru-RU"/>
              </w:rPr>
              <w:t>Speakers:</w:t>
            </w:r>
            <w:r w:rsidRPr="008A16C6">
              <w:rPr>
                <w:rFonts w:ascii="Verdana" w:eastAsia="Times New Roman" w:hAnsi="Verdana" w:cs="Segoe UI"/>
                <w:b/>
                <w:bCs/>
                <w:color w:val="000000"/>
                <w:sz w:val="18"/>
                <w:szCs w:val="18"/>
                <w:lang w:val="ru-RU"/>
              </w:rPr>
              <w:br/>
            </w:r>
          </w:p>
          <w:p w:rsidR="00D56406" w:rsidRPr="00D56406" w:rsidRDefault="00D56406" w:rsidP="00D56406">
            <w:pPr>
              <w:numPr>
                <w:ilvl w:val="0"/>
                <w:numId w:val="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Selma Turki,</w:t>
            </w:r>
            <w:r w:rsidRPr="00D56406">
              <w:rPr>
                <w:rFonts w:ascii="Verdana" w:eastAsia="Times New Roman" w:hAnsi="Verdana" w:cs="Segoe UI"/>
                <w:color w:val="000000"/>
                <w:sz w:val="18"/>
                <w:szCs w:val="18"/>
                <w:lang w:val="en-US"/>
              </w:rPr>
              <w:t xml:space="preserve"> IBM, Belgium: </w:t>
            </w:r>
            <w:r w:rsidRPr="00D56406">
              <w:rPr>
                <w:rFonts w:ascii="Verdana" w:eastAsia="Times New Roman" w:hAnsi="Verdana" w:cs="Segoe UI"/>
                <w:i/>
                <w:iCs/>
                <w:color w:val="000000"/>
                <w:sz w:val="18"/>
                <w:szCs w:val="18"/>
                <w:lang w:val="en-US"/>
              </w:rPr>
              <w:t>Where Are We In The Cloud? And How it is Helping You Really?</w:t>
            </w:r>
          </w:p>
          <w:p w:rsidR="00D56406" w:rsidRPr="00D56406" w:rsidRDefault="00D56406" w:rsidP="00D56406">
            <w:pPr>
              <w:numPr>
                <w:ilvl w:val="0"/>
                <w:numId w:val="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 xml:space="preserve">Mounir Ferjani, </w:t>
            </w:r>
            <w:r w:rsidRPr="00D56406">
              <w:rPr>
                <w:rFonts w:ascii="Verdana" w:eastAsia="Times New Roman" w:hAnsi="Verdana" w:cs="Segoe UI"/>
                <w:color w:val="000000"/>
                <w:sz w:val="18"/>
                <w:szCs w:val="18"/>
                <w:lang w:val="en-US"/>
              </w:rPr>
              <w:t xml:space="preserve">Huawei Tunisia: </w:t>
            </w:r>
            <w:r w:rsidRPr="00D56406">
              <w:rPr>
                <w:rFonts w:ascii="Verdana" w:eastAsia="Times New Roman" w:hAnsi="Verdana" w:cs="Segoe UI"/>
                <w:i/>
                <w:iCs/>
                <w:color w:val="000000"/>
                <w:sz w:val="18"/>
                <w:szCs w:val="18"/>
                <w:lang w:val="en-US"/>
              </w:rPr>
              <w:t>Identity Management Standardization in the Cloud Computing</w:t>
            </w:r>
          </w:p>
          <w:p w:rsidR="00D56406" w:rsidRPr="00D56406" w:rsidRDefault="00D56406" w:rsidP="00D56406">
            <w:pPr>
              <w:numPr>
                <w:ilvl w:val="0"/>
                <w:numId w:val="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 xml:space="preserve">Kaoru Kenyoshi, </w:t>
            </w:r>
            <w:r w:rsidRPr="00D56406">
              <w:rPr>
                <w:rFonts w:ascii="Verdana" w:eastAsia="Times New Roman" w:hAnsi="Verdana" w:cs="Segoe UI"/>
                <w:color w:val="000000"/>
                <w:sz w:val="18"/>
                <w:szCs w:val="18"/>
                <w:lang w:val="en-US"/>
              </w:rPr>
              <w:t>NEC Corporation, Japan:</w:t>
            </w:r>
            <w:r w:rsidRPr="00D56406">
              <w:rPr>
                <w:rFonts w:ascii="Verdana" w:eastAsia="Times New Roman" w:hAnsi="Verdana" w:cs="Segoe UI"/>
                <w:i/>
                <w:iCs/>
                <w:color w:val="000000"/>
                <w:sz w:val="18"/>
                <w:szCs w:val="18"/>
                <w:lang w:val="en-US"/>
              </w:rPr>
              <w:t xml:space="preserve"> ITU-T Activities on Test Specifications, Interoperability and Signaling Including Cloud Computing</w:t>
            </w:r>
          </w:p>
          <w:p w:rsidR="00D56406" w:rsidRPr="00D56406" w:rsidRDefault="00D56406" w:rsidP="00D56406">
            <w:pPr>
              <w:numPr>
                <w:ilvl w:val="0"/>
                <w:numId w:val="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Leo Lehmann,</w:t>
            </w:r>
            <w:r w:rsidRPr="00D56406">
              <w:rPr>
                <w:rFonts w:ascii="Verdana" w:eastAsia="Times New Roman" w:hAnsi="Verdana" w:cs="Segoe UI"/>
                <w:i/>
                <w:iCs/>
                <w:color w:val="000000"/>
                <w:sz w:val="18"/>
                <w:szCs w:val="18"/>
                <w:lang w:val="en-US"/>
              </w:rPr>
              <w:t xml:space="preserve"> </w:t>
            </w:r>
            <w:r w:rsidRPr="00D56406">
              <w:rPr>
                <w:rFonts w:ascii="Verdana" w:eastAsia="Times New Roman" w:hAnsi="Verdana" w:cs="Segoe UI"/>
                <w:color w:val="000000"/>
                <w:sz w:val="18"/>
                <w:szCs w:val="18"/>
                <w:lang w:val="en-US"/>
              </w:rPr>
              <w:t xml:space="preserve">Switzerland: </w:t>
            </w:r>
            <w:r w:rsidRPr="00D56406">
              <w:rPr>
                <w:rFonts w:ascii="Verdana" w:eastAsia="Times New Roman" w:hAnsi="Verdana" w:cs="Segoe UI"/>
                <w:i/>
                <w:iCs/>
                <w:color w:val="000000"/>
                <w:sz w:val="18"/>
                <w:szCs w:val="18"/>
                <w:lang w:val="en-US"/>
              </w:rPr>
              <w:t>SG13 Activities and Achievements Related to Cloud Computing</w:t>
            </w:r>
          </w:p>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lang w:val="ru-RU"/>
              </w:rPr>
            </w:pPr>
            <w:r w:rsidRPr="00476015">
              <w:rPr>
                <w:rFonts w:ascii="Verdana" w:eastAsia="Times New Roman" w:hAnsi="Verdana" w:cs="Segoe UI"/>
                <w:i/>
                <w:iCs/>
                <w:color w:val="000000"/>
                <w:sz w:val="18"/>
                <w:szCs w:val="18"/>
                <w:lang w:val="ru-RU"/>
              </w:rPr>
              <w:t>Q&amp;A</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12:00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13:30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lang w:val="ru-RU"/>
              </w:rPr>
            </w:pPr>
            <w:r w:rsidRPr="00476015">
              <w:rPr>
                <w:rFonts w:ascii="Verdana" w:eastAsia="Times New Roman" w:hAnsi="Verdana" w:cs="Segoe UI"/>
                <w:b/>
                <w:bCs/>
                <w:color w:val="000000"/>
                <w:sz w:val="18"/>
                <w:szCs w:val="18"/>
                <w:lang w:val="ru-RU"/>
              </w:rPr>
              <w:t>Lunch Break</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lastRenderedPageBreak/>
              <w:t xml:space="preserve">13:30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14:30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D56406" w:rsidRPr="00D56406"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Session 3 Continuation: Standardization Hot Topics 2, Cloud Computing and Big Data</w:t>
            </w:r>
            <w:r w:rsidRPr="00D56406">
              <w:rPr>
                <w:rFonts w:ascii="Verdana" w:eastAsia="Times New Roman" w:hAnsi="Verdana" w:cs="Segoe UI"/>
                <w:b/>
                <w:bCs/>
                <w:color w:val="000000"/>
                <w:sz w:val="18"/>
                <w:szCs w:val="18"/>
                <w:lang w:val="en-US"/>
              </w:rPr>
              <w:br/>
            </w:r>
            <w:r w:rsidRPr="00D56406">
              <w:rPr>
                <w:rFonts w:ascii="Verdana" w:eastAsia="Times New Roman" w:hAnsi="Verdana" w:cs="Segoe UI"/>
                <w:b/>
                <w:bCs/>
                <w:color w:val="000000"/>
                <w:sz w:val="18"/>
                <w:szCs w:val="18"/>
                <w:lang w:val="en-US"/>
              </w:rPr>
              <w:br/>
              <w:t>Speakers:</w:t>
            </w:r>
            <w:r w:rsidRPr="00D56406">
              <w:rPr>
                <w:rFonts w:ascii="Verdana" w:eastAsia="Times New Roman" w:hAnsi="Verdana" w:cs="Segoe UI"/>
                <w:b/>
                <w:bCs/>
                <w:color w:val="000000"/>
                <w:sz w:val="18"/>
                <w:szCs w:val="18"/>
                <w:lang w:val="en-US"/>
              </w:rPr>
              <w:br/>
            </w:r>
          </w:p>
          <w:p w:rsidR="00D56406" w:rsidRPr="00D56406" w:rsidRDefault="00D56406" w:rsidP="00D56406">
            <w:pPr>
              <w:numPr>
                <w:ilvl w:val="0"/>
                <w:numId w:val="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 xml:space="preserve">Zied Choukair, </w:t>
            </w:r>
            <w:r w:rsidRPr="00D56406">
              <w:rPr>
                <w:rFonts w:ascii="Verdana" w:eastAsia="Times New Roman" w:hAnsi="Verdana" w:cs="Segoe UI"/>
                <w:color w:val="000000"/>
                <w:sz w:val="18"/>
                <w:szCs w:val="18"/>
                <w:lang w:val="en-US"/>
              </w:rPr>
              <w:t>Higher School of Communication of Tunis, University of Carthage, Tunisia:</w:t>
            </w:r>
            <w:r w:rsidRPr="00D56406">
              <w:rPr>
                <w:rFonts w:ascii="Verdana" w:eastAsia="Times New Roman" w:hAnsi="Verdana" w:cs="Segoe UI"/>
                <w:i/>
                <w:iCs/>
                <w:color w:val="000000"/>
                <w:sz w:val="18"/>
                <w:szCs w:val="18"/>
                <w:lang w:val="en-US"/>
              </w:rPr>
              <w:t xml:space="preserve"> Cloud Computing and Big Data: Current State and Opportunities</w:t>
            </w:r>
          </w:p>
          <w:p w:rsidR="00D56406" w:rsidRPr="00D56406" w:rsidRDefault="00D56406" w:rsidP="00D56406">
            <w:pPr>
              <w:numPr>
                <w:ilvl w:val="0"/>
                <w:numId w:val="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 xml:space="preserve">Shuller Habeenzu, </w:t>
            </w:r>
            <w:r w:rsidRPr="00D56406">
              <w:rPr>
                <w:rFonts w:ascii="Verdana" w:eastAsia="Times New Roman" w:hAnsi="Verdana" w:cs="Segoe UI"/>
                <w:color w:val="000000"/>
                <w:sz w:val="18"/>
                <w:szCs w:val="18"/>
                <w:lang w:val="en-US"/>
              </w:rPr>
              <w:t xml:space="preserve">ITM Consult Ltd, Zambia: </w:t>
            </w:r>
            <w:r w:rsidRPr="00D56406">
              <w:rPr>
                <w:rFonts w:ascii="Verdana" w:eastAsia="Times New Roman" w:hAnsi="Verdana" w:cs="Segoe UI"/>
                <w:i/>
                <w:iCs/>
                <w:color w:val="000000"/>
                <w:sz w:val="18"/>
                <w:szCs w:val="18"/>
                <w:lang w:val="en-US"/>
              </w:rPr>
              <w:t>Big Data: Ethics, Privacy and Standards</w:t>
            </w:r>
          </w:p>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lang w:val="ru-RU"/>
              </w:rPr>
            </w:pPr>
            <w:r w:rsidRPr="00476015">
              <w:rPr>
                <w:rFonts w:ascii="Verdana" w:eastAsia="Times New Roman" w:hAnsi="Verdana" w:cs="Segoe UI"/>
                <w:i/>
                <w:iCs/>
                <w:color w:val="000000"/>
                <w:sz w:val="18"/>
                <w:szCs w:val="18"/>
                <w:lang w:val="ru-RU"/>
              </w:rPr>
              <w:t>Q&amp;A</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14:30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14:45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lang w:val="ru-RU"/>
              </w:rPr>
            </w:pPr>
            <w:r w:rsidRPr="00476015">
              <w:rPr>
                <w:rFonts w:ascii="Verdana" w:eastAsia="Times New Roman" w:hAnsi="Verdana" w:cs="Segoe UI"/>
                <w:b/>
                <w:bCs/>
                <w:color w:val="000000"/>
                <w:sz w:val="18"/>
                <w:szCs w:val="18"/>
                <w:lang w:val="ru-RU"/>
              </w:rPr>
              <w:t>Coffee Break</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lang w:val="ru-RU"/>
              </w:rPr>
            </w:pPr>
            <w:r w:rsidRPr="00476015">
              <w:rPr>
                <w:rFonts w:ascii="Verdana" w:eastAsia="Times New Roman" w:hAnsi="Verdana" w:cs="Segoe UI"/>
                <w:b/>
                <w:bCs/>
                <w:color w:val="000000"/>
                <w:sz w:val="18"/>
                <w:szCs w:val="18"/>
                <w:lang w:val="ru-RU"/>
              </w:rPr>
              <w:t xml:space="preserve">14:45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17:00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D56406">
              <w:rPr>
                <w:rFonts w:ascii="Verdana" w:eastAsia="Times New Roman" w:hAnsi="Verdana" w:cs="Segoe UI"/>
                <w:b/>
                <w:bCs/>
                <w:color w:val="000000"/>
                <w:sz w:val="18"/>
                <w:szCs w:val="18"/>
                <w:lang w:val="en-US"/>
              </w:rPr>
              <w:t>Session 4: Experiences &amp; Successful Stories from Africa</w:t>
            </w:r>
            <w:r w:rsidRPr="00D56406">
              <w:rPr>
                <w:rFonts w:ascii="Verdana" w:eastAsia="Times New Roman" w:hAnsi="Verdana" w:cs="Segoe UI"/>
                <w:b/>
                <w:bCs/>
                <w:color w:val="000000"/>
                <w:sz w:val="18"/>
                <w:szCs w:val="18"/>
                <w:lang w:val="en-US"/>
              </w:rPr>
              <w:br/>
            </w:r>
            <w:r w:rsidRPr="00D56406">
              <w:rPr>
                <w:rFonts w:ascii="Verdana" w:eastAsia="Times New Roman" w:hAnsi="Verdana" w:cs="Segoe UI"/>
                <w:b/>
                <w:bCs/>
                <w:color w:val="000000"/>
                <w:sz w:val="18"/>
                <w:szCs w:val="18"/>
                <w:lang w:val="en-US"/>
              </w:rPr>
              <w:br/>
            </w:r>
            <w:r w:rsidRPr="00D56406">
              <w:rPr>
                <w:rFonts w:ascii="Verdana" w:eastAsia="Times New Roman" w:hAnsi="Verdana" w:cs="Segoe UI"/>
                <w:color w:val="000000"/>
                <w:sz w:val="18"/>
                <w:szCs w:val="18"/>
                <w:lang w:val="en-US"/>
              </w:rPr>
              <w:t>This session presents some experiences and successful stories of different African telecommunication stakeholders in one of the workshop topics and/or other related topics.</w:t>
            </w:r>
            <w:r w:rsidRPr="00D56406">
              <w:rPr>
                <w:rFonts w:ascii="Verdana" w:eastAsia="Times New Roman" w:hAnsi="Verdana" w:cs="Segoe UI"/>
                <w:color w:val="000000"/>
                <w:sz w:val="18"/>
                <w:szCs w:val="18"/>
                <w:lang w:val="en-US"/>
              </w:rPr>
              <w:br/>
            </w:r>
            <w:r w:rsidRPr="00D56406">
              <w:rPr>
                <w:rFonts w:ascii="Verdana" w:eastAsia="Times New Roman" w:hAnsi="Verdana" w:cs="Segoe UI"/>
                <w:color w:val="000000"/>
                <w:sz w:val="18"/>
                <w:szCs w:val="18"/>
                <w:lang w:val="en-US"/>
              </w:rPr>
              <w:br/>
            </w:r>
            <w:r w:rsidRPr="00476015">
              <w:rPr>
                <w:rFonts w:ascii="Verdana" w:eastAsia="Times New Roman" w:hAnsi="Verdana" w:cs="Segoe UI"/>
                <w:b/>
                <w:bCs/>
                <w:color w:val="000000"/>
                <w:sz w:val="18"/>
                <w:szCs w:val="18"/>
                <w:lang w:val="ru-RU"/>
              </w:rPr>
              <w:t>Moderator: Simon Bugaba</w:t>
            </w:r>
            <w:r w:rsidRPr="00476015">
              <w:rPr>
                <w:rFonts w:ascii="Verdana" w:eastAsia="Times New Roman" w:hAnsi="Verdana" w:cs="Segoe UI"/>
                <w:color w:val="000000"/>
                <w:sz w:val="18"/>
                <w:szCs w:val="18"/>
                <w:lang w:val="ru-RU"/>
              </w:rPr>
              <w:t>, Uganda Communications Commission</w:t>
            </w:r>
            <w:r w:rsidRPr="00476015">
              <w:rPr>
                <w:rFonts w:ascii="Verdana" w:eastAsia="Times New Roman" w:hAnsi="Verdana" w:cs="Segoe UI"/>
                <w:color w:val="000000"/>
                <w:sz w:val="18"/>
                <w:szCs w:val="18"/>
                <w:lang w:val="ru-RU"/>
              </w:rPr>
              <w:br/>
            </w:r>
            <w:r w:rsidRPr="00476015">
              <w:rPr>
                <w:rFonts w:ascii="Verdana" w:eastAsia="Times New Roman" w:hAnsi="Verdana" w:cs="Segoe UI"/>
                <w:color w:val="000000"/>
                <w:sz w:val="18"/>
                <w:szCs w:val="18"/>
                <w:lang w:val="ru-RU"/>
              </w:rPr>
              <w:br/>
            </w:r>
            <w:r w:rsidRPr="00476015">
              <w:rPr>
                <w:rFonts w:ascii="Verdana" w:eastAsia="Times New Roman" w:hAnsi="Verdana" w:cs="Segoe UI"/>
                <w:b/>
                <w:bCs/>
                <w:color w:val="000000"/>
                <w:sz w:val="18"/>
                <w:szCs w:val="18"/>
                <w:lang w:val="ru-RU"/>
              </w:rPr>
              <w:t>Speakers:</w:t>
            </w:r>
            <w:r w:rsidRPr="008A16C6">
              <w:rPr>
                <w:rFonts w:ascii="Verdana" w:eastAsia="Times New Roman" w:hAnsi="Verdana" w:cs="Segoe UI"/>
                <w:b/>
                <w:bCs/>
                <w:color w:val="000000"/>
                <w:sz w:val="18"/>
                <w:szCs w:val="18"/>
                <w:lang w:val="ru-RU"/>
              </w:rPr>
              <w:br/>
            </w:r>
          </w:p>
          <w:p w:rsidR="00D56406" w:rsidRPr="00D56406" w:rsidRDefault="00D56406" w:rsidP="00D56406">
            <w:pPr>
              <w:numPr>
                <w:ilvl w:val="0"/>
                <w:numId w:val="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Shuller Habeenzu,</w:t>
            </w:r>
            <w:r w:rsidRPr="00D56406">
              <w:rPr>
                <w:rFonts w:ascii="Verdana" w:eastAsia="Times New Roman" w:hAnsi="Verdana" w:cs="Segoe UI"/>
                <w:color w:val="000000"/>
                <w:sz w:val="18"/>
                <w:szCs w:val="18"/>
                <w:lang w:val="en-US"/>
              </w:rPr>
              <w:t xml:space="preserve"> ITM Consult Ltd, Zambia:</w:t>
            </w:r>
            <w:r w:rsidRPr="00D56406">
              <w:rPr>
                <w:rFonts w:ascii="Verdana" w:eastAsia="Times New Roman" w:hAnsi="Verdana" w:cs="Segoe UI"/>
                <w:i/>
                <w:iCs/>
                <w:color w:val="000000"/>
                <w:sz w:val="18"/>
                <w:szCs w:val="18"/>
                <w:lang w:val="en-US"/>
              </w:rPr>
              <w:t xml:space="preserve"> ICT Standardisation Roadmap</w:t>
            </w:r>
          </w:p>
          <w:p w:rsidR="00D56406" w:rsidRPr="00D56406" w:rsidRDefault="00D56406" w:rsidP="00D56406">
            <w:pPr>
              <w:numPr>
                <w:ilvl w:val="0"/>
                <w:numId w:val="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Elliot N. Kabalo,</w:t>
            </w:r>
            <w:r w:rsidRPr="00D56406">
              <w:rPr>
                <w:rFonts w:ascii="Verdana" w:eastAsia="Times New Roman" w:hAnsi="Verdana" w:cs="Segoe UI"/>
                <w:color w:val="000000"/>
                <w:sz w:val="18"/>
                <w:szCs w:val="18"/>
                <w:lang w:val="en-US"/>
              </w:rPr>
              <w:t xml:space="preserve"> ZICTA, Zambia: </w:t>
            </w:r>
            <w:r w:rsidRPr="00D56406">
              <w:rPr>
                <w:rFonts w:ascii="Verdana" w:eastAsia="Times New Roman" w:hAnsi="Verdana" w:cs="Segoe UI"/>
                <w:i/>
                <w:iCs/>
                <w:color w:val="000000"/>
                <w:sz w:val="18"/>
                <w:szCs w:val="18"/>
                <w:lang w:val="en-US"/>
              </w:rPr>
              <w:t>Homologation of Telecom Equipment in Zambia – Procedure and Experience</w:t>
            </w:r>
          </w:p>
          <w:p w:rsidR="00D56406" w:rsidRPr="00D56406" w:rsidRDefault="00D56406" w:rsidP="00D56406">
            <w:pPr>
              <w:numPr>
                <w:ilvl w:val="0"/>
                <w:numId w:val="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Wajdi Louati,</w:t>
            </w:r>
            <w:r w:rsidRPr="00D56406">
              <w:rPr>
                <w:rFonts w:ascii="Verdana" w:eastAsia="Times New Roman" w:hAnsi="Verdana" w:cs="Segoe UI"/>
                <w:color w:val="000000"/>
                <w:sz w:val="18"/>
                <w:szCs w:val="18"/>
                <w:lang w:val="en-US"/>
              </w:rPr>
              <w:t xml:space="preserve"> University of SFAX, Tunisia:</w:t>
            </w:r>
            <w:r w:rsidRPr="00D56406">
              <w:rPr>
                <w:rFonts w:ascii="Verdana" w:eastAsia="Times New Roman" w:hAnsi="Verdana" w:cs="Segoe UI"/>
                <w:i/>
                <w:iCs/>
                <w:color w:val="000000"/>
                <w:sz w:val="18"/>
                <w:szCs w:val="18"/>
                <w:lang w:val="en-US"/>
              </w:rPr>
              <w:t xml:space="preserve"> Big Data &amp; Cloud Computing in Higher Education and Research: African Academic Experience </w:t>
            </w:r>
          </w:p>
          <w:p w:rsidR="00D56406" w:rsidRPr="00D56406" w:rsidRDefault="00D56406" w:rsidP="00D56406">
            <w:pPr>
              <w:numPr>
                <w:ilvl w:val="0"/>
                <w:numId w:val="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en-US"/>
              </w:rPr>
            </w:pPr>
            <w:r w:rsidRPr="00D56406">
              <w:rPr>
                <w:rFonts w:ascii="Verdana" w:eastAsia="Times New Roman" w:hAnsi="Verdana" w:cs="Segoe UI"/>
                <w:b/>
                <w:bCs/>
                <w:color w:val="000000"/>
                <w:sz w:val="18"/>
                <w:szCs w:val="18"/>
                <w:lang w:val="en-US"/>
              </w:rPr>
              <w:t>Kwame Baah-Acheamfour,</w:t>
            </w:r>
            <w:r w:rsidRPr="00D56406">
              <w:rPr>
                <w:rFonts w:ascii="Verdana" w:eastAsia="Times New Roman" w:hAnsi="Verdana" w:cs="Segoe UI"/>
                <w:color w:val="000000"/>
                <w:sz w:val="18"/>
                <w:szCs w:val="18"/>
                <w:lang w:val="en-US"/>
              </w:rPr>
              <w:t xml:space="preserve"> Ghana: </w:t>
            </w:r>
            <w:r w:rsidRPr="00D56406">
              <w:rPr>
                <w:rFonts w:ascii="Verdana" w:eastAsia="Times New Roman" w:hAnsi="Verdana" w:cs="Segoe UI"/>
                <w:i/>
                <w:iCs/>
                <w:color w:val="000000"/>
                <w:sz w:val="18"/>
                <w:szCs w:val="18"/>
                <w:lang w:val="en-US"/>
              </w:rPr>
              <w:t xml:space="preserve">The Success Story of Ghana in Standardization </w:t>
            </w:r>
          </w:p>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bCs/>
                <w:i/>
                <w:iCs/>
                <w:lang w:val="ru-RU"/>
              </w:rPr>
            </w:pPr>
            <w:r w:rsidRPr="00476015">
              <w:rPr>
                <w:rFonts w:ascii="Verdana" w:eastAsia="Times New Roman" w:hAnsi="Verdana" w:cs="Segoe UI"/>
                <w:i/>
                <w:iCs/>
                <w:color w:val="000000"/>
                <w:sz w:val="18"/>
                <w:szCs w:val="18"/>
                <w:lang w:val="ru-RU"/>
              </w:rPr>
              <w:t>Q&amp;A</w:t>
            </w:r>
          </w:p>
        </w:tc>
      </w:tr>
      <w:tr w:rsidR="00D56406" w:rsidRPr="00476015" w:rsidTr="000270B0">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8A16C6">
              <w:rPr>
                <w:rFonts w:ascii="Verdana" w:eastAsia="Times New Roman" w:hAnsi="Verdana" w:cs="Segoe UI"/>
                <w:b/>
                <w:bCs/>
                <w:color w:val="000000"/>
                <w:sz w:val="18"/>
                <w:szCs w:val="18"/>
                <w:lang w:val="ru-RU"/>
              </w:rPr>
              <w:t>17:00 − 17:45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D56406" w:rsidRPr="00D56406" w:rsidRDefault="00D56406" w:rsidP="000270B0">
            <w:pPr>
              <w:tabs>
                <w:tab w:val="clear" w:pos="794"/>
                <w:tab w:val="clear" w:pos="1191"/>
                <w:tab w:val="clear" w:pos="1588"/>
                <w:tab w:val="clear" w:pos="1985"/>
              </w:tabs>
              <w:spacing w:before="0" w:line="240" w:lineRule="atLeast"/>
              <w:rPr>
                <w:rFonts w:ascii="Verdana" w:hAnsi="Verdana" w:cs="Segoe UI"/>
                <w:b/>
                <w:bCs/>
                <w:color w:val="000000"/>
                <w:sz w:val="18"/>
                <w:szCs w:val="18"/>
                <w:lang w:val="en-US" w:eastAsia="zh-CN"/>
              </w:rPr>
            </w:pPr>
            <w:r w:rsidRPr="00D56406">
              <w:rPr>
                <w:rFonts w:ascii="Verdana" w:hAnsi="Verdana" w:cs="Segoe UI"/>
                <w:b/>
                <w:bCs/>
                <w:color w:val="000000"/>
                <w:sz w:val="18"/>
                <w:szCs w:val="18"/>
                <w:lang w:val="en-US" w:eastAsia="zh-CN"/>
              </w:rPr>
              <w:t>Panel Session: Importance of Standardization of SG13 Hot Topics for African Countries</w:t>
            </w:r>
            <w:r w:rsidRPr="00D56406">
              <w:rPr>
                <w:rFonts w:ascii="Verdana" w:hAnsi="Verdana" w:cs="Segoe UI"/>
                <w:b/>
                <w:bCs/>
                <w:color w:val="000000"/>
                <w:sz w:val="18"/>
                <w:szCs w:val="18"/>
                <w:lang w:val="en-US" w:eastAsia="zh-CN"/>
              </w:rPr>
              <w:br/>
            </w:r>
            <w:r w:rsidRPr="00D56406">
              <w:rPr>
                <w:rFonts w:ascii="Verdana" w:hAnsi="Verdana" w:cs="Segoe UI"/>
                <w:b/>
                <w:bCs/>
                <w:color w:val="000000"/>
                <w:sz w:val="18"/>
                <w:szCs w:val="18"/>
                <w:lang w:val="en-US" w:eastAsia="zh-CN"/>
              </w:rPr>
              <w:br/>
              <w:t>Moderator: Leo Lehmann</w:t>
            </w:r>
            <w:r w:rsidRPr="00D56406">
              <w:rPr>
                <w:rFonts w:ascii="Verdana" w:hAnsi="Verdana" w:cs="Segoe UI"/>
                <w:color w:val="000000"/>
                <w:sz w:val="18"/>
                <w:szCs w:val="18"/>
                <w:lang w:val="en-US" w:eastAsia="zh-CN"/>
              </w:rPr>
              <w:t>, Switzerland</w:t>
            </w:r>
          </w:p>
          <w:p w:rsidR="00D56406" w:rsidRPr="00476015" w:rsidRDefault="00D56406" w:rsidP="000270B0">
            <w:pPr>
              <w:tabs>
                <w:tab w:val="clear" w:pos="794"/>
                <w:tab w:val="clear" w:pos="1191"/>
                <w:tab w:val="clear" w:pos="1588"/>
                <w:tab w:val="clear" w:pos="1985"/>
              </w:tabs>
              <w:spacing w:before="0" w:line="240" w:lineRule="atLeast"/>
              <w:rPr>
                <w:rFonts w:ascii="Verdana" w:hAnsi="Verdana" w:cs="Segoe UI"/>
                <w:color w:val="000000"/>
                <w:sz w:val="18"/>
                <w:szCs w:val="18"/>
                <w:lang w:val="ru-RU" w:eastAsia="zh-CN"/>
              </w:rPr>
            </w:pPr>
            <w:r w:rsidRPr="008A16C6">
              <w:rPr>
                <w:rFonts w:ascii="Verdana" w:hAnsi="Verdana" w:cs="Segoe UI"/>
                <w:b/>
                <w:bCs/>
                <w:color w:val="000000"/>
                <w:sz w:val="18"/>
                <w:szCs w:val="18"/>
                <w:lang w:val="ru-RU" w:eastAsia="zh-CN"/>
              </w:rPr>
              <w:t xml:space="preserve">Participants: </w:t>
            </w:r>
            <w:r w:rsidRPr="008A16C6">
              <w:rPr>
                <w:rFonts w:ascii="Verdana" w:hAnsi="Verdana" w:cs="Segoe UI"/>
                <w:b/>
                <w:bCs/>
                <w:color w:val="000000"/>
                <w:sz w:val="18"/>
                <w:szCs w:val="18"/>
                <w:lang w:val="ru-RU" w:eastAsia="zh-CN"/>
              </w:rPr>
              <w:br/>
            </w:r>
          </w:p>
          <w:p w:rsidR="00D56406" w:rsidRPr="00476015"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Rim Belhassine-Cherif, </w:t>
            </w:r>
            <w:r w:rsidRPr="00476015">
              <w:rPr>
                <w:rFonts w:ascii="Verdana" w:eastAsia="Times New Roman" w:hAnsi="Verdana" w:cs="Segoe UI"/>
                <w:color w:val="000000"/>
                <w:sz w:val="18"/>
                <w:szCs w:val="18"/>
                <w:lang w:val="ru-RU"/>
              </w:rPr>
              <w:t>Tunisie Telecom</w:t>
            </w:r>
          </w:p>
          <w:p w:rsidR="00D56406" w:rsidRPr="00476015"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Simon Bugaba, </w:t>
            </w:r>
            <w:r w:rsidRPr="00476015">
              <w:rPr>
                <w:rFonts w:ascii="Verdana" w:eastAsia="Times New Roman" w:hAnsi="Verdana" w:cs="Segoe UI"/>
                <w:color w:val="000000"/>
                <w:sz w:val="18"/>
                <w:szCs w:val="18"/>
                <w:lang w:val="ru-RU"/>
              </w:rPr>
              <w:t>Uganda Communications Commission</w:t>
            </w:r>
          </w:p>
          <w:p w:rsidR="00D56406" w:rsidRPr="00476015"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Mounir Ferjani, </w:t>
            </w:r>
            <w:r w:rsidRPr="00476015">
              <w:rPr>
                <w:rFonts w:ascii="Verdana" w:eastAsia="Times New Roman" w:hAnsi="Verdana" w:cs="Segoe UI"/>
                <w:color w:val="000000"/>
                <w:sz w:val="18"/>
                <w:szCs w:val="18"/>
                <w:lang w:val="ru-RU"/>
              </w:rPr>
              <w:t>Huawei Tunisia</w:t>
            </w:r>
          </w:p>
          <w:p w:rsidR="00D56406" w:rsidRPr="00476015"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Elliot N. Kabalo,  </w:t>
            </w:r>
            <w:r w:rsidRPr="00476015">
              <w:rPr>
                <w:rFonts w:ascii="Verdana" w:eastAsia="Times New Roman" w:hAnsi="Verdana" w:cs="Segoe UI"/>
                <w:color w:val="000000"/>
                <w:sz w:val="18"/>
                <w:szCs w:val="18"/>
                <w:lang w:val="ru-RU"/>
              </w:rPr>
              <w:t>ZICTA, Zambia</w:t>
            </w:r>
          </w:p>
          <w:p w:rsidR="00D56406" w:rsidRPr="00476015"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lang w:val="ru-RU"/>
              </w:rPr>
            </w:pPr>
            <w:r w:rsidRPr="008A16C6">
              <w:rPr>
                <w:rFonts w:ascii="Verdana" w:eastAsia="Times New Roman" w:hAnsi="Verdana" w:cs="Segoe UI"/>
                <w:b/>
                <w:bCs/>
                <w:color w:val="000000"/>
                <w:sz w:val="18"/>
                <w:szCs w:val="18"/>
                <w:lang w:val="ru-RU"/>
              </w:rPr>
              <w:t>Shuller Habeenzu,</w:t>
            </w:r>
            <w:r w:rsidRPr="00476015">
              <w:rPr>
                <w:rFonts w:ascii="Verdana" w:eastAsia="Times New Roman" w:hAnsi="Verdana" w:cs="Segoe UI"/>
                <w:color w:val="000000"/>
                <w:sz w:val="18"/>
                <w:szCs w:val="18"/>
                <w:lang w:val="ru-RU"/>
              </w:rPr>
              <w:t xml:space="preserve"> ITM Consult Ltd, Zambia</w:t>
            </w:r>
          </w:p>
          <w:p w:rsidR="00D56406" w:rsidRPr="00D56406" w:rsidRDefault="00D56406" w:rsidP="00D56406">
            <w:pPr>
              <w:numPr>
                <w:ilvl w:val="0"/>
                <w:numId w:val="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lang w:val="en-US"/>
              </w:rPr>
            </w:pPr>
            <w:r w:rsidRPr="00D56406">
              <w:rPr>
                <w:rFonts w:ascii="Verdana" w:eastAsia="Times New Roman" w:hAnsi="Verdana" w:cs="Segoe UI"/>
                <w:b/>
                <w:bCs/>
                <w:color w:val="000000"/>
                <w:sz w:val="18"/>
                <w:szCs w:val="18"/>
                <w:lang w:val="en-US"/>
              </w:rPr>
              <w:t xml:space="preserve">Simon Tembo, </w:t>
            </w:r>
            <w:r w:rsidRPr="00D56406">
              <w:rPr>
                <w:rFonts w:ascii="Verdana" w:eastAsia="Times New Roman" w:hAnsi="Verdana" w:cs="Segoe UI"/>
                <w:color w:val="000000"/>
                <w:sz w:val="18"/>
                <w:szCs w:val="18"/>
                <w:lang w:val="en-US"/>
              </w:rPr>
              <w:t>University of Zambia</w:t>
            </w:r>
          </w:p>
        </w:tc>
      </w:tr>
      <w:tr w:rsidR="00D56406" w:rsidRPr="00476015" w:rsidTr="000270B0">
        <w:trPr>
          <w:cantSplit/>
          <w:trHeight w:val="1046"/>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lang w:val="ru-RU"/>
              </w:rPr>
            </w:pPr>
            <w:r w:rsidRPr="008A16C6">
              <w:rPr>
                <w:rFonts w:ascii="Verdana" w:eastAsia="Times New Roman" w:hAnsi="Verdana" w:cs="Segoe UI"/>
                <w:b/>
                <w:bCs/>
                <w:color w:val="000000"/>
                <w:sz w:val="18"/>
                <w:szCs w:val="18"/>
                <w:lang w:val="ru-RU"/>
              </w:rPr>
              <w:t>17:45 − 18:00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D56406" w:rsidRPr="00476015" w:rsidRDefault="00D56406" w:rsidP="000270B0">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Closing Session </w:t>
            </w:r>
            <w:r w:rsidRPr="008A16C6">
              <w:rPr>
                <w:rFonts w:ascii="Verdana" w:eastAsia="Times New Roman" w:hAnsi="Verdana" w:cs="Segoe UI"/>
                <w:b/>
                <w:bCs/>
                <w:color w:val="000000"/>
                <w:sz w:val="18"/>
                <w:szCs w:val="18"/>
                <w:lang w:val="ru-RU"/>
              </w:rPr>
              <w:br/>
            </w:r>
          </w:p>
          <w:p w:rsidR="00D56406" w:rsidRPr="00D56406" w:rsidRDefault="00D56406" w:rsidP="00D56406">
            <w:pPr>
              <w:numPr>
                <w:ilvl w:val="0"/>
                <w:numId w:val="1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cs="Segoe UI"/>
                <w:color w:val="000000"/>
                <w:sz w:val="18"/>
                <w:szCs w:val="18"/>
                <w:lang w:val="en-US"/>
              </w:rPr>
            </w:pPr>
            <w:r w:rsidRPr="00D56406">
              <w:rPr>
                <w:rFonts w:ascii="Verdana" w:eastAsia="Times New Roman" w:hAnsi="Verdana" w:cs="Segoe UI"/>
                <w:color w:val="000000"/>
                <w:sz w:val="18"/>
                <w:szCs w:val="18"/>
                <w:lang w:val="en-US"/>
              </w:rPr>
              <w:t xml:space="preserve">Presentation of Results and Summary on Lessons Learnt during the workshop; </w:t>
            </w:r>
            <w:r w:rsidRPr="00D56406">
              <w:rPr>
                <w:rFonts w:ascii="Verdana" w:eastAsia="Times New Roman" w:hAnsi="Verdana" w:cs="Segoe UI"/>
                <w:b/>
                <w:bCs/>
                <w:color w:val="000000"/>
                <w:sz w:val="18"/>
                <w:szCs w:val="18"/>
                <w:lang w:val="en-US"/>
              </w:rPr>
              <w:t xml:space="preserve">Simon Bugaba, </w:t>
            </w:r>
            <w:r w:rsidRPr="00D56406">
              <w:rPr>
                <w:rFonts w:ascii="Verdana" w:eastAsia="Times New Roman" w:hAnsi="Verdana" w:cs="Segoe UI"/>
                <w:color w:val="000000"/>
                <w:sz w:val="18"/>
                <w:szCs w:val="18"/>
                <w:lang w:val="en-US"/>
              </w:rPr>
              <w:t>Uganda Communications Commission</w:t>
            </w:r>
          </w:p>
          <w:p w:rsidR="00D56406" w:rsidRPr="00D56406" w:rsidRDefault="00D56406" w:rsidP="00D56406">
            <w:pPr>
              <w:numPr>
                <w:ilvl w:val="0"/>
                <w:numId w:val="2"/>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Cs/>
                <w:lang w:val="en-US"/>
              </w:rPr>
            </w:pPr>
            <w:r w:rsidRPr="00D56406">
              <w:rPr>
                <w:rFonts w:ascii="Verdana" w:eastAsia="Times New Roman" w:hAnsi="Verdana" w:cs="Segoe UI"/>
                <w:color w:val="000000"/>
                <w:sz w:val="18"/>
                <w:szCs w:val="18"/>
                <w:lang w:val="en-US"/>
              </w:rPr>
              <w:t xml:space="preserve">Closure of the workshop: </w:t>
            </w:r>
            <w:r w:rsidRPr="00D56406">
              <w:rPr>
                <w:rFonts w:ascii="Verdana" w:eastAsia="Times New Roman" w:hAnsi="Verdana" w:cs="Segoe UI"/>
                <w:b/>
                <w:bCs/>
                <w:color w:val="000000"/>
                <w:sz w:val="18"/>
                <w:szCs w:val="18"/>
                <w:lang w:val="en-US"/>
              </w:rPr>
              <w:t xml:space="preserve">Patrick Mutimushi, </w:t>
            </w:r>
            <w:r w:rsidRPr="00D56406">
              <w:rPr>
                <w:rFonts w:ascii="Verdana" w:eastAsia="Times New Roman" w:hAnsi="Verdana" w:cs="Segoe UI"/>
                <w:color w:val="000000"/>
                <w:sz w:val="18"/>
                <w:szCs w:val="18"/>
                <w:lang w:val="en-US"/>
              </w:rPr>
              <w:t xml:space="preserve">ZICTA, Zambia </w:t>
            </w:r>
          </w:p>
        </w:tc>
      </w:tr>
    </w:tbl>
    <w:p w:rsidR="00D879C1" w:rsidRDefault="00D879C1"/>
    <w:p w:rsidR="00FB055C" w:rsidRDefault="00FB055C">
      <w:pPr>
        <w:tabs>
          <w:tab w:val="clear" w:pos="794"/>
          <w:tab w:val="clear" w:pos="1191"/>
          <w:tab w:val="clear" w:pos="1588"/>
          <w:tab w:val="clear" w:pos="1985"/>
        </w:tabs>
        <w:spacing w:before="0"/>
      </w:pPr>
      <w:r>
        <w:br w:type="page"/>
      </w:r>
    </w:p>
    <w:p w:rsidR="00FB055C" w:rsidRDefault="00FB055C">
      <w:pPr>
        <w:tabs>
          <w:tab w:val="clear" w:pos="794"/>
          <w:tab w:val="clear" w:pos="1191"/>
          <w:tab w:val="clear" w:pos="1588"/>
          <w:tab w:val="clear" w:pos="1985"/>
        </w:tabs>
        <w:spacing w:before="0"/>
      </w:pPr>
      <w:r>
        <w:lastRenderedPageBreak/>
        <w:br w:type="page"/>
      </w:r>
      <w:bookmarkStart w:id="5" w:name="_GoBack"/>
      <w:bookmarkEnd w:id="5"/>
    </w:p>
    <w:p w:rsidR="00C7460A" w:rsidRPr="00E440BB" w:rsidRDefault="00D17DD6" w:rsidP="00C7460A">
      <w:pPr>
        <w:jc w:val="center"/>
        <w:rPr>
          <w:rFonts w:ascii="Calibri" w:hAnsi="Calibri"/>
          <w:b/>
          <w:bCs/>
          <w:lang w:val="en-US"/>
        </w:rPr>
      </w:pPr>
      <w:r w:rsidRPr="00D17DD6">
        <w:rPr>
          <w:rFonts w:ascii="Calibri" w:eastAsia="Times New Roman" w:hAnsi="Calibri"/>
        </w:rPr>
        <w:lastRenderedPageBreak/>
        <w:t>ANNEX 2</w:t>
      </w:r>
      <w:r w:rsidRPr="00D17DD6">
        <w:rPr>
          <w:rFonts w:ascii="Calibri" w:eastAsia="Times New Roman" w:hAnsi="Calibri"/>
        </w:rPr>
        <w:br/>
        <w:t>(to TSB Circular 132)</w:t>
      </w:r>
      <w:r w:rsidR="00C7460A" w:rsidRPr="00E440BB">
        <w:rPr>
          <w:rStyle w:val="LineNumber"/>
          <w:rFonts w:ascii="Calibri" w:hAnsi="Calibri"/>
        </w:rPr>
        <w:br/>
      </w:r>
      <w:r w:rsidR="00C7460A" w:rsidRPr="00E440BB">
        <w:rPr>
          <w:rFonts w:ascii="Calibri" w:hAnsi="Calibri"/>
          <w:b/>
          <w:bCs/>
          <w:lang w:val="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7460A" w:rsidRPr="00E440BB" w:rsidTr="000270B0">
        <w:trPr>
          <w:trHeight w:val="1115"/>
        </w:trPr>
        <w:tc>
          <w:tcPr>
            <w:tcW w:w="1195" w:type="dxa"/>
            <w:tcBorders>
              <w:top w:val="single" w:sz="6" w:space="0" w:color="auto"/>
              <w:left w:val="single" w:sz="6" w:space="0" w:color="auto"/>
              <w:bottom w:val="single" w:sz="6" w:space="0" w:color="auto"/>
            </w:tcBorders>
          </w:tcPr>
          <w:p w:rsidR="00C7460A" w:rsidRPr="00E440BB" w:rsidRDefault="00C7460A" w:rsidP="000270B0">
            <w:pPr>
              <w:rPr>
                <w:rFonts w:ascii="Calibri" w:hAnsi="Calibri"/>
                <w:sz w:val="16"/>
              </w:rPr>
            </w:pPr>
            <w:r w:rsidRPr="00E440BB">
              <w:rPr>
                <w:rFonts w:ascii="Calibri" w:hAnsi="Calibri"/>
                <w:noProof/>
                <w:sz w:val="16"/>
                <w:lang w:val="en-US" w:eastAsia="zh-CN"/>
              </w:rPr>
              <w:drawing>
                <wp:inline distT="0" distB="0" distL="0" distR="0" wp14:anchorId="422667D5" wp14:editId="566A1B76">
                  <wp:extent cx="621665" cy="637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7460A" w:rsidRPr="00E440BB" w:rsidRDefault="00C7460A" w:rsidP="000270B0">
            <w:pPr>
              <w:spacing w:before="60"/>
              <w:jc w:val="center"/>
              <w:rPr>
                <w:rFonts w:ascii="Calibri" w:hAnsi="Calibri"/>
                <w:b/>
                <w:bCs/>
                <w:i/>
                <w:iCs/>
                <w:szCs w:val="22"/>
              </w:rPr>
            </w:pPr>
            <w:r w:rsidRPr="00E440BB">
              <w:rPr>
                <w:rFonts w:ascii="Calibri" w:hAnsi="Calibri"/>
                <w:b/>
                <w:bCs/>
                <w:szCs w:val="22"/>
              </w:rPr>
              <w:t>3</w:t>
            </w:r>
            <w:r w:rsidRPr="00E440BB">
              <w:rPr>
                <w:rFonts w:ascii="Calibri" w:hAnsi="Calibri"/>
                <w:b/>
                <w:bCs/>
                <w:szCs w:val="22"/>
                <w:vertAlign w:val="superscript"/>
              </w:rPr>
              <w:t>rd</w:t>
            </w:r>
            <w:r w:rsidRPr="00E440BB">
              <w:rPr>
                <w:rFonts w:ascii="Calibri" w:hAnsi="Calibri"/>
                <w:b/>
                <w:bCs/>
                <w:szCs w:val="22"/>
              </w:rPr>
              <w:t xml:space="preserve"> SG13 Regional Workshop for Africa on </w:t>
            </w:r>
            <w:r w:rsidRPr="00E440BB">
              <w:rPr>
                <w:rFonts w:ascii="Calibri" w:hAnsi="Calibri"/>
                <w:b/>
                <w:bCs/>
                <w:i/>
                <w:iCs/>
                <w:szCs w:val="22"/>
              </w:rPr>
              <w:t>"ITU-T Standardization Challenges for Developing Countries Working for a Connected Africa"</w:t>
            </w:r>
            <w:r w:rsidRPr="00E440BB">
              <w:rPr>
                <w:rFonts w:ascii="Calibri" w:hAnsi="Calibri"/>
                <w:b/>
                <w:bCs/>
                <w:szCs w:val="22"/>
              </w:rPr>
              <w:t xml:space="preserve"> and</w:t>
            </w:r>
            <w:r w:rsidRPr="00E440BB">
              <w:rPr>
                <w:rFonts w:ascii="Calibri" w:hAnsi="Calibri"/>
                <w:b/>
                <w:bCs/>
                <w:szCs w:val="22"/>
              </w:rPr>
              <w:br/>
              <w:t>3</w:t>
            </w:r>
            <w:r w:rsidRPr="00E440BB">
              <w:rPr>
                <w:rFonts w:ascii="Calibri" w:hAnsi="Calibri"/>
                <w:b/>
                <w:bCs/>
                <w:szCs w:val="22"/>
                <w:vertAlign w:val="superscript"/>
              </w:rPr>
              <w:t>rd</w:t>
            </w:r>
            <w:r w:rsidRPr="00E440BB">
              <w:rPr>
                <w:rFonts w:ascii="Calibri" w:hAnsi="Calibri"/>
                <w:b/>
                <w:bCs/>
                <w:szCs w:val="22"/>
              </w:rPr>
              <w:t xml:space="preserve"> Study Group 13 Regional Group for Africa meeting </w:t>
            </w:r>
          </w:p>
          <w:p w:rsidR="00C7460A" w:rsidRPr="00E440BB" w:rsidRDefault="00C7460A" w:rsidP="000270B0">
            <w:pPr>
              <w:spacing w:before="60"/>
              <w:jc w:val="center"/>
              <w:rPr>
                <w:rFonts w:ascii="Calibri" w:hAnsi="Calibri"/>
                <w:b/>
                <w:bCs/>
              </w:rPr>
            </w:pPr>
            <w:r w:rsidRPr="00E440BB">
              <w:rPr>
                <w:rFonts w:ascii="Calibri" w:hAnsi="Calibri"/>
                <w:b/>
                <w:bCs/>
                <w:szCs w:val="22"/>
              </w:rPr>
              <w:t>(Livingstone, Zambia, 23-26 February 2015)</w:t>
            </w:r>
          </w:p>
        </w:tc>
        <w:tc>
          <w:tcPr>
            <w:tcW w:w="1178" w:type="dxa"/>
            <w:tcBorders>
              <w:top w:val="single" w:sz="6" w:space="0" w:color="auto"/>
              <w:bottom w:val="single" w:sz="6" w:space="0" w:color="auto"/>
              <w:right w:val="single" w:sz="6" w:space="0" w:color="auto"/>
            </w:tcBorders>
          </w:tcPr>
          <w:p w:rsidR="00C7460A" w:rsidRPr="00E440BB" w:rsidRDefault="00C7460A" w:rsidP="000270B0">
            <w:pPr>
              <w:rPr>
                <w:rFonts w:ascii="Calibri" w:hAnsi="Calibri"/>
              </w:rPr>
            </w:pPr>
            <w:r w:rsidRPr="00E440BB">
              <w:rPr>
                <w:rFonts w:ascii="Calibri" w:hAnsi="Calibri"/>
                <w:noProof/>
                <w:lang w:val="en-US" w:eastAsia="zh-CN"/>
              </w:rPr>
              <w:drawing>
                <wp:inline distT="0" distB="0" distL="0" distR="0" wp14:anchorId="3FAC69D7" wp14:editId="54652D21">
                  <wp:extent cx="610870" cy="626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7460A" w:rsidRPr="00FB055C" w:rsidTr="000270B0">
        <w:tc>
          <w:tcPr>
            <w:tcW w:w="2734" w:type="dxa"/>
            <w:gridSpan w:val="2"/>
          </w:tcPr>
          <w:p w:rsidR="00C7460A" w:rsidRPr="00C66E15" w:rsidRDefault="00C7460A" w:rsidP="000270B0">
            <w:pPr>
              <w:spacing w:before="240"/>
              <w:rPr>
                <w:rFonts w:asciiTheme="minorHAnsi" w:hAnsiTheme="minorHAnsi"/>
                <w:b/>
                <w:bCs/>
                <w:iCs/>
                <w:szCs w:val="22"/>
              </w:rPr>
            </w:pPr>
            <w:r w:rsidRPr="00C66E15">
              <w:rPr>
                <w:rFonts w:asciiTheme="minorHAnsi" w:hAnsiTheme="minorHAnsi"/>
                <w:b/>
                <w:bCs/>
                <w:iCs/>
                <w:szCs w:val="22"/>
              </w:rPr>
              <w:t>Please return to:</w:t>
            </w:r>
          </w:p>
        </w:tc>
        <w:tc>
          <w:tcPr>
            <w:tcW w:w="3164" w:type="dxa"/>
            <w:gridSpan w:val="2"/>
          </w:tcPr>
          <w:p w:rsidR="00C7460A" w:rsidRPr="00C66E15" w:rsidRDefault="00C7460A" w:rsidP="000270B0">
            <w:pPr>
              <w:rPr>
                <w:rFonts w:asciiTheme="minorHAnsi" w:hAnsiTheme="minorHAnsi"/>
                <w:b/>
                <w:bCs/>
                <w:szCs w:val="22"/>
                <w:lang w:val="en-US"/>
              </w:rPr>
            </w:pPr>
            <w:r w:rsidRPr="00C66E15">
              <w:rPr>
                <w:rFonts w:asciiTheme="minorHAnsi" w:hAnsiTheme="minorHAnsi"/>
                <w:b/>
                <w:bCs/>
                <w:szCs w:val="22"/>
                <w:lang w:val="en-US"/>
              </w:rPr>
              <w:t xml:space="preserve">ITU </w:t>
            </w:r>
          </w:p>
          <w:p w:rsidR="00C7460A" w:rsidRPr="00C66E15" w:rsidRDefault="00C7460A" w:rsidP="000270B0">
            <w:pPr>
              <w:rPr>
                <w:rFonts w:asciiTheme="minorHAnsi" w:hAnsiTheme="minorHAnsi"/>
                <w:b/>
                <w:bCs/>
                <w:iCs/>
                <w:sz w:val="20"/>
                <w:lang w:val="en-US"/>
              </w:rPr>
            </w:pPr>
            <w:r w:rsidRPr="00C66E15">
              <w:rPr>
                <w:rFonts w:asciiTheme="minorHAnsi" w:hAnsiTheme="minorHAnsi"/>
                <w:b/>
                <w:bCs/>
                <w:szCs w:val="22"/>
                <w:lang w:val="en-US"/>
              </w:rPr>
              <w:t>Geneva (Switzerland)</w:t>
            </w:r>
          </w:p>
        </w:tc>
        <w:tc>
          <w:tcPr>
            <w:tcW w:w="3883" w:type="dxa"/>
            <w:gridSpan w:val="4"/>
          </w:tcPr>
          <w:p w:rsidR="00C7460A" w:rsidRPr="00C66E15" w:rsidRDefault="00C7460A" w:rsidP="000270B0">
            <w:pPr>
              <w:rPr>
                <w:rFonts w:asciiTheme="minorHAnsi" w:hAnsiTheme="minorHAnsi"/>
                <w:szCs w:val="22"/>
                <w:lang w:val="fr-FR"/>
              </w:rPr>
            </w:pPr>
            <w:r w:rsidRPr="00C66E15">
              <w:rPr>
                <w:rFonts w:asciiTheme="minorHAnsi" w:hAnsiTheme="minorHAnsi"/>
                <w:b/>
                <w:bCs/>
                <w:szCs w:val="22"/>
                <w:lang w:val="it-IT"/>
              </w:rPr>
              <w:t xml:space="preserve">E-mail: </w:t>
            </w:r>
            <w:r w:rsidRPr="00C66E15">
              <w:rPr>
                <w:rFonts w:asciiTheme="minorHAnsi" w:hAnsiTheme="minorHAnsi"/>
                <w:b/>
                <w:bCs/>
                <w:szCs w:val="22"/>
                <w:lang w:val="it-IT"/>
              </w:rPr>
              <w:tab/>
            </w:r>
            <w:hyperlink r:id="rId19" w:history="1">
              <w:r w:rsidRPr="00C66E15">
                <w:rPr>
                  <w:rStyle w:val="Hyperlink"/>
                  <w:rFonts w:asciiTheme="minorHAnsi" w:hAnsiTheme="minorHAnsi"/>
                  <w:b/>
                  <w:bCs/>
                  <w:szCs w:val="22"/>
                  <w:lang w:val="it-IT"/>
                </w:rPr>
                <w:t>bdtfellowships@itu.int</w:t>
              </w:r>
            </w:hyperlink>
          </w:p>
          <w:p w:rsidR="00C7460A" w:rsidRPr="00C66E15" w:rsidRDefault="00C7460A" w:rsidP="000270B0">
            <w:pPr>
              <w:spacing w:before="0"/>
              <w:rPr>
                <w:rFonts w:asciiTheme="minorHAnsi" w:hAnsiTheme="minorHAnsi"/>
                <w:b/>
                <w:bCs/>
                <w:szCs w:val="22"/>
                <w:lang w:val="it-IT"/>
              </w:rPr>
            </w:pPr>
            <w:r w:rsidRPr="00C66E15">
              <w:rPr>
                <w:rFonts w:asciiTheme="minorHAnsi" w:hAnsiTheme="minorHAnsi"/>
                <w:b/>
                <w:bCs/>
                <w:szCs w:val="22"/>
                <w:lang w:val="it-IT"/>
              </w:rPr>
              <w:t>Tel:</w:t>
            </w:r>
            <w:r w:rsidRPr="00C66E15">
              <w:rPr>
                <w:rFonts w:asciiTheme="minorHAnsi" w:hAnsiTheme="minorHAnsi"/>
                <w:b/>
                <w:bCs/>
                <w:szCs w:val="22"/>
                <w:lang w:val="it-IT"/>
              </w:rPr>
              <w:tab/>
              <w:t>+41 22 730 5227</w:t>
            </w:r>
          </w:p>
          <w:p w:rsidR="00C7460A" w:rsidRPr="00C66E15" w:rsidRDefault="00C7460A" w:rsidP="000270B0">
            <w:pPr>
              <w:spacing w:before="0"/>
              <w:rPr>
                <w:rFonts w:asciiTheme="minorHAnsi" w:hAnsiTheme="minorHAnsi"/>
                <w:b/>
                <w:bCs/>
                <w:sz w:val="20"/>
                <w:lang w:val="it-IT"/>
              </w:rPr>
            </w:pPr>
            <w:r w:rsidRPr="00C66E15">
              <w:rPr>
                <w:rFonts w:asciiTheme="minorHAnsi" w:hAnsiTheme="minorHAnsi"/>
                <w:b/>
                <w:bCs/>
                <w:szCs w:val="22"/>
                <w:lang w:val="it-IT"/>
              </w:rPr>
              <w:t>Fax:</w:t>
            </w:r>
            <w:r w:rsidRPr="00C66E15">
              <w:rPr>
                <w:rFonts w:asciiTheme="minorHAnsi" w:hAnsiTheme="minorHAnsi"/>
                <w:b/>
                <w:bCs/>
                <w:szCs w:val="22"/>
                <w:lang w:val="it-IT"/>
              </w:rPr>
              <w:tab/>
              <w:t>+41 22 730 5778</w:t>
            </w:r>
          </w:p>
        </w:tc>
      </w:tr>
      <w:tr w:rsidR="00C7460A" w:rsidRPr="00E440BB" w:rsidTr="000270B0">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C7460A" w:rsidRPr="00C66E15" w:rsidRDefault="00C7460A" w:rsidP="000270B0">
            <w:pPr>
              <w:spacing w:after="120"/>
              <w:contextualSpacing/>
              <w:jc w:val="center"/>
              <w:rPr>
                <w:rFonts w:asciiTheme="minorHAnsi" w:hAnsiTheme="minorHAnsi"/>
                <w:b/>
                <w:iCs/>
                <w:lang w:val="en-US"/>
              </w:rPr>
            </w:pPr>
            <w:r w:rsidRPr="00C66E15">
              <w:rPr>
                <w:rFonts w:asciiTheme="minorHAnsi" w:hAnsiTheme="minorHAnsi"/>
                <w:b/>
                <w:iCs/>
                <w:lang w:val="en-US"/>
              </w:rPr>
              <w:t>Request for one partial fellowship to be submitted before 12 January 2015</w:t>
            </w:r>
          </w:p>
          <w:p w:rsidR="00C7460A" w:rsidRPr="00C66E15" w:rsidRDefault="00C7460A" w:rsidP="000270B0">
            <w:pPr>
              <w:spacing w:after="120"/>
              <w:contextualSpacing/>
              <w:jc w:val="center"/>
              <w:rPr>
                <w:rFonts w:asciiTheme="minorHAnsi" w:hAnsiTheme="minorHAnsi"/>
                <w:b/>
                <w:iCs/>
                <w:lang w:val="en-US"/>
              </w:rPr>
            </w:pPr>
          </w:p>
        </w:tc>
      </w:tr>
      <w:tr w:rsidR="00C7460A" w:rsidRPr="00E440BB" w:rsidTr="000270B0">
        <w:tblPrEx>
          <w:tblCellMar>
            <w:left w:w="107" w:type="dxa"/>
            <w:right w:w="107" w:type="dxa"/>
          </w:tblCellMar>
        </w:tblPrEx>
        <w:trPr>
          <w:trHeight w:val="439"/>
        </w:trPr>
        <w:tc>
          <w:tcPr>
            <w:tcW w:w="2878" w:type="dxa"/>
            <w:gridSpan w:val="3"/>
          </w:tcPr>
          <w:p w:rsidR="00C7460A" w:rsidRPr="00C66E15" w:rsidRDefault="00C7460A" w:rsidP="000270B0">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7460A" w:rsidRPr="00C66E15" w:rsidRDefault="00C7460A" w:rsidP="000270B0">
            <w:pPr>
              <w:spacing w:before="0"/>
              <w:jc w:val="center"/>
              <w:rPr>
                <w:rFonts w:asciiTheme="minorHAnsi" w:hAnsiTheme="minorHAnsi"/>
                <w:iCs/>
                <w:lang w:val="en-US"/>
              </w:rPr>
            </w:pPr>
            <w:r w:rsidRPr="00C66E15">
              <w:rPr>
                <w:rFonts w:asciiTheme="minorHAnsi" w:hAnsiTheme="minorHAnsi"/>
                <w:iCs/>
                <w:lang w:val="en-US"/>
              </w:rPr>
              <w:t>Participation of women is encouraged</w:t>
            </w:r>
          </w:p>
        </w:tc>
        <w:tc>
          <w:tcPr>
            <w:tcW w:w="3187" w:type="dxa"/>
            <w:gridSpan w:val="2"/>
            <w:tcBorders>
              <w:left w:val="nil"/>
            </w:tcBorders>
          </w:tcPr>
          <w:p w:rsidR="00C7460A" w:rsidRPr="00C66E15" w:rsidRDefault="00C7460A" w:rsidP="000270B0">
            <w:pPr>
              <w:spacing w:before="0"/>
              <w:jc w:val="center"/>
              <w:rPr>
                <w:rFonts w:asciiTheme="minorHAnsi" w:hAnsiTheme="minorHAnsi"/>
                <w:lang w:val="en-US"/>
              </w:rPr>
            </w:pPr>
          </w:p>
        </w:tc>
      </w:tr>
      <w:tr w:rsidR="00C7460A" w:rsidRPr="00E440BB" w:rsidTr="000270B0">
        <w:tc>
          <w:tcPr>
            <w:tcW w:w="9781" w:type="dxa"/>
            <w:gridSpan w:val="8"/>
            <w:tcBorders>
              <w:top w:val="single" w:sz="6" w:space="0" w:color="auto"/>
              <w:left w:val="single" w:sz="6" w:space="0" w:color="auto"/>
              <w:right w:val="single" w:sz="6" w:space="0" w:color="auto"/>
            </w:tcBorders>
          </w:tcPr>
          <w:p w:rsidR="00C7460A" w:rsidRPr="00E440BB" w:rsidRDefault="00C7460A" w:rsidP="000270B0">
            <w:pPr>
              <w:pStyle w:val="Note"/>
              <w:rPr>
                <w:rFonts w:ascii="Calibri" w:hAnsi="Calibri"/>
              </w:rPr>
            </w:pPr>
            <w:r w:rsidRPr="00E440BB">
              <w:rPr>
                <w:rFonts w:ascii="Calibri" w:hAnsi="Calibri"/>
              </w:rPr>
              <w:t>Registration Confirmation I.D. No: ……………………………………………………………………………</w:t>
            </w:r>
            <w:r w:rsidRPr="00E440BB">
              <w:rPr>
                <w:rFonts w:ascii="Calibri" w:hAnsi="Calibri"/>
              </w:rPr>
              <w:br/>
              <w:t xml:space="preserve">(Note:  It is imperative for fellowship holders to pre-register via the online registration form at: </w:t>
            </w:r>
            <w:hyperlink r:id="rId20" w:history="1">
              <w:r w:rsidRPr="00E440BB">
                <w:rPr>
                  <w:rStyle w:val="Hyperlink"/>
                  <w:rFonts w:ascii="Calibri" w:hAnsi="Calibri"/>
                  <w:sz w:val="22"/>
                  <w:szCs w:val="22"/>
                </w:rPr>
                <w:t>http://www.itu.int/en/ITU-T/Workshops-and-Seminars/standardization/022015/Pages/default.aspx</w:t>
              </w:r>
            </w:hyperlink>
            <w:r w:rsidRPr="00E440BB">
              <w:rPr>
                <w:rFonts w:ascii="Calibri" w:hAnsi="Calibri"/>
                <w:sz w:val="22"/>
                <w:szCs w:val="22"/>
              </w:rPr>
              <w:t>)</w:t>
            </w:r>
            <w:r w:rsidRPr="00E440BB">
              <w:rPr>
                <w:rFonts w:ascii="Calibri" w:hAnsi="Calibri"/>
              </w:rPr>
              <w:t xml:space="preserve"> </w:t>
            </w:r>
          </w:p>
          <w:p w:rsidR="00C7460A" w:rsidRPr="00E440BB" w:rsidRDefault="00C7460A" w:rsidP="000270B0">
            <w:pPr>
              <w:tabs>
                <w:tab w:val="left" w:pos="170"/>
                <w:tab w:val="left" w:pos="1701"/>
                <w:tab w:val="right" w:leader="underscore" w:pos="10773"/>
              </w:tabs>
              <w:spacing w:before="0"/>
              <w:rPr>
                <w:rFonts w:ascii="Calibri" w:hAnsi="Calibri"/>
                <w:b/>
                <w:sz w:val="18"/>
                <w:szCs w:val="18"/>
                <w:lang w:val="en-US"/>
              </w:rPr>
            </w:pPr>
            <w:r w:rsidRPr="00E440BB">
              <w:rPr>
                <w:rFonts w:ascii="Calibri" w:hAnsi="Calibri"/>
              </w:rPr>
              <w:t>Country</w:t>
            </w:r>
            <w:r w:rsidRPr="00E440BB">
              <w:rPr>
                <w:rFonts w:ascii="Calibri" w:hAnsi="Calibri"/>
                <w:b/>
                <w:sz w:val="18"/>
                <w:szCs w:val="18"/>
                <w:lang w:val="en-US"/>
              </w:rPr>
              <w:t>: _____________________________________________________________________________________________</w:t>
            </w:r>
          </w:p>
          <w:p w:rsidR="00C7460A" w:rsidRPr="00E440BB" w:rsidRDefault="00C7460A" w:rsidP="000270B0">
            <w:pPr>
              <w:tabs>
                <w:tab w:val="left" w:pos="170"/>
                <w:tab w:val="left" w:pos="1701"/>
                <w:tab w:val="left" w:pos="3686"/>
                <w:tab w:val="right" w:leader="underscore" w:pos="10773"/>
              </w:tabs>
              <w:rPr>
                <w:rFonts w:ascii="Calibri" w:hAnsi="Calibri"/>
                <w:b/>
                <w:sz w:val="18"/>
                <w:szCs w:val="18"/>
                <w:lang w:val="en-US"/>
              </w:rPr>
            </w:pPr>
            <w:r w:rsidRPr="00E440BB">
              <w:rPr>
                <w:rFonts w:ascii="Calibri" w:hAnsi="Calibri"/>
              </w:rPr>
              <w:t>Name of the Administration or Organization</w:t>
            </w:r>
            <w:r w:rsidRPr="00E440BB">
              <w:rPr>
                <w:rFonts w:ascii="Calibri" w:hAnsi="Calibri"/>
                <w:b/>
                <w:sz w:val="18"/>
                <w:szCs w:val="18"/>
                <w:lang w:val="en-US"/>
              </w:rPr>
              <w:t>: ______________________________________________________</w:t>
            </w:r>
          </w:p>
          <w:p w:rsidR="00C7460A" w:rsidRPr="00E440BB" w:rsidRDefault="00C7460A" w:rsidP="000270B0">
            <w:pPr>
              <w:tabs>
                <w:tab w:val="left" w:pos="170"/>
                <w:tab w:val="left" w:pos="1701"/>
                <w:tab w:val="right" w:leader="underscore" w:pos="5954"/>
                <w:tab w:val="left" w:pos="6521"/>
                <w:tab w:val="right" w:leader="underscore" w:pos="10773"/>
              </w:tabs>
              <w:rPr>
                <w:rFonts w:ascii="Calibri" w:hAnsi="Calibri"/>
                <w:b/>
                <w:sz w:val="18"/>
                <w:szCs w:val="18"/>
                <w:lang w:val="en-US"/>
              </w:rPr>
            </w:pPr>
            <w:r w:rsidRPr="00E440BB">
              <w:rPr>
                <w:rFonts w:ascii="Calibri" w:hAnsi="Calibri"/>
              </w:rPr>
              <w:t xml:space="preserve">Mr / Ms </w:t>
            </w:r>
            <w:r w:rsidRPr="00E440BB">
              <w:rPr>
                <w:rFonts w:ascii="Calibri" w:hAnsi="Calibri"/>
                <w:b/>
                <w:sz w:val="18"/>
                <w:szCs w:val="18"/>
                <w:lang w:val="en-US"/>
              </w:rPr>
              <w:t xml:space="preserve"> _______________________________</w:t>
            </w:r>
            <w:r w:rsidRPr="00E440BB">
              <w:rPr>
                <w:rFonts w:ascii="Calibri" w:hAnsi="Calibri"/>
              </w:rPr>
              <w:t xml:space="preserve">(family name)  </w:t>
            </w:r>
            <w:r w:rsidRPr="00E440BB">
              <w:rPr>
                <w:rFonts w:ascii="Calibri" w:hAnsi="Calibri"/>
              </w:rPr>
              <w:tab/>
            </w:r>
            <w:r w:rsidRPr="00E440BB">
              <w:rPr>
                <w:rFonts w:ascii="Calibri" w:hAnsi="Calibri"/>
                <w:b/>
                <w:sz w:val="18"/>
                <w:szCs w:val="18"/>
                <w:lang w:val="en-US"/>
              </w:rPr>
              <w:t>________________________________</w:t>
            </w:r>
            <w:r w:rsidRPr="00E440BB">
              <w:rPr>
                <w:rFonts w:ascii="Calibri" w:hAnsi="Calibri"/>
              </w:rPr>
              <w:t>(given name)</w:t>
            </w:r>
          </w:p>
          <w:p w:rsidR="00C7460A" w:rsidRPr="00E440BB" w:rsidRDefault="00C7460A" w:rsidP="000270B0">
            <w:pPr>
              <w:tabs>
                <w:tab w:val="left" w:pos="170"/>
                <w:tab w:val="right" w:pos="4536"/>
                <w:tab w:val="right" w:leader="underscore" w:pos="10773"/>
              </w:tabs>
              <w:rPr>
                <w:rFonts w:ascii="Calibri" w:hAnsi="Calibri"/>
                <w:b/>
                <w:sz w:val="18"/>
                <w:szCs w:val="18"/>
              </w:rPr>
            </w:pPr>
            <w:r w:rsidRPr="00E440BB">
              <w:rPr>
                <w:rFonts w:ascii="Calibri" w:hAnsi="Calibri"/>
              </w:rPr>
              <w:t xml:space="preserve">Title: </w:t>
            </w:r>
            <w:r w:rsidRPr="00E440BB">
              <w:rPr>
                <w:rFonts w:ascii="Calibri" w:hAnsi="Calibri"/>
                <w:b/>
                <w:sz w:val="18"/>
                <w:szCs w:val="18"/>
              </w:rPr>
              <w:t>_________________________________________________________________________________________________</w:t>
            </w:r>
          </w:p>
        </w:tc>
      </w:tr>
      <w:tr w:rsidR="00C7460A" w:rsidRPr="00E440BB" w:rsidTr="000270B0">
        <w:tc>
          <w:tcPr>
            <w:tcW w:w="9781" w:type="dxa"/>
            <w:gridSpan w:val="8"/>
            <w:tcBorders>
              <w:left w:val="single" w:sz="6" w:space="0" w:color="auto"/>
              <w:bottom w:val="single" w:sz="6" w:space="0" w:color="auto"/>
              <w:right w:val="single" w:sz="6" w:space="0" w:color="auto"/>
            </w:tcBorders>
          </w:tcPr>
          <w:p w:rsidR="00C7460A" w:rsidRPr="00E440BB" w:rsidRDefault="00C7460A" w:rsidP="000270B0">
            <w:pPr>
              <w:tabs>
                <w:tab w:val="left" w:pos="170"/>
                <w:tab w:val="left" w:pos="1701"/>
                <w:tab w:val="right" w:leader="underscore" w:pos="5954"/>
                <w:tab w:val="left" w:pos="6521"/>
                <w:tab w:val="right" w:leader="underscore" w:pos="10773"/>
              </w:tabs>
              <w:rPr>
                <w:rFonts w:ascii="Calibri" w:hAnsi="Calibri"/>
                <w:b/>
                <w:sz w:val="18"/>
                <w:szCs w:val="18"/>
              </w:rPr>
            </w:pPr>
            <w:r w:rsidRPr="00E440BB">
              <w:rPr>
                <w:rFonts w:ascii="Calibri" w:hAnsi="Calibri"/>
              </w:rPr>
              <w:t>Address</w:t>
            </w:r>
            <w:r w:rsidRPr="00E440BB">
              <w:rPr>
                <w:rFonts w:ascii="Calibri" w:hAnsi="Calibri"/>
                <w:b/>
                <w:sz w:val="18"/>
                <w:szCs w:val="18"/>
              </w:rPr>
              <w:t xml:space="preserve">: </w:t>
            </w:r>
            <w:r w:rsidRPr="00E440BB">
              <w:rPr>
                <w:rFonts w:ascii="Calibri" w:hAnsi="Calibri"/>
                <w:b/>
                <w:sz w:val="18"/>
                <w:szCs w:val="18"/>
              </w:rPr>
              <w:tab/>
              <w:t>_____________________________________________________________________________________________________</w:t>
            </w:r>
          </w:p>
          <w:p w:rsidR="00C7460A" w:rsidRPr="00E440BB" w:rsidRDefault="00C7460A" w:rsidP="000270B0">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E440BB">
              <w:rPr>
                <w:rFonts w:ascii="Calibri" w:hAnsi="Calibri"/>
                <w:b/>
                <w:sz w:val="18"/>
                <w:szCs w:val="18"/>
              </w:rPr>
              <w:tab/>
              <w:t>_____________________________________________________________________________________________________</w:t>
            </w:r>
          </w:p>
          <w:p w:rsidR="00C7460A" w:rsidRPr="00E440BB" w:rsidRDefault="00C7460A" w:rsidP="000270B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lang w:val="en-US"/>
              </w:rPr>
            </w:pPr>
            <w:r w:rsidRPr="00E440BB">
              <w:rPr>
                <w:rFonts w:ascii="Calibri" w:hAnsi="Calibri"/>
              </w:rPr>
              <w:t>Tel</w:t>
            </w:r>
            <w:r w:rsidRPr="00E440BB">
              <w:rPr>
                <w:rFonts w:ascii="Calibri" w:hAnsi="Calibri"/>
                <w:b/>
                <w:sz w:val="18"/>
                <w:szCs w:val="18"/>
                <w:lang w:val="en-US"/>
              </w:rPr>
              <w:t xml:space="preserve">.: _________________________ </w:t>
            </w:r>
            <w:r w:rsidRPr="00E440BB">
              <w:rPr>
                <w:rFonts w:ascii="Calibri" w:hAnsi="Calibri"/>
              </w:rPr>
              <w:t>Fax</w:t>
            </w:r>
            <w:r w:rsidRPr="00E440BB">
              <w:rPr>
                <w:rFonts w:ascii="Calibri" w:hAnsi="Calibri"/>
                <w:b/>
                <w:sz w:val="18"/>
                <w:szCs w:val="18"/>
                <w:lang w:val="en-US"/>
              </w:rPr>
              <w:t>:</w:t>
            </w:r>
            <w:r w:rsidRPr="00E440BB">
              <w:rPr>
                <w:rFonts w:ascii="Calibri" w:hAnsi="Calibri"/>
                <w:b/>
                <w:sz w:val="18"/>
                <w:szCs w:val="18"/>
                <w:lang w:val="en-US"/>
              </w:rPr>
              <w:tab/>
              <w:t xml:space="preserve"> _________________________ </w:t>
            </w:r>
            <w:r w:rsidRPr="00E440BB">
              <w:rPr>
                <w:rFonts w:ascii="Calibri" w:hAnsi="Calibri"/>
              </w:rPr>
              <w:t xml:space="preserve">E-Mail: </w:t>
            </w:r>
            <w:r w:rsidRPr="00E440BB">
              <w:rPr>
                <w:rFonts w:ascii="Calibri" w:hAnsi="Calibri"/>
                <w:b/>
                <w:sz w:val="18"/>
                <w:szCs w:val="18"/>
                <w:lang w:val="en-US"/>
              </w:rPr>
              <w:t>__________________________________</w:t>
            </w:r>
          </w:p>
          <w:p w:rsidR="00C7460A" w:rsidRPr="00E440BB" w:rsidRDefault="00C7460A" w:rsidP="000270B0">
            <w:pPr>
              <w:tabs>
                <w:tab w:val="left" w:pos="170"/>
                <w:tab w:val="left" w:pos="1701"/>
                <w:tab w:val="left" w:pos="5245"/>
                <w:tab w:val="left" w:pos="7230"/>
                <w:tab w:val="right" w:leader="underscore" w:pos="10773"/>
              </w:tabs>
              <w:rPr>
                <w:rFonts w:ascii="Calibri" w:hAnsi="Calibri"/>
                <w:b/>
                <w:sz w:val="18"/>
                <w:szCs w:val="18"/>
                <w:lang w:val="en-US"/>
              </w:rPr>
            </w:pPr>
            <w:r w:rsidRPr="00E440BB">
              <w:rPr>
                <w:rFonts w:ascii="Calibri" w:hAnsi="Calibri"/>
              </w:rPr>
              <w:t>PASSPORT INFORMATION</w:t>
            </w:r>
            <w:r w:rsidRPr="00E440BB">
              <w:rPr>
                <w:rFonts w:ascii="Calibri" w:hAnsi="Calibri"/>
                <w:b/>
                <w:sz w:val="18"/>
                <w:szCs w:val="18"/>
                <w:lang w:val="en-US"/>
              </w:rPr>
              <w:t>:</w:t>
            </w:r>
          </w:p>
          <w:p w:rsidR="00C7460A" w:rsidRPr="00E440BB" w:rsidRDefault="00C7460A" w:rsidP="000270B0">
            <w:pPr>
              <w:tabs>
                <w:tab w:val="left" w:pos="170"/>
                <w:tab w:val="left" w:pos="1701"/>
                <w:tab w:val="center" w:pos="3828"/>
                <w:tab w:val="center" w:pos="8647"/>
                <w:tab w:val="center" w:pos="9781"/>
                <w:tab w:val="right" w:leader="underscore" w:pos="10773"/>
              </w:tabs>
              <w:rPr>
                <w:rFonts w:ascii="Calibri" w:hAnsi="Calibri"/>
                <w:b/>
                <w:sz w:val="18"/>
                <w:szCs w:val="18"/>
                <w:lang w:val="en-US"/>
              </w:rPr>
            </w:pPr>
            <w:r w:rsidRPr="00E440BB">
              <w:rPr>
                <w:rFonts w:ascii="Calibri" w:hAnsi="Calibri"/>
              </w:rPr>
              <w:t>Date of birth</w:t>
            </w:r>
            <w:r w:rsidRPr="00E440BB">
              <w:rPr>
                <w:rFonts w:ascii="Calibri" w:hAnsi="Calibri"/>
                <w:b/>
                <w:sz w:val="18"/>
                <w:szCs w:val="18"/>
                <w:lang w:val="en-US"/>
              </w:rPr>
              <w:t>: ________________________________________________________________________________________</w:t>
            </w:r>
          </w:p>
          <w:p w:rsidR="00C7460A" w:rsidRPr="00E440BB" w:rsidRDefault="00C7460A" w:rsidP="000270B0">
            <w:pPr>
              <w:tabs>
                <w:tab w:val="left" w:pos="170"/>
                <w:tab w:val="left" w:pos="1701"/>
                <w:tab w:val="right" w:leader="underscore" w:pos="4820"/>
                <w:tab w:val="left" w:pos="5245"/>
                <w:tab w:val="left" w:pos="7230"/>
                <w:tab w:val="right" w:leader="underscore" w:pos="10773"/>
              </w:tabs>
              <w:rPr>
                <w:rFonts w:ascii="Calibri" w:hAnsi="Calibri"/>
                <w:b/>
                <w:sz w:val="18"/>
                <w:szCs w:val="18"/>
              </w:rPr>
            </w:pPr>
            <w:r w:rsidRPr="00E440BB">
              <w:rPr>
                <w:rFonts w:ascii="Calibri" w:hAnsi="Calibri"/>
              </w:rPr>
              <w:t>Nationality</w:t>
            </w:r>
            <w:r w:rsidRPr="00E440BB">
              <w:rPr>
                <w:rFonts w:ascii="Calibri" w:hAnsi="Calibri"/>
                <w:b/>
                <w:sz w:val="18"/>
                <w:szCs w:val="18"/>
              </w:rPr>
              <w:t xml:space="preserve">: ______________________________   </w:t>
            </w:r>
            <w:r w:rsidRPr="00E440BB">
              <w:rPr>
                <w:rFonts w:ascii="Calibri" w:hAnsi="Calibri"/>
              </w:rPr>
              <w:t>Passport number</w:t>
            </w:r>
            <w:r w:rsidRPr="00E440BB">
              <w:rPr>
                <w:rFonts w:ascii="Calibri" w:hAnsi="Calibri"/>
                <w:b/>
                <w:sz w:val="18"/>
                <w:szCs w:val="18"/>
              </w:rPr>
              <w:t>: _______________________________________</w:t>
            </w:r>
          </w:p>
          <w:p w:rsidR="00C7460A" w:rsidRPr="00E440BB" w:rsidRDefault="00C7460A" w:rsidP="000270B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E440BB">
              <w:rPr>
                <w:rFonts w:ascii="Calibri" w:hAnsi="Calibri"/>
              </w:rPr>
              <w:t>Date of issue</w:t>
            </w:r>
            <w:r w:rsidRPr="00E440BB">
              <w:rPr>
                <w:rFonts w:ascii="Calibri" w:hAnsi="Calibri"/>
                <w:b/>
                <w:sz w:val="18"/>
                <w:szCs w:val="18"/>
              </w:rPr>
              <w:t xml:space="preserve">: ______________ </w:t>
            </w:r>
            <w:r w:rsidRPr="00E440BB">
              <w:rPr>
                <w:rFonts w:ascii="Calibri" w:hAnsi="Calibri"/>
              </w:rPr>
              <w:t>In (place)</w:t>
            </w:r>
            <w:r w:rsidRPr="00E440BB">
              <w:rPr>
                <w:rFonts w:ascii="Calibri" w:hAnsi="Calibri"/>
                <w:b/>
                <w:sz w:val="18"/>
                <w:szCs w:val="18"/>
              </w:rPr>
              <w:t>: _________________________</w:t>
            </w:r>
            <w:r w:rsidRPr="00E440BB">
              <w:rPr>
                <w:rFonts w:ascii="Calibri" w:hAnsi="Calibri"/>
              </w:rPr>
              <w:t>Valid until (date):</w:t>
            </w:r>
            <w:r w:rsidRPr="00E440BB">
              <w:rPr>
                <w:rFonts w:ascii="Calibri" w:hAnsi="Calibri"/>
                <w:b/>
                <w:sz w:val="18"/>
                <w:szCs w:val="18"/>
              </w:rPr>
              <w:t xml:space="preserve"> __________________</w:t>
            </w:r>
          </w:p>
        </w:tc>
      </w:tr>
      <w:tr w:rsidR="00C7460A" w:rsidRPr="00E440BB" w:rsidTr="000270B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7460A" w:rsidRPr="00E440BB" w:rsidRDefault="00C7460A" w:rsidP="000270B0">
            <w:pPr>
              <w:spacing w:before="0"/>
              <w:contextualSpacing/>
              <w:jc w:val="center"/>
              <w:rPr>
                <w:rFonts w:ascii="Calibri" w:hAnsi="Calibri"/>
              </w:rPr>
            </w:pPr>
            <w:r w:rsidRPr="00E440BB">
              <w:rPr>
                <w:rFonts w:ascii="Calibri" w:hAnsi="Calibri"/>
              </w:rPr>
              <w:t>Please select your preference</w:t>
            </w:r>
          </w:p>
          <w:p w:rsidR="00C7460A" w:rsidRPr="00E440BB" w:rsidRDefault="00C7460A" w:rsidP="000270B0">
            <w:pPr>
              <w:spacing w:before="0"/>
              <w:contextualSpacing/>
              <w:jc w:val="center"/>
              <w:rPr>
                <w:rFonts w:ascii="Calibri" w:hAnsi="Calibri"/>
              </w:rPr>
            </w:pPr>
            <w:r w:rsidRPr="00E440BB">
              <w:rPr>
                <w:rFonts w:ascii="Calibri" w:hAnsi="Calibri"/>
              </w:rPr>
              <w:t>(which ITU will do its best to accommodate)</w:t>
            </w:r>
          </w:p>
        </w:tc>
      </w:tr>
      <w:tr w:rsidR="00C7460A" w:rsidRPr="00E440BB" w:rsidTr="000270B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7460A" w:rsidRPr="00E440BB" w:rsidRDefault="00C7460A" w:rsidP="000270B0">
            <w:pPr>
              <w:tabs>
                <w:tab w:val="left" w:pos="447"/>
              </w:tabs>
              <w:spacing w:before="0"/>
              <w:ind w:left="34"/>
              <w:rPr>
                <w:rFonts w:ascii="Calibri" w:hAnsi="Calibri"/>
                <w:b/>
                <w:bCs/>
                <w:szCs w:val="24"/>
              </w:rPr>
            </w:pPr>
            <w:r w:rsidRPr="00E440BB">
              <w:rPr>
                <w:rFonts w:ascii="Calibri" w:hAnsi="Calibri"/>
                <w:b/>
                <w:bCs/>
                <w:sz w:val="20"/>
              </w:rPr>
              <w:tab/>
            </w:r>
            <w:r w:rsidRPr="00E440BB">
              <w:rPr>
                <w:rFonts w:ascii="Calibri" w:hAnsi="Calibri"/>
                <w:b/>
                <w:bCs/>
                <w:szCs w:val="24"/>
              </w:rPr>
              <w:t>□ Economy class air ticket (duty station / Livingstone / duty station)</w:t>
            </w:r>
          </w:p>
          <w:p w:rsidR="00C7460A" w:rsidRPr="00E440BB" w:rsidRDefault="00C7460A" w:rsidP="000270B0">
            <w:pPr>
              <w:tabs>
                <w:tab w:val="left" w:pos="447"/>
              </w:tabs>
              <w:spacing w:before="0"/>
              <w:ind w:left="34"/>
              <w:rPr>
                <w:rFonts w:ascii="Calibri" w:hAnsi="Calibri"/>
                <w:b/>
                <w:bCs/>
                <w:sz w:val="20"/>
              </w:rPr>
            </w:pPr>
            <w:r w:rsidRPr="00E440BB">
              <w:rPr>
                <w:rFonts w:ascii="Calibri" w:hAnsi="Calibri"/>
                <w:b/>
                <w:bCs/>
                <w:szCs w:val="24"/>
              </w:rPr>
              <w:tab/>
              <w:t>□ Daily subsistence allowance intended to cover accommodation, meals &amp; misc. expenses</w:t>
            </w:r>
          </w:p>
        </w:tc>
      </w:tr>
      <w:tr w:rsidR="00C7460A" w:rsidRPr="00E440BB" w:rsidTr="000270B0">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C7460A" w:rsidRPr="00D879C1" w:rsidRDefault="00C7460A" w:rsidP="000270B0">
            <w:pPr>
              <w:spacing w:before="0"/>
              <w:rPr>
                <w:rFonts w:ascii="Calibri" w:hAnsi="Calibri"/>
                <w:sz w:val="16"/>
                <w:szCs w:val="16"/>
              </w:rPr>
            </w:pPr>
          </w:p>
        </w:tc>
      </w:tr>
      <w:tr w:rsidR="00C7460A" w:rsidRPr="00E440BB" w:rsidTr="000270B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C7460A" w:rsidRPr="00E440BB" w:rsidRDefault="00C7460A" w:rsidP="000270B0">
            <w:pPr>
              <w:spacing w:before="60"/>
              <w:rPr>
                <w:rFonts w:ascii="Calibri" w:hAnsi="Calibri"/>
                <w:sz w:val="20"/>
                <w:szCs w:val="24"/>
              </w:rPr>
            </w:pPr>
            <w:r w:rsidRPr="00E440BB">
              <w:rPr>
                <w:rFonts w:ascii="Calibri" w:hAnsi="Calibri"/>
                <w:b/>
                <w:bCs/>
                <w:szCs w:val="28"/>
                <w:lang w:val="en-US"/>
              </w:rPr>
              <w:t>Signature of fellowship candidate</w:t>
            </w:r>
            <w:r w:rsidRPr="00E440BB">
              <w:rPr>
                <w:rFonts w:ascii="Calibri" w:hAnsi="Calibri"/>
                <w:b/>
                <w:bCs/>
                <w:sz w:val="20"/>
                <w:szCs w:val="24"/>
                <w:lang w:val="en-US"/>
              </w:rPr>
              <w:t>:</w:t>
            </w:r>
          </w:p>
        </w:tc>
        <w:tc>
          <w:tcPr>
            <w:tcW w:w="3308" w:type="dxa"/>
            <w:gridSpan w:val="3"/>
            <w:vAlign w:val="center"/>
          </w:tcPr>
          <w:p w:rsidR="00C7460A" w:rsidRPr="00E440BB" w:rsidRDefault="00C7460A" w:rsidP="000270B0">
            <w:pPr>
              <w:spacing w:before="60"/>
              <w:rPr>
                <w:rFonts w:ascii="Calibri" w:hAnsi="Calibri"/>
              </w:rPr>
            </w:pPr>
            <w:r w:rsidRPr="00E440BB">
              <w:rPr>
                <w:rFonts w:ascii="Calibri" w:hAnsi="Calibri"/>
                <w:b/>
                <w:bCs/>
                <w:szCs w:val="28"/>
                <w:lang w:val="en-US"/>
              </w:rPr>
              <w:t>Date</w:t>
            </w:r>
            <w:r w:rsidRPr="00E440BB">
              <w:rPr>
                <w:rFonts w:ascii="Calibri" w:hAnsi="Calibri"/>
                <w:b/>
                <w:bCs/>
                <w:sz w:val="16"/>
                <w:lang w:val="en-US"/>
              </w:rPr>
              <w:t>:</w:t>
            </w:r>
          </w:p>
        </w:tc>
      </w:tr>
      <w:tr w:rsidR="00C7460A" w:rsidRPr="00E440BB" w:rsidTr="000270B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7460A" w:rsidRPr="00E440BB" w:rsidRDefault="00C7460A" w:rsidP="000270B0">
            <w:pPr>
              <w:pStyle w:val="Note"/>
              <w:rPr>
                <w:rFonts w:ascii="Calibri" w:hAnsi="Calibri"/>
                <w:sz w:val="22"/>
                <w:szCs w:val="18"/>
                <w:lang w:val="en-US"/>
              </w:rPr>
            </w:pPr>
            <w:r w:rsidRPr="00E440BB">
              <w:rPr>
                <w:rFonts w:ascii="Calibri" w:hAnsi="Calibri"/>
                <w:sz w:val="22"/>
                <w:szCs w:val="18"/>
                <w:lang w:val="en-US"/>
              </w:rPr>
              <w:t>TO VALIDATE FELLOWSHIP REQUEST, NAME, TITLE AND SIGNATURE OF CERTIFYING OFFICIAL DESIGNATING PARTICIPANT MUST BE COMPLETED BELOW WITH OFFICIAL STAMP.</w:t>
            </w:r>
          </w:p>
          <w:p w:rsidR="00C7460A" w:rsidRPr="00E440BB" w:rsidRDefault="00C7460A" w:rsidP="000270B0">
            <w:pPr>
              <w:pStyle w:val="Note"/>
              <w:rPr>
                <w:rFonts w:ascii="Calibri" w:hAnsi="Calibri"/>
              </w:rPr>
            </w:pPr>
            <w:r w:rsidRPr="00E440BB">
              <w:rPr>
                <w:rFonts w:ascii="Calibri" w:hAnsi="Calibri"/>
                <w:sz w:val="22"/>
                <w:szCs w:val="18"/>
              </w:rPr>
              <w:t>N.B. IT IS IMPERATIVE THAT FELLOWS BE PRESENT FROM THE FIRST DAY TO THE END OF THE MEETING.</w:t>
            </w:r>
          </w:p>
        </w:tc>
      </w:tr>
      <w:tr w:rsidR="00C7460A" w:rsidRPr="00E440BB" w:rsidTr="00D879C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26"/>
        </w:trPr>
        <w:tc>
          <w:tcPr>
            <w:tcW w:w="6473" w:type="dxa"/>
            <w:gridSpan w:val="5"/>
            <w:vAlign w:val="center"/>
          </w:tcPr>
          <w:p w:rsidR="00C7460A" w:rsidRPr="00E440BB" w:rsidRDefault="00C7460A" w:rsidP="00E440BB">
            <w:pPr>
              <w:spacing w:before="0"/>
              <w:rPr>
                <w:rFonts w:ascii="Calibri" w:hAnsi="Calibri"/>
              </w:rPr>
            </w:pPr>
            <w:r w:rsidRPr="00E440BB">
              <w:rPr>
                <w:rFonts w:ascii="Calibri" w:hAnsi="Calibri"/>
                <w:b/>
                <w:bCs/>
                <w:szCs w:val="28"/>
                <w:lang w:val="en-US"/>
              </w:rPr>
              <w:t>Signature</w:t>
            </w:r>
            <w:r w:rsidRPr="00E440BB">
              <w:rPr>
                <w:rFonts w:ascii="Calibri" w:hAnsi="Calibri"/>
                <w:b/>
                <w:bCs/>
                <w:sz w:val="16"/>
                <w:lang w:val="en-US"/>
              </w:rPr>
              <w:t>:</w:t>
            </w:r>
          </w:p>
        </w:tc>
        <w:tc>
          <w:tcPr>
            <w:tcW w:w="3308" w:type="dxa"/>
            <w:gridSpan w:val="3"/>
            <w:vAlign w:val="center"/>
          </w:tcPr>
          <w:p w:rsidR="00C7460A" w:rsidRPr="00E440BB" w:rsidRDefault="00C7460A" w:rsidP="00E440BB">
            <w:pPr>
              <w:spacing w:before="0"/>
              <w:rPr>
                <w:rFonts w:ascii="Calibri" w:hAnsi="Calibri"/>
              </w:rPr>
            </w:pPr>
            <w:r w:rsidRPr="00E440BB">
              <w:rPr>
                <w:rFonts w:ascii="Calibri" w:hAnsi="Calibri"/>
                <w:b/>
                <w:bCs/>
                <w:szCs w:val="28"/>
                <w:lang w:val="en-US"/>
              </w:rPr>
              <w:t>Date</w:t>
            </w:r>
            <w:r w:rsidRPr="00E440BB">
              <w:rPr>
                <w:rFonts w:ascii="Calibri" w:hAnsi="Calibri"/>
                <w:b/>
                <w:bCs/>
                <w:sz w:val="16"/>
                <w:lang w:val="en-US"/>
              </w:rPr>
              <w:t>:</w:t>
            </w:r>
          </w:p>
        </w:tc>
      </w:tr>
    </w:tbl>
    <w:p w:rsidR="00B50E4F" w:rsidRPr="00E440BB" w:rsidRDefault="00C7460A" w:rsidP="00D879C1">
      <w:pPr>
        <w:pStyle w:val="BodyText3"/>
        <w:spacing w:after="0"/>
        <w:jc w:val="center"/>
        <w:rPr>
          <w:rFonts w:ascii="Calibri" w:hAnsi="Calibri"/>
          <w:lang w:eastAsia="zh-CN"/>
        </w:rPr>
      </w:pPr>
      <w:r w:rsidRPr="00E440BB">
        <w:rPr>
          <w:rFonts w:ascii="Calibri" w:hAnsi="Calibri"/>
        </w:rPr>
        <w:t>__________________</w:t>
      </w:r>
    </w:p>
    <w:sectPr w:rsidR="00B50E4F" w:rsidRPr="00E440BB" w:rsidSect="00D625EF">
      <w:headerReference w:type="default" r:id="rId21"/>
      <w:footerReference w:type="default" r:id="rId22"/>
      <w:footerReference w:type="first" r:id="rId23"/>
      <w:type w:val="oddPage"/>
      <w:pgSz w:w="11907" w:h="16727"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BF" w:rsidRDefault="00201EBF">
      <w:r>
        <w:separator/>
      </w:r>
    </w:p>
  </w:endnote>
  <w:endnote w:type="continuationSeparator" w:id="0">
    <w:p w:rsidR="00201EBF" w:rsidRDefault="0020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Eras Medium ITC">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15" w:rsidRPr="00C66E15" w:rsidRDefault="00C66E15" w:rsidP="00C66E15">
    <w:pPr>
      <w:pStyle w:val="Footer"/>
      <w:rPr>
        <w:rFonts w:asciiTheme="minorHAnsi" w:hAnsiTheme="minorHAnsi"/>
        <w:lang w:val="fr-CH"/>
      </w:rPr>
    </w:pPr>
    <w:r w:rsidRPr="00C66E15">
      <w:rPr>
        <w:rFonts w:asciiTheme="minorHAnsi" w:hAnsiTheme="minorHAnsi"/>
        <w:lang w:val="fr-CH"/>
      </w:rPr>
      <w:t>ITU-T\BUREAU\CIRC\132C.DOC</w:t>
    </w:r>
  </w:p>
  <w:p w:rsidR="00201EBF" w:rsidRPr="00C66E15" w:rsidRDefault="00201EBF" w:rsidP="00C66E15">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EBF" w:rsidRPr="00D625EF" w:rsidRDefault="00D625EF" w:rsidP="00D625EF">
    <w:pPr>
      <w:pStyle w:val="FirstFooter"/>
      <w:ind w:left="-397" w:right="-397"/>
      <w:jc w:val="center"/>
      <w:rPr>
        <w:rFonts w:asciiTheme="minorHAnsi" w:hAnsiTheme="minorHAnsi"/>
        <w:sz w:val="18"/>
        <w:szCs w:val="18"/>
      </w:rPr>
    </w:pPr>
    <w:r w:rsidRPr="00065A4B">
      <w:rPr>
        <w:rFonts w:asciiTheme="minorHAnsi" w:hAnsiTheme="minorHAnsi"/>
        <w:sz w:val="18"/>
        <w:szCs w:val="18"/>
        <w:lang w:val="fr-CH"/>
      </w:rPr>
      <w:t>International Telecommunication Union • Place des Nations • CH</w:t>
    </w:r>
    <w:r w:rsidRPr="00065A4B">
      <w:rPr>
        <w:rFonts w:asciiTheme="minorHAnsi" w:hAnsiTheme="minorHAnsi"/>
        <w:sz w:val="18"/>
        <w:szCs w:val="18"/>
        <w:lang w:val="fr-CH"/>
      </w:rPr>
      <w:noBreakHyphen/>
      <w:t xml:space="preserve">1211 Geneva 20 • Switzerland </w:t>
    </w:r>
    <w:r w:rsidRPr="00065A4B">
      <w:rPr>
        <w:rFonts w:asciiTheme="minorHAnsi" w:hAnsiTheme="minorHAnsi"/>
        <w:sz w:val="18"/>
        <w:szCs w:val="18"/>
        <w:lang w:val="fr-CH"/>
      </w:rPr>
      <w:br/>
      <w:t xml:space="preserve">Tel: +41 22 730 5111 • Fax: +41 22 733 7256 • E-mail: </w:t>
    </w:r>
    <w:hyperlink r:id="rId1" w:history="1">
      <w:r w:rsidRPr="00065A4B">
        <w:rPr>
          <w:rStyle w:val="Hyperlink"/>
          <w:rFonts w:asciiTheme="minorHAnsi" w:hAnsiTheme="minorHAnsi"/>
          <w:sz w:val="18"/>
          <w:szCs w:val="18"/>
          <w:lang w:val="fr-CH"/>
        </w:rPr>
        <w:t>itumail@itu.int</w:t>
      </w:r>
    </w:hyperlink>
    <w:r w:rsidRPr="00065A4B">
      <w:rPr>
        <w:rFonts w:asciiTheme="minorHAnsi" w:hAnsiTheme="minorHAnsi"/>
        <w:sz w:val="18"/>
        <w:szCs w:val="18"/>
        <w:lang w:val="fr-CH"/>
      </w:rPr>
      <w:t xml:space="preserve"> • </w:t>
    </w:r>
    <w:hyperlink r:id="rId2" w:history="1">
      <w:r w:rsidRPr="00065A4B">
        <w:rPr>
          <w:rStyle w:val="Hyperlink"/>
          <w:rFonts w:asciiTheme="minorHAnsi" w:hAnsiTheme="minorHAnsi"/>
          <w:sz w:val="18"/>
          <w:szCs w:val="18"/>
          <w:lang w:val="fr-CH"/>
        </w:rPr>
        <w:t>www.itu.int</w:t>
      </w:r>
    </w:hyperlink>
    <w:r w:rsidRPr="00065A4B">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BF" w:rsidRDefault="00201EBF">
      <w:r>
        <w:t>____________________</w:t>
      </w:r>
    </w:p>
  </w:footnote>
  <w:footnote w:type="continuationSeparator" w:id="0">
    <w:p w:rsidR="00201EBF" w:rsidRDefault="0020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5EF" w:rsidRPr="00D625EF" w:rsidRDefault="00D625EF" w:rsidP="00D625EF">
    <w:pPr>
      <w:pStyle w:val="Header"/>
      <w:ind w:right="360"/>
      <w:rPr>
        <w:rFonts w:ascii="Calibri" w:hAnsi="Calibri"/>
        <w:lang w:val="en-US" w:eastAsia="zh-CN"/>
      </w:rPr>
    </w:pPr>
    <w:r w:rsidRPr="00683A2B">
      <w:rPr>
        <w:rFonts w:ascii="Calibri" w:hAnsi="Calibri"/>
        <w:lang w:val="en-US" w:eastAsia="zh-CN"/>
      </w:rPr>
      <w:t xml:space="preserve">- </w:t>
    </w:r>
    <w:r w:rsidRPr="00683A2B">
      <w:rPr>
        <w:rStyle w:val="PageNumber"/>
        <w:rFonts w:ascii="Calibri" w:hAnsi="Calibri"/>
      </w:rPr>
      <w:fldChar w:fldCharType="begin"/>
    </w:r>
    <w:r w:rsidRPr="00683A2B">
      <w:rPr>
        <w:rStyle w:val="PageNumber"/>
        <w:rFonts w:ascii="Calibri" w:hAnsi="Calibri"/>
      </w:rPr>
      <w:instrText xml:space="preserve"> PAGE </w:instrText>
    </w:r>
    <w:r w:rsidRPr="00683A2B">
      <w:rPr>
        <w:rStyle w:val="PageNumber"/>
        <w:rFonts w:ascii="Calibri" w:hAnsi="Calibri"/>
      </w:rPr>
      <w:fldChar w:fldCharType="separate"/>
    </w:r>
    <w:r w:rsidR="00FB055C">
      <w:rPr>
        <w:rStyle w:val="PageNumber"/>
        <w:rFonts w:ascii="Calibri" w:hAnsi="Calibri"/>
        <w:noProof/>
      </w:rPr>
      <w:t>6</w:t>
    </w:r>
    <w:r w:rsidRPr="00683A2B">
      <w:rPr>
        <w:rStyle w:val="PageNumber"/>
        <w:rFonts w:ascii="Calibri" w:hAnsi="Calibri"/>
      </w:rPr>
      <w:fldChar w:fldCharType="end"/>
    </w:r>
    <w:r w:rsidRPr="00683A2B">
      <w:rPr>
        <w:rStyle w:val="PageNumber"/>
        <w:rFonts w:ascii="Calibri" w:hAnsi="Calibri"/>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27D28"/>
    <w:multiLevelType w:val="hybridMultilevel"/>
    <w:tmpl w:val="0BE6F07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6"/>
  </w:num>
  <w:num w:numId="5">
    <w:abstractNumId w:val="8"/>
  </w:num>
  <w:num w:numId="6">
    <w:abstractNumId w:val="4"/>
  </w:num>
  <w:num w:numId="7">
    <w:abstractNumId w:val="10"/>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C9"/>
    <w:rsid w:val="0001780A"/>
    <w:rsid w:val="00065625"/>
    <w:rsid w:val="00065A4B"/>
    <w:rsid w:val="00087A44"/>
    <w:rsid w:val="000A43D0"/>
    <w:rsid w:val="000B0AC8"/>
    <w:rsid w:val="001C21C8"/>
    <w:rsid w:val="001C4A46"/>
    <w:rsid w:val="001C7B49"/>
    <w:rsid w:val="001D3323"/>
    <w:rsid w:val="00201EBF"/>
    <w:rsid w:val="00276353"/>
    <w:rsid w:val="003207F4"/>
    <w:rsid w:val="003D5773"/>
    <w:rsid w:val="0045496D"/>
    <w:rsid w:val="00460219"/>
    <w:rsid w:val="004A696A"/>
    <w:rsid w:val="004E6BDA"/>
    <w:rsid w:val="005365E4"/>
    <w:rsid w:val="0059425B"/>
    <w:rsid w:val="00624CB1"/>
    <w:rsid w:val="00675217"/>
    <w:rsid w:val="00683244"/>
    <w:rsid w:val="006C6923"/>
    <w:rsid w:val="006E60AD"/>
    <w:rsid w:val="006F0560"/>
    <w:rsid w:val="0073295C"/>
    <w:rsid w:val="007367A4"/>
    <w:rsid w:val="007573D9"/>
    <w:rsid w:val="00760A06"/>
    <w:rsid w:val="007626DE"/>
    <w:rsid w:val="00762E1B"/>
    <w:rsid w:val="008847B5"/>
    <w:rsid w:val="008A11CE"/>
    <w:rsid w:val="008A4BED"/>
    <w:rsid w:val="008A7A66"/>
    <w:rsid w:val="008B575D"/>
    <w:rsid w:val="008F6AD3"/>
    <w:rsid w:val="009167B6"/>
    <w:rsid w:val="0098410B"/>
    <w:rsid w:val="009963D1"/>
    <w:rsid w:val="009C158E"/>
    <w:rsid w:val="00A16D96"/>
    <w:rsid w:val="00A17DC9"/>
    <w:rsid w:val="00A23824"/>
    <w:rsid w:val="00A4559F"/>
    <w:rsid w:val="00A6232A"/>
    <w:rsid w:val="00AF7D51"/>
    <w:rsid w:val="00B50E4F"/>
    <w:rsid w:val="00B56D35"/>
    <w:rsid w:val="00B67063"/>
    <w:rsid w:val="00B67F39"/>
    <w:rsid w:val="00BB04A8"/>
    <w:rsid w:val="00BB289B"/>
    <w:rsid w:val="00BB7187"/>
    <w:rsid w:val="00BC24E4"/>
    <w:rsid w:val="00C115D3"/>
    <w:rsid w:val="00C32E78"/>
    <w:rsid w:val="00C62F0D"/>
    <w:rsid w:val="00C6526C"/>
    <w:rsid w:val="00C66E15"/>
    <w:rsid w:val="00C7460A"/>
    <w:rsid w:val="00CA0C78"/>
    <w:rsid w:val="00CC71B0"/>
    <w:rsid w:val="00D17DD6"/>
    <w:rsid w:val="00D534EC"/>
    <w:rsid w:val="00D56406"/>
    <w:rsid w:val="00D625EF"/>
    <w:rsid w:val="00D848DF"/>
    <w:rsid w:val="00D879C1"/>
    <w:rsid w:val="00D93134"/>
    <w:rsid w:val="00DA260D"/>
    <w:rsid w:val="00DD7502"/>
    <w:rsid w:val="00E049DE"/>
    <w:rsid w:val="00E37B8E"/>
    <w:rsid w:val="00E440BB"/>
    <w:rsid w:val="00E54725"/>
    <w:rsid w:val="00E669B0"/>
    <w:rsid w:val="00E73313"/>
    <w:rsid w:val="00EE2A77"/>
    <w:rsid w:val="00EE59AB"/>
    <w:rsid w:val="00F218C8"/>
    <w:rsid w:val="00F667DB"/>
    <w:rsid w:val="00FB055C"/>
    <w:rsid w:val="00FB4A88"/>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B6CA805-BEDC-4088-8A7D-56FBA97A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character" w:customStyle="1" w:styleId="HeaderChar">
    <w:name w:val="Header Char"/>
    <w:aliases w:val="ho Char,header odd Char,first Char,heading one Char,Odd Header Char,he Char"/>
    <w:basedOn w:val="DefaultParagraphFont"/>
    <w:link w:val="Header"/>
    <w:uiPriority w:val="99"/>
    <w:rsid w:val="00D625EF"/>
    <w:rPr>
      <w:rFonts w:ascii="Times New Roman" w:hAnsi="Times New Roman"/>
      <w:sz w:val="18"/>
      <w:lang w:val="fr-FR" w:eastAsia="en-US"/>
    </w:rPr>
  </w:style>
  <w:style w:type="character" w:styleId="Strong">
    <w:name w:val="Strong"/>
    <w:basedOn w:val="DefaultParagraphFont"/>
    <w:uiPriority w:val="22"/>
    <w:qFormat/>
    <w:rsid w:val="00C7460A"/>
    <w:rPr>
      <w:b/>
      <w:bCs/>
    </w:rPr>
  </w:style>
  <w:style w:type="paragraph" w:styleId="ListParagraph">
    <w:name w:val="List Paragraph"/>
    <w:basedOn w:val="Normal"/>
    <w:uiPriority w:val="34"/>
    <w:qFormat/>
    <w:rsid w:val="00C7460A"/>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rFonts w:asciiTheme="minorHAnsi" w:eastAsia="Times New Roman" w:hAnsiTheme="minorHAnsi"/>
    </w:rPr>
  </w:style>
  <w:style w:type="paragraph" w:styleId="BodyText3">
    <w:name w:val="Body Text 3"/>
    <w:basedOn w:val="Normal"/>
    <w:link w:val="BodyText3Char"/>
    <w:unhideWhenUsed/>
    <w:rsid w:val="00C7460A"/>
    <w:pPr>
      <w:spacing w:after="120"/>
    </w:pPr>
    <w:rPr>
      <w:sz w:val="16"/>
      <w:szCs w:val="16"/>
    </w:rPr>
  </w:style>
  <w:style w:type="character" w:customStyle="1" w:styleId="BodyText3Char">
    <w:name w:val="Body Text 3 Char"/>
    <w:basedOn w:val="DefaultParagraphFont"/>
    <w:link w:val="BodyText3"/>
    <w:rsid w:val="00C7460A"/>
    <w:rPr>
      <w:rFonts w:ascii="Times New Roman" w:hAnsi="Times New Roman"/>
      <w:sz w:val="16"/>
      <w:szCs w:val="16"/>
      <w:lang w:val="en-GB" w:eastAsia="en-US"/>
    </w:rPr>
  </w:style>
  <w:style w:type="paragraph" w:styleId="NormalWeb">
    <w:name w:val="Normal (Web)"/>
    <w:basedOn w:val="Normal"/>
    <w:uiPriority w:val="99"/>
    <w:rsid w:val="00C7460A"/>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Default">
    <w:name w:val="Default"/>
    <w:rsid w:val="00C7460A"/>
    <w:pPr>
      <w:autoSpaceDE w:val="0"/>
      <w:autoSpaceDN w:val="0"/>
      <w:adjustRightInd w:val="0"/>
    </w:pPr>
    <w:rPr>
      <w:rFonts w:ascii="Eras Medium ITC" w:eastAsiaTheme="minorEastAsia" w:hAnsi="Eras Medium ITC" w:cs="Eras Medium ITC"/>
      <w:color w:val="000000"/>
      <w:sz w:val="24"/>
      <w:szCs w:val="24"/>
      <w:lang w:val="fr-FR"/>
    </w:rPr>
  </w:style>
  <w:style w:type="character" w:customStyle="1" w:styleId="ms-rtethemeforecolor-2-0">
    <w:name w:val="ms-rtethemeforecolor-2-0"/>
    <w:basedOn w:val="DefaultParagraphFont"/>
    <w:rsid w:val="00C7460A"/>
  </w:style>
  <w:style w:type="character" w:customStyle="1" w:styleId="trans">
    <w:name w:val="trans"/>
    <w:basedOn w:val="DefaultParagraphFont"/>
    <w:rsid w:val="00E440BB"/>
  </w:style>
  <w:style w:type="character" w:customStyle="1" w:styleId="FooterChar">
    <w:name w:val="Footer Char"/>
    <w:basedOn w:val="DefaultParagraphFont"/>
    <w:link w:val="Footer"/>
    <w:rsid w:val="00C66E15"/>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online/regsys/ITU-T/misc/edrs.registration.form?_eventid=3000744" TargetMode="External"/><Relationship Id="rId18" Type="http://schemas.openxmlformats.org/officeDocument/2006/relationships/image" Target="media/image4.pn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itu.int/en/ITU-T/Workshops-and-Seminars/standardization/022015/Pages/default.aspx"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hyperlink" Target="http://www.itu.int/en/ITU-T/Workshops-and-Seminars/standardization/022015/Pag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info/Pages/resources.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http://www.itu.int/en/ITU-T/Workshops-and-Seminars/standardization/022015/Pages/default.aspx" TargetMode="External"/><Relationship Id="rId19" Type="http://schemas.openxmlformats.org/officeDocument/2006/relationships/hyperlink" Target="mailto:bdtfellowships@itu.int" TargetMode="External"/><Relationship Id="rId4" Type="http://schemas.openxmlformats.org/officeDocument/2006/relationships/webSettings" Target="webSettings.xml"/><Relationship Id="rId9" Type="http://schemas.openxmlformats.org/officeDocument/2006/relationships/hyperlink" Target="http://www.itu.int/en/ITU-T/Workshops-and-Seminars/standardization/022015/Pages/default.aspx" TargetMode="External"/><Relationship Id="rId14" Type="http://schemas.openxmlformats.org/officeDocument/2006/relationships/hyperlink" Target="http://www.itu.int/en/ITU-T/Workshops-and-Seminars/standardization/022015/Pages/default.aspx" TargetMode="External"/><Relationship Id="rId22" Type="http://schemas.openxmlformats.org/officeDocument/2006/relationships/footer" Target="footer1.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79C601628F274DB024714CA5F9B57C" ma:contentTypeVersion="1" ma:contentTypeDescription="Create a new document." ma:contentTypeScope="" ma:versionID="7523a6281febf06c3664e99369f1607c">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8746E-ADFF-4504-9D69-0D79D0833F76}"/>
</file>

<file path=customXml/itemProps2.xml><?xml version="1.0" encoding="utf-8"?>
<ds:datastoreItem xmlns:ds="http://schemas.openxmlformats.org/officeDocument/2006/customXml" ds:itemID="{CEB09A7A-87CC-404B-AE0E-02F95E15FEAD}"/>
</file>

<file path=customXml/itemProps3.xml><?xml version="1.0" encoding="utf-8"?>
<ds:datastoreItem xmlns:ds="http://schemas.openxmlformats.org/officeDocument/2006/customXml" ds:itemID="{E48B44EB-EA48-47CC-8365-8C00EE0D2705}"/>
</file>

<file path=docProps/app.xml><?xml version="1.0" encoding="utf-8"?>
<Properties xmlns="http://schemas.openxmlformats.org/officeDocument/2006/extended-properties" xmlns:vt="http://schemas.openxmlformats.org/officeDocument/2006/docPropsVTypes">
  <Template>PC_TSBCIRC2.dotm</Template>
  <TotalTime>5</TotalTime>
  <Pages>7</Pages>
  <Words>2337</Words>
  <Characters>8086</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 Cong</dc:creator>
  <cp:lastModifiedBy>Quist, Judith</cp:lastModifiedBy>
  <cp:revision>4</cp:revision>
  <cp:lastPrinted>2015-01-20T09:22:00Z</cp:lastPrinted>
  <dcterms:created xsi:type="dcterms:W3CDTF">2015-01-19T16:36:00Z</dcterms:created>
  <dcterms:modified xsi:type="dcterms:W3CDTF">2015-01-20T09:25:00Z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0x010100DA79C601628F274DB024714CA5F9B57C</vt:lpwstr>
  </property>
</Properties>
</file>