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34" w:rsidRPr="00FE2634" w:rsidRDefault="00FE2634" w:rsidP="00FE2634">
      <w:pPr>
        <w:pStyle w:val="Telecomhead"/>
        <w:spacing w:after="240"/>
        <w:rPr>
          <w:i/>
          <w:szCs w:val="28"/>
          <w:lang w:val="en-US"/>
        </w:rPr>
      </w:pPr>
      <w:r w:rsidRPr="00FE2634">
        <w:rPr>
          <w:i/>
          <w:szCs w:val="28"/>
        </w:rPr>
        <w:t>Environmentally Sound Management of E-waste</w:t>
      </w:r>
    </w:p>
    <w:p w:rsidR="00FE2634" w:rsidRPr="00577622" w:rsidRDefault="00FE2634" w:rsidP="00FE2634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>Durban</w:t>
      </w:r>
      <w:r w:rsidRPr="00577622">
        <w:rPr>
          <w:i/>
          <w:szCs w:val="28"/>
        </w:rPr>
        <w:t xml:space="preserve">, </w:t>
      </w:r>
      <w:r>
        <w:rPr>
          <w:i/>
          <w:szCs w:val="28"/>
        </w:rPr>
        <w:t>South Africa</w:t>
      </w:r>
      <w:r w:rsidRPr="00577622">
        <w:rPr>
          <w:i/>
          <w:szCs w:val="28"/>
        </w:rPr>
        <w:t xml:space="preserve">, </w:t>
      </w:r>
      <w:r>
        <w:rPr>
          <w:i/>
          <w:szCs w:val="28"/>
        </w:rPr>
        <w:t xml:space="preserve">9 </w:t>
      </w:r>
      <w:r w:rsidRPr="00577622">
        <w:rPr>
          <w:i/>
          <w:szCs w:val="28"/>
        </w:rPr>
        <w:t>July 2013</w:t>
      </w:r>
    </w:p>
    <w:p w:rsidR="00FE2634" w:rsidRPr="00B84600" w:rsidRDefault="00FE2634" w:rsidP="00FE2634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Opening </w:t>
      </w:r>
      <w:r w:rsidRPr="00B84600">
        <w:rPr>
          <w:i/>
          <w:szCs w:val="28"/>
        </w:rPr>
        <w:t xml:space="preserve">Address </w:t>
      </w:r>
    </w:p>
    <w:p w:rsidR="00FE2634" w:rsidRPr="00B84600" w:rsidRDefault="00FE2634" w:rsidP="00FE2634">
      <w:pPr>
        <w:pStyle w:val="Telecomhead"/>
        <w:spacing w:after="0"/>
        <w:rPr>
          <w:szCs w:val="28"/>
        </w:rPr>
      </w:pPr>
      <w:r>
        <w:rPr>
          <w:szCs w:val="28"/>
          <w:u w:val="single"/>
        </w:rPr>
        <w:t>Malcolm Johnson</w:t>
      </w:r>
    </w:p>
    <w:p w:rsidR="00FE2634" w:rsidRDefault="00FE2634" w:rsidP="00FE2634">
      <w:pPr>
        <w:pStyle w:val="Telecomhead"/>
        <w:spacing w:after="480"/>
        <w:rPr>
          <w:sz w:val="24"/>
          <w:szCs w:val="24"/>
        </w:rPr>
      </w:pPr>
      <w:r w:rsidRPr="00B84600">
        <w:rPr>
          <w:szCs w:val="28"/>
        </w:rPr>
        <w:t xml:space="preserve">Director, Telecommunication </w:t>
      </w:r>
      <w:r>
        <w:rPr>
          <w:szCs w:val="28"/>
        </w:rPr>
        <w:t xml:space="preserve">Standardization </w:t>
      </w:r>
      <w:r w:rsidRPr="00B84600">
        <w:rPr>
          <w:szCs w:val="28"/>
        </w:rPr>
        <w:t>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:rsidR="00FE2634" w:rsidRDefault="00FE2634" w:rsidP="00794DD5">
      <w:pPr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FE2634" w:rsidRDefault="00FE2634" w:rsidP="00794DD5">
      <w:pPr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E379A4" w:rsidRPr="00823B0C" w:rsidRDefault="00E379A4" w:rsidP="00E379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/>
        </w:rPr>
      </w:pPr>
      <w:r w:rsidRPr="00823B0C">
        <w:rPr>
          <w:rFonts w:ascii="Arial" w:eastAsia="Times New Roman" w:hAnsi="Arial" w:cs="Arial"/>
          <w:color w:val="000000"/>
          <w:sz w:val="40"/>
          <w:szCs w:val="40"/>
          <w:lang/>
        </w:rPr>
        <w:t>Deputy Director General, DoC</w:t>
      </w:r>
    </w:p>
    <w:p w:rsidR="00E379A4" w:rsidRPr="00823B0C" w:rsidRDefault="00E379A4" w:rsidP="00E379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/>
        </w:rPr>
      </w:pPr>
      <w:r w:rsidRPr="00823B0C">
        <w:rPr>
          <w:rFonts w:ascii="Arial" w:eastAsia="Times New Roman" w:hAnsi="Arial" w:cs="Arial"/>
          <w:color w:val="000000"/>
          <w:sz w:val="40"/>
          <w:szCs w:val="40"/>
          <w:lang/>
        </w:rPr>
        <w:t>Secretary General, ATU</w:t>
      </w:r>
    </w:p>
    <w:p w:rsidR="00E379A4" w:rsidRPr="00823B0C" w:rsidRDefault="00E379A4" w:rsidP="00E379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/>
        </w:rPr>
      </w:pPr>
      <w:r w:rsidRPr="00823B0C">
        <w:rPr>
          <w:rFonts w:ascii="Arial" w:eastAsia="Times New Roman" w:hAnsi="Arial" w:cs="Arial"/>
          <w:color w:val="000000"/>
          <w:sz w:val="40"/>
          <w:szCs w:val="40"/>
          <w:lang/>
        </w:rPr>
        <w:t>Ladies and gentlemen</w:t>
      </w:r>
    </w:p>
    <w:p w:rsidR="00E379A4" w:rsidRPr="00823B0C" w:rsidRDefault="00E379A4" w:rsidP="00E379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/>
        </w:rPr>
      </w:pPr>
      <w:r w:rsidRPr="00823B0C">
        <w:rPr>
          <w:rFonts w:ascii="Arial" w:eastAsia="Times New Roman" w:hAnsi="Arial" w:cs="Arial"/>
          <w:color w:val="000000"/>
          <w:sz w:val="40"/>
          <w:szCs w:val="40"/>
          <w:lang/>
        </w:rPr>
        <w:t>Colleagues and friends</w:t>
      </w:r>
    </w:p>
    <w:p w:rsidR="00E379A4" w:rsidRPr="00823B0C" w:rsidRDefault="00E379A4" w:rsidP="00E379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/>
        </w:rPr>
      </w:pPr>
    </w:p>
    <w:p w:rsidR="00E379A4" w:rsidRPr="00823B0C" w:rsidRDefault="00E379A4" w:rsidP="00E379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/>
        </w:rPr>
      </w:pPr>
      <w:r w:rsidRPr="00823B0C">
        <w:rPr>
          <w:rFonts w:ascii="Arial" w:eastAsia="Times New Roman" w:hAnsi="Arial" w:cs="Arial"/>
          <w:color w:val="000000"/>
          <w:sz w:val="40"/>
          <w:szCs w:val="40"/>
          <w:lang/>
        </w:rPr>
        <w:t>Sanibonani</w:t>
      </w:r>
    </w:p>
    <w:p w:rsidR="00E379A4" w:rsidRPr="00823B0C" w:rsidRDefault="00E379A4" w:rsidP="00E379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/>
        </w:rPr>
      </w:pPr>
      <w:r w:rsidRPr="00823B0C">
        <w:rPr>
          <w:rFonts w:ascii="Arial" w:eastAsia="Times New Roman" w:hAnsi="Arial" w:cs="Arial"/>
          <w:color w:val="000000"/>
          <w:sz w:val="40"/>
          <w:szCs w:val="40"/>
          <w:lang/>
        </w:rPr>
        <w:t xml:space="preserve">Bonjour </w:t>
      </w:r>
    </w:p>
    <w:p w:rsidR="00E379A4" w:rsidRPr="00823B0C" w:rsidRDefault="00E379A4" w:rsidP="00E379A4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/>
        </w:rPr>
      </w:pPr>
      <w:r w:rsidRPr="00823B0C">
        <w:rPr>
          <w:rFonts w:ascii="Arial" w:eastAsia="Times New Roman" w:hAnsi="Arial" w:cs="Arial"/>
          <w:color w:val="000000"/>
          <w:sz w:val="40"/>
          <w:szCs w:val="40"/>
          <w:lang/>
        </w:rPr>
        <w:t xml:space="preserve">Good morning </w:t>
      </w:r>
    </w:p>
    <w:p w:rsidR="00E379A4" w:rsidRPr="00823B0C" w:rsidRDefault="00E379A4" w:rsidP="00794DD5">
      <w:pPr>
        <w:spacing w:after="0" w:line="240" w:lineRule="atLeast"/>
        <w:rPr>
          <w:rFonts w:ascii="Arial" w:eastAsia="Times New Roman" w:hAnsi="Arial" w:cs="Arial"/>
          <w:color w:val="333333"/>
          <w:sz w:val="40"/>
          <w:szCs w:val="40"/>
        </w:rPr>
      </w:pPr>
    </w:p>
    <w:p w:rsidR="00E379A4" w:rsidRPr="00823B0C" w:rsidRDefault="0033215C" w:rsidP="005E0968">
      <w:pPr>
        <w:spacing w:after="0" w:line="240" w:lineRule="atLeast"/>
        <w:rPr>
          <w:rFonts w:ascii="Arial" w:eastAsia="Times New Roman" w:hAnsi="Arial" w:cs="Arial"/>
          <w:color w:val="333333"/>
          <w:sz w:val="40"/>
          <w:szCs w:val="40"/>
        </w:rPr>
      </w:pPr>
      <w:r>
        <w:rPr>
          <w:rFonts w:ascii="Arial" w:eastAsia="Times New Roman" w:hAnsi="Arial" w:cs="Arial"/>
          <w:color w:val="333333"/>
          <w:sz w:val="40"/>
          <w:szCs w:val="40"/>
        </w:rPr>
        <w:t xml:space="preserve">Welcome to this 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>second of the four events we are holding here this week - a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workshop on Environmentally Sound Management of E-waste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>. Let me again thank the Department of Communications of the Republic of</w:t>
      </w:r>
      <w:r w:rsidR="005E0968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South Africa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for their kind 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lastRenderedPageBreak/>
        <w:t>hospitality</w:t>
      </w:r>
      <w:r w:rsidR="00824811" w:rsidRPr="00823B0C">
        <w:rPr>
          <w:rFonts w:ascii="Arial" w:eastAsia="Times New Roman" w:hAnsi="Arial" w:cs="Arial"/>
          <w:color w:val="333333"/>
          <w:sz w:val="40"/>
          <w:szCs w:val="40"/>
        </w:rPr>
        <w:t>.</w:t>
      </w:r>
      <w:r w:rsidR="005E0968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>It is a pleasure to be back in the beautiful city of Durban. Also thanks again to ATU for their excellent collaboration.</w:t>
      </w:r>
    </w:p>
    <w:p w:rsidR="00E379A4" w:rsidRPr="00823B0C" w:rsidRDefault="00E379A4" w:rsidP="005E0968">
      <w:pPr>
        <w:spacing w:after="0" w:line="240" w:lineRule="atLeast"/>
        <w:rPr>
          <w:rFonts w:ascii="Arial" w:eastAsia="Times New Roman" w:hAnsi="Arial" w:cs="Arial"/>
          <w:color w:val="333333"/>
          <w:sz w:val="40"/>
          <w:szCs w:val="40"/>
        </w:rPr>
      </w:pPr>
    </w:p>
    <w:p w:rsidR="005E0968" w:rsidRPr="00823B0C" w:rsidRDefault="005E0968" w:rsidP="005E0968">
      <w:pPr>
        <w:spacing w:after="0" w:line="240" w:lineRule="atLeast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I am happy 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say we 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to have 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with us many 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experts 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>at the workshop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>, in what will certainly be a rich series of discussions.</w:t>
      </w:r>
      <w:r w:rsidR="0033215C">
        <w:rPr>
          <w:rFonts w:ascii="Arial" w:eastAsia="Times New Roman" w:hAnsi="Arial" w:cs="Arial"/>
          <w:color w:val="333333"/>
          <w:sz w:val="40"/>
          <w:szCs w:val="40"/>
        </w:rPr>
        <w:t xml:space="preserve"> I am grateful to Paolo Gemma for agreeing to moderate this workshop.</w:t>
      </w:r>
    </w:p>
    <w:p w:rsidR="00FE2634" w:rsidRPr="00823B0C" w:rsidRDefault="00FE2634" w:rsidP="005E0968">
      <w:pPr>
        <w:spacing w:after="0" w:line="240" w:lineRule="atLeast"/>
        <w:rPr>
          <w:rFonts w:ascii="Arial" w:eastAsia="Times New Roman" w:hAnsi="Arial" w:cs="Arial"/>
          <w:color w:val="333333"/>
          <w:sz w:val="40"/>
          <w:szCs w:val="40"/>
        </w:rPr>
      </w:pPr>
    </w:p>
    <w:p w:rsidR="00B25CC0" w:rsidRPr="00823B0C" w:rsidRDefault="0007453B" w:rsidP="00794DD5">
      <w:pPr>
        <w:pStyle w:val="NormalWeb"/>
        <w:spacing w:line="240" w:lineRule="atLeast"/>
        <w:jc w:val="both"/>
        <w:rPr>
          <w:rFonts w:ascii="Arial" w:hAnsi="Arial" w:cs="Arial"/>
          <w:sz w:val="40"/>
          <w:szCs w:val="40"/>
        </w:rPr>
      </w:pPr>
      <w:r w:rsidRPr="00823B0C">
        <w:rPr>
          <w:rFonts w:ascii="Arial" w:hAnsi="Arial" w:cs="Arial"/>
          <w:sz w:val="40"/>
          <w:szCs w:val="40"/>
        </w:rPr>
        <w:t xml:space="preserve">Today, we live in </w:t>
      </w:r>
      <w:r w:rsidR="0050492C" w:rsidRPr="00823B0C">
        <w:rPr>
          <w:rFonts w:ascii="Arial" w:hAnsi="Arial" w:cs="Arial"/>
          <w:sz w:val="40"/>
          <w:szCs w:val="40"/>
        </w:rPr>
        <w:t>an</w:t>
      </w:r>
      <w:r w:rsidRPr="00823B0C">
        <w:rPr>
          <w:rFonts w:ascii="Arial" w:hAnsi="Arial" w:cs="Arial"/>
          <w:sz w:val="40"/>
          <w:szCs w:val="40"/>
        </w:rPr>
        <w:t xml:space="preserve"> era that can surely be characterized as an </w:t>
      </w:r>
      <w:r w:rsidR="00745123" w:rsidRPr="00823B0C">
        <w:rPr>
          <w:rFonts w:ascii="Arial" w:hAnsi="Arial" w:cs="Arial"/>
          <w:sz w:val="40"/>
          <w:szCs w:val="40"/>
        </w:rPr>
        <w:t>E-</w:t>
      </w:r>
      <w:r w:rsidRPr="00823B0C">
        <w:rPr>
          <w:rFonts w:ascii="Arial" w:hAnsi="Arial" w:cs="Arial"/>
          <w:sz w:val="40"/>
          <w:szCs w:val="40"/>
        </w:rPr>
        <w:t>generation, where the innovatio</w:t>
      </w:r>
      <w:r w:rsidR="00105C43" w:rsidRPr="00823B0C">
        <w:rPr>
          <w:rFonts w:ascii="Arial" w:hAnsi="Arial" w:cs="Arial"/>
          <w:sz w:val="40"/>
          <w:szCs w:val="40"/>
        </w:rPr>
        <w:t>nal surge of</w:t>
      </w:r>
      <w:r w:rsidRPr="00823B0C">
        <w:rPr>
          <w:rFonts w:ascii="Arial" w:hAnsi="Arial" w:cs="Arial"/>
          <w:sz w:val="40"/>
          <w:szCs w:val="40"/>
        </w:rPr>
        <w:t xml:space="preserve"> computers, mobile phones and other electronic devices are </w:t>
      </w:r>
      <w:r w:rsidR="00566B9B" w:rsidRPr="00823B0C">
        <w:rPr>
          <w:rFonts w:ascii="Arial" w:hAnsi="Arial" w:cs="Arial"/>
          <w:sz w:val="40"/>
          <w:szCs w:val="40"/>
        </w:rPr>
        <w:t xml:space="preserve">revolutionizing </w:t>
      </w:r>
      <w:r w:rsidRPr="00823B0C">
        <w:rPr>
          <w:rFonts w:ascii="Arial" w:hAnsi="Arial" w:cs="Arial"/>
          <w:sz w:val="40"/>
          <w:szCs w:val="40"/>
        </w:rPr>
        <w:t>the</w:t>
      </w:r>
      <w:r w:rsidR="00794DD5" w:rsidRPr="00823B0C">
        <w:rPr>
          <w:rFonts w:ascii="Arial" w:hAnsi="Arial" w:cs="Arial"/>
          <w:sz w:val="40"/>
          <w:szCs w:val="40"/>
        </w:rPr>
        <w:t xml:space="preserve"> way we live.</w:t>
      </w:r>
    </w:p>
    <w:p w:rsidR="00B25CC0" w:rsidRPr="00823B0C" w:rsidRDefault="00B25CC0" w:rsidP="00794D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However, with the growing usage of electronic items, the harsh reality remains </w:t>
      </w:r>
      <w:r w:rsidR="004C485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that with 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>57 million metric tons of e-waste</w:t>
      </w:r>
      <w:r w:rsidR="004C485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</w:t>
      </w:r>
      <w:r w:rsidR="00794DD5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disposed worldwide every year, 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>in landfills, streams or incinerators, releasing toxins into the air, soil and water</w:t>
      </w:r>
      <w:r w:rsidR="004C485B" w:rsidRPr="00823B0C">
        <w:rPr>
          <w:rFonts w:ascii="Arial" w:eastAsia="Times New Roman" w:hAnsi="Arial" w:cs="Arial"/>
          <w:color w:val="333333"/>
          <w:sz w:val="40"/>
          <w:szCs w:val="40"/>
        </w:rPr>
        <w:t>, e-waste is the fastest growing waste stream worldwide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. </w:t>
      </w:r>
    </w:p>
    <w:p w:rsidR="0007453B" w:rsidRPr="00823B0C" w:rsidRDefault="00837882" w:rsidP="00794D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>
        <w:rPr>
          <w:rFonts w:ascii="Arial" w:eastAsia="Times New Roman" w:hAnsi="Arial" w:cs="Arial"/>
          <w:color w:val="333333"/>
          <w:sz w:val="40"/>
          <w:szCs w:val="40"/>
        </w:rPr>
        <w:t>T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ackling the issue of e-waste </w:t>
      </w:r>
      <w:r w:rsidR="00F839F2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can 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t>go a long way not only</w:t>
      </w:r>
      <w:r w:rsidR="00794DD5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in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curbing health </w:t>
      </w:r>
      <w:r w:rsidR="004C485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and pollution 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problems, but </w:t>
      </w:r>
      <w:r w:rsidR="001814EA">
        <w:rPr>
          <w:rFonts w:ascii="Arial" w:eastAsia="Times New Roman" w:hAnsi="Arial" w:cs="Arial"/>
          <w:color w:val="333333"/>
          <w:sz w:val="40"/>
          <w:szCs w:val="40"/>
        </w:rPr>
        <w:t xml:space="preserve">also </w:t>
      </w:r>
      <w:bookmarkStart w:id="0" w:name="_GoBack"/>
      <w:bookmarkEnd w:id="0"/>
      <w:r w:rsidR="004C485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in 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creating opportunities. Through the implementation of smart new technologies, waste can be transformed into assets, by the creation of sustainable employment, </w:t>
      </w:r>
      <w:r w:rsidR="004C485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the 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cutting of greenhouse 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lastRenderedPageBreak/>
        <w:t>gas emissions and the recover</w:t>
      </w:r>
      <w:r w:rsidR="0033215C">
        <w:rPr>
          <w:rFonts w:ascii="Arial" w:eastAsia="Times New Roman" w:hAnsi="Arial" w:cs="Arial"/>
          <w:color w:val="333333"/>
          <w:sz w:val="40"/>
          <w:szCs w:val="40"/>
        </w:rPr>
        <w:t>y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of a wide range of valuable metals such as silver, gold, palladium, copper and indium. </w:t>
      </w:r>
      <w:r w:rsidR="004C485B" w:rsidRPr="00823B0C">
        <w:rPr>
          <w:rFonts w:ascii="Arial" w:eastAsia="Times New Roman" w:hAnsi="Arial" w:cs="Arial"/>
          <w:color w:val="333333"/>
          <w:sz w:val="40"/>
          <w:szCs w:val="40"/>
        </w:rPr>
        <w:t>Indeed, if</w:t>
      </w:r>
      <w:r w:rsidR="00745123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we act now, </w:t>
      </w:r>
      <w:r w:rsidR="00566B9B" w:rsidRPr="00823B0C">
        <w:rPr>
          <w:rFonts w:ascii="Arial" w:eastAsia="Times New Roman" w:hAnsi="Arial" w:cs="Arial"/>
          <w:color w:val="333333"/>
          <w:sz w:val="40"/>
          <w:szCs w:val="40"/>
        </w:rPr>
        <w:t>countries can turn an e-challenge into an e-</w:t>
      </w:r>
      <w:r w:rsidR="00794204" w:rsidRPr="00823B0C">
        <w:rPr>
          <w:rFonts w:ascii="Arial" w:eastAsia="Times New Roman" w:hAnsi="Arial" w:cs="Arial"/>
          <w:color w:val="333333"/>
          <w:sz w:val="40"/>
          <w:szCs w:val="40"/>
        </w:rPr>
        <w:t>opportunity</w:t>
      </w:r>
      <w:r w:rsidR="00794DD5" w:rsidRPr="00823B0C">
        <w:rPr>
          <w:rFonts w:ascii="Arial" w:eastAsia="Times New Roman" w:hAnsi="Arial" w:cs="Arial"/>
          <w:color w:val="333333"/>
          <w:sz w:val="40"/>
          <w:szCs w:val="40"/>
        </w:rPr>
        <w:t>.</w:t>
      </w:r>
    </w:p>
    <w:p w:rsidR="00566B9B" w:rsidRPr="00823B0C" w:rsidRDefault="004C485B" w:rsidP="00A56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>Currently, p</w:t>
      </w:r>
      <w:r w:rsidR="00745123" w:rsidRPr="00823B0C">
        <w:rPr>
          <w:rFonts w:ascii="Arial" w:eastAsia="Times New Roman" w:hAnsi="Arial" w:cs="Arial"/>
          <w:color w:val="333333"/>
          <w:sz w:val="40"/>
          <w:szCs w:val="40"/>
        </w:rPr>
        <w:t>riorities are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</w:t>
      </w:r>
      <w:r w:rsidR="00745123" w:rsidRPr="00823B0C">
        <w:rPr>
          <w:rFonts w:ascii="Arial" w:eastAsia="Times New Roman" w:hAnsi="Arial" w:cs="Arial"/>
          <w:color w:val="333333"/>
          <w:sz w:val="40"/>
          <w:szCs w:val="40"/>
        </w:rPr>
        <w:t>shifting towards the implementation of new recycling technologies and regulations to safeguard both public health and the environment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.  </w:t>
      </w:r>
      <w:r w:rsidR="0033215C">
        <w:rPr>
          <w:rFonts w:ascii="Arial" w:eastAsia="Times New Roman" w:hAnsi="Arial" w:cs="Arial"/>
          <w:color w:val="333333"/>
          <w:sz w:val="40"/>
          <w:szCs w:val="40"/>
        </w:rPr>
        <w:t>T</w:t>
      </w:r>
      <w:r w:rsidR="00A563D5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his workshop 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can </w:t>
      </w:r>
      <w:r w:rsidR="00A563D5" w:rsidRPr="00823B0C">
        <w:rPr>
          <w:rFonts w:ascii="Arial" w:eastAsia="Times New Roman" w:hAnsi="Arial" w:cs="Arial"/>
          <w:color w:val="333333"/>
          <w:sz w:val="40"/>
          <w:szCs w:val="40"/>
        </w:rPr>
        <w:t>discuss the complexity of the e-waste problem and the role of policies and standards in the implementation of e-waste management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, and </w:t>
      </w:r>
      <w:r w:rsidR="0033215C">
        <w:rPr>
          <w:rFonts w:ascii="Arial" w:eastAsia="Times New Roman" w:hAnsi="Arial" w:cs="Arial"/>
          <w:color w:val="333333"/>
          <w:sz w:val="40"/>
          <w:szCs w:val="40"/>
        </w:rPr>
        <w:t xml:space="preserve">I hope 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>as yesterday produce some actions that can be taken to improve the situation</w:t>
      </w:r>
      <w:r w:rsidR="00A563D5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. </w:t>
      </w:r>
    </w:p>
    <w:p w:rsidR="00824811" w:rsidRPr="00823B0C" w:rsidRDefault="00824811" w:rsidP="00FE2634">
      <w:pPr>
        <w:spacing w:after="0" w:line="240" w:lineRule="atLeast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The World Telecommunication Standardization Assembly (WTSA-12) held in Dubai, </w:t>
      </w:r>
    </w:p>
    <w:p w:rsidR="00824811" w:rsidRPr="00823B0C" w:rsidRDefault="00824811" w:rsidP="00FE2634">
      <w:pPr>
        <w:spacing w:after="0" w:line="240" w:lineRule="atLeast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UAE, 20-29 November 2012, recognized the vital role that ICTs play in tackling </w:t>
      </w:r>
    </w:p>
    <w:p w:rsidR="00824811" w:rsidRPr="00823B0C" w:rsidRDefault="00824811" w:rsidP="00FE2634">
      <w:pPr>
        <w:spacing w:after="0" w:line="240" w:lineRule="atLeast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environmental challenges such as climate change and e-waste </w:t>
      </w:r>
      <w:r w:rsidR="00A563D5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by 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>approving two Resolutions</w:t>
      </w:r>
      <w:r w:rsidR="00E379A4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: </w:t>
      </w:r>
    </w:p>
    <w:p w:rsidR="00824811" w:rsidRPr="00823B0C" w:rsidRDefault="00E379A4" w:rsidP="00FE2634">
      <w:pPr>
        <w:spacing w:after="0" w:line="240" w:lineRule="atLeast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WTSA </w:t>
      </w:r>
      <w:r w:rsidR="00824811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Resolution 73 </w:t>
      </w:r>
      <w:r w:rsidR="00393EB1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on </w:t>
      </w:r>
      <w:r w:rsidR="00824811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“Information and communication technologies, environment and climate change” and 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WTSA </w:t>
      </w:r>
      <w:r w:rsidR="00824811" w:rsidRPr="00823B0C">
        <w:rPr>
          <w:rFonts w:ascii="Arial" w:eastAsia="Times New Roman" w:hAnsi="Arial" w:cs="Arial"/>
          <w:color w:val="333333"/>
          <w:sz w:val="40"/>
          <w:szCs w:val="40"/>
        </w:rPr>
        <w:t>Resolution 79</w:t>
      </w:r>
      <w:r w:rsidR="00393EB1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on</w:t>
      </w:r>
      <w:r w:rsidR="00824811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“The role of telecommunications /information and </w:t>
      </w:r>
      <w:r w:rsidR="00A563D5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communication </w:t>
      </w:r>
      <w:r w:rsidR="00824811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technology in handling and controlling e-waste from telecommunication and </w:t>
      </w:r>
      <w:r w:rsidR="00824811" w:rsidRPr="00823B0C">
        <w:rPr>
          <w:rFonts w:ascii="Arial" w:eastAsia="Times New Roman" w:hAnsi="Arial" w:cs="Arial"/>
          <w:color w:val="333333"/>
          <w:sz w:val="40"/>
          <w:szCs w:val="40"/>
        </w:rPr>
        <w:lastRenderedPageBreak/>
        <w:t xml:space="preserve">information technology equipment and methods of treating it”. </w:t>
      </w:r>
    </w:p>
    <w:p w:rsidR="00824811" w:rsidRPr="00823B0C" w:rsidRDefault="00824811" w:rsidP="00FE2634">
      <w:pPr>
        <w:spacing w:after="0" w:line="240" w:lineRule="atLeast"/>
        <w:jc w:val="both"/>
        <w:rPr>
          <w:rFonts w:ascii="Arial" w:eastAsia="Times New Roman" w:hAnsi="Arial" w:cs="Arial"/>
          <w:color w:val="333333"/>
          <w:sz w:val="40"/>
          <w:szCs w:val="40"/>
        </w:rPr>
      </w:pPr>
    </w:p>
    <w:p w:rsidR="00824811" w:rsidRPr="00823B0C" w:rsidRDefault="00824811" w:rsidP="00FE2634">
      <w:pPr>
        <w:spacing w:after="0" w:line="240" w:lineRule="atLeast"/>
        <w:jc w:val="both"/>
        <w:rPr>
          <w:rFonts w:ascii="Arial" w:eastAsia="Times New Roman" w:hAnsi="Arial" w:cs="Arial"/>
          <w:i/>
          <w:iCs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In addition, the World Conference on International Telecommunication (WCIT-12) held in Dubai, 3-14 December 2012, recognized the importance of energy and resource </w:t>
      </w:r>
      <w:r w:rsidR="009F78C6">
        <w:rPr>
          <w:rFonts w:ascii="Arial" w:eastAsia="Times New Roman" w:hAnsi="Arial" w:cs="Arial"/>
          <w:color w:val="333333"/>
          <w:sz w:val="40"/>
          <w:szCs w:val="40"/>
        </w:rPr>
        <w:t>efficiency in Article 11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of the International Telecommunication Regulations (ITRs)</w:t>
      </w:r>
      <w:r w:rsidR="00393EB1" w:rsidRPr="00823B0C">
        <w:rPr>
          <w:rFonts w:ascii="Arial" w:eastAsia="Times New Roman" w:hAnsi="Arial" w:cs="Arial"/>
          <w:i/>
          <w:iCs/>
          <w:color w:val="333333"/>
          <w:sz w:val="40"/>
          <w:szCs w:val="40"/>
        </w:rPr>
        <w:t xml:space="preserve"> </w:t>
      </w:r>
      <w:r w:rsidR="00393EB1" w:rsidRPr="00823B0C">
        <w:rPr>
          <w:rFonts w:ascii="Arial" w:eastAsia="Times New Roman" w:hAnsi="Arial" w:cs="Arial"/>
          <w:color w:val="333333"/>
          <w:sz w:val="40"/>
          <w:szCs w:val="40"/>
        </w:rPr>
        <w:t>which states that</w:t>
      </w:r>
      <w:r w:rsidR="00393EB1" w:rsidRPr="00823B0C">
        <w:rPr>
          <w:rFonts w:ascii="Arial" w:eastAsia="Times New Roman" w:hAnsi="Arial" w:cs="Arial"/>
          <w:i/>
          <w:iCs/>
          <w:color w:val="333333"/>
          <w:sz w:val="40"/>
          <w:szCs w:val="40"/>
        </w:rPr>
        <w:t xml:space="preserve"> “Member States are encouraged to adopt energy-efficiency and e-waste best practices taking into account relevant ITU-T Recommendations”.</w:t>
      </w:r>
    </w:p>
    <w:p w:rsidR="00922EBB" w:rsidRPr="00823B0C" w:rsidRDefault="00393EB1" w:rsidP="00FE2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In response to the precedence set forth by the WTSA and WCIT, </w:t>
      </w:r>
      <w:r w:rsidR="0082609A" w:rsidRPr="00823B0C">
        <w:rPr>
          <w:rFonts w:ascii="Arial" w:eastAsia="Times New Roman" w:hAnsi="Arial" w:cs="Arial"/>
          <w:color w:val="333333"/>
          <w:sz w:val="40"/>
          <w:szCs w:val="40"/>
        </w:rPr>
        <w:t>ITU-T Study G</w:t>
      </w:r>
      <w:r w:rsidR="00F839F2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roup </w:t>
      </w:r>
      <w:r w:rsidR="00FB39CB" w:rsidRPr="00823B0C">
        <w:rPr>
          <w:rFonts w:ascii="Arial" w:eastAsia="Times New Roman" w:hAnsi="Arial" w:cs="Arial"/>
          <w:color w:val="333333"/>
          <w:sz w:val="40"/>
          <w:szCs w:val="40"/>
        </w:rPr>
        <w:t>5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t>, the lead study group on</w:t>
      </w:r>
      <w:r w:rsidR="0082609A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“Environment and Climate Change” 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took </w:t>
      </w:r>
      <w:r w:rsidR="0082609A" w:rsidRPr="00823B0C">
        <w:rPr>
          <w:rFonts w:ascii="Arial" w:eastAsia="Times New Roman" w:hAnsi="Arial" w:cs="Arial"/>
          <w:color w:val="333333"/>
          <w:sz w:val="40"/>
          <w:szCs w:val="40"/>
        </w:rPr>
        <w:t>the leadership in developing a series of standards and best practices</w:t>
      </w:r>
      <w:r w:rsidR="00F839F2" w:rsidRPr="00823B0C">
        <w:rPr>
          <w:rFonts w:ascii="Arial" w:eastAsia="Times New Roman" w:hAnsi="Arial" w:cs="Arial"/>
          <w:color w:val="333333"/>
          <w:sz w:val="40"/>
          <w:szCs w:val="40"/>
        </w:rPr>
        <w:t>. Specifically</w:t>
      </w:r>
      <w:r w:rsidR="00FB39C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</w:t>
      </w:r>
      <w:r w:rsidR="00745123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Study Group 5 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t>Q</w:t>
      </w:r>
      <w:r w:rsidR="00FB39CB" w:rsidRPr="00823B0C">
        <w:rPr>
          <w:rFonts w:ascii="Arial" w:eastAsia="Times New Roman" w:hAnsi="Arial" w:cs="Arial"/>
          <w:color w:val="333333"/>
          <w:sz w:val="40"/>
          <w:szCs w:val="40"/>
        </w:rPr>
        <w:t>uestion</w:t>
      </w:r>
      <w:r w:rsidR="00F839F2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13 </w:t>
      </w:r>
      <w:r w:rsidR="00745123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focuses </w:t>
      </w:r>
      <w:r w:rsidR="00F839F2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on the </w:t>
      </w:r>
      <w:r w:rsidR="00FE2634" w:rsidRPr="00823B0C">
        <w:rPr>
          <w:rFonts w:ascii="Arial" w:eastAsia="Times New Roman" w:hAnsi="Arial" w:cs="Arial"/>
          <w:color w:val="333333"/>
          <w:sz w:val="40"/>
          <w:szCs w:val="40"/>
        </w:rPr>
        <w:t>e</w:t>
      </w:r>
      <w:r w:rsidR="00105C43" w:rsidRPr="00823B0C">
        <w:rPr>
          <w:rFonts w:ascii="Arial" w:eastAsia="Times New Roman" w:hAnsi="Arial" w:cs="Arial"/>
          <w:color w:val="333333"/>
          <w:sz w:val="40"/>
          <w:szCs w:val="40"/>
        </w:rPr>
        <w:t>nvironmental impact reduction including e-waste</w:t>
      </w:r>
      <w:r w:rsidR="00745123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. 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</w:t>
      </w:r>
    </w:p>
    <w:p w:rsidR="00FE2634" w:rsidRPr="00823B0C" w:rsidRDefault="00922EBB" w:rsidP="00823B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Paolo Gemma, Chairman of Working Party 3 of ITU-T Study Group 5, will </w:t>
      </w:r>
      <w:r w:rsidR="00393EB1" w:rsidRPr="00823B0C">
        <w:rPr>
          <w:rFonts w:ascii="Arial" w:eastAsia="Times New Roman" w:hAnsi="Arial" w:cs="Arial"/>
          <w:color w:val="333333"/>
          <w:sz w:val="40"/>
          <w:szCs w:val="40"/>
        </w:rPr>
        <w:t>shortly</w:t>
      </w:r>
      <w:r w:rsidR="007941C2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provide an overview of the activities carried out by ITU-T SG5 in this area.  </w:t>
      </w:r>
    </w:p>
    <w:p w:rsidR="00FB39CB" w:rsidRDefault="00E87F16" w:rsidP="00FE2634">
      <w:pPr>
        <w:pStyle w:val="PlainText"/>
        <w:jc w:val="both"/>
        <w:rPr>
          <w:rFonts w:ascii="Arial" w:hAnsi="Arial" w:cs="Arial"/>
          <w:sz w:val="40"/>
          <w:szCs w:val="40"/>
        </w:rPr>
      </w:pP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Once again, 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t>I would like to thank the speakers, moderators, and all participants</w:t>
      </w:r>
      <w:r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for your participation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t>, and I wish you a rewarding and enjoyable workshop</w:t>
      </w:r>
      <w:r w:rsidR="004B3678">
        <w:rPr>
          <w:rFonts w:ascii="Arial" w:eastAsia="Times New Roman" w:hAnsi="Arial" w:cs="Arial"/>
          <w:color w:val="333333"/>
          <w:sz w:val="40"/>
          <w:szCs w:val="40"/>
        </w:rPr>
        <w:t>.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t xml:space="preserve"> </w:t>
      </w:r>
      <w:r w:rsidR="00922EBB" w:rsidRPr="00823B0C">
        <w:rPr>
          <w:rFonts w:ascii="Arial" w:eastAsia="Times New Roman" w:hAnsi="Arial" w:cs="Arial"/>
          <w:color w:val="333333"/>
          <w:sz w:val="40"/>
          <w:szCs w:val="40"/>
        </w:rPr>
        <w:lastRenderedPageBreak/>
        <w:t>I</w:t>
      </w:r>
      <w:r w:rsidR="00B357C5" w:rsidRPr="00823B0C">
        <w:rPr>
          <w:rFonts w:ascii="Arial" w:hAnsi="Arial" w:cs="Arial"/>
          <w:sz w:val="40"/>
          <w:szCs w:val="40"/>
        </w:rPr>
        <w:t xml:space="preserve"> look forward to </w:t>
      </w:r>
      <w:r w:rsidR="0033215C">
        <w:rPr>
          <w:rFonts w:ascii="Arial" w:hAnsi="Arial" w:cs="Arial"/>
          <w:sz w:val="40"/>
          <w:szCs w:val="40"/>
        </w:rPr>
        <w:t>any suggested actions you identify at the end of the day and promise we will follow up on them.</w:t>
      </w:r>
    </w:p>
    <w:p w:rsidR="004B3678" w:rsidRPr="00823B0C" w:rsidRDefault="004B3678" w:rsidP="00FE2634">
      <w:pPr>
        <w:pStyle w:val="PlainText"/>
        <w:jc w:val="both"/>
        <w:rPr>
          <w:rFonts w:ascii="Arial" w:hAnsi="Arial" w:cs="Arial"/>
          <w:sz w:val="40"/>
          <w:szCs w:val="40"/>
        </w:rPr>
      </w:pPr>
    </w:p>
    <w:p w:rsidR="00794DD5" w:rsidRPr="00823B0C" w:rsidRDefault="00794DD5" w:rsidP="00FE2634">
      <w:pPr>
        <w:pStyle w:val="PlainText"/>
        <w:jc w:val="both"/>
        <w:rPr>
          <w:rFonts w:ascii="Arial" w:hAnsi="Arial" w:cs="Arial"/>
          <w:sz w:val="40"/>
          <w:szCs w:val="40"/>
        </w:rPr>
      </w:pPr>
    </w:p>
    <w:p w:rsidR="00794DD5" w:rsidRPr="00823B0C" w:rsidRDefault="00794DD5" w:rsidP="00FE2634">
      <w:pPr>
        <w:pStyle w:val="PlainText"/>
        <w:jc w:val="both"/>
        <w:rPr>
          <w:rFonts w:ascii="Arial" w:hAnsi="Arial" w:cs="Arial"/>
          <w:sz w:val="40"/>
          <w:szCs w:val="40"/>
        </w:rPr>
      </w:pPr>
    </w:p>
    <w:sectPr w:rsidR="00794DD5" w:rsidRPr="00823B0C" w:rsidSect="00F1158A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5C" w:rsidRDefault="0033215C" w:rsidP="00823B0C">
      <w:pPr>
        <w:spacing w:after="0" w:line="240" w:lineRule="auto"/>
      </w:pPr>
      <w:r>
        <w:separator/>
      </w:r>
    </w:p>
  </w:endnote>
  <w:endnote w:type="continuationSeparator" w:id="0">
    <w:p w:rsidR="0033215C" w:rsidRDefault="0033215C" w:rsidP="0082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5C" w:rsidRDefault="0033215C" w:rsidP="00823B0C">
      <w:pPr>
        <w:spacing w:after="0" w:line="240" w:lineRule="auto"/>
      </w:pPr>
      <w:r>
        <w:separator/>
      </w:r>
    </w:p>
  </w:footnote>
  <w:footnote w:type="continuationSeparator" w:id="0">
    <w:p w:rsidR="0033215C" w:rsidRDefault="0033215C" w:rsidP="0082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5C" w:rsidRDefault="00F1158A" w:rsidP="003321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21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15C" w:rsidRDefault="0033215C" w:rsidP="00823B0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5C" w:rsidRDefault="00F1158A" w:rsidP="003321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21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7B5">
      <w:rPr>
        <w:rStyle w:val="PageNumber"/>
        <w:noProof/>
      </w:rPr>
      <w:t>1</w:t>
    </w:r>
    <w:r>
      <w:rPr>
        <w:rStyle w:val="PageNumber"/>
      </w:rPr>
      <w:fldChar w:fldCharType="end"/>
    </w:r>
  </w:p>
  <w:p w:rsidR="0033215C" w:rsidRDefault="0033215C" w:rsidP="00823B0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2677543D"/>
    <w:multiLevelType w:val="hybridMultilevel"/>
    <w:tmpl w:val="186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39CB"/>
    <w:rsid w:val="0007453B"/>
    <w:rsid w:val="00105C43"/>
    <w:rsid w:val="001814EA"/>
    <w:rsid w:val="00207476"/>
    <w:rsid w:val="0033215C"/>
    <w:rsid w:val="003408F1"/>
    <w:rsid w:val="00393EB1"/>
    <w:rsid w:val="004A79AF"/>
    <w:rsid w:val="004B3678"/>
    <w:rsid w:val="004C485B"/>
    <w:rsid w:val="0050492C"/>
    <w:rsid w:val="00566B9B"/>
    <w:rsid w:val="005E0968"/>
    <w:rsid w:val="00745123"/>
    <w:rsid w:val="007941C2"/>
    <w:rsid w:val="00794204"/>
    <w:rsid w:val="00794DD5"/>
    <w:rsid w:val="007B67B5"/>
    <w:rsid w:val="00822322"/>
    <w:rsid w:val="00823B0C"/>
    <w:rsid w:val="00824811"/>
    <w:rsid w:val="0082609A"/>
    <w:rsid w:val="00837882"/>
    <w:rsid w:val="00922EBB"/>
    <w:rsid w:val="009F78C6"/>
    <w:rsid w:val="00A563D5"/>
    <w:rsid w:val="00B25CC0"/>
    <w:rsid w:val="00B357C5"/>
    <w:rsid w:val="00B735B9"/>
    <w:rsid w:val="00DE5D49"/>
    <w:rsid w:val="00E379A4"/>
    <w:rsid w:val="00E87F16"/>
    <w:rsid w:val="00EB7338"/>
    <w:rsid w:val="00ED0F29"/>
    <w:rsid w:val="00F1158A"/>
    <w:rsid w:val="00F839F2"/>
    <w:rsid w:val="00FB39CB"/>
    <w:rsid w:val="00FE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39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39C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7453B"/>
    <w:rPr>
      <w:strike w:val="0"/>
      <w:dstrike w:val="0"/>
      <w:color w:val="00568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7453B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googqs-tidbit1">
    <w:name w:val="goog_qs-tidbit1"/>
    <w:basedOn w:val="DefaultParagraphFont"/>
    <w:rsid w:val="0007453B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504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2EBB"/>
    <w:rPr>
      <w:b/>
      <w:bCs/>
    </w:rPr>
  </w:style>
  <w:style w:type="character" w:customStyle="1" w:styleId="apple-converted-space">
    <w:name w:val="apple-converted-space"/>
    <w:basedOn w:val="DefaultParagraphFont"/>
    <w:rsid w:val="00922EBB"/>
  </w:style>
  <w:style w:type="paragraph" w:customStyle="1" w:styleId="Telecomhead">
    <w:name w:val="Telecom head"/>
    <w:basedOn w:val="Normal"/>
    <w:rsid w:val="00FE2634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3B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0C"/>
  </w:style>
  <w:style w:type="character" w:styleId="PageNumber">
    <w:name w:val="page number"/>
    <w:basedOn w:val="DefaultParagraphFont"/>
    <w:uiPriority w:val="99"/>
    <w:semiHidden/>
    <w:unhideWhenUsed/>
    <w:rsid w:val="00823B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39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39C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7453B"/>
    <w:rPr>
      <w:strike w:val="0"/>
      <w:dstrike w:val="0"/>
      <w:color w:val="00568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7453B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googqs-tidbit1">
    <w:name w:val="goog_qs-tidbit1"/>
    <w:basedOn w:val="DefaultParagraphFont"/>
    <w:rsid w:val="0007453B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504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2EBB"/>
    <w:rPr>
      <w:b/>
      <w:bCs/>
    </w:rPr>
  </w:style>
  <w:style w:type="character" w:customStyle="1" w:styleId="apple-converted-space">
    <w:name w:val="apple-converted-space"/>
    <w:basedOn w:val="DefaultParagraphFont"/>
    <w:rsid w:val="00922EBB"/>
  </w:style>
  <w:style w:type="paragraph" w:customStyle="1" w:styleId="Telecomhead">
    <w:name w:val="Telecom head"/>
    <w:basedOn w:val="Normal"/>
    <w:rsid w:val="00FE2634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3B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0C"/>
  </w:style>
  <w:style w:type="character" w:styleId="PageNumber">
    <w:name w:val="page number"/>
    <w:basedOn w:val="DefaultParagraphFont"/>
    <w:uiPriority w:val="99"/>
    <w:semiHidden/>
    <w:unhideWhenUsed/>
    <w:rsid w:val="00823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7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6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0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2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4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91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78">
          <w:marLeft w:val="75"/>
          <w:marRight w:val="0"/>
          <w:marTop w:val="1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2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05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624">
              <w:marLeft w:val="-3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A94EB67D961448066A5329D709A89" ma:contentTypeVersion="1" ma:contentTypeDescription="Create a new document." ma:contentTypeScope="" ma:versionID="8a9605de511c26ffa127d47f9e41a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5D7C9-3A19-4E0F-B00E-A825F9808DE7}"/>
</file>

<file path=customXml/itemProps2.xml><?xml version="1.0" encoding="utf-8"?>
<ds:datastoreItem xmlns:ds="http://schemas.openxmlformats.org/officeDocument/2006/customXml" ds:itemID="{1B7F6B93-BAF4-407A-9B22-7600BFCB860F}"/>
</file>

<file path=customXml/itemProps3.xml><?xml version="1.0" encoding="utf-8"?>
<ds:datastoreItem xmlns:ds="http://schemas.openxmlformats.org/officeDocument/2006/customXml" ds:itemID="{4B4CAFE9-CB90-421E-AD15-9495276D7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Ohrt, Malacci</dc:creator>
  <cp:lastModifiedBy>Christin Chevalley</cp:lastModifiedBy>
  <cp:revision>2</cp:revision>
  <dcterms:created xsi:type="dcterms:W3CDTF">2013-07-10T13:41:00Z</dcterms:created>
  <dcterms:modified xsi:type="dcterms:W3CDTF">2013-07-10T13:41:00Z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0x010100FA6A94EB67D961448066A5329D709A89</vt:lpwstr>
  </property>
</Properties>
</file>