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E633A0" w:rsidRDefault="00C34772" w:rsidP="00C138A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60"/>
      </w:pPr>
      <w:r w:rsidRPr="00BB01E0">
        <w:tab/>
      </w:r>
      <w:r>
        <w:t xml:space="preserve">Ginebra, </w:t>
      </w:r>
      <w:bookmarkStart w:id="0" w:name="ddate"/>
      <w:bookmarkEnd w:id="0"/>
      <w:r w:rsidR="000D5B2C">
        <w:t>17</w:t>
      </w:r>
      <w:r w:rsidR="00D61E8F">
        <w:t xml:space="preserve"> de </w:t>
      </w:r>
      <w:r w:rsidR="000D5B2C">
        <w:t>abril</w:t>
      </w:r>
      <w:r w:rsidR="0054038A">
        <w:t xml:space="preserve"> de 201</w:t>
      </w:r>
      <w:r w:rsidR="00FA4199">
        <w:t>4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14CEC" w:rsidRDefault="00A14CEC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0D5B2C" w:rsidRPr="00C138A9" w:rsidRDefault="000D5B2C" w:rsidP="00FA419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 w:rsidRPr="00C138A9">
              <w:rPr>
                <w:b/>
              </w:rPr>
              <w:t>Corrigéndum</w:t>
            </w:r>
            <w:proofErr w:type="spellEnd"/>
            <w:r w:rsidRPr="00C138A9">
              <w:rPr>
                <w:b/>
              </w:rPr>
              <w:t xml:space="preserve"> 1 a la</w:t>
            </w:r>
          </w:p>
          <w:p w:rsidR="00C34772" w:rsidRPr="00C138A9" w:rsidRDefault="00C34772" w:rsidP="00FA419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C138A9">
              <w:rPr>
                <w:b/>
              </w:rPr>
              <w:t xml:space="preserve">Circular TSB </w:t>
            </w:r>
            <w:bookmarkStart w:id="1" w:name="dnum"/>
            <w:bookmarkEnd w:id="1"/>
            <w:r w:rsidR="00FA4199" w:rsidRPr="00C138A9">
              <w:rPr>
                <w:b/>
              </w:rPr>
              <w:t>89</w:t>
            </w:r>
          </w:p>
          <w:p w:rsidR="00C34772" w:rsidRPr="00A14CEC" w:rsidRDefault="00C34772" w:rsidP="0085254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A14CEC">
              <w:t>TSB Workshops/</w:t>
            </w:r>
            <w:r w:rsidR="00852549" w:rsidRPr="00A14CEC">
              <w:t>A.N</w:t>
            </w:r>
            <w:r w:rsidRPr="00A14CEC">
              <w:t>.</w:t>
            </w:r>
          </w:p>
          <w:p w:rsidR="00C34772" w:rsidRPr="00A14CEC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852549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4038A">
              <w:t xml:space="preserve"> </w:t>
            </w:r>
            <w:r w:rsidR="008F6083">
              <w:t>5126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6371FD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C34772" w:rsidRPr="00E25A06">
                <w:rPr>
                  <w:rStyle w:val="Hyperlink"/>
                </w:rPr>
                <w:t>tsbworkshops@itu.int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8510FD">
            <w:pPr>
              <w:tabs>
                <w:tab w:val="left" w:pos="4111"/>
              </w:tabs>
              <w:spacing w:before="24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54038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 w:rsidR="0054038A">
              <w:t xml:space="preserve"> </w:t>
            </w:r>
            <w:r w:rsidRPr="003D16F1">
              <w:t>l</w:t>
            </w:r>
            <w:r w:rsidR="0054038A">
              <w:t>os</w:t>
            </w:r>
            <w:r w:rsidRPr="003D16F1">
              <w:t xml:space="preserve"> Presidente</w:t>
            </w:r>
            <w:r w:rsidR="0054038A">
              <w:t>s</w:t>
            </w:r>
            <w:r w:rsidRPr="003D16F1">
              <w:t xml:space="preserve"> y Vicepresidentes de </w:t>
            </w:r>
            <w:r w:rsidR="0054038A">
              <w:t>las Comisiones de Estudio</w:t>
            </w:r>
            <w:r>
              <w:t xml:space="preserve"> del UIT-T</w:t>
            </w:r>
            <w:r w:rsidRPr="003D16F1">
              <w:t>;</w:t>
            </w:r>
          </w:p>
          <w:p w:rsidR="00852549" w:rsidRDefault="00C34772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 w:rsidR="00852549">
              <w:t>Al</w:t>
            </w:r>
            <w:r w:rsidRPr="003D16F1">
              <w:t xml:space="preserve"> Director de la Oficina de Desarrollo de las Telecomunicaciones</w:t>
            </w:r>
            <w:r w:rsidR="00A14CEC">
              <w:t>;</w:t>
            </w:r>
          </w:p>
          <w:p w:rsidR="00C34772" w:rsidRPr="003D16F1" w:rsidRDefault="0085254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>
              <w:t>Al</w:t>
            </w:r>
            <w:r w:rsidRPr="003D16F1">
              <w:t xml:space="preserve"> Director </w:t>
            </w:r>
            <w:r w:rsidR="0054038A" w:rsidRPr="003D16F1">
              <w:t>de la Oficina de Radiocomunicaciones</w:t>
            </w:r>
            <w:r w:rsidR="00C34772" w:rsidRPr="003D16F1">
              <w:t>;</w:t>
            </w:r>
          </w:p>
          <w:p w:rsidR="0054038A" w:rsidRDefault="00C34772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 w:rsidR="00852549">
              <w:t>l Director de la Oficina Regional de la UIT en El Cairo</w:t>
            </w:r>
            <w:r w:rsidR="00A14CEC">
              <w:t>;</w:t>
            </w:r>
          </w:p>
          <w:p w:rsidR="00FA4199" w:rsidRDefault="00FA4199" w:rsidP="00FA41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>l Director de la Oficina Re</w:t>
            </w:r>
            <w:r w:rsidR="00A14CEC">
              <w:t>gional de la UIT en Addis Abeba;</w:t>
            </w:r>
          </w:p>
          <w:p w:rsidR="00C34772" w:rsidRPr="003D16F1" w:rsidRDefault="0054038A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 xml:space="preserve"> la Misión Permanente de </w:t>
            </w:r>
            <w:r w:rsidR="00852549">
              <w:t>Túnez</w:t>
            </w:r>
            <w:r>
              <w:t xml:space="preserve"> en Ginebra</w:t>
            </w:r>
          </w:p>
        </w:tc>
      </w:tr>
    </w:tbl>
    <w:p w:rsidR="00C34772" w:rsidRPr="003D16F1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4639F3" w:rsidTr="00303D62">
        <w:trPr>
          <w:cantSplit/>
        </w:trPr>
        <w:tc>
          <w:tcPr>
            <w:tcW w:w="822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D61E8F" w:rsidRDefault="00FA4199" w:rsidP="00D61E8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Segundo t</w:t>
            </w:r>
            <w:r w:rsidR="00C34772" w:rsidRPr="004639F3">
              <w:rPr>
                <w:b/>
              </w:rPr>
              <w:t xml:space="preserve">aller </w:t>
            </w:r>
            <w:r>
              <w:rPr>
                <w:b/>
              </w:rPr>
              <w:t xml:space="preserve">regional de la Comisión de Estudio 13 para África </w:t>
            </w:r>
            <w:r w:rsidR="0022056E" w:rsidRPr="004639F3">
              <w:rPr>
                <w:b/>
              </w:rPr>
              <w:t>sobre</w:t>
            </w:r>
            <w:r w:rsidR="00C34772" w:rsidRPr="004639F3">
              <w:rPr>
                <w:b/>
              </w:rPr>
              <w:t xml:space="preserve"> </w:t>
            </w:r>
            <w:r w:rsidR="008510FD">
              <w:rPr>
                <w:b/>
              </w:rPr>
              <w:t>"</w:t>
            </w:r>
            <w:r>
              <w:rPr>
                <w:b/>
              </w:rPr>
              <w:t>Redes futuras: computación en la nube, ahorro de energía, seguridad y virtualización</w:t>
            </w:r>
            <w:r w:rsidR="008510FD">
              <w:rPr>
                <w:b/>
              </w:rPr>
              <w:t>"</w:t>
            </w:r>
            <w:r w:rsidR="0054038A">
              <w:rPr>
                <w:b/>
              </w:rPr>
              <w:t xml:space="preserve"> </w:t>
            </w:r>
          </w:p>
          <w:p w:rsidR="00C34772" w:rsidRPr="004639F3" w:rsidRDefault="00852549" w:rsidP="00D61E8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Túnez</w:t>
            </w:r>
            <w:r w:rsidR="0054038A">
              <w:rPr>
                <w:b/>
              </w:rPr>
              <w:t xml:space="preserve"> (</w:t>
            </w:r>
            <w:r>
              <w:rPr>
                <w:b/>
              </w:rPr>
              <w:t>Túnez</w:t>
            </w:r>
            <w:r w:rsidR="0054038A">
              <w:rPr>
                <w:b/>
              </w:rPr>
              <w:t xml:space="preserve">), </w:t>
            </w:r>
            <w:r>
              <w:rPr>
                <w:b/>
              </w:rPr>
              <w:t>28</w:t>
            </w:r>
            <w:r w:rsidR="0054038A">
              <w:rPr>
                <w:b/>
              </w:rPr>
              <w:t xml:space="preserve"> de </w:t>
            </w:r>
            <w:r w:rsidR="00FA4199">
              <w:rPr>
                <w:b/>
              </w:rPr>
              <w:t xml:space="preserve">abril </w:t>
            </w:r>
            <w:r w:rsidR="0054038A">
              <w:rPr>
                <w:b/>
              </w:rPr>
              <w:t>de 201</w:t>
            </w:r>
            <w:r>
              <w:rPr>
                <w:b/>
              </w:rPr>
              <w:t>4</w:t>
            </w:r>
            <w:r w:rsidR="0054038A">
              <w:rPr>
                <w:b/>
              </w:rPr>
              <w:t xml:space="preserve"> </w:t>
            </w:r>
          </w:p>
        </w:tc>
      </w:tr>
    </w:tbl>
    <w:p w:rsidR="00C34772" w:rsidRPr="00F03976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mío:</w:t>
      </w:r>
    </w:p>
    <w:p w:rsidR="000D5B2C" w:rsidRDefault="000D5B2C" w:rsidP="000D5B2C">
      <w:pPr>
        <w:rPr>
          <w:bCs/>
        </w:rPr>
      </w:pPr>
      <w:bookmarkStart w:id="2" w:name="lettre"/>
      <w:bookmarkEnd w:id="2"/>
      <w:r>
        <w:rPr>
          <w:bCs/>
        </w:rPr>
        <w:t>Rogamos tome nota que el coordinador de apoyo al transporte del anfitrión local para el s</w:t>
      </w:r>
      <w:r w:rsidRPr="000D5B2C">
        <w:rPr>
          <w:bCs/>
        </w:rPr>
        <w:t>egundo taller regional de la Comisión de Estudio 13 para África sobre "Redes futuras: computación en la nube, ahorro de energ</w:t>
      </w:r>
      <w:r w:rsidR="00A14CEC">
        <w:rPr>
          <w:bCs/>
        </w:rPr>
        <w:t>ía, seguridad y virtualización"</w:t>
      </w:r>
      <w:r>
        <w:rPr>
          <w:bCs/>
        </w:rPr>
        <w:t>,</w:t>
      </w:r>
      <w:r w:rsidRPr="000D5B2C">
        <w:rPr>
          <w:bCs/>
        </w:rPr>
        <w:t xml:space="preserve"> Túnez (Túnez), 28 de abril de 2014</w:t>
      </w:r>
      <w:r>
        <w:rPr>
          <w:bCs/>
        </w:rPr>
        <w:t xml:space="preserve"> ha dejado de ser la Sra. </w:t>
      </w:r>
      <w:proofErr w:type="spellStart"/>
      <w:r>
        <w:rPr>
          <w:bCs/>
        </w:rPr>
        <w:t>Rim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Belhassine-Cherif</w:t>
      </w:r>
      <w:proofErr w:type="spellEnd"/>
      <w:r>
        <w:rPr>
          <w:bCs/>
        </w:rPr>
        <w:t xml:space="preserve"> y es ahora:</w:t>
      </w:r>
    </w:p>
    <w:p w:rsidR="000D5B2C" w:rsidRPr="000D5B2C" w:rsidRDefault="000D5B2C" w:rsidP="000D5B2C">
      <w:pPr>
        <w:overflowPunct/>
        <w:autoSpaceDE/>
        <w:autoSpaceDN/>
        <w:adjustRightInd/>
        <w:ind w:right="91"/>
        <w:textAlignment w:val="auto"/>
        <w:rPr>
          <w:rFonts w:asciiTheme="majorBidi" w:hAnsiTheme="majorBidi" w:cstheme="majorBidi"/>
          <w:szCs w:val="24"/>
          <w:lang w:val="es-ES"/>
        </w:rPr>
      </w:pPr>
      <w:r w:rsidRPr="000D5B2C">
        <w:rPr>
          <w:rFonts w:asciiTheme="majorBidi" w:hAnsiTheme="majorBidi" w:cstheme="majorBidi"/>
          <w:szCs w:val="24"/>
          <w:lang w:val="es-ES"/>
        </w:rPr>
        <w:t xml:space="preserve">Sr. </w:t>
      </w:r>
      <w:proofErr w:type="spellStart"/>
      <w:r w:rsidRPr="000D5B2C">
        <w:rPr>
          <w:rFonts w:asciiTheme="majorBidi" w:hAnsiTheme="majorBidi" w:cstheme="majorBidi"/>
          <w:szCs w:val="24"/>
          <w:lang w:val="es-ES"/>
        </w:rPr>
        <w:t>Cherif</w:t>
      </w:r>
      <w:proofErr w:type="spellEnd"/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0D5B2C">
        <w:rPr>
          <w:rFonts w:asciiTheme="majorBidi" w:hAnsiTheme="majorBidi" w:cstheme="majorBidi"/>
          <w:szCs w:val="24"/>
          <w:lang w:val="es-ES"/>
        </w:rPr>
        <w:t>Moez</w:t>
      </w:r>
      <w:proofErr w:type="spellEnd"/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r w:rsidRPr="000D5B2C">
        <w:rPr>
          <w:rFonts w:asciiTheme="majorBidi" w:hAnsiTheme="majorBidi" w:cstheme="majorBidi"/>
          <w:szCs w:val="24"/>
          <w:lang w:val="es-ES"/>
        </w:rPr>
        <w:br/>
        <w:t>Correo-e:</w:t>
      </w:r>
      <w:r w:rsidRPr="000D5B2C">
        <w:rPr>
          <w:lang w:val="es-ES"/>
        </w:rPr>
        <w:t xml:space="preserve"> </w:t>
      </w:r>
      <w:hyperlink r:id="rId11" w:history="1">
        <w:r w:rsidRPr="000D5B2C">
          <w:rPr>
            <w:color w:val="0000FF"/>
            <w:u w:val="single"/>
            <w:lang w:val="es-ES"/>
          </w:rPr>
          <w:t>Moez.Cherif@tunisietelecom.tn</w:t>
        </w:r>
      </w:hyperlink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r w:rsidRPr="000D5B2C">
        <w:rPr>
          <w:rFonts w:asciiTheme="majorBidi" w:hAnsiTheme="majorBidi" w:cstheme="majorBidi"/>
          <w:szCs w:val="24"/>
          <w:lang w:val="es-ES"/>
        </w:rPr>
        <w:br/>
        <w:t>Tel:</w:t>
      </w:r>
      <w:r w:rsidRPr="000D5B2C">
        <w:rPr>
          <w:szCs w:val="24"/>
          <w:lang w:val="es-ES"/>
        </w:rPr>
        <w:t xml:space="preserve"> +216 98 216 666</w:t>
      </w:r>
    </w:p>
    <w:p w:rsidR="000D5B2C" w:rsidRPr="000D5B2C" w:rsidRDefault="000D5B2C" w:rsidP="000D5B2C">
      <w:pPr>
        <w:overflowPunct/>
        <w:autoSpaceDE/>
        <w:autoSpaceDN/>
        <w:adjustRightInd/>
        <w:ind w:right="91"/>
        <w:textAlignment w:val="auto"/>
        <w:rPr>
          <w:rFonts w:asciiTheme="majorBidi" w:hAnsiTheme="majorBidi" w:cstheme="majorBidi"/>
          <w:szCs w:val="24"/>
          <w:lang w:val="es-ES"/>
        </w:rPr>
      </w:pPr>
      <w:r>
        <w:rPr>
          <w:rFonts w:asciiTheme="majorBidi" w:hAnsiTheme="majorBidi" w:cstheme="majorBidi"/>
          <w:szCs w:val="24"/>
          <w:lang w:val="es-ES"/>
        </w:rPr>
        <w:t>Además, la dirección de correo-e correcta de la persona encargada del apoyo a la obtención de visados es la siguiente</w:t>
      </w:r>
      <w:r w:rsidRPr="000D5B2C">
        <w:rPr>
          <w:rFonts w:asciiTheme="majorBidi" w:hAnsiTheme="majorBidi" w:cstheme="majorBidi"/>
          <w:szCs w:val="24"/>
          <w:lang w:val="es-ES"/>
        </w:rPr>
        <w:t>:</w:t>
      </w:r>
    </w:p>
    <w:p w:rsidR="000D5B2C" w:rsidRPr="000D5B2C" w:rsidRDefault="000D5B2C" w:rsidP="000D5B2C">
      <w:pPr>
        <w:tabs>
          <w:tab w:val="num" w:pos="0"/>
        </w:tabs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es-ES"/>
        </w:rPr>
      </w:pPr>
      <w:r>
        <w:rPr>
          <w:rFonts w:asciiTheme="majorBidi" w:hAnsiTheme="majorBidi" w:cstheme="majorBidi"/>
          <w:szCs w:val="24"/>
          <w:lang w:val="es-ES"/>
        </w:rPr>
        <w:t>Sra.</w:t>
      </w:r>
      <w:r w:rsidRPr="000D5B2C">
        <w:rPr>
          <w:rFonts w:asciiTheme="majorBidi" w:hAnsiTheme="majorBidi" w:cstheme="majorBidi"/>
          <w:szCs w:val="24"/>
          <w:lang w:val="es-ES"/>
        </w:rPr>
        <w:t xml:space="preserve"> Saida </w:t>
      </w:r>
      <w:proofErr w:type="spellStart"/>
      <w:r w:rsidRPr="000D5B2C">
        <w:rPr>
          <w:rFonts w:asciiTheme="majorBidi" w:hAnsiTheme="majorBidi" w:cstheme="majorBidi"/>
          <w:szCs w:val="24"/>
          <w:lang w:val="es-ES"/>
        </w:rPr>
        <w:t>Mouelhi</w:t>
      </w:r>
      <w:proofErr w:type="spellEnd"/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r w:rsidRPr="000D5B2C">
        <w:rPr>
          <w:rFonts w:asciiTheme="majorBidi" w:hAnsiTheme="majorBidi" w:cstheme="majorBidi"/>
          <w:szCs w:val="24"/>
          <w:lang w:val="es-ES"/>
        </w:rPr>
        <w:br/>
      </w:r>
      <w:r>
        <w:rPr>
          <w:rFonts w:asciiTheme="majorBidi" w:hAnsiTheme="majorBidi" w:cstheme="majorBidi"/>
          <w:szCs w:val="24"/>
          <w:lang w:val="es-ES"/>
        </w:rPr>
        <w:t>Correo-e</w:t>
      </w:r>
      <w:r w:rsidRPr="000D5B2C">
        <w:rPr>
          <w:rFonts w:asciiTheme="majorBidi" w:hAnsiTheme="majorBidi" w:cstheme="majorBidi"/>
          <w:szCs w:val="24"/>
          <w:lang w:val="es-ES"/>
        </w:rPr>
        <w:t xml:space="preserve">: </w:t>
      </w:r>
      <w:hyperlink r:id="rId12" w:history="1">
        <w:r w:rsidRPr="000D5B2C">
          <w:rPr>
            <w:rFonts w:asciiTheme="majorBidi" w:hAnsiTheme="majorBidi" w:cstheme="majorBidi"/>
            <w:color w:val="0000FF"/>
            <w:szCs w:val="24"/>
            <w:u w:val="single"/>
            <w:lang w:val="es-ES"/>
          </w:rPr>
          <w:t>Saida.Mouelhi@tunisietelecom.tn</w:t>
        </w:r>
      </w:hyperlink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r w:rsidRPr="000D5B2C">
        <w:rPr>
          <w:rFonts w:asciiTheme="majorBidi" w:hAnsiTheme="majorBidi" w:cstheme="majorBidi"/>
          <w:szCs w:val="24"/>
          <w:lang w:val="es-ES"/>
        </w:rPr>
        <w:br/>
      </w:r>
      <w:r w:rsidRPr="000D5B2C">
        <w:rPr>
          <w:lang w:val="es-ES"/>
        </w:rPr>
        <w:t xml:space="preserve">Tel: </w:t>
      </w:r>
      <w:hyperlink r:id="rId13" w:history="1"/>
      <w:r w:rsidRPr="000D5B2C">
        <w:rPr>
          <w:rFonts w:asciiTheme="majorBidi" w:hAnsiTheme="majorBidi" w:cstheme="majorBidi"/>
          <w:szCs w:val="24"/>
          <w:lang w:val="es-ES"/>
        </w:rPr>
        <w:t xml:space="preserve"> +216 70 302 863</w:t>
      </w:r>
    </w:p>
    <w:p w:rsidR="00C34772" w:rsidRDefault="000D5B2C" w:rsidP="00AE20AA">
      <w:pPr>
        <w:spacing w:before="240"/>
        <w:ind w:right="92"/>
      </w:pPr>
      <w:r w:rsidRPr="003D16F1">
        <w:t>Atentamente</w:t>
      </w:r>
      <w:r w:rsidR="00AE20AA">
        <w:t>,</w:t>
      </w:r>
      <w:bookmarkStart w:id="3" w:name="_GoBack"/>
      <w:bookmarkEnd w:id="3"/>
    </w:p>
    <w:p w:rsidR="00C138A9" w:rsidRPr="003D16F1" w:rsidRDefault="00C138A9" w:rsidP="00C138A9">
      <w:pPr>
        <w:spacing w:before="720"/>
        <w:ind w:right="91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sectPr w:rsidR="00C138A9" w:rsidRPr="003D16F1" w:rsidSect="00B10C96">
      <w:headerReference w:type="default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68" w:rsidRDefault="00480C68">
      <w:r>
        <w:separator/>
      </w:r>
    </w:p>
  </w:endnote>
  <w:endnote w:type="continuationSeparator" w:id="0">
    <w:p w:rsidR="00480C68" w:rsidRDefault="0048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0A" w:rsidRPr="00C138A9" w:rsidRDefault="000D5B2C" w:rsidP="000D5B2C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 \p  \* MERGEFORMAT </w:instrText>
    </w:r>
    <w:r>
      <w:rPr>
        <w:lang w:val="fr-CH"/>
      </w:rPr>
      <w:fldChar w:fldCharType="separate"/>
    </w:r>
    <w:r w:rsidR="006371FD">
      <w:rPr>
        <w:noProof/>
        <w:lang w:val="fr-CH"/>
      </w:rPr>
      <w:t>M:\WORKSHOPS\2014\14-04-28 SG 13 Regional Workshop, Tunis\Circular\089COR1S.DOCX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MON_1446445157"/>
  <w:bookmarkEnd w:id="4"/>
  <w:p w:rsidR="00C138A9" w:rsidRPr="00C138A9" w:rsidRDefault="00812972" w:rsidP="006371FD">
    <w:pPr>
      <w:pStyle w:val="Footer"/>
      <w:rPr>
        <w:sz w:val="16"/>
        <w:szCs w:val="16"/>
        <w:lang w:val="fr-CH"/>
      </w:rPr>
    </w:pPr>
    <w:r w:rsidRPr="00AE03C4">
      <w:rPr>
        <w:lang w:val="en-US"/>
      </w:rPr>
      <w:object w:dxaOrig="9639" w:dyaOrig="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7.65pt" o:ole="">
          <v:imagedata r:id="rId1" o:title=""/>
        </v:shape>
        <o:OLEObject Type="Embed" ProgID="Word.Document.8" ShapeID="_x0000_i1025" DrawAspect="Content" ObjectID="_1459862592" r:id="rId2">
          <o:FieldCodes>\s</o:FieldCodes>
        </o:OLEObject>
      </w:object>
    </w:r>
    <w:r w:rsidR="006371FD" w:rsidRPr="00C138A9">
      <w:rPr>
        <w:sz w:val="16"/>
        <w:szCs w:val="16"/>
        <w:lang w:val="fr-CH"/>
      </w:rPr>
      <w:t xml:space="preserve"> </w:t>
    </w:r>
  </w:p>
  <w:p w:rsidR="00C138A9" w:rsidRPr="00C138A9" w:rsidRDefault="00C138A9" w:rsidP="00A35CD0">
    <w:pPr>
      <w:pStyle w:val="Footer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68" w:rsidRDefault="00480C68">
      <w:r>
        <w:t>____________________</w:t>
      </w:r>
    </w:p>
  </w:footnote>
  <w:footnote w:type="continuationSeparator" w:id="0">
    <w:p w:rsidR="00480C68" w:rsidRDefault="0048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87" w:rsidRDefault="008F6083">
    <w:pPr>
      <w:pStyle w:val="Header"/>
    </w:pPr>
    <w:r>
      <w:t xml:space="preserve"> </w:t>
    </w:r>
    <w:r w:rsidR="008C2887">
      <w:fldChar w:fldCharType="begin"/>
    </w:r>
    <w:r w:rsidR="008C2887">
      <w:instrText xml:space="preserve"> PAGE   \* MERGEFORMAT </w:instrText>
    </w:r>
    <w:r w:rsidR="008C2887">
      <w:fldChar w:fldCharType="separate"/>
    </w:r>
    <w:r w:rsidR="00A14CEC">
      <w:rPr>
        <w:noProof/>
      </w:rPr>
      <w:t>2</w:t>
    </w:r>
    <w:r w:rsidR="008C2887">
      <w:rPr>
        <w:noProof/>
      </w:rPr>
      <w:fldChar w:fldCharType="end"/>
    </w:r>
    <w:r>
      <w:rPr>
        <w:noProof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D0" w:rsidRDefault="00A35CD0" w:rsidP="00A35CD0">
    <w:pPr>
      <w:pStyle w:val="Header"/>
    </w:pPr>
  </w:p>
  <w:p w:rsidR="00A35CD0" w:rsidRDefault="00A35C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72525"/>
    <w:multiLevelType w:val="hybridMultilevel"/>
    <w:tmpl w:val="6FC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4255A"/>
    <w:rsid w:val="000671D7"/>
    <w:rsid w:val="00075FC2"/>
    <w:rsid w:val="000C382F"/>
    <w:rsid w:val="000D3543"/>
    <w:rsid w:val="000D5B2C"/>
    <w:rsid w:val="001173CC"/>
    <w:rsid w:val="00146482"/>
    <w:rsid w:val="0014692D"/>
    <w:rsid w:val="0016138C"/>
    <w:rsid w:val="001A54CC"/>
    <w:rsid w:val="001B399B"/>
    <w:rsid w:val="001C22FB"/>
    <w:rsid w:val="00216EA0"/>
    <w:rsid w:val="0022056E"/>
    <w:rsid w:val="00257FB4"/>
    <w:rsid w:val="00270201"/>
    <w:rsid w:val="002A0E89"/>
    <w:rsid w:val="002F4B88"/>
    <w:rsid w:val="00303D62"/>
    <w:rsid w:val="00312AC3"/>
    <w:rsid w:val="00335367"/>
    <w:rsid w:val="00370C2D"/>
    <w:rsid w:val="0037261C"/>
    <w:rsid w:val="003D1E8D"/>
    <w:rsid w:val="003D673B"/>
    <w:rsid w:val="003F2855"/>
    <w:rsid w:val="00401C20"/>
    <w:rsid w:val="004359C4"/>
    <w:rsid w:val="00480C68"/>
    <w:rsid w:val="00492535"/>
    <w:rsid w:val="004C4144"/>
    <w:rsid w:val="004E4D40"/>
    <w:rsid w:val="005172DE"/>
    <w:rsid w:val="0054038A"/>
    <w:rsid w:val="00590396"/>
    <w:rsid w:val="005B2382"/>
    <w:rsid w:val="005D7BC5"/>
    <w:rsid w:val="006062EB"/>
    <w:rsid w:val="006371FD"/>
    <w:rsid w:val="00682EDE"/>
    <w:rsid w:val="006969B4"/>
    <w:rsid w:val="00700328"/>
    <w:rsid w:val="0070407B"/>
    <w:rsid w:val="007265D7"/>
    <w:rsid w:val="00731BFA"/>
    <w:rsid w:val="00781E2A"/>
    <w:rsid w:val="007E7376"/>
    <w:rsid w:val="0080692B"/>
    <w:rsid w:val="00812972"/>
    <w:rsid w:val="00817D75"/>
    <w:rsid w:val="008258C2"/>
    <w:rsid w:val="008505BD"/>
    <w:rsid w:val="00850C78"/>
    <w:rsid w:val="008510FD"/>
    <w:rsid w:val="00852549"/>
    <w:rsid w:val="00892AEB"/>
    <w:rsid w:val="0089752C"/>
    <w:rsid w:val="008B5D7A"/>
    <w:rsid w:val="008C17AD"/>
    <w:rsid w:val="008C2887"/>
    <w:rsid w:val="008D02CD"/>
    <w:rsid w:val="008F6083"/>
    <w:rsid w:val="00906B0A"/>
    <w:rsid w:val="0095172A"/>
    <w:rsid w:val="00997CFD"/>
    <w:rsid w:val="009F42D8"/>
    <w:rsid w:val="00A14CEC"/>
    <w:rsid w:val="00A269C1"/>
    <w:rsid w:val="00A35CD0"/>
    <w:rsid w:val="00A54E47"/>
    <w:rsid w:val="00AE20AA"/>
    <w:rsid w:val="00AE7093"/>
    <w:rsid w:val="00AE7A77"/>
    <w:rsid w:val="00B10C96"/>
    <w:rsid w:val="00B422BC"/>
    <w:rsid w:val="00B43F77"/>
    <w:rsid w:val="00B95F0A"/>
    <w:rsid w:val="00B96180"/>
    <w:rsid w:val="00BA12CB"/>
    <w:rsid w:val="00BC4049"/>
    <w:rsid w:val="00C138A9"/>
    <w:rsid w:val="00C17AC0"/>
    <w:rsid w:val="00C31ED9"/>
    <w:rsid w:val="00C34772"/>
    <w:rsid w:val="00C6233F"/>
    <w:rsid w:val="00C70499"/>
    <w:rsid w:val="00C71E21"/>
    <w:rsid w:val="00C741CB"/>
    <w:rsid w:val="00CC67DB"/>
    <w:rsid w:val="00CD6A4F"/>
    <w:rsid w:val="00D61E8F"/>
    <w:rsid w:val="00DB785A"/>
    <w:rsid w:val="00DC071F"/>
    <w:rsid w:val="00DD77C9"/>
    <w:rsid w:val="00DE0A5A"/>
    <w:rsid w:val="00DE3633"/>
    <w:rsid w:val="00E369B1"/>
    <w:rsid w:val="00E37F1F"/>
    <w:rsid w:val="00E6504B"/>
    <w:rsid w:val="00E839B0"/>
    <w:rsid w:val="00E92C09"/>
    <w:rsid w:val="00F0669D"/>
    <w:rsid w:val="00F6461F"/>
    <w:rsid w:val="00F72FEB"/>
    <w:rsid w:val="00FA4199"/>
    <w:rsid w:val="00FD0A6B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26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5D7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26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5D7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hsen.Nahdi@tunisietelecom.t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ida.Mouelhi@tunisietelecom.t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ez.Cherif@tunisietelecom.t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workshops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42147D8FD649BE5A31CC10A063B4" ma:contentTypeVersion="1" ma:contentTypeDescription="Create a new document." ma:contentTypeScope="" ma:versionID="6466b4e47a931613782a3b363f93f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35E5B-A545-4EAC-9FFF-6416E231FF4E}"/>
</file>

<file path=customXml/itemProps2.xml><?xml version="1.0" encoding="utf-8"?>
<ds:datastoreItem xmlns:ds="http://schemas.openxmlformats.org/officeDocument/2006/customXml" ds:itemID="{D100BC1F-0285-4EC2-B59F-A74A1BC7077F}"/>
</file>

<file path=customXml/itemProps3.xml><?xml version="1.0" encoding="utf-8"?>
<ds:datastoreItem xmlns:ds="http://schemas.openxmlformats.org/officeDocument/2006/customXml" ds:itemID="{D1DFACC2-A36A-44C9-A5E3-424D00A80106}"/>
</file>

<file path=customXml/itemProps4.xml><?xml version="1.0" encoding="utf-8"?>
<ds:datastoreItem xmlns:ds="http://schemas.openxmlformats.org/officeDocument/2006/customXml" ds:itemID="{6CF0DAE8-C423-41E0-8CDD-9B6C85E71C3A}"/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7</TotalTime>
  <Pages>1</Pages>
  <Words>279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1931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Quist, Judith</cp:lastModifiedBy>
  <cp:revision>5</cp:revision>
  <cp:lastPrinted>2014-04-24T14:36:00Z</cp:lastPrinted>
  <dcterms:created xsi:type="dcterms:W3CDTF">2014-04-23T08:57:00Z</dcterms:created>
  <dcterms:modified xsi:type="dcterms:W3CDTF">2014-04-24T14:37:00Z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0x0101007ED242147D8FD649BE5A31CC10A063B4</vt:lpwstr>
  </property>
</Properties>
</file>