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2102F6" w:rsidTr="0011167E">
        <w:trPr>
          <w:cantSplit/>
        </w:trPr>
        <w:tc>
          <w:tcPr>
            <w:tcW w:w="6804" w:type="dxa"/>
            <w:vAlign w:val="center"/>
          </w:tcPr>
          <w:p w:rsidR="00BC33B4" w:rsidRPr="002102F6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102F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102F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2102F6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102F6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2102F6" w:rsidTr="0011167E">
        <w:trPr>
          <w:cantSplit/>
        </w:trPr>
        <w:tc>
          <w:tcPr>
            <w:tcW w:w="6804" w:type="dxa"/>
            <w:vAlign w:val="center"/>
          </w:tcPr>
          <w:p w:rsidR="00BC33B4" w:rsidRPr="002102F6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2102F6" w:rsidRDefault="00BC33B4" w:rsidP="0011167E">
            <w:pPr>
              <w:rPr>
                <w:lang w:val="ru-RU"/>
              </w:rPr>
            </w:pPr>
          </w:p>
        </w:tc>
      </w:tr>
    </w:tbl>
    <w:p w:rsidR="00BC33B4" w:rsidRPr="002102F6" w:rsidRDefault="00BC33B4" w:rsidP="006D59A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102F6">
        <w:rPr>
          <w:lang w:val="ru-RU"/>
        </w:rPr>
        <w:tab/>
        <w:t>Женева,</w:t>
      </w:r>
      <w:r w:rsidR="00073ED4" w:rsidRPr="002102F6">
        <w:rPr>
          <w:lang w:val="ru-RU"/>
        </w:rPr>
        <w:t xml:space="preserve"> </w:t>
      </w:r>
      <w:r w:rsidR="006D59A8">
        <w:t xml:space="preserve">25 </w:t>
      </w:r>
      <w:r w:rsidR="006D59A8">
        <w:rPr>
          <w:lang w:val="ru-RU"/>
        </w:rPr>
        <w:t>февраля 2014</w:t>
      </w:r>
      <w:r w:rsidR="00073ED4" w:rsidRPr="002102F6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6067A9" w:rsidTr="00BC33B4">
        <w:trPr>
          <w:cantSplit/>
          <w:trHeight w:val="1194"/>
        </w:trPr>
        <w:tc>
          <w:tcPr>
            <w:tcW w:w="126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11167E" w:rsidRPr="00B52E06" w:rsidRDefault="00BC33B4" w:rsidP="006D59A8">
            <w:pPr>
              <w:spacing w:before="0"/>
            </w:pPr>
            <w:r w:rsidRPr="002102F6">
              <w:rPr>
                <w:b/>
                <w:bCs/>
                <w:lang w:val="ru-RU"/>
              </w:rPr>
              <w:t>Циркуляр</w:t>
            </w:r>
            <w:r w:rsidRPr="00B52E06">
              <w:rPr>
                <w:b/>
                <w:bCs/>
              </w:rPr>
              <w:t xml:space="preserve"> </w:t>
            </w:r>
            <w:r w:rsidR="006D59A8">
              <w:rPr>
                <w:b/>
                <w:bCs/>
              </w:rPr>
              <w:t>84</w:t>
            </w:r>
            <w:r w:rsidRPr="00B52E06">
              <w:rPr>
                <w:b/>
                <w:bCs/>
              </w:rPr>
              <w:t xml:space="preserve"> </w:t>
            </w:r>
            <w:r w:rsidRPr="002102F6">
              <w:rPr>
                <w:b/>
                <w:bCs/>
                <w:lang w:val="ru-RU"/>
              </w:rPr>
              <w:t>БСЭ</w:t>
            </w:r>
            <w:r w:rsidR="0011167E" w:rsidRPr="00B52E06">
              <w:rPr>
                <w:b/>
                <w:bCs/>
              </w:rPr>
              <w:br/>
            </w:r>
            <w:r w:rsidRPr="00B52E06">
              <w:t>TSB Workshops/</w:t>
            </w:r>
            <w:r w:rsidR="00073ED4" w:rsidRPr="00B52E06">
              <w:t>A</w:t>
            </w:r>
            <w:r w:rsidRPr="00B52E06">
              <w:t>.</w:t>
            </w:r>
            <w:r w:rsidR="00073ED4" w:rsidRPr="00B52E06">
              <w:t>N</w:t>
            </w:r>
            <w:r w:rsidRPr="00B52E06">
              <w:t>.</w:t>
            </w:r>
          </w:p>
          <w:p w:rsidR="00BC33B4" w:rsidRPr="00B52E06" w:rsidRDefault="00BC33B4" w:rsidP="0011167E">
            <w:pPr>
              <w:spacing w:before="0"/>
            </w:pPr>
          </w:p>
        </w:tc>
        <w:tc>
          <w:tcPr>
            <w:tcW w:w="4320" w:type="dxa"/>
          </w:tcPr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Членам Сектора МСЭ-Т</w:t>
            </w:r>
          </w:p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Ассоциированным членам МСЭ-Т</w:t>
            </w:r>
          </w:p>
          <w:p w:rsidR="00F15118" w:rsidRPr="002102F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</w:r>
            <w:r w:rsidR="006D7FBC" w:rsidRPr="002102F6">
              <w:rPr>
                <w:lang w:val="ru-RU"/>
              </w:rPr>
              <w:t>Академическим организациям − Членам МСЭ</w:t>
            </w:r>
            <w:r w:rsidR="006D7FBC" w:rsidRPr="002102F6">
              <w:rPr>
                <w:lang w:val="ru-RU"/>
              </w:rPr>
              <w:noBreakHyphen/>
              <w:t>Т</w:t>
            </w:r>
          </w:p>
          <w:p w:rsidR="00F15118" w:rsidRPr="002102F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6067A9" w:rsidTr="00BC33B4">
        <w:trPr>
          <w:cantSplit/>
          <w:trHeight w:val="20"/>
        </w:trPr>
        <w:tc>
          <w:tcPr>
            <w:tcW w:w="126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Тел.:</w:t>
            </w:r>
            <w:r w:rsidRPr="002102F6">
              <w:rPr>
                <w:lang w:val="ru-RU"/>
              </w:rPr>
              <w:br/>
              <w:t>Факс:</w:t>
            </w:r>
            <w:r w:rsidRPr="002102F6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2102F6" w:rsidRDefault="00BC33B4" w:rsidP="006D59A8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+41 22 730</w:t>
            </w:r>
            <w:r w:rsidR="00073ED4" w:rsidRPr="002102F6">
              <w:rPr>
                <w:lang w:val="ru-RU"/>
              </w:rPr>
              <w:t xml:space="preserve"> 63</w:t>
            </w:r>
            <w:r w:rsidR="006D59A8">
              <w:t>56</w:t>
            </w:r>
            <w:r w:rsidRPr="002102F6">
              <w:rPr>
                <w:lang w:val="ru-RU"/>
              </w:rPr>
              <w:t xml:space="preserve"> </w:t>
            </w:r>
            <w:r w:rsidRPr="002102F6">
              <w:rPr>
                <w:lang w:val="ru-RU"/>
              </w:rPr>
              <w:br/>
              <w:t>+41 22 730 5853</w:t>
            </w:r>
          </w:p>
          <w:p w:rsidR="00BC33B4" w:rsidRPr="002102F6" w:rsidRDefault="006067A9" w:rsidP="0011167E">
            <w:pPr>
              <w:spacing w:before="0"/>
              <w:rPr>
                <w:lang w:val="ru-RU"/>
              </w:rPr>
            </w:pPr>
            <w:hyperlink r:id="rId10" w:history="1">
              <w:r w:rsidR="00BC33B4" w:rsidRPr="002102F6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b/>
                <w:bCs/>
                <w:lang w:val="ru-RU"/>
              </w:rPr>
              <w:t>Копии</w:t>
            </w:r>
            <w:r w:rsidRPr="002102F6">
              <w:rPr>
                <w:lang w:val="ru-RU"/>
              </w:rPr>
              <w:t>: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2102F6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2102F6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B52E06"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2102F6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2102F6" w:rsidRDefault="00352D81" w:rsidP="006D59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Директору Регионального отделения МСЭ для </w:t>
            </w:r>
            <w:r w:rsidR="006D59A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Африки, Аддис-Абеба</w:t>
            </w:r>
          </w:p>
          <w:p w:rsidR="00073ED4" w:rsidRPr="002102F6" w:rsidRDefault="00352D81" w:rsidP="006D59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Главе Зонального отделения МСЭ, </w:t>
            </w:r>
            <w:r w:rsidR="006D59A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Хараре, Зимбабве</w:t>
            </w:r>
          </w:p>
          <w:p w:rsidR="00073ED4" w:rsidRPr="002102F6" w:rsidRDefault="00352D81" w:rsidP="002A36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2A3661">
              <w:rPr>
                <w:rFonts w:asciiTheme="majorBidi" w:hAnsiTheme="majorBidi" w:cstheme="majorBidi"/>
                <w:szCs w:val="22"/>
                <w:lang w:val="ru-RU"/>
              </w:rPr>
              <w:t xml:space="preserve">В </w:t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Постоянн</w:t>
            </w:r>
            <w:r w:rsidR="002A3661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ое</w:t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представительств</w:t>
            </w:r>
            <w:r w:rsidR="002A3661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о</w:t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</w:t>
            </w:r>
            <w:r w:rsidR="006D59A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Мозамбика</w:t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в Швейцарии</w:t>
            </w:r>
          </w:p>
        </w:tc>
      </w:tr>
    </w:tbl>
    <w:p w:rsidR="00BC33B4" w:rsidRPr="002102F6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6067A9" w:rsidTr="00BC33B4">
        <w:trPr>
          <w:cantSplit/>
          <w:trHeight w:val="680"/>
        </w:trPr>
        <w:tc>
          <w:tcPr>
            <w:tcW w:w="1260" w:type="dxa"/>
          </w:tcPr>
          <w:p w:rsidR="00BC33B4" w:rsidRPr="002102F6" w:rsidRDefault="00BC33B4" w:rsidP="0011167E">
            <w:pPr>
              <w:rPr>
                <w:lang w:val="ru-RU"/>
              </w:rPr>
            </w:pPr>
            <w:r w:rsidRPr="002102F6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2102F6" w:rsidRDefault="00073ED4" w:rsidP="007F2498">
            <w:pPr>
              <w:rPr>
                <w:b/>
                <w:bCs/>
                <w:lang w:val="ru-RU"/>
              </w:rPr>
            </w:pPr>
            <w:r w:rsidRPr="002102F6">
              <w:rPr>
                <w:b/>
                <w:bCs/>
                <w:lang w:val="ru-RU"/>
              </w:rPr>
              <w:t xml:space="preserve">Семинар-практикум 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7F2498">
              <w:rPr>
                <w:rFonts w:asciiTheme="majorBidi" w:hAnsiTheme="majorBidi" w:cstheme="majorBidi"/>
                <w:b/>
                <w:lang w:val="ru-RU"/>
              </w:rPr>
              <w:t>Мониторинг качества обслуживания и оценки пользователями качества мультимедийных услуг в сетях широкополосной связи/интернета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 xml:space="preserve">" </w:t>
            </w:r>
            <w:r w:rsidR="007F2498">
              <w:rPr>
                <w:rFonts w:asciiTheme="majorBidi" w:hAnsiTheme="majorBidi" w:cstheme="majorBidi"/>
                <w:b/>
                <w:lang w:val="ru-RU"/>
              </w:rPr>
              <w:t>– Мапуту, Мозамбик, 14–16 апреля 2014 года</w:t>
            </w:r>
          </w:p>
        </w:tc>
      </w:tr>
    </w:tbl>
    <w:p w:rsidR="00BC33B4" w:rsidRPr="002102F6" w:rsidRDefault="00BC33B4" w:rsidP="0011167E">
      <w:pPr>
        <w:pStyle w:val="Normalaftertitle"/>
        <w:rPr>
          <w:lang w:val="ru-RU"/>
        </w:rPr>
      </w:pPr>
      <w:r w:rsidRPr="002102F6">
        <w:rPr>
          <w:lang w:val="ru-RU"/>
        </w:rPr>
        <w:t>Уважаемая госпожа,</w:t>
      </w:r>
      <w:r w:rsidRPr="002102F6">
        <w:rPr>
          <w:lang w:val="ru-RU"/>
        </w:rPr>
        <w:br/>
        <w:t>уважаемый господин,</w:t>
      </w:r>
    </w:p>
    <w:p w:rsidR="0012014A" w:rsidRPr="002102F6" w:rsidRDefault="00BC33B4" w:rsidP="007F2498">
      <w:pPr>
        <w:spacing w:before="240"/>
        <w:rPr>
          <w:lang w:val="ru-RU"/>
        </w:rPr>
      </w:pPr>
      <w:r w:rsidRPr="002102F6">
        <w:rPr>
          <w:lang w:val="ru-RU"/>
        </w:rPr>
        <w:t>1</w:t>
      </w:r>
      <w:r w:rsidRPr="002102F6">
        <w:rPr>
          <w:lang w:val="ru-RU"/>
        </w:rPr>
        <w:tab/>
      </w:r>
      <w:r w:rsidR="007F2498">
        <w:rPr>
          <w:lang w:val="ru-RU"/>
        </w:rPr>
        <w:t>По любезному приглашению Управления электросвязи Мозамбика (</w:t>
      </w:r>
      <w:r w:rsidR="007F2498">
        <w:t>TDM</w:t>
      </w:r>
      <w:r w:rsidR="007F2498" w:rsidRPr="007F2498">
        <w:rPr>
          <w:lang w:val="ru-RU"/>
        </w:rPr>
        <w:t xml:space="preserve">) </w:t>
      </w:r>
      <w:r w:rsidR="007F2498">
        <w:rPr>
          <w:lang w:val="ru-RU"/>
        </w:rPr>
        <w:t>и Ассоциации электросвязи юга Африки (</w:t>
      </w:r>
      <w:r w:rsidR="007F2498">
        <w:t>SATA</w:t>
      </w:r>
      <w:r w:rsidR="007F2498" w:rsidRPr="007F2498">
        <w:rPr>
          <w:lang w:val="ru-RU"/>
        </w:rPr>
        <w:t>)</w:t>
      </w:r>
      <w:r w:rsidR="007F2498">
        <w:rPr>
          <w:lang w:val="ru-RU"/>
        </w:rPr>
        <w:t xml:space="preserve"> </w:t>
      </w:r>
      <w:r w:rsidR="00073ED4" w:rsidRPr="002102F6">
        <w:rPr>
          <w:lang w:val="ru-RU"/>
        </w:rPr>
        <w:t>МСЭ</w:t>
      </w:r>
      <w:r w:rsidR="007F2498">
        <w:rPr>
          <w:lang w:val="ru-RU"/>
        </w:rPr>
        <w:t xml:space="preserve"> проводит</w:t>
      </w:r>
      <w:r w:rsidR="00073ED4" w:rsidRPr="002102F6">
        <w:rPr>
          <w:lang w:val="ru-RU"/>
        </w:rPr>
        <w:t xml:space="preserve"> семинар-практикум </w:t>
      </w:r>
      <w:r w:rsidR="007F2498" w:rsidRPr="002102F6">
        <w:rPr>
          <w:rFonts w:asciiTheme="majorBidi" w:hAnsiTheme="majorBidi" w:cstheme="majorBidi"/>
          <w:b/>
          <w:lang w:val="ru-RU"/>
        </w:rPr>
        <w:t>"</w:t>
      </w:r>
      <w:r w:rsidR="007F2498">
        <w:rPr>
          <w:rFonts w:asciiTheme="majorBidi" w:hAnsiTheme="majorBidi" w:cstheme="majorBidi"/>
          <w:b/>
          <w:lang w:val="ru-RU"/>
        </w:rPr>
        <w:t>Мониторинг качества обслуживания и оценки пользователями качества мультимедийных услуг в сетях широкополосной связи/интернета</w:t>
      </w:r>
      <w:r w:rsidR="007F2498" w:rsidRPr="002102F6">
        <w:rPr>
          <w:rFonts w:asciiTheme="majorBidi" w:hAnsiTheme="majorBidi" w:cstheme="majorBidi"/>
          <w:b/>
          <w:lang w:val="ru-RU"/>
        </w:rPr>
        <w:t>"</w:t>
      </w:r>
      <w:r w:rsidRPr="002102F6">
        <w:rPr>
          <w:lang w:val="ru-RU"/>
        </w:rPr>
        <w:t>.</w:t>
      </w:r>
      <w:r w:rsidR="007F2498">
        <w:rPr>
          <w:lang w:val="ru-RU"/>
        </w:rPr>
        <w:t xml:space="preserve"> Семинар-практикум пройдет в Центре конференций электросвязи в Мапуту, Мозамбик, 14–16 апреля 2014 года</w:t>
      </w:r>
      <w:r w:rsidR="00B856CC">
        <w:rPr>
          <w:lang w:val="ru-RU"/>
        </w:rPr>
        <w:t>.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 xml:space="preserve">Открытие семинара-практикума состоится в </w:t>
      </w:r>
      <w:r w:rsidR="0012014A" w:rsidRPr="002102F6">
        <w:rPr>
          <w:lang w:val="ru-RU"/>
        </w:rPr>
        <w:t>09</w:t>
      </w:r>
      <w:r w:rsidRPr="002102F6">
        <w:rPr>
          <w:lang w:val="ru-RU"/>
        </w:rPr>
        <w:t xml:space="preserve"> час. </w:t>
      </w:r>
      <w:r w:rsidR="0012014A" w:rsidRPr="002102F6">
        <w:rPr>
          <w:lang w:val="ru-RU"/>
        </w:rPr>
        <w:t>30</w:t>
      </w:r>
      <w:r w:rsidRPr="002102F6">
        <w:rPr>
          <w:lang w:val="ru-RU"/>
        </w:rPr>
        <w:t xml:space="preserve"> мин. Регистрация участников начнется в 08 час. 30 мин. </w:t>
      </w:r>
    </w:p>
    <w:p w:rsidR="00BC33B4" w:rsidRPr="002102F6" w:rsidRDefault="00BC33B4" w:rsidP="007F2498">
      <w:pPr>
        <w:rPr>
          <w:lang w:val="ru-RU"/>
        </w:rPr>
      </w:pPr>
      <w:r w:rsidRPr="002102F6">
        <w:rPr>
          <w:lang w:val="ru-RU"/>
        </w:rPr>
        <w:t>2</w:t>
      </w:r>
      <w:r w:rsidRPr="002102F6">
        <w:rPr>
          <w:lang w:val="ru-RU"/>
        </w:rPr>
        <w:tab/>
        <w:t xml:space="preserve">Обсуждения будут проходить на английском </w:t>
      </w:r>
      <w:r w:rsidR="00214A30" w:rsidRPr="002102F6">
        <w:rPr>
          <w:lang w:val="ru-RU"/>
        </w:rPr>
        <w:t>язык</w:t>
      </w:r>
      <w:r w:rsidR="007F2498">
        <w:rPr>
          <w:lang w:val="ru-RU"/>
        </w:rPr>
        <w:t>е</w:t>
      </w:r>
      <w:r w:rsidRPr="002102F6">
        <w:rPr>
          <w:lang w:val="ru-RU"/>
        </w:rPr>
        <w:t>.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>3</w:t>
      </w:r>
      <w:r w:rsidRPr="002102F6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2102F6">
        <w:rPr>
          <w:lang w:val="ru-RU"/>
        </w:rPr>
        <w:t>Сектора,</w:t>
      </w:r>
      <w:r w:rsidRPr="002102F6">
        <w:rPr>
          <w:lang w:val="ru-RU"/>
        </w:rPr>
        <w:t xml:space="preserve"> Ассоциированные члены</w:t>
      </w:r>
      <w:r w:rsidR="0011167E" w:rsidRPr="002102F6">
        <w:rPr>
          <w:lang w:val="ru-RU"/>
        </w:rPr>
        <w:t xml:space="preserve"> и </w:t>
      </w:r>
      <w:r w:rsidR="006D7FBC" w:rsidRPr="002102F6">
        <w:rPr>
          <w:lang w:val="ru-RU" w:eastAsia="zh-CN"/>
        </w:rPr>
        <w:t>академические организации</w:t>
      </w:r>
      <w:r w:rsidRPr="002102F6">
        <w:rPr>
          <w:lang w:val="ru-RU"/>
        </w:rPr>
        <w:t xml:space="preserve">, а также любое лицо из страны, являющейся </w:t>
      </w:r>
      <w:r w:rsidR="00E56FD7" w:rsidRPr="002102F6">
        <w:rPr>
          <w:lang w:val="ru-RU"/>
        </w:rPr>
        <w:t xml:space="preserve">Членом </w:t>
      </w:r>
      <w:r w:rsidRPr="002102F6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12014A" w:rsidRPr="002102F6">
        <w:rPr>
          <w:lang w:val="ru-RU"/>
        </w:rPr>
        <w:t>-практикуме является бесплатным</w:t>
      </w:r>
      <w:r w:rsidRPr="002102F6">
        <w:rPr>
          <w:lang w:val="ru-RU"/>
        </w:rPr>
        <w:t xml:space="preserve">. </w:t>
      </w:r>
    </w:p>
    <w:p w:rsidR="0012014A" w:rsidRPr="002102F6" w:rsidRDefault="0012014A" w:rsidP="007F2498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rPr>
          <w:rFonts w:eastAsia="Times New Roman"/>
          <w:szCs w:val="22"/>
          <w:lang w:val="ru-RU" w:eastAsia="zh-CN"/>
        </w:rPr>
      </w:pPr>
      <w:r w:rsidRPr="002102F6">
        <w:rPr>
          <w:rFonts w:eastAsia="Times New Roman"/>
          <w:szCs w:val="22"/>
          <w:lang w:val="ru-RU" w:eastAsia="zh-CN"/>
        </w:rPr>
        <w:t>4</w:t>
      </w:r>
      <w:r w:rsidRPr="002102F6">
        <w:rPr>
          <w:rFonts w:eastAsia="Times New Roman"/>
          <w:szCs w:val="22"/>
          <w:lang w:val="ru-RU" w:eastAsia="zh-CN"/>
        </w:rPr>
        <w:tab/>
      </w:r>
      <w:r w:rsidR="00A33930" w:rsidRPr="002102F6">
        <w:rPr>
          <w:rFonts w:eastAsia="Times New Roman"/>
          <w:color w:val="000000"/>
          <w:szCs w:val="22"/>
          <w:lang w:val="ru-RU" w:eastAsia="zh-CN"/>
        </w:rPr>
        <w:t xml:space="preserve">Главная задача этого </w:t>
      </w:r>
      <w:r w:rsidR="00A33930" w:rsidRPr="002102F6">
        <w:rPr>
          <w:rFonts w:asciiTheme="majorBidi" w:hAnsiTheme="majorBidi" w:cstheme="majorBidi"/>
          <w:szCs w:val="22"/>
          <w:lang w:val="ru-RU"/>
        </w:rPr>
        <w:t>семинара-практикума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состоит в том, чтобы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>обсудить и обменяться информацией по качеству обслуживания (</w:t>
      </w:r>
      <w:r w:rsidR="007F2498">
        <w:rPr>
          <w:rFonts w:asciiTheme="majorBidi" w:eastAsia="Times New Roman" w:hAnsiTheme="majorBidi" w:cstheme="majorBidi"/>
          <w:szCs w:val="22"/>
          <w:lang w:eastAsia="zh-CN"/>
        </w:rPr>
        <w:t>QoS</w:t>
      </w:r>
      <w:r w:rsidR="007F2498" w:rsidRP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)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и оценке пользователями качества услуг </w:t>
      </w:r>
      <w:r w:rsidR="007F2498" w:rsidRPr="007F2498">
        <w:rPr>
          <w:rFonts w:asciiTheme="majorBidi" w:eastAsia="Times New Roman" w:hAnsiTheme="majorBidi" w:cstheme="majorBidi"/>
          <w:szCs w:val="22"/>
          <w:lang w:val="ru-RU" w:eastAsia="zh-CN"/>
        </w:rPr>
        <w:t>(</w:t>
      </w:r>
      <w:r w:rsidR="007F2498">
        <w:rPr>
          <w:rFonts w:asciiTheme="majorBidi" w:eastAsia="Times New Roman" w:hAnsiTheme="majorBidi" w:cstheme="majorBidi"/>
          <w:szCs w:val="22"/>
          <w:lang w:eastAsia="zh-CN"/>
        </w:rPr>
        <w:t>QoE</w:t>
      </w:r>
      <w:r w:rsidR="007F2498" w:rsidRP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)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с позиций стандартизации, передового опыта, теории обеспечения </w:t>
      </w:r>
      <w:r w:rsidR="007F2498">
        <w:rPr>
          <w:rFonts w:asciiTheme="majorBidi" w:eastAsia="Times New Roman" w:hAnsiTheme="majorBidi" w:cstheme="majorBidi"/>
          <w:szCs w:val="22"/>
          <w:lang w:eastAsia="zh-CN"/>
        </w:rPr>
        <w:t>QoS</w:t>
      </w:r>
      <w:r w:rsidR="007F2498" w:rsidRP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>и т. п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.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>Охватываются такие технологические области, как мультимедийные услуги, сети доступа широкополосной связи/интернета и базовые/магистральные сети</w:t>
      </w:r>
      <w:r w:rsidRPr="002102F6">
        <w:rPr>
          <w:rFonts w:eastAsia="Times New Roman"/>
          <w:szCs w:val="22"/>
          <w:lang w:val="ru-RU" w:eastAsia="zh-CN"/>
        </w:rPr>
        <w:t>.</w:t>
      </w:r>
    </w:p>
    <w:p w:rsidR="0012014A" w:rsidRPr="002102F6" w:rsidRDefault="007F2498" w:rsidP="007F2498">
      <w:pPr>
        <w:rPr>
          <w:szCs w:val="22"/>
          <w:lang w:val="ru-RU"/>
        </w:rPr>
      </w:pPr>
      <w:r>
        <w:rPr>
          <w:rFonts w:eastAsia="Times New Roman"/>
          <w:color w:val="000000"/>
          <w:szCs w:val="22"/>
          <w:lang w:val="ru-RU"/>
        </w:rPr>
        <w:lastRenderedPageBreak/>
        <w:t>Н</w:t>
      </w:r>
      <w:r w:rsidR="008C389C" w:rsidRPr="002102F6">
        <w:rPr>
          <w:rFonts w:eastAsia="Times New Roman"/>
          <w:color w:val="000000"/>
          <w:szCs w:val="22"/>
          <w:lang w:val="ru-RU"/>
        </w:rPr>
        <w:t xml:space="preserve">а этом </w:t>
      </w:r>
      <w:r w:rsidR="008C389C" w:rsidRPr="002102F6">
        <w:rPr>
          <w:rFonts w:asciiTheme="majorBidi" w:hAnsiTheme="majorBidi" w:cstheme="majorBidi"/>
          <w:szCs w:val="22"/>
          <w:lang w:val="ru-RU"/>
        </w:rPr>
        <w:t>семинаре-практикуме</w:t>
      </w:r>
      <w:r w:rsidR="0012014A" w:rsidRPr="002102F6">
        <w:rPr>
          <w:rFonts w:eastAsia="Times New Roman"/>
          <w:color w:val="000000"/>
          <w:szCs w:val="22"/>
          <w:lang w:val="ru-RU"/>
        </w:rPr>
        <w:t xml:space="preserve"> </w:t>
      </w:r>
      <w:r w:rsidR="008C389C" w:rsidRPr="002102F6">
        <w:rPr>
          <w:rFonts w:eastAsia="Times New Roman"/>
          <w:color w:val="000000"/>
          <w:szCs w:val="22"/>
          <w:lang w:val="ru-RU"/>
        </w:rPr>
        <w:t xml:space="preserve">соберутся специалисты </w:t>
      </w:r>
      <w:r w:rsidR="008C389C" w:rsidRPr="002102F6">
        <w:rPr>
          <w:rFonts w:eastAsia="Times New Roman"/>
          <w:szCs w:val="22"/>
          <w:lang w:val="ru-RU"/>
        </w:rPr>
        <w:t xml:space="preserve">от </w:t>
      </w:r>
      <w:r>
        <w:rPr>
          <w:rFonts w:eastAsia="Times New Roman"/>
          <w:szCs w:val="22"/>
          <w:lang w:val="ru-RU"/>
        </w:rPr>
        <w:t>поставщиков услуг, поставщиков оборудования и регуляторных органов различных стран мира, а также эксперты из Мозамбика</w:t>
      </w:r>
      <w:r w:rsidR="0012014A" w:rsidRPr="002102F6">
        <w:rPr>
          <w:rFonts w:eastAsia="Times New Roman"/>
          <w:szCs w:val="22"/>
          <w:lang w:val="ru-RU"/>
        </w:rPr>
        <w:t>.</w:t>
      </w:r>
    </w:p>
    <w:p w:rsidR="00BC33B4" w:rsidRPr="002102F6" w:rsidRDefault="0012014A" w:rsidP="002A3661">
      <w:pPr>
        <w:rPr>
          <w:rFonts w:asciiTheme="majorBidi" w:hAnsiTheme="majorBidi" w:cstheme="majorBidi"/>
          <w:szCs w:val="22"/>
          <w:lang w:val="ru-RU"/>
        </w:rPr>
      </w:pPr>
      <w:r w:rsidRPr="002102F6">
        <w:rPr>
          <w:lang w:val="ru-RU"/>
        </w:rPr>
        <w:t>5</w:t>
      </w:r>
      <w:r w:rsidR="00BC33B4" w:rsidRPr="002102F6">
        <w:rPr>
          <w:lang w:val="ru-RU"/>
        </w:rPr>
        <w:tab/>
      </w:r>
      <w:r w:rsidR="002A3661">
        <w:rPr>
          <w:lang w:val="ru-RU"/>
        </w:rPr>
        <w:t xml:space="preserve">Подробная информация </w:t>
      </w:r>
      <w:r w:rsidR="007F2498">
        <w:rPr>
          <w:lang w:val="ru-RU"/>
        </w:rPr>
        <w:t>о размещени</w:t>
      </w:r>
      <w:r w:rsidR="002A3661">
        <w:rPr>
          <w:lang w:val="ru-RU"/>
        </w:rPr>
        <w:t>и</w:t>
      </w:r>
      <w:r w:rsidR="007F2498">
        <w:rPr>
          <w:lang w:val="ru-RU"/>
        </w:rPr>
        <w:t xml:space="preserve"> в гостиницах, транспорт</w:t>
      </w:r>
      <w:r w:rsidR="002A3661">
        <w:rPr>
          <w:lang w:val="ru-RU"/>
        </w:rPr>
        <w:t>е</w:t>
      </w:r>
      <w:r w:rsidR="007F2498">
        <w:rPr>
          <w:lang w:val="ru-RU"/>
        </w:rPr>
        <w:t>, виза</w:t>
      </w:r>
      <w:r w:rsidR="002A3661">
        <w:rPr>
          <w:lang w:val="ru-RU"/>
        </w:rPr>
        <w:t>х</w:t>
      </w:r>
      <w:r w:rsidR="007F2498">
        <w:rPr>
          <w:lang w:val="ru-RU"/>
        </w:rPr>
        <w:t xml:space="preserve"> и медицински</w:t>
      </w:r>
      <w:r w:rsidR="002A3661">
        <w:rPr>
          <w:lang w:val="ru-RU"/>
        </w:rPr>
        <w:t>х</w:t>
      </w:r>
      <w:r w:rsidR="007F2498">
        <w:rPr>
          <w:lang w:val="ru-RU"/>
        </w:rPr>
        <w:t xml:space="preserve"> требования</w:t>
      </w:r>
      <w:r w:rsidR="002A3661">
        <w:rPr>
          <w:lang w:val="ru-RU"/>
        </w:rPr>
        <w:t>х</w:t>
      </w:r>
      <w:r w:rsidR="007F2498">
        <w:rPr>
          <w:lang w:val="ru-RU"/>
        </w:rPr>
        <w:t xml:space="preserve"> </w:t>
      </w:r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>размещен</w:t>
      </w:r>
      <w:r w:rsidR="007F2498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на веб-сайте </w:t>
      </w:r>
      <w:r w:rsidR="007F2498">
        <w:rPr>
          <w:rFonts w:asciiTheme="majorBidi" w:hAnsiTheme="majorBidi" w:cstheme="majorBidi"/>
          <w:color w:val="000000"/>
          <w:szCs w:val="22"/>
          <w:lang w:val="ru-RU"/>
        </w:rPr>
        <w:t xml:space="preserve">семинара-практикума: </w:t>
      </w:r>
      <w:hyperlink r:id="rId11" w:history="1">
        <w:r w:rsidR="007F2498" w:rsidRPr="00984182">
          <w:rPr>
            <w:rStyle w:val="Hyperlink"/>
            <w:rFonts w:asciiTheme="majorBidi" w:hAnsiTheme="majorBidi" w:cstheme="majorBidi"/>
          </w:rPr>
          <w:t>http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://</w:t>
        </w:r>
        <w:r w:rsidR="007F2498" w:rsidRPr="00984182">
          <w:rPr>
            <w:rStyle w:val="Hyperlink"/>
            <w:rFonts w:asciiTheme="majorBidi" w:hAnsiTheme="majorBidi" w:cstheme="majorBidi"/>
          </w:rPr>
          <w:t>www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r w:rsidR="007F2498" w:rsidRPr="00984182">
          <w:rPr>
            <w:rStyle w:val="Hyperlink"/>
            <w:rFonts w:asciiTheme="majorBidi" w:hAnsiTheme="majorBidi" w:cstheme="majorBidi"/>
          </w:rPr>
          <w:t>itu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int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en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ITU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T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Workshops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and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Seminars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qos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/201404/</w:t>
        </w:r>
        <w:r w:rsidR="007F2498" w:rsidRPr="00984182">
          <w:rPr>
            <w:rStyle w:val="Hyperlink"/>
            <w:rFonts w:asciiTheme="majorBidi" w:hAnsiTheme="majorBidi" w:cstheme="majorBidi"/>
          </w:rPr>
          <w:t>Pages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default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aspx</w:t>
        </w:r>
        <w:proofErr w:type="spellEnd"/>
      </w:hyperlink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  <w:r w:rsidR="008C389C"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="007F2498">
        <w:rPr>
          <w:rFonts w:asciiTheme="majorBidi" w:hAnsiTheme="majorBidi" w:cstheme="majorBidi"/>
          <w:szCs w:val="22"/>
          <w:lang w:val="ru-RU"/>
        </w:rPr>
        <w:t>Вскоре на этом же веб-сайте будет размещен проект программы.</w:t>
      </w:r>
    </w:p>
    <w:p w:rsidR="00BC33B4" w:rsidRPr="002102F6" w:rsidRDefault="007F2498" w:rsidP="00352D81">
      <w:pPr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t>6</w:t>
      </w:r>
      <w:r w:rsidR="00BC33B4" w:rsidRPr="002102F6">
        <w:rPr>
          <w:rFonts w:asciiTheme="majorBidi" w:hAnsiTheme="majorBidi" w:cstheme="majorBidi"/>
          <w:szCs w:val="22"/>
          <w:lang w:val="ru-RU"/>
        </w:rPr>
        <w:tab/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Стипендии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>к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сожалению, ввиду бюджетных ограничений, МСЭ не сможет предоставить стипендии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7F2498" w:rsidP="002A3661">
      <w:pPr>
        <w:rPr>
          <w:rFonts w:asciiTheme="majorBidi" w:hAnsiTheme="majorBidi" w:cstheme="majorBidi"/>
          <w:szCs w:val="22"/>
          <w:lang w:val="ru-RU"/>
        </w:rPr>
      </w:pPr>
      <w:r>
        <w:rPr>
          <w:lang w:val="ru-RU"/>
        </w:rPr>
        <w:t>7</w:t>
      </w:r>
      <w:r w:rsidR="00BC33B4" w:rsidRPr="002102F6">
        <w:rPr>
          <w:lang w:val="ru-RU"/>
        </w:rPr>
        <w:tab/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Регистрация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чтобы 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БСЭ могло предпринять необходимые действия по организации семинар</w:t>
      </w:r>
      <w:r w:rsidR="002A3661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-практикум</w:t>
      </w:r>
      <w:r w:rsidR="002A3661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, просим вас зарегистрироваться в онлайновом режиме по адресу: </w:t>
      </w:r>
      <w:r w:rsidR="006067A9">
        <w:fldChar w:fldCharType="begin"/>
      </w:r>
      <w:r w:rsidR="006067A9" w:rsidRPr="006067A9">
        <w:rPr>
          <w:lang w:val="ru-RU"/>
        </w:rPr>
        <w:instrText xml:space="preserve"> </w:instrText>
      </w:r>
      <w:r w:rsidR="006067A9">
        <w:instrText>HYPERLINK</w:instrText>
      </w:r>
      <w:r w:rsidR="006067A9" w:rsidRPr="006067A9">
        <w:rPr>
          <w:lang w:val="ru-RU"/>
        </w:rPr>
        <w:instrText xml:space="preserve"> "</w:instrText>
      </w:r>
      <w:r w:rsidR="006067A9">
        <w:instrText>http</w:instrText>
      </w:r>
      <w:r w:rsidR="006067A9" w:rsidRPr="006067A9">
        <w:rPr>
          <w:lang w:val="ru-RU"/>
        </w:rPr>
        <w:instrText>://</w:instrText>
      </w:r>
      <w:r w:rsidR="006067A9">
        <w:instrText>www</w:instrText>
      </w:r>
      <w:r w:rsidR="006067A9" w:rsidRPr="006067A9">
        <w:rPr>
          <w:lang w:val="ru-RU"/>
        </w:rPr>
        <w:instrText>.</w:instrText>
      </w:r>
      <w:r w:rsidR="006067A9">
        <w:instrText>itu</w:instrText>
      </w:r>
      <w:r w:rsidR="006067A9" w:rsidRPr="006067A9">
        <w:rPr>
          <w:lang w:val="ru-RU"/>
        </w:rPr>
        <w:instrText>.</w:instrText>
      </w:r>
      <w:r w:rsidR="006067A9">
        <w:instrText>int</w:instrText>
      </w:r>
      <w:r w:rsidR="006067A9" w:rsidRPr="006067A9">
        <w:rPr>
          <w:lang w:val="ru-RU"/>
        </w:rPr>
        <w:instrText>/</w:instrText>
      </w:r>
      <w:r w:rsidR="006067A9">
        <w:instrText>en</w:instrText>
      </w:r>
      <w:r w:rsidR="006067A9" w:rsidRPr="006067A9">
        <w:rPr>
          <w:lang w:val="ru-RU"/>
        </w:rPr>
        <w:instrText>/</w:instrText>
      </w:r>
      <w:r w:rsidR="006067A9">
        <w:instrText>ITU</w:instrText>
      </w:r>
      <w:r w:rsidR="006067A9" w:rsidRPr="006067A9">
        <w:rPr>
          <w:lang w:val="ru-RU"/>
        </w:rPr>
        <w:instrText>-</w:instrText>
      </w:r>
      <w:r w:rsidR="006067A9">
        <w:instrText>T</w:instrText>
      </w:r>
      <w:r w:rsidR="006067A9" w:rsidRPr="006067A9">
        <w:rPr>
          <w:lang w:val="ru-RU"/>
        </w:rPr>
        <w:instrText>/</w:instrText>
      </w:r>
      <w:r w:rsidR="006067A9">
        <w:instrText>Workshops</w:instrText>
      </w:r>
      <w:r w:rsidR="006067A9" w:rsidRPr="006067A9">
        <w:rPr>
          <w:lang w:val="ru-RU"/>
        </w:rPr>
        <w:instrText>-</w:instrText>
      </w:r>
      <w:r w:rsidR="006067A9">
        <w:instrText>and</w:instrText>
      </w:r>
      <w:r w:rsidR="006067A9" w:rsidRPr="006067A9">
        <w:rPr>
          <w:lang w:val="ru-RU"/>
        </w:rPr>
        <w:instrText>-</w:instrText>
      </w:r>
      <w:r w:rsidR="006067A9">
        <w:instrText>Seminars</w:instrText>
      </w:r>
      <w:r w:rsidR="006067A9" w:rsidRPr="006067A9">
        <w:rPr>
          <w:lang w:val="ru-RU"/>
        </w:rPr>
        <w:instrText>/</w:instrText>
      </w:r>
      <w:r w:rsidR="006067A9">
        <w:instrText>qos</w:instrText>
      </w:r>
      <w:r w:rsidR="006067A9" w:rsidRPr="006067A9">
        <w:rPr>
          <w:lang w:val="ru-RU"/>
        </w:rPr>
        <w:instrText>/201404/</w:instrText>
      </w:r>
      <w:r w:rsidR="006067A9">
        <w:instrText>Pages</w:instrText>
      </w:r>
      <w:r w:rsidR="006067A9" w:rsidRPr="006067A9">
        <w:rPr>
          <w:lang w:val="ru-RU"/>
        </w:rPr>
        <w:instrText>/</w:instrText>
      </w:r>
      <w:r w:rsidR="006067A9">
        <w:instrText>default</w:instrText>
      </w:r>
      <w:r w:rsidR="006067A9" w:rsidRPr="006067A9">
        <w:rPr>
          <w:lang w:val="ru-RU"/>
        </w:rPr>
        <w:instrText>.</w:instrText>
      </w:r>
      <w:r w:rsidR="006067A9">
        <w:instrText>aspx</w:instrText>
      </w:r>
      <w:r w:rsidR="006067A9" w:rsidRPr="006067A9">
        <w:rPr>
          <w:lang w:val="ru-RU"/>
        </w:rPr>
        <w:instrText xml:space="preserve">" </w:instrText>
      </w:r>
      <w:r w:rsidR="006067A9">
        <w:fldChar w:fldCharType="separate"/>
      </w:r>
      <w:r w:rsidRPr="00984182">
        <w:rPr>
          <w:rStyle w:val="Hyperlink"/>
          <w:rFonts w:asciiTheme="majorBidi" w:hAnsiTheme="majorBidi" w:cstheme="majorBidi"/>
        </w:rPr>
        <w:t>http</w:t>
      </w:r>
      <w:r w:rsidRPr="007F2498">
        <w:rPr>
          <w:rStyle w:val="Hyperlink"/>
          <w:rFonts w:asciiTheme="majorBidi" w:hAnsiTheme="majorBidi" w:cstheme="majorBidi"/>
          <w:lang w:val="ru-RU"/>
        </w:rPr>
        <w:t>://</w:t>
      </w:r>
      <w:r w:rsidRPr="00984182">
        <w:rPr>
          <w:rStyle w:val="Hyperlink"/>
          <w:rFonts w:asciiTheme="majorBidi" w:hAnsiTheme="majorBidi" w:cstheme="majorBidi"/>
        </w:rPr>
        <w:t>www</w:t>
      </w:r>
      <w:r w:rsidRPr="007F2498">
        <w:rPr>
          <w:rStyle w:val="Hyperlink"/>
          <w:rFonts w:asciiTheme="majorBidi" w:hAnsiTheme="majorBidi" w:cstheme="majorBidi"/>
          <w:lang w:val="ru-RU"/>
        </w:rPr>
        <w:t>.</w:t>
      </w:r>
      <w:r w:rsidRPr="00984182">
        <w:rPr>
          <w:rStyle w:val="Hyperlink"/>
          <w:rFonts w:asciiTheme="majorBidi" w:hAnsiTheme="majorBidi" w:cstheme="majorBidi"/>
        </w:rPr>
        <w:t>itu</w:t>
      </w:r>
      <w:r w:rsidRPr="007F2498">
        <w:rPr>
          <w:rStyle w:val="Hyperlink"/>
          <w:rFonts w:asciiTheme="majorBidi" w:hAnsiTheme="majorBidi" w:cstheme="majorBidi"/>
          <w:lang w:val="ru-RU"/>
        </w:rPr>
        <w:t>.</w:t>
      </w:r>
      <w:proofErr w:type="spellStart"/>
      <w:r w:rsidRPr="00984182">
        <w:rPr>
          <w:rStyle w:val="Hyperlink"/>
          <w:rFonts w:asciiTheme="majorBidi" w:hAnsiTheme="majorBidi" w:cstheme="majorBidi"/>
        </w:rPr>
        <w:t>int</w:t>
      </w:r>
      <w:proofErr w:type="spellEnd"/>
      <w:r w:rsidRPr="007F2498">
        <w:rPr>
          <w:rStyle w:val="Hyperlink"/>
          <w:rFonts w:asciiTheme="majorBidi" w:hAnsiTheme="majorBidi" w:cstheme="majorBidi"/>
          <w:lang w:val="ru-RU"/>
        </w:rPr>
        <w:t>/</w:t>
      </w:r>
      <w:r w:rsidRPr="00984182">
        <w:rPr>
          <w:rStyle w:val="Hyperlink"/>
          <w:rFonts w:asciiTheme="majorBidi" w:hAnsiTheme="majorBidi" w:cstheme="majorBidi"/>
        </w:rPr>
        <w:t>en</w:t>
      </w:r>
      <w:r w:rsidRPr="007F2498">
        <w:rPr>
          <w:rStyle w:val="Hyperlink"/>
          <w:rFonts w:asciiTheme="majorBidi" w:hAnsiTheme="majorBidi" w:cstheme="majorBidi"/>
          <w:lang w:val="ru-RU"/>
        </w:rPr>
        <w:t>/</w:t>
      </w:r>
      <w:r w:rsidRPr="00984182">
        <w:rPr>
          <w:rStyle w:val="Hyperlink"/>
          <w:rFonts w:asciiTheme="majorBidi" w:hAnsiTheme="majorBidi" w:cstheme="majorBidi"/>
        </w:rPr>
        <w:t>ITU</w:t>
      </w:r>
      <w:r w:rsidRPr="007F2498">
        <w:rPr>
          <w:rStyle w:val="Hyperlink"/>
          <w:rFonts w:asciiTheme="majorBidi" w:hAnsiTheme="majorBidi" w:cstheme="majorBidi"/>
          <w:lang w:val="ru-RU"/>
        </w:rPr>
        <w:t>-</w:t>
      </w:r>
      <w:r w:rsidRPr="00984182">
        <w:rPr>
          <w:rStyle w:val="Hyperlink"/>
          <w:rFonts w:asciiTheme="majorBidi" w:hAnsiTheme="majorBidi" w:cstheme="majorBidi"/>
        </w:rPr>
        <w:t>T</w:t>
      </w:r>
      <w:r w:rsidRPr="007F2498">
        <w:rPr>
          <w:rStyle w:val="Hyperlink"/>
          <w:rFonts w:asciiTheme="majorBidi" w:hAnsiTheme="majorBidi" w:cstheme="majorBidi"/>
          <w:lang w:val="ru-RU"/>
        </w:rPr>
        <w:t>/</w:t>
      </w:r>
      <w:r w:rsidRPr="00984182">
        <w:rPr>
          <w:rStyle w:val="Hyperlink"/>
          <w:rFonts w:asciiTheme="majorBidi" w:hAnsiTheme="majorBidi" w:cstheme="majorBidi"/>
        </w:rPr>
        <w:t>Workshops</w:t>
      </w:r>
      <w:r w:rsidRPr="007F2498">
        <w:rPr>
          <w:rStyle w:val="Hyperlink"/>
          <w:rFonts w:asciiTheme="majorBidi" w:hAnsiTheme="majorBidi" w:cstheme="majorBidi"/>
          <w:lang w:val="ru-RU"/>
        </w:rPr>
        <w:t>-</w:t>
      </w:r>
      <w:r w:rsidRPr="00984182">
        <w:rPr>
          <w:rStyle w:val="Hyperlink"/>
          <w:rFonts w:asciiTheme="majorBidi" w:hAnsiTheme="majorBidi" w:cstheme="majorBidi"/>
        </w:rPr>
        <w:t>and</w:t>
      </w:r>
      <w:r w:rsidRPr="007F2498">
        <w:rPr>
          <w:rStyle w:val="Hyperlink"/>
          <w:rFonts w:asciiTheme="majorBidi" w:hAnsiTheme="majorBidi" w:cstheme="majorBidi"/>
          <w:lang w:val="ru-RU"/>
        </w:rPr>
        <w:t>-</w:t>
      </w:r>
      <w:r w:rsidRPr="00984182">
        <w:rPr>
          <w:rStyle w:val="Hyperlink"/>
          <w:rFonts w:asciiTheme="majorBidi" w:hAnsiTheme="majorBidi" w:cstheme="majorBidi"/>
        </w:rPr>
        <w:t>Seminars</w:t>
      </w:r>
      <w:r w:rsidRPr="007F2498">
        <w:rPr>
          <w:rStyle w:val="Hyperlink"/>
          <w:rFonts w:asciiTheme="majorBidi" w:hAnsiTheme="majorBidi" w:cstheme="majorBidi"/>
          <w:lang w:val="ru-RU"/>
        </w:rPr>
        <w:t>/</w:t>
      </w:r>
      <w:proofErr w:type="spellStart"/>
      <w:r w:rsidRPr="00984182">
        <w:rPr>
          <w:rStyle w:val="Hyperlink"/>
          <w:rFonts w:asciiTheme="majorBidi" w:hAnsiTheme="majorBidi" w:cstheme="majorBidi"/>
        </w:rPr>
        <w:t>qos</w:t>
      </w:r>
      <w:proofErr w:type="spellEnd"/>
      <w:r w:rsidRPr="007F2498">
        <w:rPr>
          <w:rStyle w:val="Hyperlink"/>
          <w:rFonts w:asciiTheme="majorBidi" w:hAnsiTheme="majorBidi" w:cstheme="majorBidi"/>
          <w:lang w:val="ru-RU"/>
        </w:rPr>
        <w:t>/201404/</w:t>
      </w:r>
      <w:r w:rsidRPr="00984182">
        <w:rPr>
          <w:rStyle w:val="Hyperlink"/>
          <w:rFonts w:asciiTheme="majorBidi" w:hAnsiTheme="majorBidi" w:cstheme="majorBidi"/>
        </w:rPr>
        <w:t>Pages</w:t>
      </w:r>
      <w:r w:rsidRPr="007F2498">
        <w:rPr>
          <w:rStyle w:val="Hyperlink"/>
          <w:rFonts w:asciiTheme="majorBidi" w:hAnsiTheme="majorBidi" w:cstheme="majorBidi"/>
          <w:lang w:val="ru-RU"/>
        </w:rPr>
        <w:t>/</w:t>
      </w:r>
      <w:r w:rsidRPr="00984182">
        <w:rPr>
          <w:rStyle w:val="Hyperlink"/>
          <w:rFonts w:asciiTheme="majorBidi" w:hAnsiTheme="majorBidi" w:cstheme="majorBidi"/>
        </w:rPr>
        <w:t>default</w:t>
      </w:r>
      <w:r w:rsidRPr="007F2498">
        <w:rPr>
          <w:rStyle w:val="Hyperlink"/>
          <w:rFonts w:asciiTheme="majorBidi" w:hAnsiTheme="majorBidi" w:cstheme="majorBidi"/>
          <w:lang w:val="ru-RU"/>
        </w:rPr>
        <w:t>.</w:t>
      </w:r>
      <w:proofErr w:type="spellStart"/>
      <w:r w:rsidRPr="00984182">
        <w:rPr>
          <w:rStyle w:val="Hyperlink"/>
          <w:rFonts w:asciiTheme="majorBidi" w:hAnsiTheme="majorBidi" w:cstheme="majorBidi"/>
        </w:rPr>
        <w:t>aspx</w:t>
      </w:r>
      <w:proofErr w:type="spellEnd"/>
      <w:r w:rsidR="006067A9">
        <w:rPr>
          <w:rStyle w:val="Hyperlink"/>
          <w:rFonts w:asciiTheme="majorBidi" w:hAnsiTheme="majorBidi" w:cstheme="majorBidi"/>
        </w:rPr>
        <w:fldChar w:fldCharType="end"/>
      </w:r>
      <w:r>
        <w:rPr>
          <w:rStyle w:val="Hyperlink"/>
          <w:rFonts w:asciiTheme="majorBidi" w:hAnsiTheme="majorBidi" w:cstheme="majorBidi"/>
          <w:lang w:val="ru-RU"/>
        </w:rPr>
        <w:t xml:space="preserve"> 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в максимально короткий срок, </w:t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но не позднее 7 </w:t>
      </w:r>
      <w:r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апреля 2014</w:t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 года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="00D275D2" w:rsidRPr="002102F6">
        <w:rPr>
          <w:rFonts w:asciiTheme="majorBidi" w:hAnsiTheme="majorBidi" w:cstheme="majorBidi"/>
          <w:b/>
          <w:bCs/>
          <w:i/>
          <w:iCs/>
          <w:color w:val="000000"/>
          <w:szCs w:val="22"/>
          <w:lang w:val="ru-RU"/>
        </w:rPr>
        <w:t>онлайновом режиме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="00570E17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После 7 </w:t>
      </w:r>
      <w:r>
        <w:rPr>
          <w:rFonts w:asciiTheme="majorBidi" w:hAnsiTheme="majorBidi" w:cstheme="majorBidi"/>
          <w:color w:val="000000"/>
          <w:szCs w:val="22"/>
          <w:lang w:val="ru-RU"/>
        </w:rPr>
        <w:t>апреля 2014</w:t>
      </w:r>
      <w:r w:rsidR="00570E17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года у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частники смогут зарегистрироваться на месте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345CCF" w:rsidP="007F2498">
      <w:pPr>
        <w:rPr>
          <w:lang w:val="ru-RU"/>
        </w:rPr>
      </w:pPr>
      <w:r w:rsidRPr="002102F6">
        <w:rPr>
          <w:lang w:val="ru-RU"/>
        </w:rPr>
        <w:t>9</w:t>
      </w:r>
      <w:r w:rsidR="00BC33B4" w:rsidRPr="002102F6">
        <w:rPr>
          <w:lang w:val="ru-RU"/>
        </w:rPr>
        <w:tab/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Хотели бы напомнить вам, что для въезда в </w:t>
      </w:r>
      <w:r w:rsidR="007F2498">
        <w:rPr>
          <w:rFonts w:asciiTheme="majorBidi" w:hAnsiTheme="majorBidi" w:cstheme="majorBidi"/>
          <w:color w:val="000000"/>
          <w:szCs w:val="22"/>
          <w:lang w:val="ru-RU"/>
        </w:rPr>
        <w:t>Мозамбик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и пребывания там в течение какого-либо периода времени гражданам некоторых стран необходимо получить визу. Визу следует запрашивать и получать в посольстве </w:t>
      </w:r>
      <w:r w:rsidR="007F2498">
        <w:rPr>
          <w:rFonts w:asciiTheme="majorBidi" w:hAnsiTheme="majorBidi" w:cstheme="majorBidi"/>
          <w:color w:val="000000"/>
          <w:szCs w:val="22"/>
          <w:lang w:val="ru-RU"/>
        </w:rPr>
        <w:t>Мозамбика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в вашей стране, или, если в вашей стране такое учреждение отсутствует, − в ближайшем к стране выезда</w:t>
      </w:r>
      <w:r w:rsidRPr="002102F6">
        <w:rPr>
          <w:rFonts w:asciiTheme="majorBidi" w:hAnsiTheme="majorBidi" w:cstheme="majorBidi"/>
          <w:szCs w:val="22"/>
          <w:lang w:val="ru-RU"/>
        </w:rPr>
        <w:t xml:space="preserve">.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Дополнительная информация об условиях получения визы представлена на веб-сайте МСЭ-Т по адресу</w:t>
      </w:r>
      <w:r w:rsidRPr="002102F6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2" w:history="1">
        <w:r w:rsidR="007F2498" w:rsidRPr="00984182">
          <w:rPr>
            <w:rStyle w:val="Hyperlink"/>
            <w:rFonts w:asciiTheme="majorBidi" w:hAnsiTheme="majorBidi" w:cstheme="majorBidi"/>
          </w:rPr>
          <w:t>http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://</w:t>
        </w:r>
        <w:r w:rsidR="007F2498" w:rsidRPr="00984182">
          <w:rPr>
            <w:rStyle w:val="Hyperlink"/>
            <w:rFonts w:asciiTheme="majorBidi" w:hAnsiTheme="majorBidi" w:cstheme="majorBidi"/>
          </w:rPr>
          <w:t>www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r w:rsidR="007F2498" w:rsidRPr="00984182">
          <w:rPr>
            <w:rStyle w:val="Hyperlink"/>
            <w:rFonts w:asciiTheme="majorBidi" w:hAnsiTheme="majorBidi" w:cstheme="majorBidi"/>
          </w:rPr>
          <w:t>itu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int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en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ITU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T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Workshops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and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Seminars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qos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/201404/</w:t>
        </w:r>
        <w:r w:rsidR="007F2498" w:rsidRPr="00984182">
          <w:rPr>
            <w:rStyle w:val="Hyperlink"/>
            <w:rFonts w:asciiTheme="majorBidi" w:hAnsiTheme="majorBidi" w:cstheme="majorBidi"/>
          </w:rPr>
          <w:t>Pages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default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aspx</w:t>
        </w:r>
        <w:proofErr w:type="spellEnd"/>
      </w:hyperlink>
      <w:r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6067A9" w:rsidRDefault="00BC33B4" w:rsidP="00352D81">
      <w:pPr>
        <w:pStyle w:val="Normalaftertitle"/>
        <w:spacing w:before="240"/>
        <w:rPr>
          <w:lang w:val="ru-RU"/>
        </w:rPr>
      </w:pPr>
      <w:r w:rsidRPr="002102F6">
        <w:rPr>
          <w:lang w:val="ru-RU"/>
        </w:rPr>
        <w:t>С уважением,</w:t>
      </w:r>
    </w:p>
    <w:p w:rsidR="006067A9" w:rsidRDefault="006067A9" w:rsidP="006067A9"/>
    <w:p w:rsidR="006067A9" w:rsidRPr="006067A9" w:rsidRDefault="006067A9" w:rsidP="006067A9">
      <w:bookmarkStart w:id="0" w:name="_GoBack"/>
      <w:bookmarkEnd w:id="0"/>
    </w:p>
    <w:p w:rsidR="00BC33B4" w:rsidRPr="002102F6" w:rsidRDefault="00BC33B4" w:rsidP="0011167E">
      <w:pPr>
        <w:spacing w:before="1080"/>
        <w:rPr>
          <w:lang w:val="ru-RU"/>
        </w:rPr>
      </w:pPr>
      <w:r w:rsidRPr="002102F6">
        <w:rPr>
          <w:lang w:val="ru-RU"/>
        </w:rPr>
        <w:t>Малколм Джонсон</w:t>
      </w:r>
      <w:r w:rsidRPr="002102F6">
        <w:rPr>
          <w:lang w:val="ru-RU"/>
        </w:rPr>
        <w:br/>
        <w:t>Директор Бюро</w:t>
      </w:r>
      <w:r w:rsidRPr="002102F6">
        <w:rPr>
          <w:lang w:val="ru-RU"/>
        </w:rPr>
        <w:br/>
        <w:t>стандартизации электросвязи</w:t>
      </w:r>
    </w:p>
    <w:sectPr w:rsidR="00BC33B4" w:rsidRPr="002102F6" w:rsidSect="00A563C7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A8" w:rsidRDefault="006D59A8">
      <w:r>
        <w:separator/>
      </w:r>
    </w:p>
  </w:endnote>
  <w:endnote w:type="continuationSeparator" w:id="0">
    <w:p w:rsidR="006D59A8" w:rsidRDefault="006D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5E" w:rsidRPr="00E7345E" w:rsidRDefault="00E7345E" w:rsidP="00E7345E">
    <w:pPr>
      <w:pStyle w:val="Footer"/>
      <w:rPr>
        <w:lang w:val="fr-CH"/>
      </w:rPr>
    </w:pPr>
    <w:r w:rsidRPr="00E7345E">
      <w:rPr>
        <w:lang w:val="fr-CH"/>
      </w:rPr>
      <w:t>ITU-T\BUREAU\CIRC\084</w:t>
    </w:r>
    <w:r>
      <w:rPr>
        <w:lang w:val="fr-CH"/>
      </w:rPr>
      <w:t>R</w:t>
    </w:r>
    <w:r w:rsidRPr="00E7345E">
      <w:rPr>
        <w:lang w:val="fr-CH"/>
      </w:rPr>
      <w:t>.DOC</w:t>
    </w:r>
  </w:p>
  <w:p w:rsidR="006D59A8" w:rsidRPr="00E7345E" w:rsidRDefault="006D59A8" w:rsidP="00E7345E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D59A8" w:rsidRPr="00EF273F" w:rsidTr="006D59A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D59A8" w:rsidRPr="00EF273F" w:rsidTr="006D59A8">
      <w:trPr>
        <w:cantSplit/>
      </w:trPr>
      <w:tc>
        <w:tcPr>
          <w:tcW w:w="1062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D59A8" w:rsidRPr="00EF273F" w:rsidTr="006D59A8">
      <w:trPr>
        <w:cantSplit/>
      </w:trPr>
      <w:tc>
        <w:tcPr>
          <w:tcW w:w="1062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D59A8" w:rsidRPr="00352D81" w:rsidRDefault="006D59A8" w:rsidP="00352D81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A8" w:rsidRDefault="006D59A8">
      <w:r>
        <w:separator/>
      </w:r>
    </w:p>
  </w:footnote>
  <w:footnote w:type="continuationSeparator" w:id="0">
    <w:p w:rsidR="006D59A8" w:rsidRDefault="006D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A8" w:rsidRDefault="006D59A8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7A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1E68"/>
    <w:rsid w:val="00024565"/>
    <w:rsid w:val="0003235D"/>
    <w:rsid w:val="00063412"/>
    <w:rsid w:val="00073ED4"/>
    <w:rsid w:val="00082B7B"/>
    <w:rsid w:val="00085202"/>
    <w:rsid w:val="0008659B"/>
    <w:rsid w:val="00095EA0"/>
    <w:rsid w:val="000C2147"/>
    <w:rsid w:val="000C7D98"/>
    <w:rsid w:val="00103310"/>
    <w:rsid w:val="0011167E"/>
    <w:rsid w:val="00115B49"/>
    <w:rsid w:val="0012014A"/>
    <w:rsid w:val="00122BD5"/>
    <w:rsid w:val="001629DC"/>
    <w:rsid w:val="0017673F"/>
    <w:rsid w:val="001B4A74"/>
    <w:rsid w:val="001D261C"/>
    <w:rsid w:val="00207341"/>
    <w:rsid w:val="002102F6"/>
    <w:rsid w:val="00214A30"/>
    <w:rsid w:val="0025701E"/>
    <w:rsid w:val="0026232A"/>
    <w:rsid w:val="002A3661"/>
    <w:rsid w:val="002B37F9"/>
    <w:rsid w:val="002D26FD"/>
    <w:rsid w:val="002E4C41"/>
    <w:rsid w:val="0031057A"/>
    <w:rsid w:val="0033434F"/>
    <w:rsid w:val="00340304"/>
    <w:rsid w:val="00345CCF"/>
    <w:rsid w:val="00352D81"/>
    <w:rsid w:val="00386019"/>
    <w:rsid w:val="003F5B77"/>
    <w:rsid w:val="004167E6"/>
    <w:rsid w:val="0041688E"/>
    <w:rsid w:val="00444B73"/>
    <w:rsid w:val="00451197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D044D"/>
    <w:rsid w:val="005E616E"/>
    <w:rsid w:val="006067A9"/>
    <w:rsid w:val="006139B2"/>
    <w:rsid w:val="00625BAF"/>
    <w:rsid w:val="00636D90"/>
    <w:rsid w:val="006777D5"/>
    <w:rsid w:val="006D59A8"/>
    <w:rsid w:val="006D7FBC"/>
    <w:rsid w:val="006F1984"/>
    <w:rsid w:val="00701561"/>
    <w:rsid w:val="0071361F"/>
    <w:rsid w:val="00717255"/>
    <w:rsid w:val="0072182E"/>
    <w:rsid w:val="00741C5B"/>
    <w:rsid w:val="0074299E"/>
    <w:rsid w:val="00753F18"/>
    <w:rsid w:val="00763FF3"/>
    <w:rsid w:val="007838EF"/>
    <w:rsid w:val="0079397B"/>
    <w:rsid w:val="007B38D1"/>
    <w:rsid w:val="007D0BFA"/>
    <w:rsid w:val="007F2498"/>
    <w:rsid w:val="00826CB4"/>
    <w:rsid w:val="00831FDC"/>
    <w:rsid w:val="00832A5A"/>
    <w:rsid w:val="008614DE"/>
    <w:rsid w:val="00871131"/>
    <w:rsid w:val="008A330D"/>
    <w:rsid w:val="008C389C"/>
    <w:rsid w:val="008C5C0E"/>
    <w:rsid w:val="008C7044"/>
    <w:rsid w:val="008E0925"/>
    <w:rsid w:val="009469D2"/>
    <w:rsid w:val="009979B5"/>
    <w:rsid w:val="009A2C9B"/>
    <w:rsid w:val="009B6144"/>
    <w:rsid w:val="00A21DD2"/>
    <w:rsid w:val="00A3021F"/>
    <w:rsid w:val="00A33930"/>
    <w:rsid w:val="00A563C7"/>
    <w:rsid w:val="00A57977"/>
    <w:rsid w:val="00A654CA"/>
    <w:rsid w:val="00A66C90"/>
    <w:rsid w:val="00A8170F"/>
    <w:rsid w:val="00A91EB5"/>
    <w:rsid w:val="00AD3D11"/>
    <w:rsid w:val="00AD4374"/>
    <w:rsid w:val="00AF2B53"/>
    <w:rsid w:val="00B34D84"/>
    <w:rsid w:val="00B52E06"/>
    <w:rsid w:val="00B856CC"/>
    <w:rsid w:val="00BC33B4"/>
    <w:rsid w:val="00C07C06"/>
    <w:rsid w:val="00C22D6C"/>
    <w:rsid w:val="00C60E38"/>
    <w:rsid w:val="00C623F1"/>
    <w:rsid w:val="00D275D2"/>
    <w:rsid w:val="00D47122"/>
    <w:rsid w:val="00D83022"/>
    <w:rsid w:val="00D911F5"/>
    <w:rsid w:val="00DA09D7"/>
    <w:rsid w:val="00DA1127"/>
    <w:rsid w:val="00DA2371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7345E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qos/201404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qos/201404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235A1C32222409603D880470446DA" ma:contentTypeVersion="1" ma:contentTypeDescription="Create a new document." ma:contentTypeScope="" ma:versionID="98f1a2bddcfa72dc2b0839474b271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F4B2A5-CD57-4204-B3CD-F5CB9B375B53}"/>
</file>

<file path=customXml/itemProps2.xml><?xml version="1.0" encoding="utf-8"?>
<ds:datastoreItem xmlns:ds="http://schemas.openxmlformats.org/officeDocument/2006/customXml" ds:itemID="{13E735DF-ABE1-449C-A4B9-49A514C87E0B}"/>
</file>

<file path=customXml/itemProps3.xml><?xml version="1.0" encoding="utf-8"?>
<ds:datastoreItem xmlns:ds="http://schemas.openxmlformats.org/officeDocument/2006/customXml" ds:itemID="{AD79E81F-FF45-4930-9125-6A1EFEC7263F}"/>
</file>

<file path=customXml/itemProps4.xml><?xml version="1.0" encoding="utf-8"?>
<ds:datastoreItem xmlns:ds="http://schemas.openxmlformats.org/officeDocument/2006/customXml" ds:itemID="{E27CA92E-16EB-4F3D-A4C5-7C7617AF6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12</cp:revision>
  <cp:lastPrinted>2014-03-12T11:33:00Z</cp:lastPrinted>
  <dcterms:created xsi:type="dcterms:W3CDTF">2014-02-28T14:29:00Z</dcterms:created>
  <dcterms:modified xsi:type="dcterms:W3CDTF">2014-03-12T11:34:00Z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0x010100EDE235A1C32222409603D880470446DA</vt:lpwstr>
  </property>
</Properties>
</file>