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A7A" w:rsidRDefault="003F3A7A" w:rsidP="003F3A7A">
      <w:r>
        <w:t>ABSTRACT</w:t>
      </w:r>
    </w:p>
    <w:p w:rsidR="00675B8A" w:rsidRDefault="003F3A7A" w:rsidP="003F3A7A">
      <w:pPr>
        <w:spacing w:line="480" w:lineRule="auto"/>
      </w:pPr>
      <w:r>
        <w:t>Patronage of data services worldwide has risen to an all-time high with a breakdown of global mobile traffic revealing a data volume of 1600petabytes as opposed to voice with quasi-static growth since 2007. It has thus become necessary for the QoS requirements of these data services to be monitored and assessed. On-field measurement of these data services either by a mobile operator or regulator spans quite a number of use-cases in terms of methodology as perceivably conformable to international best practices. The presentation seeks to share Ghana’s experience as per a regulatory case-study of measuring data services irrespective of the type of technology in use. The presentation first introduces the test equipment being used, the measurement methodology in terms of the sequence and configuration and then veers off into the post-processing bit where data KPIs are defined followed by analysis case-study on an anonymous network operator in one of the densely populated regions in Ghana.</w:t>
      </w:r>
      <w:bookmarkStart w:id="0" w:name="_GoBack"/>
      <w:bookmarkEnd w:id="0"/>
    </w:p>
    <w:sectPr w:rsidR="00675B8A">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A7A" w:rsidRDefault="003F3A7A" w:rsidP="003F3A7A">
      <w:pPr>
        <w:spacing w:after="0" w:line="240" w:lineRule="auto"/>
      </w:pPr>
      <w:r>
        <w:separator/>
      </w:r>
    </w:p>
  </w:endnote>
  <w:endnote w:type="continuationSeparator" w:id="0">
    <w:p w:rsidR="003F3A7A" w:rsidRDefault="003F3A7A" w:rsidP="003F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A7A" w:rsidRDefault="003F3A7A" w:rsidP="003F3A7A">
      <w:pPr>
        <w:spacing w:after="0" w:line="240" w:lineRule="auto"/>
      </w:pPr>
      <w:r>
        <w:separator/>
      </w:r>
    </w:p>
  </w:footnote>
  <w:footnote w:type="continuationSeparator" w:id="0">
    <w:p w:rsidR="003F3A7A" w:rsidRDefault="003F3A7A" w:rsidP="003F3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A7A" w:rsidRDefault="003F3A7A">
    <w:pPr>
      <w:pStyle w:val="Header"/>
    </w:pPr>
    <w:r>
      <w:rPr>
        <w:rStyle w:val="Strong"/>
        <w:rFonts w:ascii="Verdana" w:hAnsi="Verdana" w:cs="Segoe UI"/>
        <w:color w:val="000000"/>
        <w:sz w:val="18"/>
        <w:szCs w:val="18"/>
      </w:rPr>
      <w:t xml:space="preserve">Samuel </w:t>
    </w:r>
    <w:proofErr w:type="spellStart"/>
    <w:r>
      <w:rPr>
        <w:rStyle w:val="Strong"/>
        <w:rFonts w:ascii="Verdana" w:hAnsi="Verdana" w:cs="Segoe UI"/>
        <w:color w:val="000000"/>
        <w:sz w:val="18"/>
        <w:szCs w:val="18"/>
      </w:rPr>
      <w:t>Agyekum</w:t>
    </w:r>
    <w:proofErr w:type="spellEnd"/>
    <w:r>
      <w:rPr>
        <w:rStyle w:val="Strong"/>
        <w:rFonts w:ascii="Verdana" w:hAnsi="Verdana" w:cs="Segoe UI"/>
        <w:color w:val="000000"/>
        <w:sz w:val="18"/>
        <w:szCs w:val="18"/>
      </w:rPr>
      <w:tab/>
    </w:r>
    <w:r>
      <w:rPr>
        <w:rStyle w:val="Strong"/>
        <w:rFonts w:ascii="Verdana" w:hAnsi="Verdana" w:cs="Segoe UI"/>
        <w:color w:val="000000"/>
        <w:sz w:val="18"/>
        <w:szCs w:val="18"/>
      </w:rPr>
      <w:tab/>
      <w:t>October 20,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A7A"/>
    <w:rsid w:val="000E2532"/>
    <w:rsid w:val="003F3A7A"/>
    <w:rsid w:val="00C833BB"/>
    <w:rsid w:val="00E205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A6EC7-3AB6-4385-B885-696288DD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A7A"/>
  </w:style>
  <w:style w:type="paragraph" w:styleId="Footer">
    <w:name w:val="footer"/>
    <w:basedOn w:val="Normal"/>
    <w:link w:val="FooterChar"/>
    <w:uiPriority w:val="99"/>
    <w:unhideWhenUsed/>
    <w:rsid w:val="003F3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A7A"/>
  </w:style>
  <w:style w:type="character" w:styleId="Strong">
    <w:name w:val="Strong"/>
    <w:basedOn w:val="DefaultParagraphFont"/>
    <w:uiPriority w:val="22"/>
    <w:qFormat/>
    <w:rsid w:val="003F3A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6813AF93645C498D5EB94EA4DDAB5E" ma:contentTypeVersion="3" ma:contentTypeDescription="Create a new document." ma:contentTypeScope="" ma:versionID="d43a9802b3df4659d7b4ce6b5091fab1">
  <xsd:schema xmlns:xsd="http://www.w3.org/2001/XMLSchema" xmlns:xs="http://www.w3.org/2001/XMLSchema" xmlns:p="http://schemas.microsoft.com/office/2006/metadata/properties" xmlns:ns1="http://schemas.microsoft.com/sharepoint/v3" targetNamespace="http://schemas.microsoft.com/office/2006/metadata/properties" ma:root="true" ma:fieldsID="0208416b8a67de3dd357de318afa7e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509AD0-82AF-4C7B-8ABE-1B81EEC2C5F1}"/>
</file>

<file path=customXml/itemProps2.xml><?xml version="1.0" encoding="utf-8"?>
<ds:datastoreItem xmlns:ds="http://schemas.openxmlformats.org/officeDocument/2006/customXml" ds:itemID="{3947E183-18A4-4AC9-BBB3-B295EC215E0D}"/>
</file>

<file path=customXml/itemProps3.xml><?xml version="1.0" encoding="utf-8"?>
<ds:datastoreItem xmlns:ds="http://schemas.openxmlformats.org/officeDocument/2006/customXml" ds:itemID="{CD92717F-060C-46EF-AF9C-E82A81553922}"/>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Aloran, Rakan</dc:creator>
  <cp:keywords/>
  <dc:description/>
  <cp:lastModifiedBy>Aloran, Rakan</cp:lastModifiedBy>
  <cp:revision>1</cp:revision>
  <dcterms:created xsi:type="dcterms:W3CDTF">2014-10-20T08:52:00Z</dcterms:created>
  <dcterms:modified xsi:type="dcterms:W3CDTF">2014-10-20T08:54:00Z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0x010100416813AF93645C498D5EB94EA4DDAB5E</vt:lpwstr>
  </property>
</Properties>
</file>