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76064">
        <w:t>22 de mayo de 2014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066589" w:rsidTr="00303D62">
        <w:trPr>
          <w:cantSplit/>
          <w:trHeight w:val="340"/>
        </w:trPr>
        <w:tc>
          <w:tcPr>
            <w:tcW w:w="993" w:type="dxa"/>
          </w:tcPr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Ref: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o: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>Tel: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="Futura Lt BT" w:hAnsi="Futura Lt BT"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</w:tcPr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  <w:lang w:val="en-US"/>
              </w:rPr>
            </w:pPr>
            <w:r w:rsidRPr="00066589">
              <w:rPr>
                <w:b/>
                <w:sz w:val="22"/>
                <w:szCs w:val="22"/>
                <w:lang w:val="en-US"/>
              </w:rPr>
              <w:t>Circular TSB 99</w:t>
            </w: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TSB Workshops/HO</w:t>
            </w: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  <w:lang w:val="en-US"/>
              </w:rPr>
            </w:pP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Hiroshi Ota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066589">
              <w:rPr>
                <w:sz w:val="22"/>
                <w:szCs w:val="22"/>
                <w:lang w:val="en-US"/>
              </w:rPr>
              <w:br/>
            </w:r>
            <w:r w:rsidRPr="00F36AC4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6356</w:t>
            </w:r>
            <w:r w:rsidRPr="00F36AC4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5188" w:type="dxa"/>
          </w:tcPr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E"/>
            <w:bookmarkEnd w:id="0"/>
            <w:r w:rsidRPr="00AC5443">
              <w:t>-</w:t>
            </w:r>
            <w:r w:rsidRPr="00AC5443">
              <w:tab/>
              <w:t>A las Administraciones de los Estados Miembros de la Unión;</w:t>
            </w:r>
          </w:p>
          <w:p w:rsidR="00066589" w:rsidRPr="00AC5443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Miembros del Sector UIT-T;</w:t>
            </w:r>
          </w:p>
          <w:p w:rsidR="00066589" w:rsidRPr="00AC5443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Asociados del UIT</w:t>
            </w:r>
            <w:r w:rsidRPr="00AC5443">
              <w:noBreakHyphen/>
              <w:t>T;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C5443">
              <w:t>-</w:t>
            </w:r>
            <w:r w:rsidRPr="00AC5443">
              <w:tab/>
              <w:t>A las Instituciones Académicas del UIT-T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066589" w:rsidTr="00303D62">
        <w:trPr>
          <w:cantSplit/>
        </w:trPr>
        <w:tc>
          <w:tcPr>
            <w:tcW w:w="993" w:type="dxa"/>
          </w:tcPr>
          <w:p w:rsidR="00066589" w:rsidRPr="00F36AC4" w:rsidRDefault="00066589" w:rsidP="005F367F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Correo-e</w:t>
            </w:r>
            <w:r w:rsidRPr="00F36AC4">
              <w:rPr>
                <w:sz w:val="22"/>
                <w:szCs w:val="22"/>
              </w:rPr>
              <w:t>:</w:t>
            </w:r>
          </w:p>
        </w:tc>
        <w:tc>
          <w:tcPr>
            <w:tcW w:w="3884" w:type="dxa"/>
          </w:tcPr>
          <w:p w:rsidR="00066589" w:rsidRPr="00F36AC4" w:rsidRDefault="00EA2E5A" w:rsidP="005F367F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9" w:history="1">
              <w:r w:rsidR="00066589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066589" w:rsidRPr="00F36A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88" w:type="dxa"/>
          </w:tcPr>
          <w:p w:rsidR="00066589" w:rsidRPr="00AC5443" w:rsidRDefault="00066589" w:rsidP="005F367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C5443">
              <w:rPr>
                <w:b/>
              </w:rPr>
              <w:t>Copia:</w:t>
            </w:r>
          </w:p>
          <w:p w:rsidR="00066589" w:rsidRPr="00AC5443" w:rsidRDefault="00066589" w:rsidP="005F367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 los Presidentes y Vicepresidentes de las Comisiones de Estudio del UIT-T;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C5443">
              <w:t>-</w:t>
            </w:r>
            <w:r w:rsidRPr="00AC5443">
              <w:tab/>
              <w:t>Al Director de la Oficina de Desarrollo de las Telecomunicaciones;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C5443">
              <w:t>-</w:t>
            </w:r>
            <w:r w:rsidRPr="00AC5443">
              <w:tab/>
              <w:t>Al Director de la Oficina de Radiocomunicaciones;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t>-</w:t>
            </w:r>
            <w:r w:rsidRPr="00AC5443">
              <w:tab/>
              <w:t>Al Director de la Oficina Regional de la UIT para las Américas, Brasilia;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rPr>
                <w:rFonts w:asciiTheme="majorBidi" w:hAnsiTheme="majorBidi" w:cstheme="majorBidi"/>
                <w:szCs w:val="24"/>
              </w:rPr>
              <w:t>-</w:t>
            </w:r>
            <w:r w:rsidRPr="00AC5443">
              <w:rPr>
                <w:rFonts w:asciiTheme="majorBidi" w:hAnsiTheme="majorBidi" w:cstheme="majorBidi"/>
                <w:szCs w:val="24"/>
              </w:rPr>
              <w:tab/>
              <w:t>A los Directores de las Oficinas Zonales de la UIT en Honduras, Chile y Barbados;</w:t>
            </w:r>
          </w:p>
          <w:p w:rsidR="00066589" w:rsidRPr="001F348B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</w:r>
            <w:r>
              <w:rPr>
                <w:rFonts w:asciiTheme="majorBidi" w:hAnsiTheme="majorBidi" w:cstheme="majorBidi"/>
                <w:szCs w:val="24"/>
              </w:rPr>
              <w:t>A la Misión Permanente de Argentina en Suiza</w:t>
            </w:r>
          </w:p>
          <w:p w:rsidR="00066589" w:rsidRPr="001F348B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</w:p>
          <w:p w:rsidR="00066589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C34772" w:rsidRDefault="00C34772" w:rsidP="00303D62">
      <w:pPr>
        <w:spacing w:before="0"/>
      </w:pPr>
    </w:p>
    <w:tbl>
      <w:tblPr>
        <w:tblW w:w="7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  <w:gridCol w:w="1582"/>
      </w:tblGrid>
      <w:tr w:rsidR="00066589" w:rsidTr="00066589">
        <w:trPr>
          <w:cantSplit/>
          <w:trHeight w:val="680"/>
        </w:trPr>
        <w:tc>
          <w:tcPr>
            <w:tcW w:w="822" w:type="dxa"/>
          </w:tcPr>
          <w:p w:rsidR="00066589" w:rsidRDefault="0006658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066589" w:rsidRPr="00C14AB4" w:rsidRDefault="005F54F6" w:rsidP="00066589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rFonts w:asciiTheme="majorBidi" w:hAnsiTheme="majorBidi" w:cstheme="majorBidi"/>
                <w:b/>
                <w:szCs w:val="24"/>
              </w:rPr>
              <w:t>Taller sobre "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Taller sobre supervisi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ó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n y referenciación de la calidad de servicio (QoS) y la calidad percibida (QoE) de los servicios multimedios en las redes m</w:t>
            </w:r>
            <w:r>
              <w:rPr>
                <w:rFonts w:asciiTheme="majorBidi" w:hAnsiTheme="majorBidi" w:cstheme="majorBidi"/>
                <w:b/>
                <w:szCs w:val="24"/>
              </w:rPr>
              <w:t>óviles"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b/>
                <w:szCs w:val="24"/>
              </w:rPr>
              <w:br/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Buenos Aires, Argentina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, 24-25 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de julio de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 2014</w:t>
            </w:r>
          </w:p>
        </w:tc>
        <w:tc>
          <w:tcPr>
            <w:tcW w:w="1582" w:type="dxa"/>
          </w:tcPr>
          <w:p w:rsidR="00066589" w:rsidRDefault="00066589" w:rsidP="00766C24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066589" w:rsidRPr="00C14AB4" w:rsidRDefault="00066589" w:rsidP="00066589">
      <w:pPr>
        <w:pStyle w:val="Normalaftertitle"/>
      </w:pPr>
      <w:r w:rsidRPr="00C14AB4">
        <w:t>Muy Señora mía/Muy Señor mío:</w:t>
      </w:r>
    </w:p>
    <w:p w:rsidR="00066589" w:rsidRPr="00C14AB4" w:rsidRDefault="00066589" w:rsidP="00066589">
      <w:bookmarkStart w:id="1" w:name="suitetext"/>
      <w:bookmarkStart w:id="2" w:name="text"/>
      <w:bookmarkEnd w:id="1"/>
      <w:bookmarkEnd w:id="2"/>
      <w:r w:rsidRPr="00C14AB4">
        <w:rPr>
          <w:bCs/>
        </w:rPr>
        <w:t>1</w:t>
      </w:r>
      <w:r w:rsidRPr="00C14AB4">
        <w:tab/>
        <w:t xml:space="preserve">Me complace informarle de que el taller sobre </w:t>
      </w:r>
      <w:r w:rsidR="005F54F6">
        <w:rPr>
          <w:b/>
          <w:bCs/>
        </w:rPr>
        <w:t>"</w:t>
      </w:r>
      <w:r w:rsidRPr="00C14AB4">
        <w:rPr>
          <w:b/>
          <w:bCs/>
        </w:rPr>
        <w:t>Supervisión y referenciación de la calidad de servicio (QoS) y la calidad percibida (QoE) de los servicios multimedios en las redes m</w:t>
      </w:r>
      <w:r>
        <w:rPr>
          <w:b/>
          <w:bCs/>
        </w:rPr>
        <w:t xml:space="preserve">óviles” </w:t>
      </w:r>
      <w:r>
        <w:t>se celebrará en</w:t>
      </w:r>
      <w:r w:rsidRPr="00C14AB4">
        <w:rPr>
          <w:rFonts w:cs="Segoe UI"/>
          <w:color w:val="000000"/>
        </w:rPr>
        <w:t xml:space="preserve"> Buenos Aires, Argentina, </w:t>
      </w:r>
      <w:r>
        <w:rPr>
          <w:rFonts w:cs="Segoe UI"/>
          <w:color w:val="000000"/>
        </w:rPr>
        <w:t>los días</w:t>
      </w:r>
      <w:r w:rsidRPr="00C14AB4">
        <w:rPr>
          <w:rFonts w:cs="Segoe UI"/>
          <w:color w:val="000000"/>
        </w:rPr>
        <w:t xml:space="preserve"> 24 </w:t>
      </w:r>
      <w:r>
        <w:rPr>
          <w:rFonts w:cs="Segoe UI"/>
          <w:color w:val="000000"/>
        </w:rPr>
        <w:t>y</w:t>
      </w:r>
      <w:r w:rsidRPr="00C14AB4">
        <w:rPr>
          <w:rFonts w:cs="Segoe UI"/>
          <w:color w:val="000000"/>
        </w:rPr>
        <w:t xml:space="preserve"> 25 </w:t>
      </w:r>
      <w:r>
        <w:rPr>
          <w:rFonts w:cs="Segoe UI"/>
          <w:color w:val="000000"/>
        </w:rPr>
        <w:t>de julio de</w:t>
      </w:r>
      <w:r w:rsidRPr="00C14AB4">
        <w:rPr>
          <w:rFonts w:cs="Segoe UI"/>
          <w:color w:val="000000"/>
        </w:rPr>
        <w:t xml:space="preserve"> 2014</w:t>
      </w:r>
      <w:r w:rsidRPr="00C14AB4">
        <w:t>.</w:t>
      </w:r>
    </w:p>
    <w:p w:rsidR="00066589" w:rsidRPr="00C14AB4" w:rsidRDefault="00066589" w:rsidP="00066589">
      <w:r w:rsidRPr="00C14AB4">
        <w:t xml:space="preserve">El taller comenzará a las </w:t>
      </w:r>
      <w:r w:rsidR="00B679E8">
        <w:t>0</w:t>
      </w:r>
      <w:r w:rsidRPr="00C14AB4">
        <w:t>9.00 horas del primer día. La inscripción de participantes comenzará a las</w:t>
      </w:r>
      <w:r>
        <w:t> 0</w:t>
      </w:r>
      <w:r w:rsidRPr="00C14AB4">
        <w:t xml:space="preserve">8.00 horas. </w:t>
      </w:r>
      <w:r>
        <w:t>En las pantallas situadas en las entradas del lugar de celebración podrá encontrar información detallada sobre las salas de reunión</w:t>
      </w:r>
      <w:r w:rsidRPr="00C14AB4">
        <w:t>.</w:t>
      </w:r>
    </w:p>
    <w:p w:rsidR="00066589" w:rsidRPr="00C14AB4" w:rsidRDefault="00066589" w:rsidP="00066589">
      <w:r w:rsidRPr="00C14AB4">
        <w:rPr>
          <w:bCs/>
        </w:rPr>
        <w:t>2</w:t>
      </w:r>
      <w:r w:rsidRPr="00C14AB4">
        <w:tab/>
        <w:t>Los debates se celebrarán en ingl</w:t>
      </w:r>
      <w:r>
        <w:t>é</w:t>
      </w:r>
      <w:r w:rsidRPr="00C14AB4">
        <w:t>s y se facilitarán servicios de interpretaci</w:t>
      </w:r>
      <w:r>
        <w:t>ón al español</w:t>
      </w:r>
      <w:r w:rsidRPr="00C14AB4">
        <w:t xml:space="preserve">.  </w:t>
      </w:r>
    </w:p>
    <w:p w:rsidR="00066589" w:rsidRDefault="00066589" w:rsidP="00066589">
      <w:r w:rsidRPr="00C14AB4">
        <w:t>3</w:t>
      </w:r>
      <w:r w:rsidRPr="00C14AB4">
        <w:tab/>
        <w:t xml:space="preserve"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</w:t>
      </w:r>
      <w:r w:rsidRPr="003D16F1">
        <w:t xml:space="preserve">La participación en el </w:t>
      </w:r>
      <w:r>
        <w:t>T</w:t>
      </w:r>
      <w:r w:rsidRPr="003D16F1">
        <w:t>aller es gratuita</w:t>
      </w:r>
      <w:r>
        <w:t xml:space="preserve">. </w:t>
      </w:r>
    </w:p>
    <w:p w:rsidR="00066589" w:rsidRDefault="00066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66589" w:rsidRPr="00C14AB4" w:rsidRDefault="00066589" w:rsidP="00066589">
      <w:pPr>
        <w:rPr>
          <w:rFonts w:asciiTheme="majorBidi" w:hAnsiTheme="majorBidi" w:cstheme="majorBidi"/>
          <w:szCs w:val="24"/>
        </w:rPr>
      </w:pPr>
      <w:r w:rsidRPr="00C14AB4">
        <w:lastRenderedPageBreak/>
        <w:t>4</w:t>
      </w:r>
      <w:r w:rsidRPr="00C14AB4">
        <w:tab/>
        <w:t xml:space="preserve">En el sitio web del UIT-T en la URL </w:t>
      </w:r>
      <w:hyperlink r:id="rId10" w:history="1">
        <w:r w:rsidRPr="00C14AB4">
          <w:rPr>
            <w:rStyle w:val="Hyperlink"/>
          </w:rPr>
          <w:t>http://www.itu.int/en/ITU-T/Workshops-and-Seminars/qos/072014/Pages/default.aspx</w:t>
        </w:r>
      </w:hyperlink>
      <w:r>
        <w:t xml:space="preserve"> </w:t>
      </w:r>
      <w:r w:rsidRPr="00C14AB4">
        <w:t>podr</w:t>
      </w:r>
      <w:r>
        <w:t xml:space="preserve">á encontrar un proyecto de programa del </w:t>
      </w:r>
      <w:r w:rsidR="00B679E8">
        <w:t>Taller</w:t>
      </w:r>
      <w:r>
        <w:t xml:space="preserve">, las presentaciones y demás información pertinente. </w:t>
      </w:r>
      <w:r w:rsidRPr="00C14AB4">
        <w:t>Esta página se actualizará o modificará a medida que la informaci</w:t>
      </w:r>
      <w:r>
        <w:t>ón esté disponible</w:t>
      </w:r>
      <w:r w:rsidRPr="00C14AB4">
        <w:rPr>
          <w:rFonts w:asciiTheme="majorBidi" w:hAnsiTheme="majorBidi" w:cstheme="majorBidi"/>
          <w:szCs w:val="24"/>
        </w:rPr>
        <w:t xml:space="preserve">. </w:t>
      </w:r>
    </w:p>
    <w:p w:rsidR="00066589" w:rsidRPr="00C14AB4" w:rsidRDefault="00066589" w:rsidP="0006658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</w:rPr>
      </w:pPr>
      <w:r w:rsidRPr="00C14AB4">
        <w:rPr>
          <w:rFonts w:asciiTheme="majorBidi" w:hAnsiTheme="majorBidi" w:cstheme="majorBidi"/>
          <w:bCs/>
          <w:szCs w:val="24"/>
        </w:rPr>
        <w:t>5</w:t>
      </w:r>
      <w:r w:rsidRPr="00C14AB4">
        <w:rPr>
          <w:rFonts w:asciiTheme="majorBidi" w:hAnsiTheme="majorBidi" w:cstheme="majorBidi"/>
          <w:bCs/>
          <w:szCs w:val="24"/>
        </w:rPr>
        <w:tab/>
        <w:t xml:space="preserve">En el sitio web del UIT-T indicado podrá encontrar información de carácter general sobre el alojamiento, el transporte, los requisitos de visado y sanitarios. </w:t>
      </w:r>
    </w:p>
    <w:p w:rsidR="00066589" w:rsidRPr="000F00CC" w:rsidRDefault="00066589" w:rsidP="00066589">
      <w:pPr>
        <w:tabs>
          <w:tab w:val="left" w:pos="1418"/>
          <w:tab w:val="left" w:pos="1702"/>
          <w:tab w:val="left" w:pos="2160"/>
        </w:tabs>
        <w:ind w:right="92"/>
      </w:pPr>
      <w:r w:rsidRPr="00C14AB4">
        <w:t>6</w:t>
      </w:r>
      <w:r w:rsidRPr="00C14AB4">
        <w:tab/>
        <w:t xml:space="preserve">Para que la TSB pueda tomar las disposiciones necesarias sobre la organización del Taller, le agradecería que se inscribiese a la mayor brevedad posible utilizando el formulario en línea </w:t>
      </w:r>
      <w:hyperlink r:id="rId11" w:history="1">
        <w:r w:rsidRPr="00C14AB4">
          <w:rPr>
            <w:rStyle w:val="Hyperlink"/>
          </w:rPr>
          <w:t>http://www.itu.int/en/ITU-T/Workshops-and-Seminars/qos/072014/Pages/default.aspx</w:t>
        </w:r>
      </w:hyperlink>
      <w:r w:rsidRPr="00C14AB4">
        <w:t xml:space="preserve">, </w:t>
      </w:r>
      <w:r>
        <w:rPr>
          <w:b/>
          <w:bCs/>
        </w:rPr>
        <w:t>lo antes posible y a más tardar el 9 de julio de</w:t>
      </w:r>
      <w:r w:rsidR="00B679E8">
        <w:rPr>
          <w:b/>
        </w:rPr>
        <w:t xml:space="preserve"> 2014. </w:t>
      </w:r>
      <w:r>
        <w:rPr>
          <w:b/>
        </w:rPr>
        <w:t xml:space="preserve">Tenga en cuenta </w:t>
      </w:r>
      <w:r w:rsidRPr="000F00CC">
        <w:rPr>
          <w:b/>
          <w:bCs/>
        </w:rPr>
        <w:t xml:space="preserve">que la preinscripción de los participantes en los talleres se lleva a cabo exclusivamente </w:t>
      </w:r>
      <w:r w:rsidRPr="000F00CC">
        <w:rPr>
          <w:b/>
          <w:bCs/>
          <w:i/>
          <w:iCs/>
        </w:rPr>
        <w:t>en línea</w:t>
      </w:r>
      <w:r w:rsidRPr="000F00CC">
        <w:rPr>
          <w:b/>
          <w:bCs/>
        </w:rPr>
        <w:t>.</w:t>
      </w:r>
      <w:r w:rsidRPr="000F00CC">
        <w:rPr>
          <w:b/>
          <w:bCs/>
        </w:rPr>
        <w:br/>
      </w:r>
      <w:r w:rsidRPr="000F00CC">
        <w:rPr>
          <w:b/>
          <w:bCs/>
        </w:rPr>
        <w:br/>
      </w:r>
      <w:r w:rsidRPr="000F00CC">
        <w:t>7</w:t>
      </w:r>
      <w:r w:rsidRPr="000F00CC">
        <w:tab/>
      </w:r>
      <w:r w:rsidRPr="000F00CC">
        <w:rPr>
          <w:rFonts w:asciiTheme="majorBidi" w:hAnsiTheme="majorBidi" w:cstheme="majorBidi"/>
          <w:b/>
          <w:bCs/>
          <w:szCs w:val="24"/>
        </w:rPr>
        <w:t>Becas:</w:t>
      </w:r>
      <w:r w:rsidRPr="000F00CC">
        <w:rPr>
          <w:rFonts w:asciiTheme="majorBidi" w:hAnsiTheme="majorBidi" w:cstheme="majorBidi"/>
          <w:szCs w:val="24"/>
        </w:rPr>
        <w:t xml:space="preserve"> </w:t>
      </w:r>
      <w:r w:rsidRPr="000F00CC">
        <w:t>Por desgracia, a causa de las restricciones presupuestarias, la UIT no podrá conceder becas</w:t>
      </w:r>
      <w:r w:rsidRPr="000F00CC">
        <w:rPr>
          <w:rFonts w:asciiTheme="majorBidi" w:hAnsiTheme="majorBidi" w:cstheme="majorBidi"/>
          <w:szCs w:val="24"/>
        </w:rPr>
        <w:t>.</w:t>
      </w:r>
      <w:r w:rsidRPr="000F00CC">
        <w:rPr>
          <w:b/>
          <w:bCs/>
        </w:rPr>
        <w:br/>
      </w:r>
    </w:p>
    <w:p w:rsidR="00066589" w:rsidRPr="000F00CC" w:rsidRDefault="00066589" w:rsidP="00066589">
      <w:pPr>
        <w:tabs>
          <w:tab w:val="left" w:pos="1418"/>
          <w:tab w:val="left" w:pos="1702"/>
          <w:tab w:val="left" w:pos="2160"/>
        </w:tabs>
        <w:ind w:right="92"/>
      </w:pPr>
      <w:r w:rsidRPr="000F00CC">
        <w:t>8</w:t>
      </w:r>
      <w:r w:rsidRPr="000F00CC">
        <w:tab/>
        <w:t xml:space="preserve">Le recordamos que los ciudadanos procedentes de ciertos países necesitan visado para entrar y permanecer en </w:t>
      </w:r>
      <w:r>
        <w:t>Argentina</w:t>
      </w:r>
      <w:r w:rsidRPr="000F00CC">
        <w:t xml:space="preserve">. Ese visado debe solicitarse en la Embajada o Consulado de </w:t>
      </w:r>
      <w:r>
        <w:t>Argentina</w:t>
      </w:r>
      <w:r w:rsidRPr="000F00CC">
        <w:t xml:space="preserve"> en su país o, en su defecto, en la Embajada o Consulado más próximos a su país de partida. Puede encontrar más información sobre los requisitos para la obtención de visado en la página web del UIT-T </w:t>
      </w:r>
      <w:hyperlink r:id="rId12" w:history="1">
        <w:r w:rsidRPr="000F00CC">
          <w:rPr>
            <w:rStyle w:val="Hyperlink"/>
          </w:rPr>
          <w:t>http://www.itu.int/en/ITU-T/Workshops-and-Seminars/qos/072014/Pages/default.aspx</w:t>
        </w:r>
      </w:hyperlink>
      <w:r w:rsidRPr="000F00CC">
        <w:t xml:space="preserve">. </w:t>
      </w:r>
      <w:r w:rsidRPr="000F00CC">
        <w:tab/>
      </w:r>
    </w:p>
    <w:p w:rsidR="00066589" w:rsidRPr="000F00CC" w:rsidRDefault="00066589" w:rsidP="00066589">
      <w:pPr>
        <w:spacing w:before="480"/>
        <w:ind w:right="92"/>
      </w:pPr>
      <w:r w:rsidRPr="000F00CC">
        <w:t>Atentamente,</w:t>
      </w:r>
    </w:p>
    <w:p w:rsidR="00066589" w:rsidRPr="000F00CC" w:rsidRDefault="00066589" w:rsidP="00066589">
      <w:pPr>
        <w:pStyle w:val="BodyText3"/>
        <w:rPr>
          <w:lang w:val="es-ES_tradnl"/>
        </w:rPr>
      </w:pPr>
      <w:r w:rsidRPr="000F00CC">
        <w:rPr>
          <w:lang w:val="es-ES_tradnl"/>
        </w:rPr>
        <w:t>Malcolm Johnson</w:t>
      </w:r>
      <w:r w:rsidRPr="000F00CC">
        <w:rPr>
          <w:lang w:val="es-ES_tradnl"/>
        </w:rPr>
        <w:br/>
        <w:t xml:space="preserve">Director de la Oficina </w:t>
      </w:r>
      <w:r w:rsidRPr="000F00CC">
        <w:rPr>
          <w:lang w:val="es-ES_tradnl"/>
        </w:rPr>
        <w:br/>
        <w:t>de Normalización de las Telecomunicaciones</w:t>
      </w:r>
    </w:p>
    <w:p w:rsidR="00066589" w:rsidRPr="000F00CC" w:rsidRDefault="00066589" w:rsidP="0006658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0"/>
        </w:rPr>
      </w:pPr>
      <w:bookmarkStart w:id="3" w:name="Duties"/>
      <w:bookmarkEnd w:id="3"/>
      <w:r w:rsidRPr="000F00CC">
        <w:tab/>
      </w:r>
    </w:p>
    <w:p w:rsidR="00066589" w:rsidRPr="000F00CC" w:rsidRDefault="00066589" w:rsidP="00066589">
      <w:pPr>
        <w:pStyle w:val="LetterEnd"/>
        <w:spacing w:before="0" w:line="240" w:lineRule="atLeast"/>
        <w:ind w:left="284" w:right="515" w:firstLine="0"/>
        <w:rPr>
          <w:sz w:val="20"/>
        </w:rPr>
      </w:pPr>
    </w:p>
    <w:sectPr w:rsidR="00066589" w:rsidRPr="000F00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64" w:rsidRDefault="00576064">
      <w:r>
        <w:separator/>
      </w:r>
    </w:p>
  </w:endnote>
  <w:endnote w:type="continuationSeparator" w:id="0">
    <w:p w:rsidR="00576064" w:rsidRDefault="0057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A" w:rsidRDefault="00EA2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A" w:rsidRPr="00EA2E5A" w:rsidRDefault="00EA2E5A" w:rsidP="00EA2E5A">
    <w:pPr>
      <w:pStyle w:val="Footer"/>
      <w:rPr>
        <w:lang w:val="fr-CH"/>
      </w:rPr>
    </w:pPr>
    <w:r w:rsidRPr="00EA2E5A">
      <w:rPr>
        <w:lang w:val="fr-CH"/>
      </w:rPr>
      <w:t>I</w:t>
    </w:r>
    <w:r>
      <w:rPr>
        <w:lang w:val="fr-CH"/>
      </w:rPr>
      <w:t>TU-T\BUREAU\CIRC\099S</w:t>
    </w:r>
    <w:bookmarkStart w:id="4" w:name="_GoBack"/>
    <w:bookmarkEnd w:id="4"/>
    <w:r w:rsidRPr="00EA2E5A">
      <w:rPr>
        <w:lang w:val="fr-CH"/>
      </w:rPr>
      <w:t>.DOC</w:t>
    </w:r>
  </w:p>
  <w:p w:rsidR="00066589" w:rsidRPr="00EA2E5A" w:rsidRDefault="00066589" w:rsidP="00EA2E5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64" w:rsidRDefault="00576064">
      <w:r>
        <w:t>____________________</w:t>
      </w:r>
    </w:p>
  </w:footnote>
  <w:footnote w:type="continuationSeparator" w:id="0">
    <w:p w:rsidR="00576064" w:rsidRDefault="0057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A" w:rsidRDefault="00EA2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A2E5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A" w:rsidRDefault="00EA2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4"/>
    <w:rsid w:val="00002529"/>
    <w:rsid w:val="00056F9C"/>
    <w:rsid w:val="0006658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76064"/>
    <w:rsid w:val="005F54F6"/>
    <w:rsid w:val="006969B4"/>
    <w:rsid w:val="00766C24"/>
    <w:rsid w:val="00781E2A"/>
    <w:rsid w:val="008258C2"/>
    <w:rsid w:val="008505BD"/>
    <w:rsid w:val="00850C78"/>
    <w:rsid w:val="008C17AD"/>
    <w:rsid w:val="008D02CD"/>
    <w:rsid w:val="0095172A"/>
    <w:rsid w:val="00A54E47"/>
    <w:rsid w:val="00AE7093"/>
    <w:rsid w:val="00B422BC"/>
    <w:rsid w:val="00B43F77"/>
    <w:rsid w:val="00B679E8"/>
    <w:rsid w:val="00B95F0A"/>
    <w:rsid w:val="00B96180"/>
    <w:rsid w:val="00C17AC0"/>
    <w:rsid w:val="00C34772"/>
    <w:rsid w:val="00CD591A"/>
    <w:rsid w:val="00D81346"/>
    <w:rsid w:val="00DD77C9"/>
    <w:rsid w:val="00E839B0"/>
    <w:rsid w:val="00E9195D"/>
    <w:rsid w:val="00E92C09"/>
    <w:rsid w:val="00EA2E5A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B414B95-7EA6-432D-9D50-2D4640B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658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06658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18A49-AAB5-4E9F-9DD2-252AC6AFEA69}"/>
</file>

<file path=customXml/itemProps2.xml><?xml version="1.0" encoding="utf-8"?>
<ds:datastoreItem xmlns:ds="http://schemas.openxmlformats.org/officeDocument/2006/customXml" ds:itemID="{F93EBF4F-3F79-415B-A72B-F922ECFD14A4}"/>
</file>

<file path=customXml/itemProps3.xml><?xml version="1.0" encoding="utf-8"?>
<ds:datastoreItem xmlns:ds="http://schemas.openxmlformats.org/officeDocument/2006/customXml" ds:itemID="{87B687DA-86DA-4DB6-8D2C-43EC95A9D1CD}"/>
</file>

<file path=customXml/itemProps4.xml><?xml version="1.0" encoding="utf-8"?>
<ds:datastoreItem xmlns:ds="http://schemas.openxmlformats.org/officeDocument/2006/customXml" ds:itemID="{85EDED86-8EF3-4093-A92C-5FC2D4C82241}"/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cGarcia Prieto, M. Esperanza</dc:creator>
  <cp:keywords/>
  <dc:description/>
  <cp:lastModifiedBy>Aloran, Rakan</cp:lastModifiedBy>
  <cp:revision>5</cp:revision>
  <cp:lastPrinted>2011-04-15T08:25:00Z</cp:lastPrinted>
  <dcterms:created xsi:type="dcterms:W3CDTF">2014-05-26T14:31:00Z</dcterms:created>
  <dcterms:modified xsi:type="dcterms:W3CDTF">2014-05-29T13:01:00Z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