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66" w:rsidRPr="007012D9" w:rsidRDefault="00727F66" w:rsidP="00FE6B80">
      <w:pPr>
        <w:spacing w:after="0" w:line="360" w:lineRule="auto"/>
        <w:jc w:val="center"/>
        <w:rPr>
          <w:rFonts w:ascii="Arial" w:hAnsi="Arial" w:cs="Arial"/>
          <w:sz w:val="24"/>
          <w:szCs w:val="24"/>
          <w:lang w:val="en-US"/>
        </w:rPr>
      </w:pPr>
      <w:bookmarkStart w:id="0" w:name="_GoBack"/>
      <w:bookmarkEnd w:id="0"/>
      <w:r w:rsidRPr="007012D9">
        <w:rPr>
          <w:rFonts w:ascii="Arial" w:hAnsi="Arial" w:cs="Arial"/>
          <w:sz w:val="24"/>
          <w:szCs w:val="24"/>
          <w:lang w:val="en-US"/>
        </w:rPr>
        <w:t>ITU WORKSHOP ON "QUALITY OF SERVICE AND QUALITY OF EXPERIENCE OF MULTIMEDIA SERVICES IN EMERGING NETWORKS"</w:t>
      </w:r>
      <w:r w:rsidRPr="007012D9">
        <w:rPr>
          <w:rFonts w:ascii="Arial" w:hAnsi="Arial" w:cs="Arial"/>
          <w:sz w:val="24"/>
          <w:szCs w:val="24"/>
          <w:lang w:val="en-US"/>
        </w:rPr>
        <w:br/>
        <w:t>ISTANBUL, TURKEY, 9-11 FEBRUARY 2015</w:t>
      </w:r>
    </w:p>
    <w:p w:rsidR="00727F66" w:rsidRPr="007012D9" w:rsidRDefault="00727F66" w:rsidP="00FE6B80">
      <w:pPr>
        <w:spacing w:after="0" w:line="360" w:lineRule="auto"/>
        <w:rPr>
          <w:rFonts w:ascii="Arial" w:hAnsi="Arial" w:cs="Arial"/>
          <w:sz w:val="24"/>
          <w:szCs w:val="24"/>
          <w:lang w:val="en-US"/>
        </w:rPr>
      </w:pPr>
    </w:p>
    <w:p w:rsidR="00860A93" w:rsidRPr="007012D9" w:rsidRDefault="00727F66" w:rsidP="00FE6B80">
      <w:pPr>
        <w:spacing w:after="0" w:line="360" w:lineRule="auto"/>
        <w:jc w:val="center"/>
        <w:rPr>
          <w:rFonts w:ascii="Arial" w:hAnsi="Arial" w:cs="Arial"/>
          <w:sz w:val="24"/>
          <w:szCs w:val="24"/>
          <w:lang w:val="en-US"/>
        </w:rPr>
      </w:pPr>
      <w:r w:rsidRPr="007012D9">
        <w:rPr>
          <w:rFonts w:ascii="Arial" w:hAnsi="Arial" w:cs="Arial"/>
          <w:sz w:val="24"/>
          <w:szCs w:val="24"/>
          <w:lang w:val="en-US"/>
        </w:rPr>
        <w:t>OPENİNG SPEECH</w:t>
      </w:r>
    </w:p>
    <w:p w:rsidR="00CD143B" w:rsidRPr="007012D9" w:rsidRDefault="00CD143B" w:rsidP="00FE6B80">
      <w:pPr>
        <w:autoSpaceDE w:val="0"/>
        <w:autoSpaceDN w:val="0"/>
        <w:adjustRightInd w:val="0"/>
        <w:spacing w:after="0" w:line="360" w:lineRule="auto"/>
        <w:rPr>
          <w:rFonts w:ascii="Arial" w:eastAsia="Times New Roman" w:hAnsi="Arial" w:cs="Arial"/>
          <w:noProof w:val="0"/>
          <w:sz w:val="24"/>
          <w:szCs w:val="24"/>
          <w:lang w:val="en-US"/>
        </w:rPr>
      </w:pPr>
    </w:p>
    <w:p w:rsidR="00E25D9F" w:rsidRPr="007012D9" w:rsidRDefault="00E25D9F" w:rsidP="00FE6B80">
      <w:pPr>
        <w:autoSpaceDE w:val="0"/>
        <w:autoSpaceDN w:val="0"/>
        <w:adjustRightInd w:val="0"/>
        <w:spacing w:after="0" w:line="360" w:lineRule="auto"/>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t>Distinguished participants,</w:t>
      </w:r>
    </w:p>
    <w:p w:rsidR="00E25D9F" w:rsidRPr="007012D9" w:rsidRDefault="00E25D9F" w:rsidP="00FE6B80">
      <w:pPr>
        <w:autoSpaceDE w:val="0"/>
        <w:autoSpaceDN w:val="0"/>
        <w:adjustRightInd w:val="0"/>
        <w:spacing w:after="0" w:line="360" w:lineRule="auto"/>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t>Ladies and Gentlemen;</w:t>
      </w:r>
    </w:p>
    <w:p w:rsidR="00E25D9F" w:rsidRPr="007012D9" w:rsidRDefault="00E25D9F" w:rsidP="00FE6B80">
      <w:pPr>
        <w:autoSpaceDE w:val="0"/>
        <w:autoSpaceDN w:val="0"/>
        <w:adjustRightInd w:val="0"/>
        <w:spacing w:after="0" w:line="360" w:lineRule="auto"/>
        <w:rPr>
          <w:rFonts w:ascii="Arial" w:eastAsia="Times New Roman" w:hAnsi="Arial" w:cs="Arial"/>
          <w:noProof w:val="0"/>
          <w:sz w:val="24"/>
          <w:szCs w:val="24"/>
          <w:lang w:val="en-US"/>
        </w:rPr>
      </w:pPr>
    </w:p>
    <w:p w:rsidR="00E25D9F" w:rsidRPr="007012D9" w:rsidRDefault="00E25D9F" w:rsidP="00FE6B80">
      <w:pPr>
        <w:autoSpaceDE w:val="0"/>
        <w:autoSpaceDN w:val="0"/>
        <w:adjustRightInd w:val="0"/>
        <w:spacing w:after="0" w:line="360" w:lineRule="auto"/>
        <w:jc w:val="both"/>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t xml:space="preserve">It gives me a great pleasure to welcome all of you </w:t>
      </w:r>
      <w:r w:rsidR="00FC1C5C" w:rsidRPr="007012D9">
        <w:rPr>
          <w:rFonts w:ascii="Arial" w:eastAsia="Times New Roman" w:hAnsi="Arial" w:cs="Arial"/>
          <w:noProof w:val="0"/>
          <w:sz w:val="24"/>
          <w:szCs w:val="24"/>
          <w:lang w:val="en-US"/>
        </w:rPr>
        <w:t>in</w:t>
      </w:r>
      <w:r w:rsidR="00286EA4" w:rsidRPr="007012D9">
        <w:rPr>
          <w:rFonts w:ascii="Arial" w:eastAsia="Times New Roman" w:hAnsi="Arial" w:cs="Arial"/>
          <w:noProof w:val="0"/>
          <w:sz w:val="24"/>
          <w:szCs w:val="24"/>
          <w:lang w:val="en-US"/>
        </w:rPr>
        <w:t xml:space="preserve"> the opening </w:t>
      </w:r>
      <w:r w:rsidR="00CD143B" w:rsidRPr="007012D9">
        <w:rPr>
          <w:rFonts w:ascii="Arial" w:eastAsia="Times New Roman" w:hAnsi="Arial" w:cs="Arial"/>
          <w:noProof w:val="0"/>
          <w:sz w:val="24"/>
          <w:szCs w:val="24"/>
          <w:lang w:val="en-US"/>
        </w:rPr>
        <w:t>ceremony</w:t>
      </w:r>
      <w:r w:rsidRPr="007012D9">
        <w:rPr>
          <w:rFonts w:ascii="Arial" w:eastAsia="Times New Roman" w:hAnsi="Arial" w:cs="Arial"/>
          <w:noProof w:val="0"/>
          <w:sz w:val="24"/>
          <w:szCs w:val="24"/>
          <w:lang w:val="en-US"/>
        </w:rPr>
        <w:t xml:space="preserve"> this morning to the “ITU workshop on Quality of Service and Quality of Experience of Multimedia Services in Emerging Networks” organized by </w:t>
      </w:r>
      <w:r w:rsidR="00286EA4" w:rsidRPr="007012D9">
        <w:rPr>
          <w:rFonts w:ascii="Arial" w:eastAsia="Times New Roman" w:hAnsi="Arial" w:cs="Arial"/>
          <w:noProof w:val="0"/>
          <w:sz w:val="24"/>
          <w:szCs w:val="24"/>
          <w:lang w:val="en-US"/>
        </w:rPr>
        <w:t>Turkish Telecom</w:t>
      </w:r>
      <w:r w:rsidRPr="007012D9">
        <w:rPr>
          <w:rFonts w:ascii="Arial" w:eastAsia="Times New Roman" w:hAnsi="Arial" w:cs="Arial"/>
          <w:noProof w:val="0"/>
          <w:sz w:val="24"/>
          <w:szCs w:val="24"/>
          <w:lang w:val="en-US"/>
        </w:rPr>
        <w:t>.</w:t>
      </w:r>
    </w:p>
    <w:p w:rsidR="00E25D9F" w:rsidRPr="007012D9" w:rsidRDefault="00E25D9F" w:rsidP="00FE6B80">
      <w:pPr>
        <w:autoSpaceDE w:val="0"/>
        <w:autoSpaceDN w:val="0"/>
        <w:adjustRightInd w:val="0"/>
        <w:spacing w:after="0" w:line="360" w:lineRule="auto"/>
        <w:jc w:val="both"/>
        <w:rPr>
          <w:rFonts w:ascii="Arial" w:eastAsia="Times New Roman" w:hAnsi="Arial" w:cs="Arial"/>
          <w:noProof w:val="0"/>
          <w:sz w:val="24"/>
          <w:szCs w:val="24"/>
          <w:lang w:val="en-US"/>
        </w:rPr>
      </w:pPr>
    </w:p>
    <w:p w:rsidR="005C26C9" w:rsidRPr="007012D9" w:rsidRDefault="005C26C9" w:rsidP="005C26C9">
      <w:pPr>
        <w:autoSpaceDE w:val="0"/>
        <w:autoSpaceDN w:val="0"/>
        <w:adjustRightInd w:val="0"/>
        <w:spacing w:after="0" w:line="360" w:lineRule="auto"/>
        <w:jc w:val="both"/>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t>As we all experience, the technological developments in the world have re-shaped structures of production and consumption as well as they have revealed the importance of standardizations as a consequences of the fierce competition. The efforts of standardization at first form the market before the regulations do. In addition, standardization promotes competition and development of new products and services.</w:t>
      </w:r>
    </w:p>
    <w:p w:rsidR="005C26C9" w:rsidRPr="007012D9" w:rsidRDefault="005C26C9" w:rsidP="00FE6B80">
      <w:pPr>
        <w:autoSpaceDE w:val="0"/>
        <w:autoSpaceDN w:val="0"/>
        <w:adjustRightInd w:val="0"/>
        <w:spacing w:after="0" w:line="360" w:lineRule="auto"/>
        <w:jc w:val="both"/>
        <w:rPr>
          <w:rFonts w:ascii="Arial" w:eastAsia="Times New Roman" w:hAnsi="Arial" w:cs="Arial"/>
          <w:noProof w:val="0"/>
          <w:sz w:val="24"/>
          <w:szCs w:val="24"/>
          <w:lang w:val="en-US"/>
        </w:rPr>
      </w:pPr>
    </w:p>
    <w:p w:rsidR="005C26C9" w:rsidRPr="007012D9" w:rsidRDefault="005C26C9" w:rsidP="005C26C9">
      <w:pPr>
        <w:autoSpaceDE w:val="0"/>
        <w:autoSpaceDN w:val="0"/>
        <w:adjustRightInd w:val="0"/>
        <w:spacing w:after="0" w:line="360" w:lineRule="auto"/>
        <w:jc w:val="both"/>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lastRenderedPageBreak/>
        <w:t xml:space="preserve">The manufacturers and operators in the electronic communications sector provide more and more products and services as a result of the fast pace developments and increasing competition. </w:t>
      </w:r>
      <w:r w:rsidR="009E6D2B" w:rsidRPr="007012D9">
        <w:rPr>
          <w:rFonts w:ascii="Arial" w:eastAsia="Times New Roman" w:hAnsi="Arial" w:cs="Arial"/>
          <w:noProof w:val="0"/>
          <w:sz w:val="24"/>
          <w:szCs w:val="24"/>
          <w:lang w:val="en-US"/>
        </w:rPr>
        <w:t xml:space="preserve">Therefore; the quality of services provided by operators should be checked and the fulfilment of contracted items should be monitored. </w:t>
      </w:r>
      <w:r w:rsidRPr="007012D9">
        <w:rPr>
          <w:rFonts w:ascii="Arial" w:eastAsia="Times New Roman" w:hAnsi="Arial" w:cs="Arial"/>
          <w:noProof w:val="0"/>
          <w:sz w:val="24"/>
          <w:szCs w:val="24"/>
          <w:lang w:val="en-US"/>
        </w:rPr>
        <w:t>Consequently, it has become necessary to protect the consumers and provide qualified services or products. For qualified services and products, it needs to be defined their standards that are the benefits of consumers, manufacturers, operators as well as regulation authorities.</w:t>
      </w:r>
    </w:p>
    <w:p w:rsidR="005C26C9" w:rsidRPr="007012D9" w:rsidRDefault="005C26C9" w:rsidP="00FE6B80">
      <w:pPr>
        <w:autoSpaceDE w:val="0"/>
        <w:autoSpaceDN w:val="0"/>
        <w:adjustRightInd w:val="0"/>
        <w:spacing w:after="0" w:line="360" w:lineRule="auto"/>
        <w:jc w:val="both"/>
        <w:rPr>
          <w:rFonts w:ascii="Arial" w:eastAsia="Times New Roman" w:hAnsi="Arial" w:cs="Arial"/>
          <w:noProof w:val="0"/>
          <w:sz w:val="24"/>
          <w:szCs w:val="24"/>
          <w:lang w:val="en-US"/>
        </w:rPr>
      </w:pPr>
    </w:p>
    <w:p w:rsidR="00D95767" w:rsidRPr="007012D9" w:rsidRDefault="009E6D2B" w:rsidP="00D95767">
      <w:pPr>
        <w:autoSpaceDE w:val="0"/>
        <w:autoSpaceDN w:val="0"/>
        <w:adjustRightInd w:val="0"/>
        <w:spacing w:after="0" w:line="360" w:lineRule="auto"/>
        <w:jc w:val="both"/>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t xml:space="preserve">On the other hand, the number of subscribers </w:t>
      </w:r>
      <w:r w:rsidR="00D95767" w:rsidRPr="007012D9">
        <w:rPr>
          <w:rFonts w:ascii="Arial" w:eastAsia="Times New Roman" w:hAnsi="Arial" w:cs="Arial"/>
          <w:noProof w:val="0"/>
          <w:sz w:val="24"/>
          <w:szCs w:val="24"/>
          <w:lang w:val="en-US"/>
        </w:rPr>
        <w:t xml:space="preserve">has increased and the value of sales has continued to rise day by day. Thus, in order to provide fair competition, operators should be regulated and audited. </w:t>
      </w:r>
      <w:r w:rsidR="0040146F" w:rsidRPr="007012D9">
        <w:rPr>
          <w:rFonts w:ascii="Arial" w:eastAsia="Times New Roman" w:hAnsi="Arial" w:cs="Arial"/>
          <w:noProof w:val="0"/>
          <w:sz w:val="24"/>
          <w:szCs w:val="24"/>
          <w:lang w:val="en-US"/>
        </w:rPr>
        <w:t xml:space="preserve">In addition, it has become a duty to protect the end users, to measure the quality of service, to check the reasonability of prices charged by operators and to </w:t>
      </w:r>
      <w:r w:rsidR="00886BA3" w:rsidRPr="007012D9">
        <w:rPr>
          <w:rFonts w:ascii="Arial" w:eastAsia="Times New Roman" w:hAnsi="Arial" w:cs="Arial"/>
          <w:noProof w:val="0"/>
          <w:sz w:val="24"/>
          <w:szCs w:val="24"/>
          <w:lang w:val="en-US"/>
        </w:rPr>
        <w:t xml:space="preserve">provide public about the results of regulations as well as audits. At this point national regulator </w:t>
      </w:r>
      <w:r w:rsidR="00670D9C" w:rsidRPr="007012D9">
        <w:rPr>
          <w:rFonts w:ascii="Arial" w:eastAsia="Times New Roman" w:hAnsi="Arial" w:cs="Arial"/>
          <w:noProof w:val="0"/>
          <w:sz w:val="24"/>
          <w:szCs w:val="24"/>
          <w:lang w:val="en-US"/>
        </w:rPr>
        <w:t>authorities</w:t>
      </w:r>
      <w:r w:rsidR="00886BA3" w:rsidRPr="007012D9">
        <w:rPr>
          <w:rFonts w:ascii="Arial" w:eastAsia="Times New Roman" w:hAnsi="Arial" w:cs="Arial"/>
          <w:noProof w:val="0"/>
          <w:sz w:val="24"/>
          <w:szCs w:val="24"/>
          <w:lang w:val="en-US"/>
        </w:rPr>
        <w:t xml:space="preserve"> should play an active role to increase the benefits of end users from internet and phone services as well as to maintain the competition in the market. </w:t>
      </w:r>
    </w:p>
    <w:p w:rsidR="00E15BC1" w:rsidRPr="007012D9" w:rsidRDefault="00E15BC1" w:rsidP="00FE6B80">
      <w:pPr>
        <w:tabs>
          <w:tab w:val="left" w:pos="0"/>
        </w:tabs>
        <w:spacing w:after="0" w:line="360" w:lineRule="auto"/>
        <w:jc w:val="both"/>
        <w:rPr>
          <w:rFonts w:ascii="Arial" w:eastAsia="Times New Roman" w:hAnsi="Arial" w:cs="Arial"/>
          <w:sz w:val="24"/>
          <w:szCs w:val="24"/>
          <w:lang w:val="en-US" w:eastAsia="tr-TR"/>
        </w:rPr>
      </w:pPr>
    </w:p>
    <w:p w:rsidR="00670D9C" w:rsidRPr="007012D9" w:rsidRDefault="00670D9C" w:rsidP="00FE6B80">
      <w:pPr>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 xml:space="preserve">The motives to enhance the quality of electronic communications services has become more and more enforcing. According to ITU World Telecommunications Regulator Bodies Database, 84 </w:t>
      </w:r>
      <w:r w:rsidRPr="007012D9">
        <w:rPr>
          <w:rFonts w:ascii="Arial" w:eastAsia="Times New Roman" w:hAnsi="Arial" w:cs="Arial"/>
          <w:bCs/>
          <w:sz w:val="24"/>
          <w:szCs w:val="24"/>
          <w:lang w:val="en-US" w:eastAsia="tr-TR"/>
        </w:rPr>
        <w:lastRenderedPageBreak/>
        <w:t xml:space="preserve">percent of regulators </w:t>
      </w:r>
      <w:r w:rsidR="00917D5A" w:rsidRPr="007012D9">
        <w:rPr>
          <w:rFonts w:ascii="Arial" w:eastAsia="Times New Roman" w:hAnsi="Arial" w:cs="Arial"/>
          <w:bCs/>
          <w:sz w:val="24"/>
          <w:szCs w:val="24"/>
          <w:lang w:val="en-US" w:eastAsia="tr-TR"/>
        </w:rPr>
        <w:t>have</w:t>
      </w:r>
      <w:r w:rsidRPr="007012D9">
        <w:rPr>
          <w:rFonts w:ascii="Arial" w:eastAsia="Times New Roman" w:hAnsi="Arial" w:cs="Arial"/>
          <w:bCs/>
          <w:sz w:val="24"/>
          <w:szCs w:val="24"/>
          <w:lang w:val="en-US" w:eastAsia="tr-TR"/>
        </w:rPr>
        <w:t xml:space="preserve"> duties and responsilities to </w:t>
      </w:r>
      <w:r w:rsidR="00917D5A" w:rsidRPr="007012D9">
        <w:rPr>
          <w:rFonts w:ascii="Arial" w:eastAsia="Times New Roman" w:hAnsi="Arial" w:cs="Arial"/>
          <w:bCs/>
          <w:sz w:val="24"/>
          <w:szCs w:val="24"/>
          <w:lang w:val="en-US" w:eastAsia="tr-TR"/>
        </w:rPr>
        <w:t>monitor the service qualities and 76 percent of regulators have some studies on standardization of service qualities.</w:t>
      </w:r>
    </w:p>
    <w:p w:rsidR="00670D9C" w:rsidRPr="007012D9" w:rsidRDefault="00670D9C" w:rsidP="00FE6B80">
      <w:pPr>
        <w:spacing w:after="0" w:line="360" w:lineRule="auto"/>
        <w:jc w:val="both"/>
        <w:rPr>
          <w:rFonts w:ascii="Arial" w:eastAsia="Times New Roman" w:hAnsi="Arial" w:cs="Arial"/>
          <w:bCs/>
          <w:sz w:val="24"/>
          <w:szCs w:val="24"/>
          <w:lang w:val="en-US" w:eastAsia="tr-TR"/>
        </w:rPr>
      </w:pPr>
    </w:p>
    <w:p w:rsidR="00917D5A" w:rsidRPr="007012D9" w:rsidRDefault="00917D5A" w:rsidP="00FE6B80">
      <w:pPr>
        <w:tabs>
          <w:tab w:val="left" w:pos="0"/>
        </w:tabs>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In general, the value of service qualities has been appreciated by regulator bodies, public and operators. The emphasis on monitoring service qualities has created an environment, which would help global telecommunications sector to more develop and to balance the tradeoff between service qualities and prices charged by operators.</w:t>
      </w:r>
    </w:p>
    <w:p w:rsidR="00227E75" w:rsidRPr="007012D9" w:rsidRDefault="00227E75" w:rsidP="00FE6B80">
      <w:pPr>
        <w:autoSpaceDE w:val="0"/>
        <w:autoSpaceDN w:val="0"/>
        <w:adjustRightInd w:val="0"/>
        <w:spacing w:after="0" w:line="360" w:lineRule="auto"/>
        <w:jc w:val="both"/>
        <w:rPr>
          <w:rFonts w:ascii="Arial" w:eastAsia="Times New Roman" w:hAnsi="Arial" w:cs="Arial"/>
          <w:noProof w:val="0"/>
          <w:sz w:val="24"/>
          <w:szCs w:val="24"/>
          <w:lang w:val="en-US"/>
        </w:rPr>
      </w:pPr>
    </w:p>
    <w:p w:rsidR="002409B5" w:rsidRPr="007012D9" w:rsidRDefault="002409B5" w:rsidP="00FE6B80">
      <w:pPr>
        <w:tabs>
          <w:tab w:val="left" w:pos="0"/>
        </w:tabs>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 xml:space="preserve">International standardization efforts, such as </w:t>
      </w:r>
      <w:r w:rsidR="00917D5A" w:rsidRPr="007012D9">
        <w:rPr>
          <w:rFonts w:ascii="Arial" w:eastAsia="Times New Roman" w:hAnsi="Arial" w:cs="Arial"/>
          <w:bCs/>
          <w:sz w:val="24"/>
          <w:szCs w:val="24"/>
          <w:lang w:val="en-US" w:eastAsia="tr-TR"/>
        </w:rPr>
        <w:t>ITU and ETSI</w:t>
      </w:r>
      <w:r w:rsidRPr="007012D9">
        <w:rPr>
          <w:rFonts w:ascii="Arial" w:eastAsia="Times New Roman" w:hAnsi="Arial" w:cs="Arial"/>
          <w:bCs/>
          <w:sz w:val="24"/>
          <w:szCs w:val="24"/>
          <w:lang w:val="en-US" w:eastAsia="tr-TR"/>
        </w:rPr>
        <w:t>, has proposed some standards for service qualities of electronic communications services. Also, many countries have prepared necessary regulations by depending on the results of standardization studies.</w:t>
      </w:r>
    </w:p>
    <w:p w:rsidR="00295BD2" w:rsidRPr="007012D9" w:rsidRDefault="00295BD2" w:rsidP="00FE6B80">
      <w:pPr>
        <w:tabs>
          <w:tab w:val="left" w:pos="0"/>
        </w:tabs>
        <w:spacing w:after="0" w:line="360" w:lineRule="auto"/>
        <w:jc w:val="both"/>
        <w:rPr>
          <w:rFonts w:ascii="Arial" w:eastAsia="Times New Roman" w:hAnsi="Arial" w:cs="Arial"/>
          <w:bCs/>
          <w:sz w:val="24"/>
          <w:szCs w:val="24"/>
          <w:lang w:val="en-US" w:eastAsia="tr-TR"/>
        </w:rPr>
      </w:pPr>
    </w:p>
    <w:p w:rsidR="002409B5" w:rsidRPr="007012D9" w:rsidRDefault="002409B5" w:rsidP="00FE6B80">
      <w:pPr>
        <w:tabs>
          <w:tab w:val="left" w:pos="0"/>
        </w:tabs>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 xml:space="preserve">In </w:t>
      </w:r>
      <w:r w:rsidR="00B234A6" w:rsidRPr="007012D9">
        <w:rPr>
          <w:rFonts w:ascii="Arial" w:eastAsia="Times New Roman" w:hAnsi="Arial" w:cs="Arial"/>
          <w:bCs/>
          <w:sz w:val="24"/>
          <w:szCs w:val="24"/>
          <w:lang w:val="en-US" w:eastAsia="tr-TR"/>
        </w:rPr>
        <w:t xml:space="preserve">our country, </w:t>
      </w:r>
      <w:r w:rsidRPr="007012D9">
        <w:rPr>
          <w:rFonts w:ascii="Arial" w:eastAsia="Times New Roman" w:hAnsi="Arial" w:cs="Arial"/>
          <w:bCs/>
          <w:sz w:val="24"/>
          <w:szCs w:val="24"/>
          <w:lang w:val="en-US" w:eastAsia="tr-TR"/>
        </w:rPr>
        <w:t xml:space="preserve">Turkey, Information and Communications Regulatory Authority has been established in </w:t>
      </w:r>
      <w:r w:rsidR="00E15BC1" w:rsidRPr="007012D9">
        <w:rPr>
          <w:rFonts w:ascii="Arial" w:eastAsia="Times New Roman" w:hAnsi="Arial" w:cs="Arial"/>
          <w:bCs/>
          <w:sz w:val="24"/>
          <w:szCs w:val="24"/>
          <w:lang w:val="en-US" w:eastAsia="tr-TR"/>
        </w:rPr>
        <w:t>2000</w:t>
      </w:r>
      <w:r w:rsidRPr="007012D9">
        <w:rPr>
          <w:rFonts w:ascii="Arial" w:eastAsia="Times New Roman" w:hAnsi="Arial" w:cs="Arial"/>
          <w:bCs/>
          <w:sz w:val="24"/>
          <w:szCs w:val="24"/>
          <w:lang w:val="en-US" w:eastAsia="tr-TR"/>
        </w:rPr>
        <w:t xml:space="preserve"> for the sake of to regulate and audit Turkish electronic communication sector </w:t>
      </w:r>
      <w:r w:rsidR="00B234A6" w:rsidRPr="007012D9">
        <w:rPr>
          <w:rFonts w:ascii="Arial" w:eastAsia="Times New Roman" w:hAnsi="Arial" w:cs="Arial"/>
          <w:bCs/>
          <w:sz w:val="24"/>
          <w:szCs w:val="24"/>
          <w:lang w:val="en-US" w:eastAsia="tr-TR"/>
        </w:rPr>
        <w:t xml:space="preserve">as well as to </w:t>
      </w:r>
      <w:r w:rsidRPr="007012D9">
        <w:rPr>
          <w:rFonts w:ascii="Arial" w:eastAsia="Times New Roman" w:hAnsi="Arial" w:cs="Arial"/>
          <w:bCs/>
          <w:sz w:val="24"/>
          <w:szCs w:val="24"/>
          <w:lang w:val="en-US" w:eastAsia="tr-TR"/>
        </w:rPr>
        <w:t>enhanc</w:t>
      </w:r>
      <w:r w:rsidR="00B234A6" w:rsidRPr="007012D9">
        <w:rPr>
          <w:rFonts w:ascii="Arial" w:eastAsia="Times New Roman" w:hAnsi="Arial" w:cs="Arial"/>
          <w:bCs/>
          <w:sz w:val="24"/>
          <w:szCs w:val="24"/>
          <w:lang w:val="en-US" w:eastAsia="tr-TR"/>
        </w:rPr>
        <w:t>e and maintain</w:t>
      </w:r>
      <w:r w:rsidRPr="007012D9">
        <w:rPr>
          <w:rFonts w:ascii="Arial" w:eastAsia="Times New Roman" w:hAnsi="Arial" w:cs="Arial"/>
          <w:bCs/>
          <w:sz w:val="24"/>
          <w:szCs w:val="24"/>
          <w:lang w:val="en-US" w:eastAsia="tr-TR"/>
        </w:rPr>
        <w:t xml:space="preserve"> fair competition in the market. Our regulator authority has issued “Bylaw on Service Qualities </w:t>
      </w:r>
      <w:r w:rsidR="00C130C8" w:rsidRPr="007012D9">
        <w:rPr>
          <w:rFonts w:ascii="Arial" w:eastAsia="Times New Roman" w:hAnsi="Arial" w:cs="Arial"/>
          <w:bCs/>
          <w:sz w:val="24"/>
          <w:szCs w:val="24"/>
          <w:lang w:val="en-US" w:eastAsia="tr-TR"/>
        </w:rPr>
        <w:t>for Electronic Communications Sector</w:t>
      </w:r>
      <w:r w:rsidRPr="007012D9">
        <w:rPr>
          <w:rFonts w:ascii="Arial" w:eastAsia="Times New Roman" w:hAnsi="Arial" w:cs="Arial"/>
          <w:bCs/>
          <w:sz w:val="24"/>
          <w:szCs w:val="24"/>
          <w:lang w:val="en-US" w:eastAsia="tr-TR"/>
        </w:rPr>
        <w:t>”</w:t>
      </w:r>
      <w:r w:rsidR="00C130C8" w:rsidRPr="007012D9">
        <w:rPr>
          <w:rFonts w:ascii="Arial" w:eastAsia="Times New Roman" w:hAnsi="Arial" w:cs="Arial"/>
          <w:bCs/>
          <w:sz w:val="24"/>
          <w:szCs w:val="24"/>
          <w:lang w:val="en-US" w:eastAsia="tr-TR"/>
        </w:rPr>
        <w:t xml:space="preserve"> in 2010. The bylaw regulates fixed and mobil internet services, fixed and mobil phone services, as well as services of call centers. </w:t>
      </w:r>
    </w:p>
    <w:p w:rsidR="00C06EDB" w:rsidRPr="007012D9" w:rsidRDefault="00C06EDB" w:rsidP="00FE6B80">
      <w:pPr>
        <w:spacing w:after="0" w:line="360" w:lineRule="auto"/>
        <w:jc w:val="both"/>
        <w:rPr>
          <w:rFonts w:ascii="Arial" w:eastAsia="Times New Roman" w:hAnsi="Arial" w:cs="Arial"/>
          <w:bCs/>
          <w:sz w:val="24"/>
          <w:szCs w:val="24"/>
          <w:lang w:val="en-US" w:eastAsia="tr-TR"/>
        </w:rPr>
      </w:pPr>
    </w:p>
    <w:p w:rsidR="006471B7" w:rsidRPr="007012D9" w:rsidRDefault="00B234A6" w:rsidP="00FE6B80">
      <w:pPr>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lastRenderedPageBreak/>
        <w:t>The aims of the bylaw are to provide guidance for understandable</w:t>
      </w:r>
      <w:r w:rsidR="006471B7" w:rsidRPr="007012D9">
        <w:rPr>
          <w:rFonts w:ascii="Arial" w:eastAsia="Times New Roman" w:hAnsi="Arial" w:cs="Arial"/>
          <w:bCs/>
          <w:sz w:val="24"/>
          <w:szCs w:val="24"/>
          <w:lang w:val="en-US" w:eastAsia="tr-TR"/>
        </w:rPr>
        <w:t xml:space="preserve">, applicable and comparable service quality measurements by considering technological and economical developments. On the other hand, the bylaw determines the legal frameworks for application of national and international standards of service qualities. In addition, to enhance customer satisfaction, to decrease cutomer complaints and to </w:t>
      </w:r>
      <w:r w:rsidR="00895217" w:rsidRPr="007012D9">
        <w:rPr>
          <w:rFonts w:ascii="Arial" w:eastAsia="Times New Roman" w:hAnsi="Arial" w:cs="Arial"/>
          <w:bCs/>
          <w:sz w:val="24"/>
          <w:szCs w:val="24"/>
          <w:lang w:val="en-US" w:eastAsia="tr-TR"/>
        </w:rPr>
        <w:t>prevent discremination againts customers are the other targets of the bylaw.</w:t>
      </w:r>
      <w:r w:rsidR="009F6200" w:rsidRPr="007012D9">
        <w:rPr>
          <w:rFonts w:ascii="Arial" w:eastAsia="Times New Roman" w:hAnsi="Arial" w:cs="Arial"/>
          <w:bCs/>
          <w:sz w:val="24"/>
          <w:szCs w:val="24"/>
          <w:lang w:val="en-US" w:eastAsia="tr-TR"/>
        </w:rPr>
        <w:t xml:space="preserve"> Moreover, the bylaw focuses on provision of communicatios for emergency cases and provide special treatments to disability customers.</w:t>
      </w:r>
    </w:p>
    <w:p w:rsidR="00766422" w:rsidRPr="007012D9" w:rsidRDefault="00766422" w:rsidP="00FE6B80">
      <w:pPr>
        <w:spacing w:after="0" w:line="360" w:lineRule="auto"/>
        <w:jc w:val="both"/>
        <w:rPr>
          <w:rFonts w:ascii="Arial" w:eastAsia="Times New Roman" w:hAnsi="Arial" w:cs="Arial"/>
          <w:bCs/>
          <w:sz w:val="24"/>
          <w:szCs w:val="24"/>
          <w:lang w:val="en-US" w:eastAsia="tr-TR"/>
        </w:rPr>
      </w:pPr>
    </w:p>
    <w:p w:rsidR="00766422" w:rsidRPr="007012D9" w:rsidRDefault="00517DC5" w:rsidP="00FE6B80">
      <w:pPr>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Within the context of the bylaw,</w:t>
      </w:r>
    </w:p>
    <w:p w:rsidR="00766422" w:rsidRPr="007012D9" w:rsidRDefault="00517DC5" w:rsidP="00FE6B80">
      <w:pPr>
        <w:numPr>
          <w:ilvl w:val="0"/>
          <w:numId w:val="3"/>
        </w:numPr>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Universal phone services operators,</w:t>
      </w:r>
    </w:p>
    <w:p w:rsidR="00766422" w:rsidRPr="007012D9" w:rsidRDefault="00766422" w:rsidP="00FE6B80">
      <w:pPr>
        <w:numPr>
          <w:ilvl w:val="0"/>
          <w:numId w:val="3"/>
        </w:numPr>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GSM mobil</w:t>
      </w:r>
      <w:r w:rsidR="00517DC5" w:rsidRPr="007012D9">
        <w:rPr>
          <w:rFonts w:ascii="Arial" w:eastAsia="Times New Roman" w:hAnsi="Arial" w:cs="Arial"/>
          <w:bCs/>
          <w:sz w:val="24"/>
          <w:szCs w:val="24"/>
          <w:lang w:val="en-US" w:eastAsia="tr-TR"/>
        </w:rPr>
        <w:t>e</w:t>
      </w:r>
      <w:r w:rsidRPr="007012D9">
        <w:rPr>
          <w:rFonts w:ascii="Arial" w:eastAsia="Times New Roman" w:hAnsi="Arial" w:cs="Arial"/>
          <w:bCs/>
          <w:sz w:val="24"/>
          <w:szCs w:val="24"/>
          <w:lang w:val="en-US" w:eastAsia="tr-TR"/>
        </w:rPr>
        <w:t xml:space="preserve"> </w:t>
      </w:r>
      <w:r w:rsidR="00517DC5" w:rsidRPr="007012D9">
        <w:rPr>
          <w:rFonts w:ascii="Arial" w:eastAsia="Times New Roman" w:hAnsi="Arial" w:cs="Arial"/>
          <w:bCs/>
          <w:sz w:val="24"/>
          <w:szCs w:val="24"/>
          <w:lang w:val="en-US" w:eastAsia="tr-TR"/>
        </w:rPr>
        <w:t>phone service operators</w:t>
      </w:r>
      <w:r w:rsidR="00295BD2" w:rsidRPr="007012D9">
        <w:rPr>
          <w:rFonts w:ascii="Arial" w:eastAsia="Times New Roman" w:hAnsi="Arial" w:cs="Arial"/>
          <w:bCs/>
          <w:sz w:val="24"/>
          <w:szCs w:val="24"/>
          <w:lang w:val="en-US" w:eastAsia="tr-TR"/>
        </w:rPr>
        <w:t>,</w:t>
      </w:r>
      <w:r w:rsidRPr="007012D9">
        <w:rPr>
          <w:rFonts w:ascii="Arial" w:eastAsia="Times New Roman" w:hAnsi="Arial" w:cs="Arial"/>
          <w:bCs/>
          <w:sz w:val="24"/>
          <w:szCs w:val="24"/>
          <w:lang w:val="en-US" w:eastAsia="tr-TR"/>
        </w:rPr>
        <w:t xml:space="preserve"> </w:t>
      </w:r>
    </w:p>
    <w:p w:rsidR="00766422" w:rsidRPr="007012D9" w:rsidRDefault="00517DC5" w:rsidP="00FE6B80">
      <w:pPr>
        <w:numPr>
          <w:ilvl w:val="0"/>
          <w:numId w:val="3"/>
        </w:numPr>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 xml:space="preserve">Fixed internet service operators, </w:t>
      </w:r>
    </w:p>
    <w:p w:rsidR="00766422" w:rsidRPr="007012D9" w:rsidRDefault="00517DC5" w:rsidP="00FE6B80">
      <w:pPr>
        <w:numPr>
          <w:ilvl w:val="0"/>
          <w:numId w:val="3"/>
        </w:numPr>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Call centers operators,</w:t>
      </w:r>
    </w:p>
    <w:p w:rsidR="00766422" w:rsidRPr="007012D9" w:rsidRDefault="00766422" w:rsidP="00FE6B80">
      <w:pPr>
        <w:numPr>
          <w:ilvl w:val="0"/>
          <w:numId w:val="3"/>
        </w:numPr>
        <w:spacing w:after="0" w:line="360" w:lineRule="auto"/>
        <w:jc w:val="both"/>
        <w:rPr>
          <w:rFonts w:ascii="Arial" w:eastAsia="Times New Roman" w:hAnsi="Arial" w:cs="Arial"/>
          <w:bCs/>
          <w:sz w:val="24"/>
          <w:szCs w:val="24"/>
          <w:lang w:val="en-US" w:eastAsia="tr-TR"/>
        </w:rPr>
      </w:pPr>
      <w:r w:rsidRPr="007012D9">
        <w:rPr>
          <w:rFonts w:ascii="Arial" w:eastAsia="Times New Roman" w:hAnsi="Arial" w:cs="Arial"/>
          <w:bCs/>
          <w:sz w:val="24"/>
          <w:szCs w:val="24"/>
          <w:lang w:val="en-US" w:eastAsia="tr-TR"/>
        </w:rPr>
        <w:t xml:space="preserve">IMT-2000/UMTS mobil </w:t>
      </w:r>
      <w:r w:rsidR="00517DC5" w:rsidRPr="007012D9">
        <w:rPr>
          <w:rFonts w:ascii="Arial" w:eastAsia="Times New Roman" w:hAnsi="Arial" w:cs="Arial"/>
          <w:bCs/>
          <w:sz w:val="24"/>
          <w:szCs w:val="24"/>
          <w:lang w:val="en-US" w:eastAsia="tr-TR"/>
        </w:rPr>
        <w:t>service operators</w:t>
      </w:r>
      <w:r w:rsidR="00295BD2" w:rsidRPr="007012D9">
        <w:rPr>
          <w:rFonts w:ascii="Arial" w:eastAsia="Times New Roman" w:hAnsi="Arial" w:cs="Arial"/>
          <w:bCs/>
          <w:sz w:val="24"/>
          <w:szCs w:val="24"/>
          <w:lang w:val="en-US" w:eastAsia="tr-TR"/>
        </w:rPr>
        <w:t>,</w:t>
      </w:r>
      <w:r w:rsidRPr="007012D9">
        <w:rPr>
          <w:rFonts w:ascii="Arial" w:eastAsia="Times New Roman" w:hAnsi="Arial" w:cs="Arial"/>
          <w:bCs/>
          <w:sz w:val="24"/>
          <w:szCs w:val="24"/>
          <w:lang w:val="en-US" w:eastAsia="tr-TR"/>
        </w:rPr>
        <w:t xml:space="preserve"> </w:t>
      </w:r>
    </w:p>
    <w:p w:rsidR="00766422" w:rsidRPr="007012D9" w:rsidRDefault="00517DC5" w:rsidP="00FE6B80">
      <w:pPr>
        <w:tabs>
          <w:tab w:val="left" w:pos="0"/>
        </w:tabs>
        <w:spacing w:after="0" w:line="360" w:lineRule="auto"/>
        <w:jc w:val="both"/>
        <w:rPr>
          <w:rFonts w:ascii="Arial" w:hAnsi="Arial" w:cs="Arial"/>
          <w:sz w:val="24"/>
          <w:szCs w:val="24"/>
          <w:lang w:val="en-US"/>
        </w:rPr>
      </w:pPr>
      <w:r w:rsidRPr="007012D9">
        <w:rPr>
          <w:rFonts w:ascii="Arial" w:eastAsia="Times New Roman" w:hAnsi="Arial" w:cs="Arial"/>
          <w:bCs/>
          <w:sz w:val="24"/>
          <w:szCs w:val="24"/>
          <w:lang w:val="en-US" w:eastAsia="tr-TR"/>
        </w:rPr>
        <w:t>Are regulated to measure service quality and required to sustain some certain service quality targets.</w:t>
      </w:r>
    </w:p>
    <w:p w:rsidR="00766422" w:rsidRPr="007012D9" w:rsidRDefault="00766422" w:rsidP="00FE6B80">
      <w:pPr>
        <w:tabs>
          <w:tab w:val="left" w:pos="0"/>
        </w:tabs>
        <w:spacing w:after="0" w:line="360" w:lineRule="auto"/>
        <w:jc w:val="both"/>
        <w:rPr>
          <w:rFonts w:ascii="Arial" w:hAnsi="Arial" w:cs="Arial"/>
          <w:sz w:val="24"/>
          <w:szCs w:val="24"/>
          <w:lang w:val="en-US"/>
        </w:rPr>
      </w:pPr>
    </w:p>
    <w:p w:rsidR="00FE6B80" w:rsidRPr="007012D9" w:rsidRDefault="00517DC5" w:rsidP="00FE6B80">
      <w:pPr>
        <w:tabs>
          <w:tab w:val="left" w:pos="0"/>
        </w:tabs>
        <w:spacing w:after="0" w:line="360" w:lineRule="auto"/>
        <w:jc w:val="both"/>
        <w:rPr>
          <w:rFonts w:ascii="Arial" w:hAnsi="Arial" w:cs="Arial"/>
          <w:sz w:val="24"/>
          <w:szCs w:val="24"/>
          <w:lang w:val="en-US"/>
        </w:rPr>
      </w:pPr>
      <w:r w:rsidRPr="007012D9">
        <w:rPr>
          <w:rFonts w:ascii="Arial" w:hAnsi="Arial" w:cs="Arial"/>
          <w:sz w:val="24"/>
          <w:szCs w:val="24"/>
          <w:lang w:val="en-US"/>
        </w:rPr>
        <w:t xml:space="preserve">To make bylaw more concrete and applicable, Turkish regulatory authority issued communiques for fixed phone services,  </w:t>
      </w:r>
      <w:r w:rsidR="00FE6B80" w:rsidRPr="007012D9">
        <w:rPr>
          <w:rFonts w:ascii="Arial" w:hAnsi="Arial" w:cs="Arial"/>
          <w:sz w:val="24"/>
          <w:szCs w:val="24"/>
          <w:lang w:val="en-US"/>
        </w:rPr>
        <w:t>GSM mobil</w:t>
      </w:r>
      <w:r w:rsidRPr="007012D9">
        <w:rPr>
          <w:rFonts w:ascii="Arial" w:hAnsi="Arial" w:cs="Arial"/>
          <w:sz w:val="24"/>
          <w:szCs w:val="24"/>
          <w:lang w:val="en-US"/>
        </w:rPr>
        <w:t>e services</w:t>
      </w:r>
      <w:r w:rsidR="00FE6B80" w:rsidRPr="007012D9">
        <w:rPr>
          <w:rFonts w:ascii="Arial" w:hAnsi="Arial" w:cs="Arial"/>
          <w:sz w:val="24"/>
          <w:szCs w:val="24"/>
          <w:lang w:val="en-US"/>
        </w:rPr>
        <w:t xml:space="preserve">, </w:t>
      </w:r>
      <w:r w:rsidRPr="007012D9">
        <w:rPr>
          <w:rFonts w:ascii="Arial" w:hAnsi="Arial" w:cs="Arial"/>
          <w:sz w:val="24"/>
          <w:szCs w:val="24"/>
          <w:lang w:val="en-US"/>
        </w:rPr>
        <w:t>fixed internet services</w:t>
      </w:r>
      <w:r w:rsidR="00FE6B80" w:rsidRPr="007012D9">
        <w:rPr>
          <w:rFonts w:ascii="Arial" w:hAnsi="Arial" w:cs="Arial"/>
          <w:sz w:val="24"/>
          <w:szCs w:val="24"/>
          <w:lang w:val="en-US"/>
        </w:rPr>
        <w:t xml:space="preserve">, </w:t>
      </w:r>
      <w:r w:rsidRPr="007012D9">
        <w:rPr>
          <w:rFonts w:ascii="Arial" w:hAnsi="Arial" w:cs="Arial"/>
          <w:sz w:val="24"/>
          <w:szCs w:val="24"/>
          <w:lang w:val="en-US"/>
        </w:rPr>
        <w:t xml:space="preserve">call centers service and </w:t>
      </w:r>
      <w:r w:rsidR="00BB2159" w:rsidRPr="007012D9">
        <w:rPr>
          <w:rFonts w:ascii="Arial" w:hAnsi="Arial" w:cs="Arial"/>
          <w:sz w:val="24"/>
          <w:szCs w:val="24"/>
          <w:lang w:val="en-US"/>
        </w:rPr>
        <w:t>IMT-</w:t>
      </w:r>
      <w:r w:rsidR="00BB2159" w:rsidRPr="007012D9">
        <w:rPr>
          <w:rFonts w:ascii="Arial" w:hAnsi="Arial" w:cs="Arial"/>
          <w:sz w:val="24"/>
          <w:szCs w:val="24"/>
          <w:lang w:val="en-US"/>
        </w:rPr>
        <w:lastRenderedPageBreak/>
        <w:t>2000/UMTS mobil</w:t>
      </w:r>
      <w:r w:rsidRPr="007012D9">
        <w:rPr>
          <w:rFonts w:ascii="Arial" w:hAnsi="Arial" w:cs="Arial"/>
          <w:sz w:val="24"/>
          <w:szCs w:val="24"/>
          <w:lang w:val="en-US"/>
        </w:rPr>
        <w:t xml:space="preserve">e services. These communiques </w:t>
      </w:r>
      <w:r w:rsidR="00931BF0" w:rsidRPr="007012D9">
        <w:rPr>
          <w:rFonts w:ascii="Arial" w:hAnsi="Arial" w:cs="Arial"/>
          <w:sz w:val="24"/>
          <w:szCs w:val="24"/>
          <w:lang w:val="en-US"/>
        </w:rPr>
        <w:t>provide guidance how to measure the service qualities and how to report them to authority.</w:t>
      </w:r>
    </w:p>
    <w:p w:rsidR="00766422" w:rsidRPr="007012D9" w:rsidRDefault="00766422" w:rsidP="00FE6B80">
      <w:pPr>
        <w:tabs>
          <w:tab w:val="left" w:pos="0"/>
        </w:tabs>
        <w:spacing w:after="0" w:line="360" w:lineRule="auto"/>
        <w:jc w:val="both"/>
        <w:rPr>
          <w:rFonts w:ascii="Arial" w:hAnsi="Arial" w:cs="Arial"/>
          <w:sz w:val="24"/>
          <w:szCs w:val="24"/>
          <w:lang w:val="en-US"/>
        </w:rPr>
      </w:pPr>
    </w:p>
    <w:p w:rsidR="00564091" w:rsidRPr="007012D9" w:rsidRDefault="00931BF0" w:rsidP="00564091">
      <w:pPr>
        <w:tabs>
          <w:tab w:val="left" w:pos="0"/>
        </w:tabs>
        <w:spacing w:after="0" w:line="360" w:lineRule="auto"/>
        <w:jc w:val="both"/>
        <w:rPr>
          <w:rFonts w:ascii="Arial" w:hAnsi="Arial" w:cs="Arial"/>
          <w:bCs/>
          <w:sz w:val="24"/>
          <w:szCs w:val="24"/>
          <w:lang w:val="en-US"/>
        </w:rPr>
      </w:pPr>
      <w:r w:rsidRPr="007012D9">
        <w:rPr>
          <w:rFonts w:ascii="Arial" w:hAnsi="Arial" w:cs="Arial"/>
          <w:bCs/>
          <w:sz w:val="24"/>
          <w:szCs w:val="24"/>
          <w:lang w:val="en-US"/>
        </w:rPr>
        <w:t>For the obliged operators according to bylaws and communiques, authority has following duities;</w:t>
      </w:r>
    </w:p>
    <w:p w:rsidR="00931BF0" w:rsidRPr="007012D9" w:rsidRDefault="00931BF0" w:rsidP="00564091">
      <w:pPr>
        <w:tabs>
          <w:tab w:val="left" w:pos="0"/>
        </w:tabs>
        <w:spacing w:after="0" w:line="360" w:lineRule="auto"/>
        <w:jc w:val="both"/>
        <w:rPr>
          <w:rFonts w:ascii="Arial" w:hAnsi="Arial" w:cs="Arial"/>
          <w:bCs/>
          <w:sz w:val="24"/>
          <w:szCs w:val="24"/>
          <w:lang w:val="en-US"/>
        </w:rPr>
      </w:pPr>
    </w:p>
    <w:p w:rsidR="00564091" w:rsidRPr="007012D9" w:rsidRDefault="00931BF0" w:rsidP="00564091">
      <w:pPr>
        <w:numPr>
          <w:ilvl w:val="0"/>
          <w:numId w:val="4"/>
        </w:numPr>
        <w:tabs>
          <w:tab w:val="left" w:pos="0"/>
        </w:tabs>
        <w:spacing w:after="0" w:line="360" w:lineRule="auto"/>
        <w:jc w:val="both"/>
        <w:rPr>
          <w:rFonts w:ascii="Arial" w:hAnsi="Arial" w:cs="Arial"/>
          <w:bCs/>
          <w:sz w:val="24"/>
          <w:szCs w:val="24"/>
          <w:lang w:val="en-US"/>
        </w:rPr>
      </w:pPr>
      <w:r w:rsidRPr="007012D9">
        <w:rPr>
          <w:rFonts w:ascii="Arial" w:hAnsi="Arial" w:cs="Arial"/>
          <w:bCs/>
          <w:sz w:val="24"/>
          <w:szCs w:val="24"/>
          <w:lang w:val="en-US"/>
        </w:rPr>
        <w:t>Evaluation of quarterly prepared the report about quality of services</w:t>
      </w:r>
    </w:p>
    <w:p w:rsidR="00564091" w:rsidRPr="007012D9" w:rsidRDefault="00931BF0" w:rsidP="00564091">
      <w:pPr>
        <w:numPr>
          <w:ilvl w:val="0"/>
          <w:numId w:val="4"/>
        </w:numPr>
        <w:tabs>
          <w:tab w:val="left" w:pos="0"/>
        </w:tabs>
        <w:spacing w:after="0" w:line="360" w:lineRule="auto"/>
        <w:jc w:val="both"/>
        <w:rPr>
          <w:rFonts w:ascii="Arial" w:hAnsi="Arial" w:cs="Arial"/>
          <w:bCs/>
          <w:sz w:val="24"/>
          <w:szCs w:val="24"/>
          <w:lang w:val="en-US"/>
        </w:rPr>
      </w:pPr>
      <w:r w:rsidRPr="007012D9">
        <w:rPr>
          <w:rFonts w:ascii="Arial" w:hAnsi="Arial" w:cs="Arial"/>
          <w:bCs/>
          <w:sz w:val="24"/>
          <w:szCs w:val="24"/>
          <w:lang w:val="en-US"/>
        </w:rPr>
        <w:t>Audit of quality of services</w:t>
      </w:r>
    </w:p>
    <w:p w:rsidR="00564091" w:rsidRPr="007012D9" w:rsidRDefault="00931BF0" w:rsidP="00564091">
      <w:pPr>
        <w:numPr>
          <w:ilvl w:val="0"/>
          <w:numId w:val="4"/>
        </w:numPr>
        <w:tabs>
          <w:tab w:val="left" w:pos="0"/>
        </w:tabs>
        <w:spacing w:after="0" w:line="360" w:lineRule="auto"/>
        <w:jc w:val="both"/>
        <w:rPr>
          <w:rFonts w:ascii="Arial" w:hAnsi="Arial" w:cs="Arial"/>
          <w:bCs/>
          <w:sz w:val="24"/>
          <w:szCs w:val="24"/>
          <w:lang w:val="en-US"/>
        </w:rPr>
      </w:pPr>
      <w:r w:rsidRPr="007012D9">
        <w:rPr>
          <w:rFonts w:ascii="Arial" w:hAnsi="Arial" w:cs="Arial"/>
          <w:bCs/>
          <w:sz w:val="24"/>
          <w:szCs w:val="24"/>
          <w:lang w:val="en-US"/>
        </w:rPr>
        <w:t>Responsing to request for information and solving cusotmer complaints as well as the problems between operators</w:t>
      </w:r>
    </w:p>
    <w:p w:rsidR="00564091" w:rsidRPr="007012D9" w:rsidRDefault="00931BF0" w:rsidP="00564091">
      <w:pPr>
        <w:numPr>
          <w:ilvl w:val="0"/>
          <w:numId w:val="4"/>
        </w:numPr>
        <w:tabs>
          <w:tab w:val="left" w:pos="0"/>
        </w:tabs>
        <w:spacing w:after="0" w:line="360" w:lineRule="auto"/>
        <w:jc w:val="both"/>
        <w:rPr>
          <w:rFonts w:ascii="Arial" w:hAnsi="Arial" w:cs="Arial"/>
          <w:bCs/>
          <w:sz w:val="24"/>
          <w:szCs w:val="24"/>
          <w:lang w:val="en-US"/>
        </w:rPr>
      </w:pPr>
      <w:r w:rsidRPr="007012D9">
        <w:rPr>
          <w:rFonts w:ascii="Arial" w:hAnsi="Arial" w:cs="Arial"/>
          <w:bCs/>
          <w:sz w:val="24"/>
          <w:szCs w:val="24"/>
          <w:lang w:val="en-US"/>
        </w:rPr>
        <w:t>Preparation of enhancement of the current regulations if necessary</w:t>
      </w:r>
    </w:p>
    <w:p w:rsidR="00295BD2" w:rsidRPr="007012D9" w:rsidRDefault="00295BD2" w:rsidP="004A1CD1">
      <w:pPr>
        <w:tabs>
          <w:tab w:val="left" w:pos="0"/>
        </w:tabs>
        <w:spacing w:after="0" w:line="360" w:lineRule="auto"/>
        <w:jc w:val="both"/>
        <w:rPr>
          <w:rFonts w:ascii="Arial" w:eastAsia="Times New Roman" w:hAnsi="Arial" w:cs="Arial"/>
          <w:sz w:val="24"/>
          <w:szCs w:val="24"/>
          <w:lang w:val="en-US" w:eastAsia="tr-TR"/>
        </w:rPr>
      </w:pPr>
    </w:p>
    <w:p w:rsidR="00931BF0" w:rsidRPr="007012D9" w:rsidRDefault="00931BF0" w:rsidP="004A1CD1">
      <w:pPr>
        <w:tabs>
          <w:tab w:val="left" w:pos="0"/>
        </w:tabs>
        <w:spacing w:after="0" w:line="360" w:lineRule="auto"/>
        <w:jc w:val="both"/>
        <w:rPr>
          <w:rFonts w:ascii="Arial" w:eastAsia="Times New Roman" w:hAnsi="Arial" w:cs="Arial"/>
          <w:sz w:val="24"/>
          <w:szCs w:val="24"/>
          <w:lang w:val="en-US" w:eastAsia="tr-TR"/>
        </w:rPr>
      </w:pPr>
      <w:r w:rsidRPr="007012D9">
        <w:rPr>
          <w:rFonts w:ascii="Arial" w:eastAsia="Times New Roman" w:hAnsi="Arial" w:cs="Arial"/>
          <w:sz w:val="24"/>
          <w:szCs w:val="24"/>
          <w:lang w:val="en-US" w:eastAsia="tr-TR"/>
        </w:rPr>
        <w:t xml:space="preserve">Besides the regulative efforts, in order to effectively and efficiently follow the international works and studies, such as ITU and ETSI, </w:t>
      </w:r>
      <w:r w:rsidR="00B57855" w:rsidRPr="007012D9">
        <w:rPr>
          <w:rFonts w:ascii="Arial" w:eastAsia="Times New Roman" w:hAnsi="Arial" w:cs="Arial"/>
          <w:sz w:val="24"/>
          <w:szCs w:val="24"/>
          <w:lang w:val="en-US" w:eastAsia="tr-TR"/>
        </w:rPr>
        <w:t>as well as to contribute them, Turkish Regulatory Authority formed a study group consisting of manufacturers, importers and operators in the first half of 2014. The group is named as “Standardization Roof Group (SRG)”. SRG focuses on four specific fields:</w:t>
      </w:r>
    </w:p>
    <w:p w:rsidR="00B57855" w:rsidRPr="007012D9" w:rsidRDefault="00B57855" w:rsidP="004A1CD1">
      <w:pPr>
        <w:tabs>
          <w:tab w:val="left" w:pos="0"/>
        </w:tabs>
        <w:spacing w:after="0" w:line="360" w:lineRule="auto"/>
        <w:jc w:val="both"/>
        <w:rPr>
          <w:rFonts w:ascii="Arial" w:eastAsia="Times New Roman" w:hAnsi="Arial" w:cs="Arial"/>
          <w:sz w:val="24"/>
          <w:szCs w:val="24"/>
          <w:lang w:val="en-US" w:eastAsia="tr-TR"/>
        </w:rPr>
      </w:pPr>
    </w:p>
    <w:p w:rsidR="004A1CD1" w:rsidRPr="007012D9" w:rsidRDefault="00B57855" w:rsidP="004A1CD1">
      <w:pPr>
        <w:numPr>
          <w:ilvl w:val="0"/>
          <w:numId w:val="5"/>
        </w:numPr>
        <w:tabs>
          <w:tab w:val="left" w:pos="0"/>
        </w:tabs>
        <w:spacing w:after="0" w:line="360" w:lineRule="auto"/>
        <w:jc w:val="both"/>
        <w:rPr>
          <w:rFonts w:ascii="Arial" w:eastAsia="Times New Roman" w:hAnsi="Arial" w:cs="Arial"/>
          <w:b/>
          <w:sz w:val="24"/>
          <w:szCs w:val="24"/>
          <w:lang w:val="en-US" w:eastAsia="tr-TR"/>
        </w:rPr>
      </w:pPr>
      <w:r w:rsidRPr="007012D9">
        <w:rPr>
          <w:rFonts w:ascii="Arial" w:eastAsia="Times New Roman" w:hAnsi="Arial" w:cs="Arial"/>
          <w:sz w:val="24"/>
          <w:szCs w:val="24"/>
          <w:lang w:val="en-US" w:eastAsia="tr-TR"/>
        </w:rPr>
        <w:t>Quality of services</w:t>
      </w:r>
    </w:p>
    <w:p w:rsidR="004A1CD1" w:rsidRPr="007012D9" w:rsidRDefault="00B57855" w:rsidP="004A1CD1">
      <w:pPr>
        <w:numPr>
          <w:ilvl w:val="0"/>
          <w:numId w:val="5"/>
        </w:numPr>
        <w:tabs>
          <w:tab w:val="left" w:pos="0"/>
        </w:tabs>
        <w:spacing w:after="0" w:line="360" w:lineRule="auto"/>
        <w:jc w:val="both"/>
        <w:rPr>
          <w:rFonts w:ascii="Arial" w:eastAsia="Times New Roman" w:hAnsi="Arial" w:cs="Arial"/>
          <w:sz w:val="24"/>
          <w:szCs w:val="24"/>
          <w:lang w:val="en-US" w:eastAsia="tr-TR"/>
        </w:rPr>
      </w:pPr>
      <w:r w:rsidRPr="007012D9">
        <w:rPr>
          <w:rFonts w:ascii="Arial" w:eastAsia="Times New Roman" w:hAnsi="Arial" w:cs="Arial"/>
          <w:sz w:val="24"/>
          <w:szCs w:val="24"/>
          <w:lang w:val="en-US" w:eastAsia="tr-TR"/>
        </w:rPr>
        <w:t>Security</w:t>
      </w:r>
    </w:p>
    <w:p w:rsidR="00B57855" w:rsidRPr="007012D9" w:rsidRDefault="00B57855" w:rsidP="00B57855">
      <w:pPr>
        <w:numPr>
          <w:ilvl w:val="0"/>
          <w:numId w:val="5"/>
        </w:numPr>
        <w:tabs>
          <w:tab w:val="left" w:pos="0"/>
        </w:tabs>
        <w:spacing w:after="0" w:line="360" w:lineRule="auto"/>
        <w:jc w:val="both"/>
        <w:rPr>
          <w:rFonts w:ascii="Arial" w:eastAsia="Times New Roman" w:hAnsi="Arial" w:cs="Arial"/>
          <w:sz w:val="24"/>
          <w:szCs w:val="24"/>
          <w:lang w:val="en-US" w:eastAsia="tr-TR"/>
        </w:rPr>
      </w:pPr>
      <w:r w:rsidRPr="007012D9">
        <w:rPr>
          <w:rFonts w:ascii="Arial" w:eastAsia="Times New Roman" w:hAnsi="Arial" w:cs="Arial"/>
          <w:sz w:val="24"/>
          <w:szCs w:val="24"/>
          <w:lang w:val="en-US" w:eastAsia="tr-TR"/>
        </w:rPr>
        <w:t>Cloud computing</w:t>
      </w:r>
    </w:p>
    <w:p w:rsidR="004A1CD1" w:rsidRPr="007012D9" w:rsidRDefault="00B57855" w:rsidP="004A1CD1">
      <w:pPr>
        <w:numPr>
          <w:ilvl w:val="0"/>
          <w:numId w:val="5"/>
        </w:numPr>
        <w:tabs>
          <w:tab w:val="left" w:pos="0"/>
        </w:tabs>
        <w:spacing w:after="0" w:line="360" w:lineRule="auto"/>
        <w:jc w:val="both"/>
        <w:rPr>
          <w:rFonts w:ascii="Arial" w:eastAsia="Times New Roman" w:hAnsi="Arial" w:cs="Arial"/>
          <w:sz w:val="24"/>
          <w:szCs w:val="24"/>
          <w:lang w:val="en-US" w:eastAsia="tr-TR"/>
        </w:rPr>
      </w:pPr>
      <w:r w:rsidRPr="007012D9">
        <w:rPr>
          <w:rFonts w:ascii="Arial" w:eastAsia="Times New Roman" w:hAnsi="Arial" w:cs="Arial"/>
          <w:sz w:val="24"/>
          <w:szCs w:val="24"/>
          <w:lang w:val="en-US" w:eastAsia="tr-TR"/>
        </w:rPr>
        <w:lastRenderedPageBreak/>
        <w:t>Machine to machine communications</w:t>
      </w:r>
      <w:r w:rsidR="004A1CD1" w:rsidRPr="007012D9">
        <w:rPr>
          <w:rFonts w:ascii="Arial" w:eastAsia="Times New Roman" w:hAnsi="Arial" w:cs="Arial"/>
          <w:sz w:val="24"/>
          <w:szCs w:val="24"/>
          <w:lang w:val="en-US" w:eastAsia="tr-TR"/>
        </w:rPr>
        <w:t xml:space="preserve"> (M2M)</w:t>
      </w:r>
    </w:p>
    <w:p w:rsidR="00B57855" w:rsidRPr="007012D9" w:rsidRDefault="00B57855" w:rsidP="004A1CD1">
      <w:pPr>
        <w:tabs>
          <w:tab w:val="left" w:pos="0"/>
        </w:tabs>
        <w:spacing w:after="0" w:line="360" w:lineRule="auto"/>
        <w:jc w:val="both"/>
        <w:rPr>
          <w:rFonts w:ascii="Arial" w:eastAsia="Times New Roman" w:hAnsi="Arial" w:cs="Arial"/>
          <w:sz w:val="24"/>
          <w:szCs w:val="24"/>
          <w:lang w:val="en-US" w:eastAsia="tr-TR"/>
        </w:rPr>
      </w:pPr>
    </w:p>
    <w:p w:rsidR="004A1CD1" w:rsidRPr="007012D9" w:rsidRDefault="00B57855" w:rsidP="004A1CD1">
      <w:pPr>
        <w:tabs>
          <w:tab w:val="left" w:pos="0"/>
        </w:tabs>
        <w:spacing w:after="0" w:line="360" w:lineRule="auto"/>
        <w:jc w:val="both"/>
        <w:rPr>
          <w:rFonts w:ascii="Arial" w:eastAsia="Times New Roman" w:hAnsi="Arial" w:cs="Arial"/>
          <w:sz w:val="24"/>
          <w:szCs w:val="24"/>
          <w:lang w:val="en-US" w:eastAsia="tr-TR"/>
        </w:rPr>
      </w:pPr>
      <w:r w:rsidRPr="007012D9">
        <w:rPr>
          <w:rFonts w:ascii="Arial" w:eastAsia="Times New Roman" w:hAnsi="Arial" w:cs="Arial"/>
          <w:sz w:val="24"/>
          <w:szCs w:val="24"/>
          <w:lang w:val="en-US" w:eastAsia="tr-TR"/>
        </w:rPr>
        <w:t>Four specific subjects are held by four study groups. The study groups has been formed and become active in July, 2014.</w:t>
      </w:r>
    </w:p>
    <w:p w:rsidR="004A1CD1" w:rsidRPr="007012D9" w:rsidRDefault="004A1CD1" w:rsidP="004A1CD1">
      <w:pPr>
        <w:tabs>
          <w:tab w:val="left" w:pos="0"/>
        </w:tabs>
        <w:spacing w:after="0" w:line="360" w:lineRule="auto"/>
        <w:jc w:val="both"/>
        <w:rPr>
          <w:rFonts w:ascii="Arial" w:eastAsia="Times New Roman" w:hAnsi="Arial" w:cs="Arial"/>
          <w:sz w:val="24"/>
          <w:szCs w:val="24"/>
          <w:lang w:val="en-US" w:eastAsia="tr-TR"/>
        </w:rPr>
      </w:pPr>
    </w:p>
    <w:p w:rsidR="007012D9" w:rsidRPr="007012D9" w:rsidRDefault="007012D9" w:rsidP="004A1CD1">
      <w:pPr>
        <w:tabs>
          <w:tab w:val="left" w:pos="0"/>
        </w:tabs>
        <w:spacing w:after="0" w:line="360" w:lineRule="auto"/>
        <w:jc w:val="both"/>
        <w:rPr>
          <w:rFonts w:ascii="Arial" w:eastAsia="Times New Roman" w:hAnsi="Arial" w:cs="Arial"/>
          <w:sz w:val="24"/>
          <w:szCs w:val="24"/>
          <w:lang w:val="en-US" w:eastAsia="tr-TR"/>
        </w:rPr>
      </w:pPr>
      <w:r w:rsidRPr="007012D9">
        <w:rPr>
          <w:rFonts w:ascii="Arial" w:eastAsia="Times New Roman" w:hAnsi="Arial" w:cs="Arial"/>
          <w:sz w:val="24"/>
          <w:szCs w:val="24"/>
          <w:lang w:val="en-US" w:eastAsia="tr-TR"/>
        </w:rPr>
        <w:t>The short-run and medium-run targets of the facilities;</w:t>
      </w:r>
    </w:p>
    <w:p w:rsidR="007012D9" w:rsidRPr="007012D9" w:rsidRDefault="007012D9" w:rsidP="004A1CD1">
      <w:pPr>
        <w:tabs>
          <w:tab w:val="left" w:pos="0"/>
        </w:tabs>
        <w:spacing w:after="0" w:line="360" w:lineRule="auto"/>
        <w:jc w:val="both"/>
        <w:rPr>
          <w:rFonts w:ascii="Arial" w:eastAsia="Times New Roman" w:hAnsi="Arial" w:cs="Arial"/>
          <w:sz w:val="24"/>
          <w:szCs w:val="24"/>
          <w:lang w:val="en-US" w:eastAsia="tr-TR"/>
        </w:rPr>
      </w:pPr>
    </w:p>
    <w:p w:rsidR="007012D9" w:rsidRPr="007012D9" w:rsidRDefault="007012D9" w:rsidP="007012D9">
      <w:pPr>
        <w:pStyle w:val="ListParagraph"/>
        <w:numPr>
          <w:ilvl w:val="0"/>
          <w:numId w:val="6"/>
        </w:numPr>
        <w:tabs>
          <w:tab w:val="left" w:pos="0"/>
        </w:tabs>
        <w:spacing w:after="0" w:line="360" w:lineRule="auto"/>
        <w:jc w:val="both"/>
        <w:rPr>
          <w:rFonts w:ascii="Arial" w:eastAsia="Times New Roman" w:hAnsi="Arial" w:cs="Arial"/>
          <w:sz w:val="24"/>
          <w:szCs w:val="24"/>
          <w:lang w:val="en-US" w:eastAsia="tr-TR"/>
        </w:rPr>
      </w:pPr>
      <w:r w:rsidRPr="007012D9">
        <w:rPr>
          <w:rFonts w:ascii="Arial" w:eastAsia="Times New Roman" w:hAnsi="Arial" w:cs="Arial"/>
          <w:sz w:val="24"/>
          <w:szCs w:val="24"/>
          <w:lang w:val="en-US" w:eastAsia="tr-TR"/>
        </w:rPr>
        <w:t>Accumulation of experience and information about four subject</w:t>
      </w:r>
      <w:r>
        <w:rPr>
          <w:rFonts w:ascii="Arial" w:eastAsia="Times New Roman" w:hAnsi="Arial" w:cs="Arial"/>
          <w:sz w:val="24"/>
          <w:szCs w:val="24"/>
          <w:lang w:val="en-US" w:eastAsia="tr-TR"/>
        </w:rPr>
        <w:t>s</w:t>
      </w:r>
      <w:r w:rsidRPr="007012D9">
        <w:rPr>
          <w:rFonts w:ascii="Arial" w:eastAsia="Times New Roman" w:hAnsi="Arial" w:cs="Arial"/>
          <w:sz w:val="24"/>
          <w:szCs w:val="24"/>
          <w:lang w:val="en-US" w:eastAsia="tr-TR"/>
        </w:rPr>
        <w:t xml:space="preserve"> mentioned as above and creation of </w:t>
      </w:r>
      <w:r>
        <w:rPr>
          <w:rFonts w:ascii="Arial" w:eastAsia="Times New Roman" w:hAnsi="Arial" w:cs="Arial"/>
          <w:sz w:val="24"/>
          <w:szCs w:val="24"/>
          <w:lang w:val="en-US" w:eastAsia="tr-TR"/>
        </w:rPr>
        <w:t xml:space="preserve">a great resources for the sector </w:t>
      </w:r>
    </w:p>
    <w:p w:rsidR="007012D9" w:rsidRPr="007012D9" w:rsidRDefault="007012D9" w:rsidP="007012D9">
      <w:pPr>
        <w:pStyle w:val="ListParagraph"/>
        <w:numPr>
          <w:ilvl w:val="0"/>
          <w:numId w:val="6"/>
        </w:numPr>
        <w:tabs>
          <w:tab w:val="left" w:pos="0"/>
        </w:tabs>
        <w:spacing w:after="0" w:line="360" w:lineRule="auto"/>
        <w:jc w:val="both"/>
        <w:rPr>
          <w:rFonts w:ascii="Arial" w:eastAsia="Times New Roman" w:hAnsi="Arial" w:cs="Arial"/>
          <w:sz w:val="24"/>
          <w:szCs w:val="24"/>
          <w:lang w:val="en-US" w:eastAsia="tr-TR"/>
        </w:rPr>
      </w:pPr>
      <w:r>
        <w:rPr>
          <w:rFonts w:ascii="Arial" w:eastAsia="Times New Roman" w:hAnsi="Arial" w:cs="Arial"/>
          <w:sz w:val="24"/>
          <w:szCs w:val="24"/>
          <w:lang w:val="en-US" w:eastAsia="tr-TR"/>
        </w:rPr>
        <w:t xml:space="preserve">Promoting to share the gathered experience and information, especially international and national standardization, and to contribute </w:t>
      </w:r>
      <w:r w:rsidR="009D43C8">
        <w:rPr>
          <w:rFonts w:ascii="Arial" w:eastAsia="Times New Roman" w:hAnsi="Arial" w:cs="Arial"/>
          <w:sz w:val="24"/>
          <w:szCs w:val="24"/>
          <w:lang w:val="en-US" w:eastAsia="tr-TR"/>
        </w:rPr>
        <w:t>them</w:t>
      </w:r>
    </w:p>
    <w:p w:rsidR="007012D9" w:rsidRPr="007012D9" w:rsidRDefault="009D43C8" w:rsidP="007012D9">
      <w:pPr>
        <w:pStyle w:val="ListParagraph"/>
        <w:numPr>
          <w:ilvl w:val="0"/>
          <w:numId w:val="6"/>
        </w:numPr>
        <w:tabs>
          <w:tab w:val="left" w:pos="0"/>
        </w:tabs>
        <w:spacing w:after="0" w:line="360" w:lineRule="auto"/>
        <w:jc w:val="both"/>
        <w:rPr>
          <w:rFonts w:ascii="Arial" w:eastAsia="Times New Roman" w:hAnsi="Arial" w:cs="Arial"/>
          <w:sz w:val="24"/>
          <w:szCs w:val="24"/>
          <w:lang w:val="en-US" w:eastAsia="tr-TR"/>
        </w:rPr>
      </w:pPr>
      <w:r>
        <w:rPr>
          <w:rFonts w:ascii="Arial" w:eastAsia="Times New Roman" w:hAnsi="Arial" w:cs="Arial"/>
          <w:sz w:val="24"/>
          <w:szCs w:val="24"/>
          <w:lang w:val="en-US" w:eastAsia="tr-TR"/>
        </w:rPr>
        <w:t>Determination the needs for standardization and regulations</w:t>
      </w:r>
    </w:p>
    <w:p w:rsidR="007012D9" w:rsidRPr="007012D9" w:rsidRDefault="007012D9" w:rsidP="007012D9">
      <w:pPr>
        <w:tabs>
          <w:tab w:val="left" w:pos="0"/>
        </w:tabs>
        <w:spacing w:after="0" w:line="360" w:lineRule="auto"/>
        <w:jc w:val="both"/>
        <w:rPr>
          <w:rFonts w:ascii="Arial" w:eastAsia="Times New Roman" w:hAnsi="Arial" w:cs="Arial"/>
          <w:sz w:val="24"/>
          <w:szCs w:val="24"/>
          <w:lang w:val="en-US" w:eastAsia="tr-TR"/>
        </w:rPr>
      </w:pPr>
    </w:p>
    <w:p w:rsidR="009D43C8" w:rsidRDefault="009D43C8" w:rsidP="007012D9">
      <w:pPr>
        <w:tabs>
          <w:tab w:val="left" w:pos="0"/>
        </w:tabs>
        <w:spacing w:after="0" w:line="360" w:lineRule="auto"/>
        <w:jc w:val="both"/>
        <w:rPr>
          <w:rFonts w:ascii="Arial" w:eastAsia="Times New Roman" w:hAnsi="Arial" w:cs="Arial"/>
          <w:sz w:val="24"/>
          <w:szCs w:val="24"/>
          <w:lang w:val="en-US" w:eastAsia="tr-TR"/>
        </w:rPr>
      </w:pPr>
      <w:r>
        <w:rPr>
          <w:rFonts w:ascii="Arial" w:eastAsia="Times New Roman" w:hAnsi="Arial" w:cs="Arial"/>
          <w:sz w:val="24"/>
          <w:szCs w:val="24"/>
          <w:lang w:val="en-US" w:eastAsia="tr-TR"/>
        </w:rPr>
        <w:t>The long-run targets are to promote the regular participitation into ITU and ETSI studies and meetings as well as adaptation to the procedure of international activities. In addition, we would like to open our experience and knowledge as well as contribute standardization works.</w:t>
      </w:r>
    </w:p>
    <w:p w:rsidR="00E15BC1" w:rsidRPr="007012D9" w:rsidRDefault="00E15BC1" w:rsidP="00FE6B80">
      <w:pPr>
        <w:autoSpaceDE w:val="0"/>
        <w:autoSpaceDN w:val="0"/>
        <w:adjustRightInd w:val="0"/>
        <w:spacing w:after="0" w:line="360" w:lineRule="auto"/>
        <w:jc w:val="both"/>
        <w:rPr>
          <w:rFonts w:ascii="Arial" w:eastAsia="Times New Roman" w:hAnsi="Arial" w:cs="Arial"/>
          <w:noProof w:val="0"/>
          <w:sz w:val="24"/>
          <w:szCs w:val="24"/>
          <w:lang w:val="en-US"/>
        </w:rPr>
      </w:pPr>
    </w:p>
    <w:p w:rsidR="009E6D2B" w:rsidRPr="007012D9" w:rsidRDefault="008F1A49" w:rsidP="009E6D2B">
      <w:pPr>
        <w:autoSpaceDE w:val="0"/>
        <w:autoSpaceDN w:val="0"/>
        <w:adjustRightInd w:val="0"/>
        <w:spacing w:after="0" w:line="360" w:lineRule="auto"/>
        <w:jc w:val="both"/>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lastRenderedPageBreak/>
        <w:t>Our regulatory authority has put great emphasis on and supports the studies of standardization and service quality. This organization held in our country has a great value for us. I</w:t>
      </w:r>
      <w:r w:rsidR="009E6D2B" w:rsidRPr="007012D9">
        <w:rPr>
          <w:rFonts w:ascii="Arial" w:eastAsia="Times New Roman" w:hAnsi="Arial" w:cs="Arial"/>
          <w:noProof w:val="0"/>
          <w:sz w:val="24"/>
          <w:szCs w:val="24"/>
          <w:lang w:val="en-US"/>
        </w:rPr>
        <w:t xml:space="preserve"> sincerely believe that the results of this meeting would contribute to the standardization works and enhance our lives.</w:t>
      </w:r>
    </w:p>
    <w:p w:rsidR="009E6D2B" w:rsidRPr="007012D9" w:rsidRDefault="009E6D2B" w:rsidP="009E6D2B">
      <w:pPr>
        <w:autoSpaceDE w:val="0"/>
        <w:autoSpaceDN w:val="0"/>
        <w:adjustRightInd w:val="0"/>
        <w:spacing w:after="0" w:line="360" w:lineRule="auto"/>
        <w:jc w:val="both"/>
        <w:rPr>
          <w:rFonts w:ascii="Arial" w:eastAsia="Times New Roman" w:hAnsi="Arial" w:cs="Arial"/>
          <w:noProof w:val="0"/>
          <w:sz w:val="24"/>
          <w:szCs w:val="24"/>
          <w:lang w:val="en-US"/>
        </w:rPr>
      </w:pPr>
    </w:p>
    <w:p w:rsidR="009E6D2B" w:rsidRPr="007012D9" w:rsidRDefault="009E6D2B" w:rsidP="009E6D2B">
      <w:pPr>
        <w:autoSpaceDE w:val="0"/>
        <w:autoSpaceDN w:val="0"/>
        <w:adjustRightInd w:val="0"/>
        <w:spacing w:after="0" w:line="360" w:lineRule="auto"/>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t>I wish you all the best, and would like to thank you for your attention.</w:t>
      </w:r>
    </w:p>
    <w:p w:rsidR="00727F66" w:rsidRPr="007012D9" w:rsidRDefault="009E6D2B" w:rsidP="00FE6B80">
      <w:pPr>
        <w:autoSpaceDE w:val="0"/>
        <w:autoSpaceDN w:val="0"/>
        <w:adjustRightInd w:val="0"/>
        <w:spacing w:after="0" w:line="360" w:lineRule="auto"/>
        <w:rPr>
          <w:rFonts w:ascii="Arial" w:eastAsia="Times New Roman" w:hAnsi="Arial" w:cs="Arial"/>
          <w:noProof w:val="0"/>
          <w:sz w:val="24"/>
          <w:szCs w:val="24"/>
          <w:lang w:val="en-US"/>
        </w:rPr>
      </w:pPr>
      <w:r w:rsidRPr="007012D9">
        <w:rPr>
          <w:rFonts w:ascii="Arial" w:eastAsia="Times New Roman" w:hAnsi="Arial" w:cs="Arial"/>
          <w:noProof w:val="0"/>
          <w:sz w:val="24"/>
          <w:szCs w:val="24"/>
          <w:lang w:val="en-US"/>
        </w:rPr>
        <w:t xml:space="preserve">Thank you. </w:t>
      </w:r>
    </w:p>
    <w:sectPr w:rsidR="00727F66" w:rsidRPr="007012D9" w:rsidSect="009B7A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76" w:rsidRDefault="00177176" w:rsidP="00334F1E">
      <w:pPr>
        <w:spacing w:after="0" w:line="240" w:lineRule="auto"/>
      </w:pPr>
      <w:r>
        <w:separator/>
      </w:r>
    </w:p>
  </w:endnote>
  <w:endnote w:type="continuationSeparator" w:id="0">
    <w:p w:rsidR="00177176" w:rsidRDefault="00177176" w:rsidP="0033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358702"/>
      <w:docPartObj>
        <w:docPartGallery w:val="Page Numbers (Bottom of Page)"/>
        <w:docPartUnique/>
      </w:docPartObj>
    </w:sdtPr>
    <w:sdtEndPr/>
    <w:sdtContent>
      <w:p w:rsidR="00B57855" w:rsidRDefault="003F58CC">
        <w:pPr>
          <w:pStyle w:val="Footer"/>
          <w:jc w:val="right"/>
        </w:pPr>
        <w:r>
          <w:fldChar w:fldCharType="begin"/>
        </w:r>
        <w:r>
          <w:instrText>PAGE   \* MERGEFORMAT</w:instrText>
        </w:r>
        <w:r>
          <w:fldChar w:fldCharType="separate"/>
        </w:r>
        <w:r>
          <w:t>2</w:t>
        </w:r>
        <w:r>
          <w:fldChar w:fldCharType="end"/>
        </w:r>
      </w:p>
    </w:sdtContent>
  </w:sdt>
  <w:p w:rsidR="00B57855" w:rsidRDefault="00B57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76" w:rsidRDefault="00177176" w:rsidP="00334F1E">
      <w:pPr>
        <w:spacing w:after="0" w:line="240" w:lineRule="auto"/>
      </w:pPr>
      <w:r>
        <w:separator/>
      </w:r>
    </w:p>
  </w:footnote>
  <w:footnote w:type="continuationSeparator" w:id="0">
    <w:p w:rsidR="00177176" w:rsidRDefault="00177176" w:rsidP="00334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7FD"/>
    <w:multiLevelType w:val="hybridMultilevel"/>
    <w:tmpl w:val="B286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816A3"/>
    <w:multiLevelType w:val="hybridMultilevel"/>
    <w:tmpl w:val="4A6EBE4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24C10B7"/>
    <w:multiLevelType w:val="hybridMultilevel"/>
    <w:tmpl w:val="86340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A4C0A76"/>
    <w:multiLevelType w:val="hybridMultilevel"/>
    <w:tmpl w:val="0B78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2F70C9"/>
    <w:multiLevelType w:val="hybridMultilevel"/>
    <w:tmpl w:val="4482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2D1CEE"/>
    <w:multiLevelType w:val="hybridMultilevel"/>
    <w:tmpl w:val="695C4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66"/>
    <w:rsid w:val="0001660A"/>
    <w:rsid w:val="000722BA"/>
    <w:rsid w:val="00081A86"/>
    <w:rsid w:val="000A230A"/>
    <w:rsid w:val="00127A30"/>
    <w:rsid w:val="00177176"/>
    <w:rsid w:val="00227E75"/>
    <w:rsid w:val="002409B5"/>
    <w:rsid w:val="00286EA4"/>
    <w:rsid w:val="00295BD2"/>
    <w:rsid w:val="00334F1E"/>
    <w:rsid w:val="003F58CC"/>
    <w:rsid w:val="0040146F"/>
    <w:rsid w:val="00480E7D"/>
    <w:rsid w:val="004A1CD1"/>
    <w:rsid w:val="00517DC5"/>
    <w:rsid w:val="00564091"/>
    <w:rsid w:val="005B1C9A"/>
    <w:rsid w:val="005C26C9"/>
    <w:rsid w:val="00625989"/>
    <w:rsid w:val="006471B7"/>
    <w:rsid w:val="00670D9C"/>
    <w:rsid w:val="006B37E7"/>
    <w:rsid w:val="006D20FA"/>
    <w:rsid w:val="006F7A26"/>
    <w:rsid w:val="007012D9"/>
    <w:rsid w:val="0070544D"/>
    <w:rsid w:val="00727F66"/>
    <w:rsid w:val="00766422"/>
    <w:rsid w:val="007E2554"/>
    <w:rsid w:val="007F4ECB"/>
    <w:rsid w:val="008479AE"/>
    <w:rsid w:val="00854A72"/>
    <w:rsid w:val="00860A93"/>
    <w:rsid w:val="00886BA3"/>
    <w:rsid w:val="00895217"/>
    <w:rsid w:val="008B1994"/>
    <w:rsid w:val="008F1A49"/>
    <w:rsid w:val="00917D5A"/>
    <w:rsid w:val="00931BF0"/>
    <w:rsid w:val="009B7AFF"/>
    <w:rsid w:val="009D0585"/>
    <w:rsid w:val="009D43C8"/>
    <w:rsid w:val="009E6D2B"/>
    <w:rsid w:val="009F6200"/>
    <w:rsid w:val="00A53D27"/>
    <w:rsid w:val="00A701E5"/>
    <w:rsid w:val="00AC0EAC"/>
    <w:rsid w:val="00B070B9"/>
    <w:rsid w:val="00B234A6"/>
    <w:rsid w:val="00B401B3"/>
    <w:rsid w:val="00B57855"/>
    <w:rsid w:val="00BB2159"/>
    <w:rsid w:val="00BF4AA3"/>
    <w:rsid w:val="00C06EDB"/>
    <w:rsid w:val="00C130C8"/>
    <w:rsid w:val="00C37E10"/>
    <w:rsid w:val="00C635D1"/>
    <w:rsid w:val="00CD142A"/>
    <w:rsid w:val="00CD143B"/>
    <w:rsid w:val="00D25D56"/>
    <w:rsid w:val="00D45700"/>
    <w:rsid w:val="00D769A3"/>
    <w:rsid w:val="00D95767"/>
    <w:rsid w:val="00E02239"/>
    <w:rsid w:val="00E15BC1"/>
    <w:rsid w:val="00E25D9F"/>
    <w:rsid w:val="00E67CC8"/>
    <w:rsid w:val="00EA5855"/>
    <w:rsid w:val="00EE5AB8"/>
    <w:rsid w:val="00EF3320"/>
    <w:rsid w:val="00FB44EE"/>
    <w:rsid w:val="00FC1C5C"/>
    <w:rsid w:val="00FE6B8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2377B-04FA-42EB-9592-D6B17890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AF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Mbodytext">
    <w:name w:val="HPMbodytext"/>
    <w:basedOn w:val="Normal"/>
    <w:rsid w:val="00EA5855"/>
    <w:pPr>
      <w:spacing w:before="120" w:after="120" w:line="240" w:lineRule="auto"/>
    </w:pPr>
    <w:rPr>
      <w:rFonts w:ascii="Arial" w:eastAsia="SimSun" w:hAnsi="Arial" w:cs="Times New Roman"/>
      <w:noProof w:val="0"/>
      <w:sz w:val="24"/>
      <w:szCs w:val="20"/>
      <w:lang w:val="en-US" w:eastAsia="zh-CN"/>
    </w:rPr>
  </w:style>
  <w:style w:type="paragraph" w:customStyle="1" w:styleId="RenkliListe-Vurgu11">
    <w:name w:val="Renkli Liste - Vurgu 11"/>
    <w:basedOn w:val="Normal"/>
    <w:link w:val="ColorfulList-Accent1Char"/>
    <w:qFormat/>
    <w:rsid w:val="00C635D1"/>
    <w:pPr>
      <w:spacing w:after="200" w:line="276" w:lineRule="auto"/>
      <w:ind w:left="720"/>
      <w:contextualSpacing/>
    </w:pPr>
    <w:rPr>
      <w:rFonts w:ascii="Calibri" w:eastAsia="SimSun" w:hAnsi="Calibri" w:cs="Arial"/>
      <w:noProof w:val="0"/>
      <w:lang w:val="en-US" w:eastAsia="zh-CN"/>
    </w:rPr>
  </w:style>
  <w:style w:type="character" w:customStyle="1" w:styleId="ColorfulList-Accent1Char">
    <w:name w:val="Colorful List - Accent 1 Char"/>
    <w:link w:val="RenkliListe-Vurgu11"/>
    <w:rsid w:val="00C635D1"/>
    <w:rPr>
      <w:rFonts w:ascii="Calibri" w:eastAsia="SimSun" w:hAnsi="Calibri" w:cs="Arial"/>
      <w:lang w:val="en-US" w:eastAsia="zh-CN"/>
    </w:rPr>
  </w:style>
  <w:style w:type="paragraph" w:styleId="NormalWeb">
    <w:name w:val="Normal (Web)"/>
    <w:basedOn w:val="Normal"/>
    <w:uiPriority w:val="99"/>
    <w:semiHidden/>
    <w:unhideWhenUsed/>
    <w:rsid w:val="006D20FA"/>
    <w:pPr>
      <w:spacing w:after="0" w:line="240" w:lineRule="auto"/>
    </w:pPr>
    <w:rPr>
      <w:rFonts w:ascii="Times New Roman" w:eastAsia="Times New Roman" w:hAnsi="Times New Roman" w:cs="Times New Roman"/>
      <w:noProof w:val="0"/>
      <w:sz w:val="24"/>
      <w:szCs w:val="24"/>
      <w:lang w:eastAsia="tr-TR"/>
    </w:rPr>
  </w:style>
  <w:style w:type="paragraph" w:styleId="BodyText">
    <w:name w:val="Body Text"/>
    <w:aliases w:val="Body Text Char"/>
    <w:basedOn w:val="Normal"/>
    <w:link w:val="BodyTextChar1"/>
    <w:rsid w:val="006B37E7"/>
    <w:pPr>
      <w:spacing w:after="0" w:line="240" w:lineRule="auto"/>
    </w:pPr>
    <w:rPr>
      <w:rFonts w:ascii="Arial" w:eastAsia="Times New Roman" w:hAnsi="Arial" w:cs="Arial"/>
      <w:b/>
      <w:bCs/>
      <w:noProof w:val="0"/>
      <w:sz w:val="24"/>
      <w:szCs w:val="24"/>
    </w:rPr>
  </w:style>
  <w:style w:type="character" w:customStyle="1" w:styleId="BodyTextChar1">
    <w:name w:val="Body Text Char1"/>
    <w:aliases w:val="Body Text Char Char"/>
    <w:basedOn w:val="DefaultParagraphFont"/>
    <w:link w:val="BodyText"/>
    <w:rsid w:val="006B37E7"/>
    <w:rPr>
      <w:rFonts w:ascii="Arial" w:eastAsia="Times New Roman" w:hAnsi="Arial" w:cs="Arial"/>
      <w:b/>
      <w:bCs/>
      <w:sz w:val="24"/>
      <w:szCs w:val="24"/>
    </w:rPr>
  </w:style>
  <w:style w:type="paragraph" w:styleId="Header">
    <w:name w:val="header"/>
    <w:basedOn w:val="Normal"/>
    <w:link w:val="HeaderChar"/>
    <w:uiPriority w:val="99"/>
    <w:unhideWhenUsed/>
    <w:rsid w:val="00334F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F1E"/>
    <w:rPr>
      <w:noProof/>
    </w:rPr>
  </w:style>
  <w:style w:type="paragraph" w:styleId="Footer">
    <w:name w:val="footer"/>
    <w:basedOn w:val="Normal"/>
    <w:link w:val="FooterChar"/>
    <w:uiPriority w:val="99"/>
    <w:unhideWhenUsed/>
    <w:rsid w:val="00334F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F1E"/>
    <w:rPr>
      <w:noProof/>
    </w:rPr>
  </w:style>
  <w:style w:type="paragraph" w:styleId="ListParagraph">
    <w:name w:val="List Paragraph"/>
    <w:basedOn w:val="Normal"/>
    <w:uiPriority w:val="34"/>
    <w:qFormat/>
    <w:rsid w:val="00701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93620">
      <w:bodyDiv w:val="1"/>
      <w:marLeft w:val="0"/>
      <w:marRight w:val="0"/>
      <w:marTop w:val="0"/>
      <w:marBottom w:val="0"/>
      <w:divBdr>
        <w:top w:val="none" w:sz="0" w:space="0" w:color="auto"/>
        <w:left w:val="none" w:sz="0" w:space="0" w:color="auto"/>
        <w:bottom w:val="none" w:sz="0" w:space="0" w:color="auto"/>
        <w:right w:val="none" w:sz="0" w:space="0" w:color="auto"/>
      </w:divBdr>
      <w:divsChild>
        <w:div w:id="792942046">
          <w:marLeft w:val="0"/>
          <w:marRight w:val="0"/>
          <w:marTop w:val="0"/>
          <w:marBottom w:val="0"/>
          <w:divBdr>
            <w:top w:val="none" w:sz="0" w:space="0" w:color="auto"/>
            <w:left w:val="single" w:sz="6" w:space="0" w:color="E3E3E3"/>
            <w:bottom w:val="none" w:sz="0" w:space="0" w:color="auto"/>
            <w:right w:val="single" w:sz="6" w:space="0" w:color="E3E3E3"/>
          </w:divBdr>
          <w:divsChild>
            <w:div w:id="435906759">
              <w:marLeft w:val="0"/>
              <w:marRight w:val="0"/>
              <w:marTop w:val="0"/>
              <w:marBottom w:val="0"/>
              <w:divBdr>
                <w:top w:val="none" w:sz="0" w:space="0" w:color="auto"/>
                <w:left w:val="none" w:sz="0" w:space="0" w:color="auto"/>
                <w:bottom w:val="none" w:sz="0" w:space="0" w:color="auto"/>
                <w:right w:val="none" w:sz="0" w:space="0" w:color="auto"/>
              </w:divBdr>
              <w:divsChild>
                <w:div w:id="768818558">
                  <w:marLeft w:val="0"/>
                  <w:marRight w:val="0"/>
                  <w:marTop w:val="0"/>
                  <w:marBottom w:val="0"/>
                  <w:divBdr>
                    <w:top w:val="none" w:sz="0" w:space="0" w:color="auto"/>
                    <w:left w:val="none" w:sz="0" w:space="0" w:color="auto"/>
                    <w:bottom w:val="none" w:sz="0" w:space="0" w:color="auto"/>
                    <w:right w:val="none" w:sz="0" w:space="0" w:color="auto"/>
                  </w:divBdr>
                  <w:divsChild>
                    <w:div w:id="1116408694">
                      <w:marLeft w:val="375"/>
                      <w:marRight w:val="375"/>
                      <w:marTop w:val="0"/>
                      <w:marBottom w:val="0"/>
                      <w:divBdr>
                        <w:top w:val="none" w:sz="0" w:space="0" w:color="auto"/>
                        <w:left w:val="none" w:sz="0" w:space="0" w:color="auto"/>
                        <w:bottom w:val="none" w:sz="0" w:space="0" w:color="auto"/>
                        <w:right w:val="none" w:sz="0" w:space="0" w:color="auto"/>
                      </w:divBdr>
                      <w:divsChild>
                        <w:div w:id="11314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45D5F8CBDA447B025C7A836AB5999" ma:contentTypeVersion="1" ma:contentTypeDescription="Create a new document." ma:contentTypeScope="" ma:versionID="74f9c12af696c876dbaeefe49953481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FACECB-8D78-473F-B5E0-E664A082B3C2}"/>
</file>

<file path=customXml/itemProps2.xml><?xml version="1.0" encoding="utf-8"?>
<ds:datastoreItem xmlns:ds="http://schemas.openxmlformats.org/officeDocument/2006/customXml" ds:itemID="{1D7E4ABB-FA32-492C-B364-02EB8F298E6E}"/>
</file>

<file path=customXml/itemProps3.xml><?xml version="1.0" encoding="utf-8"?>
<ds:datastoreItem xmlns:ds="http://schemas.openxmlformats.org/officeDocument/2006/customXml" ds:itemID="{ACB47736-D251-436B-B664-7086568C2F44}"/>
</file>

<file path=customXml/itemProps4.xml><?xml version="1.0" encoding="utf-8"?>
<ds:datastoreItem xmlns:ds="http://schemas.openxmlformats.org/officeDocument/2006/customXml" ds:itemID="{0F1C9B52-386B-40EB-8D10-7B83583E8285}"/>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5800</Characters>
  <Application>Microsoft Office Word</Application>
  <DocSecurity>4</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rocco</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CİHAN</dc:creator>
  <cp:lastModifiedBy>Aloran, Rakan</cp:lastModifiedBy>
  <cp:revision>2</cp:revision>
  <dcterms:created xsi:type="dcterms:W3CDTF">2015-02-10T12:43:00Z</dcterms:created>
  <dcterms:modified xsi:type="dcterms:W3CDTF">2015-02-10T12:43:00Z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0x010100EAC45D5F8CBDA447B025C7A836AB5999</vt:lpwstr>
  </property>
</Properties>
</file>