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91" w:rsidRDefault="00FC4439" w:rsidP="00FC4439">
      <w:pPr>
        <w:jc w:val="center"/>
        <w:rPr>
          <w:b/>
          <w:bCs/>
        </w:rPr>
      </w:pPr>
      <w:r w:rsidRPr="00FC4439">
        <w:rPr>
          <w:b/>
          <w:bCs/>
          <w:color w:val="2F5496" w:themeColor="accent5" w:themeShade="BF"/>
          <w:sz w:val="28"/>
          <w:szCs w:val="28"/>
        </w:rPr>
        <w:t>Forum on Internet of Things in Smart Sustainable Cities: A New Age of Smarter Living</w:t>
      </w:r>
      <w:r>
        <w:rPr>
          <w:b/>
          <w:bCs/>
        </w:rPr>
        <w:br/>
      </w:r>
      <w:r w:rsidRPr="00FC4439">
        <w:rPr>
          <w:b/>
          <w:bCs/>
          <w:color w:val="2F5496" w:themeColor="accent5" w:themeShade="BF"/>
          <w:sz w:val="24"/>
          <w:szCs w:val="24"/>
        </w:rPr>
        <w:t>18 January 2016, Singapore</w:t>
      </w:r>
    </w:p>
    <w:p w:rsidR="00FC4439" w:rsidRDefault="00FC4439" w:rsidP="00FC4439">
      <w:pPr>
        <w:rPr>
          <w:b/>
          <w:bCs/>
        </w:rPr>
      </w:pPr>
    </w:p>
    <w:p w:rsidR="00FC4439" w:rsidRPr="00FC4439" w:rsidRDefault="00FC4439" w:rsidP="00FC4439">
      <w:pPr>
        <w:rPr>
          <w:b/>
          <w:bCs/>
          <w:sz w:val="24"/>
          <w:szCs w:val="24"/>
        </w:rPr>
      </w:pPr>
      <w:r w:rsidRPr="00FC4439">
        <w:rPr>
          <w:b/>
          <w:bCs/>
          <w:color w:val="2F5496" w:themeColor="accent5" w:themeShade="BF"/>
          <w:sz w:val="24"/>
          <w:szCs w:val="24"/>
        </w:rPr>
        <w:t xml:space="preserve">Session 3: </w:t>
      </w:r>
      <w:r w:rsidRPr="00FC4439">
        <w:rPr>
          <w:b/>
          <w:bCs/>
          <w:sz w:val="24"/>
          <w:szCs w:val="24"/>
        </w:rPr>
        <w:t>The Internet of Things Meets Big Data: A Standards Perspective</w:t>
      </w:r>
    </w:p>
    <w:p w:rsidR="00FC4439" w:rsidRPr="00FC4439" w:rsidRDefault="00FC4439" w:rsidP="00017205">
      <w:pPr>
        <w:rPr>
          <w:sz w:val="24"/>
          <w:szCs w:val="24"/>
        </w:rPr>
      </w:pPr>
      <w:r w:rsidRPr="00FC4439">
        <w:rPr>
          <w:b/>
          <w:bCs/>
          <w:color w:val="2F5496" w:themeColor="accent5" w:themeShade="BF"/>
          <w:sz w:val="24"/>
          <w:szCs w:val="24"/>
        </w:rPr>
        <w:t xml:space="preserve">Speaker: </w:t>
      </w:r>
      <w:r w:rsidR="00017205">
        <w:rPr>
          <w:b/>
          <w:bCs/>
          <w:sz w:val="24"/>
          <w:szCs w:val="24"/>
        </w:rPr>
        <w:t xml:space="preserve">Ben </w:t>
      </w:r>
      <w:proofErr w:type="spellStart"/>
      <w:r w:rsidR="00017205">
        <w:rPr>
          <w:b/>
          <w:bCs/>
          <w:sz w:val="24"/>
          <w:szCs w:val="24"/>
        </w:rPr>
        <w:t>Sadeghi</w:t>
      </w:r>
      <w:proofErr w:type="spellEnd"/>
      <w:r w:rsidRPr="00FC4439">
        <w:rPr>
          <w:b/>
          <w:bCs/>
          <w:sz w:val="24"/>
          <w:szCs w:val="24"/>
        </w:rPr>
        <w:t xml:space="preserve">, </w:t>
      </w:r>
      <w:r w:rsidR="00017205">
        <w:rPr>
          <w:sz w:val="24"/>
          <w:szCs w:val="24"/>
        </w:rPr>
        <w:t>Data Scientist APAC</w:t>
      </w:r>
      <w:r w:rsidRPr="00FC4439">
        <w:rPr>
          <w:sz w:val="24"/>
          <w:szCs w:val="24"/>
        </w:rPr>
        <w:t xml:space="preserve">, </w:t>
      </w:r>
      <w:proofErr w:type="spellStart"/>
      <w:r w:rsidR="00017205">
        <w:rPr>
          <w:sz w:val="24"/>
          <w:szCs w:val="24"/>
        </w:rPr>
        <w:t>MapR</w:t>
      </w:r>
      <w:proofErr w:type="spellEnd"/>
    </w:p>
    <w:p w:rsidR="00FC4439" w:rsidRPr="00FC4439" w:rsidRDefault="00FC4439" w:rsidP="00914A7E">
      <w:pPr>
        <w:rPr>
          <w:sz w:val="24"/>
          <w:szCs w:val="24"/>
        </w:rPr>
      </w:pPr>
      <w:r w:rsidRPr="00FC4439">
        <w:rPr>
          <w:b/>
          <w:bCs/>
          <w:color w:val="2F5496" w:themeColor="accent5" w:themeShade="BF"/>
          <w:sz w:val="24"/>
          <w:szCs w:val="24"/>
        </w:rPr>
        <w:t>Title of presentation:</w:t>
      </w:r>
      <w:r w:rsidRPr="00FC4439">
        <w:rPr>
          <w:color w:val="2F5496" w:themeColor="accent5" w:themeShade="BF"/>
          <w:sz w:val="24"/>
          <w:szCs w:val="24"/>
        </w:rPr>
        <w:t xml:space="preserve"> </w:t>
      </w:r>
      <w:r w:rsidR="00914A7E" w:rsidRPr="00914A7E">
        <w:rPr>
          <w:sz w:val="24"/>
          <w:szCs w:val="24"/>
        </w:rPr>
        <w:t>Data Convergence for a Modern Data Economy</w:t>
      </w:r>
    </w:p>
    <w:p w:rsidR="00FC4439" w:rsidRPr="00FC4439" w:rsidRDefault="00FC4439" w:rsidP="00FC4439">
      <w:pPr>
        <w:rPr>
          <w:b/>
          <w:bCs/>
          <w:color w:val="2F5496" w:themeColor="accent5" w:themeShade="BF"/>
          <w:sz w:val="24"/>
          <w:szCs w:val="24"/>
        </w:rPr>
      </w:pPr>
      <w:r w:rsidRPr="00FC4439">
        <w:rPr>
          <w:b/>
          <w:bCs/>
          <w:color w:val="2F5496" w:themeColor="accent5" w:themeShade="BF"/>
          <w:sz w:val="24"/>
          <w:szCs w:val="24"/>
        </w:rPr>
        <w:t>Presentation’s abstract:</w:t>
      </w:r>
    </w:p>
    <w:p w:rsidR="00FC4439" w:rsidRPr="00FC4439" w:rsidRDefault="00914A7E" w:rsidP="00914A7E">
      <w:pPr>
        <w:jc w:val="both"/>
        <w:rPr>
          <w:sz w:val="24"/>
          <w:szCs w:val="24"/>
        </w:rPr>
      </w:pPr>
      <w:r w:rsidRPr="00914A7E">
        <w:rPr>
          <w:sz w:val="24"/>
          <w:szCs w:val="24"/>
        </w:rPr>
        <w:t>Diverse sources such as web applications, social media, and connected devices are increasing the complexity of managing volumes of data. From retailers leveraging IoT to track inventory through sensors and monitors, to telco carriers tracking mobile data and offering real-time service updates and billing, organizations must improve responsiveness to critical events with continuous processing of big data. In this talk, we’ll introduce you to a converged data platform that integrates the power of Hadoop and Spark with global event streaming, real-time database capabilities, and enterprise storage, giving you the ability to harness the enormous power of your data and compete in a modern data economy.</w:t>
      </w:r>
      <w:bookmarkStart w:id="0" w:name="_GoBack"/>
      <w:bookmarkEnd w:id="0"/>
    </w:p>
    <w:sectPr w:rsidR="00FC4439" w:rsidRPr="00FC44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439"/>
    <w:rsid w:val="00017205"/>
    <w:rsid w:val="000F1E35"/>
    <w:rsid w:val="00566652"/>
    <w:rsid w:val="00914A7E"/>
    <w:rsid w:val="00C85572"/>
    <w:rsid w:val="00D00BF8"/>
    <w:rsid w:val="00FC44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2BEF5-5103-4E43-8F76-B85C912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44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67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7649E6962A76498C6B55E6ECC9577C" ma:contentTypeVersion="1" ma:contentTypeDescription="Create a new document." ma:contentTypeScope="" ma:versionID="8c04e60899ba0a87b902bc67478184f4">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CA617A-B690-4255-8FA8-FD57EF0A9E6C}"/>
</file>

<file path=customXml/itemProps2.xml><?xml version="1.0" encoding="utf-8"?>
<ds:datastoreItem xmlns:ds="http://schemas.openxmlformats.org/officeDocument/2006/customXml" ds:itemID="{B94EC880-FDBF-4821-9B59-1CB4080F7E29}"/>
</file>

<file path=customXml/itemProps3.xml><?xml version="1.0" encoding="utf-8"?>
<ds:datastoreItem xmlns:ds="http://schemas.openxmlformats.org/officeDocument/2006/customXml" ds:itemID="{DE30B86F-C2E0-4D35-8CF0-87E246B7A346}"/>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Ubeda, Reyna</dc:creator>
  <cp:keywords/>
  <dc:description/>
  <cp:lastModifiedBy>Ubeda, Reyna</cp:lastModifiedBy>
  <cp:revision>3</cp:revision>
  <dcterms:created xsi:type="dcterms:W3CDTF">2016-01-12T13:25:00Z</dcterms:created>
  <dcterms:modified xsi:type="dcterms:W3CDTF">2016-01-12T13:26:00Z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0x0101004F7649E6962A76498C6B55E6ECC9577C</vt:lpwstr>
  </property>
</Properties>
</file>