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91" w:rsidRDefault="00FC4439" w:rsidP="00FC4439">
      <w:pPr>
        <w:jc w:val="center"/>
        <w:rPr>
          <w:b/>
          <w:bCs/>
        </w:rPr>
      </w:pPr>
      <w:r w:rsidRPr="00FC4439">
        <w:rPr>
          <w:b/>
          <w:bCs/>
          <w:color w:val="2F5496" w:themeColor="accent5" w:themeShade="BF"/>
          <w:sz w:val="28"/>
          <w:szCs w:val="28"/>
        </w:rPr>
        <w:t>Forum on Internet of Things in Smart Sustainable Cities: A New Age of Smarter Living</w:t>
      </w:r>
      <w:r>
        <w:rPr>
          <w:b/>
          <w:bCs/>
        </w:rPr>
        <w:br/>
      </w:r>
      <w:r w:rsidRPr="00FC4439">
        <w:rPr>
          <w:b/>
          <w:bCs/>
          <w:color w:val="2F5496" w:themeColor="accent5" w:themeShade="BF"/>
          <w:sz w:val="24"/>
          <w:szCs w:val="24"/>
        </w:rPr>
        <w:t>18 January 2016, Singapore</w:t>
      </w:r>
    </w:p>
    <w:p w:rsidR="00FC4439" w:rsidRDefault="00FC4439" w:rsidP="00FC4439">
      <w:pPr>
        <w:rPr>
          <w:b/>
          <w:bCs/>
        </w:rPr>
      </w:pPr>
    </w:p>
    <w:p w:rsidR="00FC4439" w:rsidRPr="00FC4439" w:rsidRDefault="00FC4439" w:rsidP="007B72DC">
      <w:pPr>
        <w:rPr>
          <w:b/>
          <w:bCs/>
          <w:sz w:val="24"/>
          <w:szCs w:val="24"/>
        </w:rPr>
      </w:pPr>
      <w:r w:rsidRPr="00FC4439">
        <w:rPr>
          <w:b/>
          <w:bCs/>
          <w:color w:val="2F5496" w:themeColor="accent5" w:themeShade="BF"/>
          <w:sz w:val="24"/>
          <w:szCs w:val="24"/>
        </w:rPr>
        <w:t xml:space="preserve">Session </w:t>
      </w:r>
      <w:r w:rsidR="007B72DC">
        <w:rPr>
          <w:b/>
          <w:bCs/>
          <w:color w:val="2F5496" w:themeColor="accent5" w:themeShade="BF"/>
          <w:sz w:val="24"/>
          <w:szCs w:val="24"/>
        </w:rPr>
        <w:t>2</w:t>
      </w:r>
      <w:r w:rsidRPr="00FC4439">
        <w:rPr>
          <w:b/>
          <w:bCs/>
          <w:color w:val="2F5496" w:themeColor="accent5" w:themeShade="BF"/>
          <w:sz w:val="24"/>
          <w:szCs w:val="24"/>
        </w:rPr>
        <w:t xml:space="preserve">: </w:t>
      </w:r>
      <w:r w:rsidR="007B72DC" w:rsidRPr="007B72DC">
        <w:rPr>
          <w:b/>
          <w:bCs/>
          <w:sz w:val="24"/>
          <w:szCs w:val="24"/>
        </w:rPr>
        <w:t>Seizing the IoT opportunity in smart cities</w:t>
      </w:r>
    </w:p>
    <w:p w:rsidR="007B72DC" w:rsidRPr="007B72DC" w:rsidRDefault="00FC4439" w:rsidP="007B72DC">
      <w:pPr>
        <w:rPr>
          <w:rFonts w:cs="Segoe UI"/>
          <w:color w:val="000000"/>
          <w:sz w:val="24"/>
          <w:szCs w:val="24"/>
        </w:rPr>
      </w:pPr>
      <w:r w:rsidRPr="00FC4439">
        <w:rPr>
          <w:b/>
          <w:bCs/>
          <w:color w:val="2F5496" w:themeColor="accent5" w:themeShade="BF"/>
          <w:sz w:val="24"/>
          <w:szCs w:val="24"/>
        </w:rPr>
        <w:t xml:space="preserve">Speaker: </w:t>
      </w:r>
      <w:r w:rsidR="007B72DC" w:rsidRPr="007B72DC">
        <w:rPr>
          <w:rStyle w:val="Strong"/>
          <w:rFonts w:cs="Segoe UI"/>
          <w:color w:val="000000"/>
          <w:sz w:val="24"/>
          <w:szCs w:val="24"/>
        </w:rPr>
        <w:t>Olga Cavalli</w:t>
      </w:r>
      <w:r w:rsidR="007B72DC" w:rsidRPr="007B72DC">
        <w:rPr>
          <w:rFonts w:cs="Segoe UI"/>
          <w:color w:val="000000"/>
          <w:sz w:val="24"/>
          <w:szCs w:val="24"/>
        </w:rPr>
        <w:t>, CC</w:t>
      </w:r>
      <w:r w:rsidR="00D53701">
        <w:rPr>
          <w:rFonts w:cs="Segoe UI"/>
          <w:color w:val="000000"/>
          <w:sz w:val="24"/>
          <w:szCs w:val="24"/>
        </w:rPr>
        <w:t>A</w:t>
      </w:r>
      <w:r w:rsidR="007B72DC" w:rsidRPr="007B72DC">
        <w:rPr>
          <w:rFonts w:cs="Segoe UI"/>
          <w:color w:val="000000"/>
          <w:sz w:val="24"/>
          <w:szCs w:val="24"/>
        </w:rPr>
        <w:t>T-LAT, Argentina</w:t>
      </w:r>
    </w:p>
    <w:p w:rsidR="00FC4439" w:rsidRPr="00FC4439" w:rsidRDefault="00FC4439" w:rsidP="007B72DC">
      <w:pPr>
        <w:rPr>
          <w:sz w:val="24"/>
          <w:szCs w:val="24"/>
        </w:rPr>
      </w:pPr>
      <w:r w:rsidRPr="00FC4439">
        <w:rPr>
          <w:b/>
          <w:bCs/>
          <w:color w:val="2F5496" w:themeColor="accent5" w:themeShade="BF"/>
          <w:sz w:val="24"/>
          <w:szCs w:val="24"/>
        </w:rPr>
        <w:t>Title of presentation:</w:t>
      </w:r>
      <w:r w:rsidRPr="00FC4439">
        <w:rPr>
          <w:color w:val="2F5496" w:themeColor="accent5" w:themeShade="BF"/>
          <w:sz w:val="24"/>
          <w:szCs w:val="24"/>
        </w:rPr>
        <w:t xml:space="preserve"> </w:t>
      </w:r>
      <w:r w:rsidR="007B72DC" w:rsidRPr="007B72DC">
        <w:rPr>
          <w:sz w:val="24"/>
          <w:szCs w:val="24"/>
        </w:rPr>
        <w:t>Internet of things challenges and opportunities for developing economies, a Latin American perspective.</w:t>
      </w:r>
    </w:p>
    <w:p w:rsidR="00FC4439" w:rsidRDefault="00FC4439" w:rsidP="00FC4439">
      <w:pPr>
        <w:rPr>
          <w:b/>
          <w:bCs/>
          <w:color w:val="2F5496" w:themeColor="accent5" w:themeShade="BF"/>
          <w:sz w:val="24"/>
          <w:szCs w:val="24"/>
        </w:rPr>
      </w:pPr>
      <w:r w:rsidRPr="00FC4439">
        <w:rPr>
          <w:b/>
          <w:bCs/>
          <w:color w:val="2F5496" w:themeColor="accent5" w:themeShade="BF"/>
          <w:sz w:val="24"/>
          <w:szCs w:val="24"/>
        </w:rPr>
        <w:t>Presentation’s abstract:</w:t>
      </w:r>
    </w:p>
    <w:p w:rsidR="007B72DC" w:rsidRPr="007B72DC" w:rsidRDefault="007B72DC" w:rsidP="00FC4439">
      <w:pPr>
        <w:rPr>
          <w:sz w:val="24"/>
          <w:szCs w:val="24"/>
        </w:rPr>
      </w:pPr>
      <w:r w:rsidRPr="007B72DC">
        <w:rPr>
          <w:sz w:val="24"/>
          <w:szCs w:val="24"/>
        </w:rPr>
        <w:t>Explore the potential challenges and new opportunities that Internet of Things will bring to developing economies and how Latin America can benefit from the opportunities and eventually how the region can overcome the challenges and risks.</w:t>
      </w:r>
      <w:bookmarkStart w:id="0" w:name="_GoBack"/>
      <w:bookmarkEnd w:id="0"/>
    </w:p>
    <w:sectPr w:rsidR="007B72DC" w:rsidRPr="007B72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39"/>
    <w:rsid w:val="00017205"/>
    <w:rsid w:val="000F1E35"/>
    <w:rsid w:val="003D03D9"/>
    <w:rsid w:val="00566652"/>
    <w:rsid w:val="007B72DC"/>
    <w:rsid w:val="00914A7E"/>
    <w:rsid w:val="00C85572"/>
    <w:rsid w:val="00D00BF8"/>
    <w:rsid w:val="00D53701"/>
    <w:rsid w:val="00ED0677"/>
    <w:rsid w:val="00FC44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2BEF5-5103-4E43-8F76-B85C912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439"/>
    <w:rPr>
      <w:color w:val="0563C1" w:themeColor="hyperlink"/>
      <w:u w:val="single"/>
    </w:rPr>
  </w:style>
  <w:style w:type="character" w:styleId="Strong">
    <w:name w:val="Strong"/>
    <w:basedOn w:val="DefaultParagraphFont"/>
    <w:uiPriority w:val="22"/>
    <w:qFormat/>
    <w:rsid w:val="007B7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676524">
      <w:bodyDiv w:val="1"/>
      <w:marLeft w:val="0"/>
      <w:marRight w:val="0"/>
      <w:marTop w:val="0"/>
      <w:marBottom w:val="0"/>
      <w:divBdr>
        <w:top w:val="none" w:sz="0" w:space="0" w:color="auto"/>
        <w:left w:val="none" w:sz="0" w:space="0" w:color="auto"/>
        <w:bottom w:val="none" w:sz="0" w:space="0" w:color="auto"/>
        <w:right w:val="none" w:sz="0" w:space="0" w:color="auto"/>
      </w:divBdr>
    </w:div>
    <w:div w:id="1147556450">
      <w:bodyDiv w:val="1"/>
      <w:marLeft w:val="0"/>
      <w:marRight w:val="0"/>
      <w:marTop w:val="0"/>
      <w:marBottom w:val="0"/>
      <w:divBdr>
        <w:top w:val="none" w:sz="0" w:space="0" w:color="auto"/>
        <w:left w:val="none" w:sz="0" w:space="0" w:color="auto"/>
        <w:bottom w:val="none" w:sz="0" w:space="0" w:color="auto"/>
        <w:right w:val="none" w:sz="0" w:space="0" w:color="auto"/>
      </w:divBdr>
    </w:div>
    <w:div w:id="14978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649E6962A76498C6B55E6ECC9577C" ma:contentTypeVersion="1" ma:contentTypeDescription="Create a new document." ma:contentTypeScope="" ma:versionID="8c04e60899ba0a87b902bc67478184f4">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D535FC-DA43-4A0F-B2DD-A30DBE1B4039}"/>
</file>

<file path=customXml/itemProps2.xml><?xml version="1.0" encoding="utf-8"?>
<ds:datastoreItem xmlns:ds="http://schemas.openxmlformats.org/officeDocument/2006/customXml" ds:itemID="{F1C90DD7-7B31-4862-98F6-B09E0A1B87BD}"/>
</file>

<file path=customXml/itemProps3.xml><?xml version="1.0" encoding="utf-8"?>
<ds:datastoreItem xmlns:ds="http://schemas.openxmlformats.org/officeDocument/2006/customXml" ds:itemID="{5439340B-2455-4D6F-919D-344E8481A04B}"/>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515</Characters>
  <Application>Microsoft Office Word</Application>
  <DocSecurity>0</DocSecurity>
  <Lines>12</Lines>
  <Paragraphs>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Ubeda, Reyna</dc:creator>
  <cp:keywords/>
  <dc:description>S2-Abstract1-OlgaCavalli.docx  For: _x000d_Document date: _x000d_Saved by ITU51010859 at 17:47:16 on 17.01.2016</dc:description>
  <cp:lastModifiedBy>Ubeda, Reyna</cp:lastModifiedBy>
  <cp:revision>5</cp:revision>
  <dcterms:created xsi:type="dcterms:W3CDTF">2016-01-12T15:05:00Z</dcterms:created>
  <dcterms:modified xsi:type="dcterms:W3CDTF">2016-01-17T16:47:00Z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S2-Abstract1-OlgaCavalli.docx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0x0101004F7649E6962A76498C6B55E6ECC9577C</vt:lpwstr>
  </property>
</Properties>
</file>