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4D" w:rsidRPr="0023544D" w:rsidRDefault="0023544D" w:rsidP="0023544D">
      <w:pPr>
        <w:jc w:val="center"/>
        <w:rPr>
          <w:rFonts w:ascii="Trebuchet MS" w:eastAsia="SimSun" w:hAnsi="Trebuchet MS"/>
          <w:color w:val="000000"/>
          <w:sz w:val="28"/>
          <w:szCs w:val="28"/>
          <w:lang w:eastAsia="zh-CN"/>
        </w:rPr>
      </w:pPr>
      <w:r w:rsidRPr="0023544D">
        <w:rPr>
          <w:rFonts w:ascii="Trebuchet MS" w:eastAsia="SimSun" w:hAnsi="Trebuchet MS"/>
          <w:color w:val="000000"/>
          <w:sz w:val="28"/>
          <w:szCs w:val="28"/>
          <w:lang w:eastAsia="zh-CN"/>
        </w:rPr>
        <w:t>Forum on Internet of Things: Empowering the New Urban Agenda</w:t>
      </w:r>
    </w:p>
    <w:p w:rsidR="0023544D" w:rsidRPr="0023544D" w:rsidRDefault="0023544D" w:rsidP="0023544D">
      <w:pPr>
        <w:jc w:val="center"/>
        <w:rPr>
          <w:rFonts w:ascii="Trebuchet MS" w:eastAsia="SimSun" w:hAnsi="Trebuchet MS"/>
          <w:color w:val="000000"/>
          <w:sz w:val="28"/>
          <w:szCs w:val="28"/>
          <w:lang w:eastAsia="zh-CN"/>
        </w:rPr>
      </w:pPr>
      <w:r w:rsidRPr="0023544D">
        <w:rPr>
          <w:rFonts w:ascii="Trebuchet MS" w:eastAsia="SimSun" w:hAnsi="Trebuchet MS"/>
          <w:color w:val="000000"/>
          <w:sz w:val="28"/>
          <w:szCs w:val="28"/>
          <w:lang w:eastAsia="zh-CN"/>
        </w:rPr>
        <w:t>Geneva, Switzerland</w:t>
      </w:r>
    </w:p>
    <w:p w:rsidR="0023544D" w:rsidRPr="0023544D" w:rsidRDefault="0023544D" w:rsidP="0023544D">
      <w:pPr>
        <w:jc w:val="center"/>
        <w:rPr>
          <w:rFonts w:ascii="Trebuchet MS" w:eastAsia="SimSun" w:hAnsi="Trebuchet MS"/>
          <w:color w:val="000000"/>
          <w:sz w:val="28"/>
          <w:szCs w:val="28"/>
          <w:lang w:eastAsia="zh-CN"/>
        </w:rPr>
      </w:pPr>
      <w:r w:rsidRPr="0023544D">
        <w:rPr>
          <w:rFonts w:ascii="Trebuchet MS" w:eastAsia="SimSun" w:hAnsi="Trebuchet MS"/>
          <w:color w:val="000000"/>
          <w:sz w:val="28"/>
          <w:szCs w:val="28"/>
          <w:lang w:eastAsia="zh-CN"/>
        </w:rPr>
        <w:t xml:space="preserve"> 19 October 2015</w:t>
      </w:r>
    </w:p>
    <w:p w:rsidR="0023544D" w:rsidRDefault="0023544D" w:rsidP="0023544D">
      <w:pPr>
        <w:jc w:val="center"/>
        <w:rPr>
          <w:rFonts w:ascii="Trebuchet MS" w:eastAsia="SimSun" w:hAnsi="Trebuchet MS"/>
          <w:color w:val="000000"/>
          <w:sz w:val="22"/>
          <w:lang w:eastAsia="zh-CN"/>
        </w:rPr>
      </w:pPr>
    </w:p>
    <w:p w:rsidR="0023544D" w:rsidRDefault="0023544D" w:rsidP="0023544D">
      <w:pPr>
        <w:jc w:val="center"/>
        <w:rPr>
          <w:rFonts w:ascii="Trebuchet MS" w:eastAsia="SimSun" w:hAnsi="Trebuchet MS"/>
          <w:color w:val="000000"/>
          <w:sz w:val="22"/>
          <w:lang w:eastAsia="zh-CN"/>
        </w:rPr>
      </w:pPr>
      <w:r>
        <w:rPr>
          <w:rFonts w:ascii="Trebuchet MS" w:eastAsia="SimSun" w:hAnsi="Trebuchet MS"/>
          <w:color w:val="000000"/>
          <w:sz w:val="22"/>
          <w:lang w:eastAsia="zh-CN"/>
        </w:rPr>
        <w:t>By: Shane He</w:t>
      </w:r>
      <w:bookmarkStart w:id="0" w:name="_GoBack"/>
      <w:bookmarkEnd w:id="0"/>
    </w:p>
    <w:p w:rsidR="0023544D" w:rsidRDefault="0023544D" w:rsidP="0023544D">
      <w:pPr>
        <w:jc w:val="both"/>
        <w:rPr>
          <w:rFonts w:ascii="Trebuchet MS" w:eastAsia="SimSun" w:hAnsi="Trebuchet MS"/>
          <w:color w:val="000000"/>
          <w:sz w:val="22"/>
          <w:lang w:eastAsia="zh-CN"/>
        </w:rPr>
      </w:pPr>
    </w:p>
    <w:p w:rsidR="0023544D" w:rsidRDefault="0023544D" w:rsidP="0023544D">
      <w:pPr>
        <w:jc w:val="both"/>
        <w:rPr>
          <w:rFonts w:ascii="Trebuchet MS" w:eastAsia="SimSun" w:hAnsi="Trebuchet MS"/>
          <w:color w:val="000000"/>
          <w:sz w:val="22"/>
          <w:lang w:eastAsia="zh-CN"/>
        </w:rPr>
      </w:pPr>
    </w:p>
    <w:p w:rsidR="0023544D" w:rsidRPr="0065429B" w:rsidRDefault="0023544D" w:rsidP="0023544D">
      <w:pPr>
        <w:jc w:val="both"/>
        <w:rPr>
          <w:rFonts w:ascii="Trebuchet MS" w:eastAsia="SimSun" w:hAnsi="Trebuchet MS"/>
          <w:color w:val="000000"/>
          <w:sz w:val="22"/>
        </w:rPr>
      </w:pPr>
      <w:r w:rsidRPr="0065429B">
        <w:rPr>
          <w:rFonts w:ascii="Trebuchet MS" w:eastAsia="SimSun" w:hAnsi="Trebuchet MS"/>
          <w:color w:val="000000"/>
          <w:sz w:val="22"/>
          <w:lang w:eastAsia="zh-CN"/>
        </w:rPr>
        <w:t xml:space="preserve">Currently the Internet of Things (IoT) is not just a concept, but is in a gradually becoming a reality. With thousands of different verticals and use cases, how to connect IoT with people’s lives is </w:t>
      </w:r>
      <w:r>
        <w:rPr>
          <w:rFonts w:ascii="Trebuchet MS" w:eastAsia="SimSun" w:hAnsi="Trebuchet MS"/>
          <w:color w:val="000000"/>
          <w:sz w:val="22"/>
          <w:lang w:eastAsia="zh-CN"/>
        </w:rPr>
        <w:t xml:space="preserve">one 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>of the important technical issue</w:t>
      </w:r>
      <w:r>
        <w:rPr>
          <w:rFonts w:ascii="Trebuchet MS" w:eastAsia="SimSun" w:hAnsi="Trebuchet MS"/>
          <w:color w:val="000000"/>
          <w:sz w:val="22"/>
          <w:lang w:eastAsia="zh-CN"/>
        </w:rPr>
        <w:t>s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 xml:space="preserve">. After analyzed </w:t>
      </w:r>
      <w:r>
        <w:rPr>
          <w:rFonts w:ascii="Trebuchet MS" w:eastAsia="SimSun" w:hAnsi="Trebuchet MS"/>
          <w:color w:val="000000"/>
          <w:sz w:val="22"/>
          <w:lang w:eastAsia="zh-CN"/>
        </w:rPr>
        <w:t xml:space="preserve">current 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 xml:space="preserve">challenges and opportunities, this presentation shows the </w:t>
      </w:r>
      <w:r>
        <w:rPr>
          <w:rFonts w:ascii="Trebuchet MS" w:eastAsia="SimSun" w:hAnsi="Trebuchet MS"/>
          <w:color w:val="000000"/>
          <w:sz w:val="22"/>
          <w:lang w:eastAsia="zh-CN"/>
        </w:rPr>
        <w:t>IoT system architecture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>,</w:t>
      </w:r>
      <w:r>
        <w:rPr>
          <w:rFonts w:ascii="Trebuchet MS" w:eastAsia="SimSun" w:hAnsi="Trebuchet MS"/>
          <w:color w:val="000000"/>
          <w:sz w:val="22"/>
          <w:lang w:eastAsia="zh-CN"/>
        </w:rPr>
        <w:t xml:space="preserve"> wherein the connectivity layer is acting as a foundation of the entire IoT Ecosystem. The network operators are expected to provide the 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>scalable, flexible, efficient and secure</w:t>
      </w:r>
      <w:r>
        <w:rPr>
          <w:rFonts w:ascii="Trebuchet MS" w:eastAsia="SimSun" w:hAnsi="Trebuchet MS"/>
          <w:color w:val="000000"/>
          <w:sz w:val="22"/>
          <w:lang w:eastAsia="zh-CN"/>
        </w:rPr>
        <w:t xml:space="preserve"> networks in order to support this connectivity layer. The mobile network can be optimized and designed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 xml:space="preserve"> for </w:t>
      </w:r>
      <w:r>
        <w:rPr>
          <w:rFonts w:ascii="Trebuchet MS" w:eastAsia="SimSun" w:hAnsi="Trebuchet MS"/>
          <w:color w:val="000000"/>
          <w:sz w:val="22"/>
          <w:lang w:eastAsia="zh-CN"/>
        </w:rPr>
        <w:t xml:space="preserve">various verticals based on different technologies, as </w:t>
      </w:r>
      <w:r w:rsidRPr="0065429B">
        <w:rPr>
          <w:rFonts w:ascii="Trebuchet MS" w:eastAsia="SimSun" w:hAnsi="Trebuchet MS"/>
          <w:color w:val="000000"/>
          <w:sz w:val="22"/>
        </w:rPr>
        <w:t>LTE-M, GSM evolution, 5G, short-range</w:t>
      </w:r>
      <w:r>
        <w:rPr>
          <w:rFonts w:ascii="Trebuchet MS" w:eastAsia="SimSun" w:hAnsi="Trebuchet MS"/>
          <w:color w:val="000000"/>
          <w:sz w:val="22"/>
        </w:rPr>
        <w:t xml:space="preserve"> communication</w:t>
      </w:r>
      <w:r w:rsidRPr="0065429B">
        <w:rPr>
          <w:rFonts w:ascii="Trebuchet MS" w:eastAsia="SimSun" w:hAnsi="Trebuchet MS"/>
          <w:color w:val="000000"/>
          <w:sz w:val="22"/>
        </w:rPr>
        <w:t>, MEC,</w:t>
      </w:r>
      <w:r>
        <w:rPr>
          <w:rFonts w:ascii="Trebuchet MS" w:eastAsia="SimSun" w:hAnsi="Trebuchet MS"/>
          <w:color w:val="000000"/>
          <w:sz w:val="22"/>
        </w:rPr>
        <w:t xml:space="preserve"> and security solutions, etc</w:t>
      </w:r>
      <w:r>
        <w:rPr>
          <w:rFonts w:ascii="Trebuchet MS" w:eastAsia="SimSun" w:hAnsi="Trebuchet MS"/>
          <w:color w:val="000000"/>
          <w:sz w:val="22"/>
          <w:lang w:eastAsia="zh-CN"/>
        </w:rPr>
        <w:t xml:space="preserve">. Other solutions also offer 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 xml:space="preserve">flexible IoT deployment options on cloud, based on </w:t>
      </w:r>
      <w:r>
        <w:rPr>
          <w:rFonts w:ascii="Trebuchet MS" w:eastAsia="SimSun" w:hAnsi="Trebuchet MS"/>
          <w:color w:val="000000"/>
          <w:sz w:val="22"/>
          <w:lang w:eastAsia="zh-CN"/>
        </w:rPr>
        <w:t>current core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 xml:space="preserve"> </w:t>
      </w:r>
      <w:r>
        <w:rPr>
          <w:rFonts w:ascii="Trebuchet MS" w:eastAsia="SimSun" w:hAnsi="Trebuchet MS"/>
          <w:color w:val="000000"/>
          <w:sz w:val="22"/>
          <w:lang w:eastAsia="zh-CN"/>
        </w:rPr>
        <w:t>n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 xml:space="preserve">etwork </w:t>
      </w:r>
      <w:r>
        <w:rPr>
          <w:rFonts w:ascii="Trebuchet MS" w:eastAsia="SimSun" w:hAnsi="Trebuchet MS"/>
          <w:color w:val="000000"/>
          <w:sz w:val="22"/>
          <w:lang w:eastAsia="zh-CN"/>
        </w:rPr>
        <w:t>or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 xml:space="preserve"> </w:t>
      </w:r>
      <w:r>
        <w:rPr>
          <w:rFonts w:ascii="Trebuchet MS" w:eastAsia="SimSun" w:hAnsi="Trebuchet MS"/>
          <w:color w:val="000000"/>
          <w:sz w:val="22"/>
          <w:lang w:eastAsia="zh-CN"/>
        </w:rPr>
        <w:t>based on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 xml:space="preserve"> </w:t>
      </w:r>
      <w:r>
        <w:rPr>
          <w:rFonts w:ascii="Trebuchet MS" w:eastAsia="SimSun" w:hAnsi="Trebuchet MS"/>
          <w:color w:val="000000"/>
          <w:sz w:val="22"/>
          <w:lang w:eastAsia="zh-CN"/>
        </w:rPr>
        <w:t>c</w:t>
      </w:r>
      <w:r w:rsidRPr="0065429B">
        <w:rPr>
          <w:rFonts w:ascii="Trebuchet MS" w:eastAsia="SimSun" w:hAnsi="Trebuchet MS"/>
          <w:color w:val="000000"/>
          <w:sz w:val="22"/>
          <w:lang w:eastAsia="zh-CN"/>
        </w:rPr>
        <w:t>loud infrastructure</w:t>
      </w:r>
      <w:r>
        <w:rPr>
          <w:rFonts w:ascii="Trebuchet MS" w:eastAsia="SimSun" w:hAnsi="Trebuchet MS"/>
          <w:color w:val="000000"/>
          <w:sz w:val="22"/>
          <w:lang w:eastAsia="zh-CN"/>
        </w:rPr>
        <w:t xml:space="preserve">. In </w:t>
      </w:r>
      <w:r>
        <w:rPr>
          <w:rFonts w:ascii="Trebuchet MS" w:eastAsia="SimSun" w:hAnsi="Trebuchet MS"/>
          <w:color w:val="000000"/>
          <w:sz w:val="22"/>
        </w:rPr>
        <w:t>the future, the connectivity technologies will</w:t>
      </w:r>
      <w:r w:rsidRPr="0065429B">
        <w:rPr>
          <w:rFonts w:ascii="Trebuchet MS" w:eastAsia="SimSun" w:hAnsi="Trebuchet MS"/>
          <w:color w:val="000000"/>
          <w:sz w:val="22"/>
        </w:rPr>
        <w:t xml:space="preserve"> </w:t>
      </w:r>
      <w:r>
        <w:rPr>
          <w:rFonts w:ascii="Trebuchet MS" w:eastAsia="SimSun" w:hAnsi="Trebuchet MS"/>
          <w:color w:val="000000"/>
          <w:sz w:val="22"/>
        </w:rPr>
        <w:t xml:space="preserve">support </w:t>
      </w:r>
      <w:r w:rsidRPr="0065429B">
        <w:rPr>
          <w:rFonts w:ascii="Trebuchet MS" w:eastAsia="SimSun" w:hAnsi="Trebuchet MS"/>
          <w:color w:val="000000"/>
          <w:sz w:val="22"/>
        </w:rPr>
        <w:t>selective and customized IoT services, and to expand the human possibilities of the connected world</w:t>
      </w:r>
      <w:r>
        <w:rPr>
          <w:rFonts w:ascii="Trebuchet MS" w:eastAsia="SimSun" w:hAnsi="Trebuchet MS"/>
          <w:color w:val="000000"/>
          <w:sz w:val="22"/>
        </w:rPr>
        <w:t xml:space="preserve">. </w:t>
      </w:r>
    </w:p>
    <w:p w:rsidR="00675B8A" w:rsidRDefault="0023544D"/>
    <w:sectPr w:rsidR="00675B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4D"/>
    <w:rsid w:val="000E2532"/>
    <w:rsid w:val="0023544D"/>
    <w:rsid w:val="00C833BB"/>
    <w:rsid w:val="00E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0D0FC-DBC4-47BD-A7BE-0A492B5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544D"/>
  </w:style>
  <w:style w:type="character" w:customStyle="1" w:styleId="DateChar">
    <w:name w:val="Date Char"/>
    <w:basedOn w:val="DefaultParagraphFont"/>
    <w:link w:val="Date"/>
    <w:uiPriority w:val="99"/>
    <w:semiHidden/>
    <w:rsid w:val="0023544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F1E685EE094C8ABF5641C76FEB7B" ma:contentTypeVersion="1" ma:contentTypeDescription="Create a new document." ma:contentTypeScope="" ma:versionID="23fff60fa714abf5c9a0db84f8fdb0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31968E-89BD-46FA-8B79-243154726741}"/>
</file>

<file path=customXml/itemProps2.xml><?xml version="1.0" encoding="utf-8"?>
<ds:datastoreItem xmlns:ds="http://schemas.openxmlformats.org/officeDocument/2006/customXml" ds:itemID="{272F7E39-6FB3-4303-B489-EE97B20E0915}"/>
</file>

<file path=customXml/itemProps3.xml><?xml version="1.0" encoding="utf-8"?>
<ds:datastoreItem xmlns:ds="http://schemas.openxmlformats.org/officeDocument/2006/customXml" ds:itemID="{A7F529FF-3A4D-4489-8E20-48F52DD5A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Aloran, Rakan</dc:creator>
  <cp:keywords/>
  <dc:description/>
  <cp:lastModifiedBy>Aloran, Rakan</cp:lastModifiedBy>
  <cp:revision>1</cp:revision>
  <dcterms:created xsi:type="dcterms:W3CDTF">2015-08-28T07:35:00Z</dcterms:created>
  <dcterms:modified xsi:type="dcterms:W3CDTF">2015-08-28T07:37:00Z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0x0101009042F1E685EE094C8ABF5641C76FEB7B</vt:lpwstr>
  </property>
</Properties>
</file>