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1276"/>
        <w:gridCol w:w="5150"/>
        <w:gridCol w:w="1371"/>
        <w:gridCol w:w="1984"/>
      </w:tblGrid>
      <w:tr w:rsidR="006E4F7B" w:rsidRPr="00CF57D3" w:rsidTr="006E4F7B">
        <w:trPr>
          <w:cantSplit/>
        </w:trPr>
        <w:tc>
          <w:tcPr>
            <w:tcW w:w="1276" w:type="dxa"/>
            <w:vAlign w:val="center"/>
          </w:tcPr>
          <w:p w:rsidR="006E4F7B" w:rsidRPr="00CF57D3" w:rsidRDefault="006E4F7B" w:rsidP="00303D62">
            <w:pPr>
              <w:tabs>
                <w:tab w:val="right" w:pos="8732"/>
              </w:tabs>
              <w:spacing w:before="0"/>
              <w:rPr>
                <w:rFonts w:ascii="Verdana" w:hAnsi="Verdana"/>
                <w:b/>
                <w:bCs/>
                <w:color w:val="FFFFFF"/>
                <w:sz w:val="26"/>
                <w:szCs w:val="26"/>
                <w:lang w:val="es-ES"/>
              </w:rPr>
            </w:pPr>
            <w:bookmarkStart w:id="0" w:name="ditulogo"/>
            <w:bookmarkEnd w:id="0"/>
            <w:r w:rsidRPr="00CF57D3">
              <w:rPr>
                <w:noProof/>
                <w:lang w:val="en-US" w:eastAsia="zh-CN"/>
              </w:rPr>
              <w:drawing>
                <wp:inline distT="0" distB="0" distL="0" distR="0" wp14:anchorId="7CFBF1EB" wp14:editId="687CCCE3">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21" w:type="dxa"/>
            <w:gridSpan w:val="2"/>
            <w:vAlign w:val="center"/>
          </w:tcPr>
          <w:p w:rsidR="00085662" w:rsidRPr="00CF57D3" w:rsidRDefault="00085662" w:rsidP="00085662">
            <w:pPr>
              <w:spacing w:before="0"/>
              <w:rPr>
                <w:rFonts w:cs="Times New Roman Bold"/>
                <w:b/>
                <w:bCs/>
                <w:iCs/>
                <w:smallCaps/>
                <w:sz w:val="34"/>
                <w:szCs w:val="34"/>
                <w:lang w:val="es-ES"/>
              </w:rPr>
            </w:pPr>
            <w:r w:rsidRPr="00CF57D3">
              <w:rPr>
                <w:rFonts w:cs="Times New Roman Bold"/>
                <w:b/>
                <w:bCs/>
                <w:iCs/>
                <w:smallCaps/>
                <w:sz w:val="34"/>
                <w:szCs w:val="34"/>
                <w:lang w:val="es-ES"/>
              </w:rPr>
              <w:t>Unión Internacional de Telecomunicaciones</w:t>
            </w:r>
          </w:p>
          <w:p w:rsidR="006E4F7B" w:rsidRPr="00CF57D3" w:rsidRDefault="00085662" w:rsidP="00085662">
            <w:pPr>
              <w:tabs>
                <w:tab w:val="right" w:pos="8732"/>
              </w:tabs>
              <w:spacing w:before="0"/>
              <w:rPr>
                <w:rFonts w:ascii="Verdana" w:hAnsi="Verdana"/>
                <w:b/>
                <w:bCs/>
                <w:color w:val="FFFFFF"/>
                <w:sz w:val="26"/>
                <w:szCs w:val="26"/>
                <w:lang w:val="es-ES"/>
              </w:rPr>
            </w:pPr>
            <w:r w:rsidRPr="00CF57D3">
              <w:rPr>
                <w:rFonts w:cs="Times New Roman Bold"/>
                <w:b/>
                <w:bCs/>
                <w:iCs/>
                <w:smallCaps/>
                <w:sz w:val="28"/>
                <w:szCs w:val="28"/>
                <w:lang w:val="es-ES"/>
              </w:rPr>
              <w:t>Oficina de Normalización de las Telecomunicaciones</w:t>
            </w:r>
          </w:p>
        </w:tc>
        <w:tc>
          <w:tcPr>
            <w:tcW w:w="1984" w:type="dxa"/>
            <w:vAlign w:val="center"/>
          </w:tcPr>
          <w:p w:rsidR="006E4F7B" w:rsidRPr="00CF57D3" w:rsidRDefault="006E4F7B" w:rsidP="00303D62">
            <w:pPr>
              <w:spacing w:before="0"/>
              <w:jc w:val="right"/>
              <w:rPr>
                <w:rFonts w:ascii="Verdana" w:hAnsi="Verdana"/>
                <w:color w:val="FFFFFF"/>
                <w:sz w:val="26"/>
                <w:szCs w:val="26"/>
                <w:lang w:val="es-ES"/>
              </w:rPr>
            </w:pPr>
            <w:r w:rsidRPr="00CF57D3">
              <w:rPr>
                <w:noProof/>
                <w:lang w:val="en-US" w:eastAsia="zh-CN"/>
              </w:rPr>
              <w:drawing>
                <wp:inline distT="0" distB="0" distL="0" distR="0" wp14:anchorId="73CC9929" wp14:editId="0B1CA725">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C34772" w:rsidRPr="00CF57D3" w:rsidTr="00303D62">
        <w:trPr>
          <w:cantSplit/>
        </w:trPr>
        <w:tc>
          <w:tcPr>
            <w:tcW w:w="6426" w:type="dxa"/>
            <w:gridSpan w:val="2"/>
            <w:vAlign w:val="center"/>
          </w:tcPr>
          <w:p w:rsidR="00C34772" w:rsidRPr="00CF57D3" w:rsidRDefault="00C34772" w:rsidP="00303D62">
            <w:pPr>
              <w:tabs>
                <w:tab w:val="right" w:pos="8732"/>
              </w:tabs>
              <w:spacing w:before="0"/>
              <w:rPr>
                <w:rFonts w:ascii="Verdana" w:hAnsi="Verdana"/>
                <w:b/>
                <w:bCs/>
                <w:iCs/>
                <w:sz w:val="18"/>
                <w:szCs w:val="18"/>
                <w:lang w:val="es-ES"/>
              </w:rPr>
            </w:pPr>
          </w:p>
        </w:tc>
        <w:tc>
          <w:tcPr>
            <w:tcW w:w="3355" w:type="dxa"/>
            <w:gridSpan w:val="2"/>
            <w:vAlign w:val="center"/>
          </w:tcPr>
          <w:p w:rsidR="00C34772" w:rsidRPr="00CF57D3" w:rsidRDefault="00C34772" w:rsidP="00303D62">
            <w:pPr>
              <w:spacing w:before="0"/>
              <w:ind w:left="993" w:hanging="993"/>
              <w:jc w:val="right"/>
              <w:rPr>
                <w:rFonts w:ascii="Verdana" w:hAnsi="Verdana"/>
                <w:sz w:val="18"/>
                <w:szCs w:val="18"/>
                <w:lang w:val="es-ES"/>
              </w:rPr>
            </w:pPr>
          </w:p>
        </w:tc>
      </w:tr>
    </w:tbl>
    <w:p w:rsidR="00C34772" w:rsidRPr="00CF57D3" w:rsidRDefault="00C34772" w:rsidP="00303D62">
      <w:pPr>
        <w:tabs>
          <w:tab w:val="clear" w:pos="794"/>
          <w:tab w:val="clear" w:pos="1191"/>
          <w:tab w:val="clear" w:pos="1588"/>
          <w:tab w:val="clear" w:pos="1985"/>
          <w:tab w:val="left" w:pos="4962"/>
        </w:tabs>
        <w:rPr>
          <w:lang w:val="es-ES"/>
        </w:rPr>
      </w:pPr>
    </w:p>
    <w:p w:rsidR="00C34772" w:rsidRPr="00CF57D3" w:rsidRDefault="00C34772" w:rsidP="00303D62">
      <w:pPr>
        <w:tabs>
          <w:tab w:val="clear" w:pos="794"/>
          <w:tab w:val="clear" w:pos="1191"/>
          <w:tab w:val="clear" w:pos="1588"/>
          <w:tab w:val="clear" w:pos="1985"/>
          <w:tab w:val="left" w:pos="4962"/>
        </w:tabs>
        <w:rPr>
          <w:lang w:val="es-ES"/>
        </w:rPr>
      </w:pPr>
      <w:r w:rsidRPr="00CF57D3">
        <w:rPr>
          <w:lang w:val="es-ES"/>
        </w:rPr>
        <w:tab/>
        <w:t xml:space="preserve">Ginebra, </w:t>
      </w:r>
      <w:r w:rsidR="002357DF" w:rsidRPr="00CF57D3">
        <w:rPr>
          <w:lang w:val="es-ES"/>
        </w:rPr>
        <w:t>9 de septiembre de 2015</w:t>
      </w:r>
    </w:p>
    <w:p w:rsidR="00C34772" w:rsidRPr="00CF57D3" w:rsidRDefault="00C34772" w:rsidP="00303D62">
      <w:pPr>
        <w:spacing w:before="0"/>
        <w:rPr>
          <w:lang w:val="es-ES"/>
        </w:rPr>
      </w:pPr>
    </w:p>
    <w:tbl>
      <w:tblPr>
        <w:tblW w:w="9703" w:type="dxa"/>
        <w:tblInd w:w="8" w:type="dxa"/>
        <w:tblLayout w:type="fixed"/>
        <w:tblCellMar>
          <w:left w:w="0" w:type="dxa"/>
          <w:right w:w="0" w:type="dxa"/>
        </w:tblCellMar>
        <w:tblLook w:val="0000" w:firstRow="0" w:lastRow="0" w:firstColumn="0" w:lastColumn="0" w:noHBand="0" w:noVBand="0"/>
      </w:tblPr>
      <w:tblGrid>
        <w:gridCol w:w="1134"/>
        <w:gridCol w:w="3807"/>
        <w:gridCol w:w="4762"/>
      </w:tblGrid>
      <w:tr w:rsidR="00C34772" w:rsidRPr="00CF57D3" w:rsidTr="003D246A">
        <w:trPr>
          <w:cantSplit/>
          <w:trHeight w:val="340"/>
        </w:trPr>
        <w:tc>
          <w:tcPr>
            <w:tcW w:w="1134" w:type="dxa"/>
          </w:tcPr>
          <w:p w:rsidR="00C34772" w:rsidRPr="00307D9B" w:rsidRDefault="00C34772" w:rsidP="00307D9B">
            <w:pPr>
              <w:tabs>
                <w:tab w:val="left" w:pos="4111"/>
              </w:tabs>
              <w:spacing w:before="0"/>
              <w:ind w:left="57"/>
              <w:rPr>
                <w:szCs w:val="24"/>
                <w:lang w:val="es-ES"/>
              </w:rPr>
            </w:pPr>
            <w:r w:rsidRPr="00307D9B">
              <w:rPr>
                <w:szCs w:val="24"/>
                <w:lang w:val="es-ES"/>
              </w:rPr>
              <w:t>Ref.:</w:t>
            </w:r>
          </w:p>
          <w:p w:rsidR="00C34772" w:rsidRPr="00307D9B" w:rsidRDefault="00C34772" w:rsidP="00307D9B">
            <w:pPr>
              <w:tabs>
                <w:tab w:val="left" w:pos="4111"/>
              </w:tabs>
              <w:spacing w:before="0"/>
              <w:ind w:left="57"/>
              <w:rPr>
                <w:szCs w:val="24"/>
                <w:lang w:val="es-ES"/>
              </w:rPr>
            </w:pPr>
          </w:p>
          <w:p w:rsidR="00C34772" w:rsidRPr="00307D9B" w:rsidRDefault="00C34772" w:rsidP="00307D9B">
            <w:pPr>
              <w:tabs>
                <w:tab w:val="left" w:pos="4111"/>
              </w:tabs>
              <w:spacing w:before="0"/>
              <w:ind w:left="57"/>
              <w:rPr>
                <w:szCs w:val="24"/>
                <w:lang w:val="es-ES"/>
              </w:rPr>
            </w:pPr>
          </w:p>
          <w:p w:rsidR="00CF57D3" w:rsidRPr="00307D9B" w:rsidRDefault="00CF57D3" w:rsidP="00307D9B">
            <w:pPr>
              <w:tabs>
                <w:tab w:val="left" w:pos="4111"/>
              </w:tabs>
              <w:spacing w:before="0"/>
              <w:ind w:left="57"/>
              <w:rPr>
                <w:szCs w:val="24"/>
                <w:lang w:val="es-ES"/>
              </w:rPr>
            </w:pPr>
            <w:r w:rsidRPr="00307D9B">
              <w:rPr>
                <w:szCs w:val="24"/>
                <w:lang w:val="es-ES"/>
              </w:rPr>
              <w:t>Contacto:</w:t>
            </w:r>
          </w:p>
          <w:p w:rsidR="00C34772" w:rsidRPr="00307D9B" w:rsidRDefault="00C34772" w:rsidP="00307D9B">
            <w:pPr>
              <w:tabs>
                <w:tab w:val="left" w:pos="4111"/>
              </w:tabs>
              <w:spacing w:before="0"/>
              <w:ind w:left="57"/>
              <w:rPr>
                <w:szCs w:val="24"/>
                <w:lang w:val="es-ES"/>
              </w:rPr>
            </w:pPr>
            <w:r w:rsidRPr="00307D9B">
              <w:rPr>
                <w:szCs w:val="24"/>
                <w:lang w:val="es-ES"/>
              </w:rPr>
              <w:t>Tel.:</w:t>
            </w:r>
            <w:r w:rsidRPr="00307D9B">
              <w:rPr>
                <w:szCs w:val="24"/>
                <w:lang w:val="es-ES"/>
              </w:rPr>
              <w:br/>
              <w:t>Fax:</w:t>
            </w:r>
          </w:p>
        </w:tc>
        <w:tc>
          <w:tcPr>
            <w:tcW w:w="3807" w:type="dxa"/>
          </w:tcPr>
          <w:p w:rsidR="00C34772" w:rsidRPr="0021651B" w:rsidRDefault="00132B0C" w:rsidP="00303D62">
            <w:pPr>
              <w:tabs>
                <w:tab w:val="left" w:pos="4111"/>
              </w:tabs>
              <w:spacing w:before="0"/>
              <w:ind w:left="57"/>
              <w:rPr>
                <w:b/>
                <w:lang w:val="en-US"/>
              </w:rPr>
            </w:pPr>
            <w:r w:rsidRPr="0021651B">
              <w:rPr>
                <w:b/>
                <w:lang w:val="en-US"/>
              </w:rPr>
              <w:t>Circular TSB 169</w:t>
            </w:r>
          </w:p>
          <w:p w:rsidR="00C34772" w:rsidRPr="0021651B" w:rsidRDefault="00132B0C" w:rsidP="00303D62">
            <w:pPr>
              <w:tabs>
                <w:tab w:val="left" w:pos="4111"/>
              </w:tabs>
              <w:spacing w:before="0"/>
              <w:ind w:left="57"/>
              <w:rPr>
                <w:b/>
                <w:lang w:val="en-US"/>
              </w:rPr>
            </w:pPr>
            <w:r w:rsidRPr="0021651B">
              <w:rPr>
                <w:rFonts w:cstheme="minorHAnsi"/>
                <w:szCs w:val="24"/>
                <w:lang w:val="en-US"/>
              </w:rPr>
              <w:t>TSB Workshops/VM</w:t>
            </w:r>
          </w:p>
          <w:p w:rsidR="00C34772" w:rsidRPr="0021651B" w:rsidRDefault="00C34772" w:rsidP="00303D62">
            <w:pPr>
              <w:tabs>
                <w:tab w:val="left" w:pos="4111"/>
              </w:tabs>
              <w:spacing w:before="0"/>
              <w:ind w:left="57"/>
              <w:rPr>
                <w:lang w:val="en-US"/>
              </w:rPr>
            </w:pPr>
          </w:p>
          <w:p w:rsidR="00CF57D3" w:rsidRPr="0021651B" w:rsidRDefault="00CF57D3" w:rsidP="00303D62">
            <w:pPr>
              <w:tabs>
                <w:tab w:val="left" w:pos="4111"/>
              </w:tabs>
              <w:spacing w:before="0"/>
              <w:ind w:left="57"/>
              <w:rPr>
                <w:b/>
                <w:bCs/>
                <w:lang w:val="en-US"/>
              </w:rPr>
            </w:pPr>
            <w:r w:rsidRPr="0021651B">
              <w:rPr>
                <w:b/>
                <w:bCs/>
                <w:lang w:val="en-US"/>
              </w:rPr>
              <w:t>Vijay Mauree</w:t>
            </w:r>
          </w:p>
          <w:p w:rsidR="00C34772" w:rsidRPr="00CF57D3" w:rsidRDefault="00C34772" w:rsidP="00303D62">
            <w:pPr>
              <w:tabs>
                <w:tab w:val="left" w:pos="4111"/>
              </w:tabs>
              <w:spacing w:before="0"/>
              <w:ind w:left="57"/>
              <w:rPr>
                <w:lang w:val="es-ES"/>
              </w:rPr>
            </w:pPr>
            <w:r w:rsidRPr="00CF57D3">
              <w:rPr>
                <w:lang w:val="es-ES"/>
              </w:rPr>
              <w:t>+41 22 730</w:t>
            </w:r>
            <w:r w:rsidR="00132B0C" w:rsidRPr="00CF57D3">
              <w:rPr>
                <w:lang w:val="es-ES"/>
              </w:rPr>
              <w:t xml:space="preserve"> 5591</w:t>
            </w:r>
            <w:r w:rsidRPr="00CF57D3">
              <w:rPr>
                <w:lang w:val="es-ES"/>
              </w:rPr>
              <w:br/>
              <w:t>+41 22 730 5853</w:t>
            </w:r>
          </w:p>
        </w:tc>
        <w:tc>
          <w:tcPr>
            <w:tcW w:w="4762" w:type="dxa"/>
          </w:tcPr>
          <w:p w:rsidR="00132B0C" w:rsidRPr="00CF57D3" w:rsidRDefault="00132B0C" w:rsidP="00132B0C">
            <w:pPr>
              <w:tabs>
                <w:tab w:val="clear" w:pos="794"/>
                <w:tab w:val="clear" w:pos="1191"/>
                <w:tab w:val="clear" w:pos="1588"/>
                <w:tab w:val="clear" w:pos="1985"/>
                <w:tab w:val="left" w:pos="284"/>
              </w:tabs>
              <w:spacing w:before="0"/>
              <w:ind w:left="284" w:hanging="227"/>
              <w:rPr>
                <w:lang w:val="es-ES"/>
              </w:rPr>
            </w:pPr>
            <w:bookmarkStart w:id="1" w:name="Addressee_S"/>
            <w:bookmarkEnd w:id="1"/>
            <w:r w:rsidRPr="00CF57D3">
              <w:rPr>
                <w:lang w:val="es-ES"/>
              </w:rPr>
              <w:t>-</w:t>
            </w:r>
            <w:r w:rsidRPr="00CF57D3">
              <w:rPr>
                <w:lang w:val="es-ES"/>
              </w:rPr>
              <w:tab/>
              <w:t>A las Administraciones de los Estados Miembros de la Unión;</w:t>
            </w:r>
          </w:p>
          <w:p w:rsidR="00132B0C" w:rsidRPr="00CF57D3" w:rsidRDefault="00132B0C" w:rsidP="00132B0C">
            <w:pPr>
              <w:tabs>
                <w:tab w:val="clear" w:pos="794"/>
                <w:tab w:val="clear" w:pos="1191"/>
                <w:tab w:val="clear" w:pos="1588"/>
                <w:tab w:val="clear" w:pos="1985"/>
                <w:tab w:val="left" w:pos="284"/>
              </w:tabs>
              <w:spacing w:before="0"/>
              <w:ind w:left="284" w:hanging="227"/>
              <w:rPr>
                <w:lang w:val="es-ES"/>
              </w:rPr>
            </w:pPr>
            <w:r w:rsidRPr="00CF57D3">
              <w:rPr>
                <w:lang w:val="es-ES"/>
              </w:rPr>
              <w:t>-</w:t>
            </w:r>
            <w:r w:rsidRPr="00CF57D3">
              <w:rPr>
                <w:lang w:val="es-ES"/>
              </w:rPr>
              <w:tab/>
              <w:t>A los Miembros del Sector UIT-T;</w:t>
            </w:r>
          </w:p>
          <w:p w:rsidR="00132B0C" w:rsidRPr="00CF57D3" w:rsidRDefault="00132B0C" w:rsidP="00132B0C">
            <w:pPr>
              <w:tabs>
                <w:tab w:val="clear" w:pos="794"/>
                <w:tab w:val="clear" w:pos="1191"/>
                <w:tab w:val="clear" w:pos="1588"/>
                <w:tab w:val="clear" w:pos="1985"/>
                <w:tab w:val="left" w:pos="284"/>
              </w:tabs>
              <w:spacing w:before="0"/>
              <w:ind w:left="284" w:hanging="227"/>
              <w:rPr>
                <w:lang w:val="es-ES"/>
              </w:rPr>
            </w:pPr>
            <w:r w:rsidRPr="00CF57D3">
              <w:rPr>
                <w:lang w:val="es-ES"/>
              </w:rPr>
              <w:t>-</w:t>
            </w:r>
            <w:r w:rsidRPr="00CF57D3">
              <w:rPr>
                <w:lang w:val="es-ES"/>
              </w:rPr>
              <w:tab/>
              <w:t>A los Asociados del UIT-T;</w:t>
            </w:r>
          </w:p>
          <w:p w:rsidR="00C34772" w:rsidRPr="00CF57D3" w:rsidRDefault="00132B0C" w:rsidP="00CF57D3">
            <w:pPr>
              <w:tabs>
                <w:tab w:val="clear" w:pos="794"/>
                <w:tab w:val="clear" w:pos="1191"/>
                <w:tab w:val="clear" w:pos="1588"/>
                <w:tab w:val="clear" w:pos="1985"/>
                <w:tab w:val="left" w:pos="284"/>
              </w:tabs>
              <w:spacing w:before="0"/>
              <w:ind w:left="284" w:hanging="227"/>
              <w:rPr>
                <w:lang w:val="es-ES"/>
              </w:rPr>
            </w:pPr>
            <w:r w:rsidRPr="00CF57D3">
              <w:rPr>
                <w:lang w:val="es-ES"/>
              </w:rPr>
              <w:t>-</w:t>
            </w:r>
            <w:r w:rsidRPr="00CF57D3">
              <w:rPr>
                <w:lang w:val="es-ES"/>
              </w:rPr>
              <w:tab/>
              <w:t>A las Instituciones Académicas de</w:t>
            </w:r>
            <w:r w:rsidR="00CF57D3" w:rsidRPr="00CF57D3">
              <w:rPr>
                <w:lang w:val="es-ES"/>
              </w:rPr>
              <w:t xml:space="preserve"> </w:t>
            </w:r>
            <w:r w:rsidRPr="00CF57D3">
              <w:rPr>
                <w:lang w:val="es-ES"/>
              </w:rPr>
              <w:t>l</w:t>
            </w:r>
            <w:r w:rsidR="00CF57D3" w:rsidRPr="00CF57D3">
              <w:rPr>
                <w:lang w:val="es-ES"/>
              </w:rPr>
              <w:t>a</w:t>
            </w:r>
            <w:r w:rsidRPr="00CF57D3">
              <w:rPr>
                <w:lang w:val="es-ES"/>
              </w:rPr>
              <w:t xml:space="preserve"> UIT</w:t>
            </w:r>
          </w:p>
        </w:tc>
      </w:tr>
      <w:tr w:rsidR="00C34772" w:rsidRPr="00CF57D3" w:rsidTr="003D246A">
        <w:trPr>
          <w:cantSplit/>
        </w:trPr>
        <w:tc>
          <w:tcPr>
            <w:tcW w:w="1134" w:type="dxa"/>
          </w:tcPr>
          <w:p w:rsidR="00C34772" w:rsidRPr="00307D9B" w:rsidRDefault="00C34772" w:rsidP="00307D9B">
            <w:pPr>
              <w:tabs>
                <w:tab w:val="left" w:pos="4111"/>
              </w:tabs>
              <w:spacing w:before="0"/>
              <w:ind w:left="57"/>
              <w:rPr>
                <w:szCs w:val="24"/>
                <w:lang w:val="es-ES"/>
              </w:rPr>
            </w:pPr>
            <w:r w:rsidRPr="00307D9B">
              <w:rPr>
                <w:szCs w:val="24"/>
                <w:lang w:val="es-ES"/>
              </w:rPr>
              <w:t>Correo-e:</w:t>
            </w:r>
          </w:p>
        </w:tc>
        <w:tc>
          <w:tcPr>
            <w:tcW w:w="3807" w:type="dxa"/>
          </w:tcPr>
          <w:p w:rsidR="00C34772" w:rsidRPr="00CF57D3" w:rsidRDefault="007666DD" w:rsidP="00303D62">
            <w:pPr>
              <w:tabs>
                <w:tab w:val="left" w:pos="4111"/>
              </w:tabs>
              <w:spacing w:before="0"/>
              <w:ind w:left="57"/>
              <w:rPr>
                <w:lang w:val="es-ES"/>
              </w:rPr>
            </w:pPr>
            <w:hyperlink r:id="rId10" w:history="1">
              <w:r w:rsidR="00132B0C" w:rsidRPr="00CF57D3">
                <w:rPr>
                  <w:rStyle w:val="Hyperlink"/>
                  <w:rFonts w:cstheme="minorHAnsi"/>
                  <w:szCs w:val="24"/>
                  <w:lang w:val="es-ES"/>
                </w:rPr>
                <w:t>tsbworkshops@itu.int</w:t>
              </w:r>
            </w:hyperlink>
            <w:r w:rsidR="00C34772" w:rsidRPr="00CF57D3">
              <w:rPr>
                <w:lang w:val="es-ES"/>
              </w:rPr>
              <w:t xml:space="preserve"> </w:t>
            </w:r>
          </w:p>
        </w:tc>
        <w:tc>
          <w:tcPr>
            <w:tcW w:w="4762" w:type="dxa"/>
          </w:tcPr>
          <w:p w:rsidR="00C34772" w:rsidRPr="00CF57D3" w:rsidRDefault="00C34772" w:rsidP="00303D62">
            <w:pPr>
              <w:tabs>
                <w:tab w:val="left" w:pos="4111"/>
              </w:tabs>
              <w:spacing w:before="0"/>
              <w:rPr>
                <w:lang w:val="es-ES"/>
              </w:rPr>
            </w:pPr>
            <w:r w:rsidRPr="00CF57D3">
              <w:rPr>
                <w:b/>
                <w:lang w:val="es-ES"/>
              </w:rPr>
              <w:t>Copia</w:t>
            </w:r>
            <w:r w:rsidRPr="00CF57D3">
              <w:rPr>
                <w:lang w:val="es-ES"/>
              </w:rPr>
              <w:t>:</w:t>
            </w:r>
          </w:p>
          <w:p w:rsidR="00132B0C" w:rsidRPr="00CF57D3" w:rsidRDefault="00132B0C" w:rsidP="00132B0C">
            <w:pPr>
              <w:tabs>
                <w:tab w:val="clear" w:pos="794"/>
                <w:tab w:val="clear" w:pos="1191"/>
                <w:tab w:val="clear" w:pos="1588"/>
                <w:tab w:val="clear" w:pos="1985"/>
                <w:tab w:val="left" w:pos="226"/>
                <w:tab w:val="left" w:pos="510"/>
              </w:tabs>
              <w:spacing w:before="0"/>
              <w:ind w:left="226" w:hanging="169"/>
              <w:rPr>
                <w:lang w:val="es-ES"/>
              </w:rPr>
            </w:pPr>
            <w:r w:rsidRPr="00CF57D3">
              <w:rPr>
                <w:lang w:val="es-ES"/>
              </w:rPr>
              <w:t>-</w:t>
            </w:r>
            <w:r w:rsidRPr="00CF57D3">
              <w:rPr>
                <w:lang w:val="es-ES"/>
              </w:rPr>
              <w:tab/>
              <w:t>A los Presidentes y a los Vicepresidentes de las Comisiones de Estudio del UIT-T;</w:t>
            </w:r>
          </w:p>
          <w:p w:rsidR="00132B0C" w:rsidRPr="00CF57D3" w:rsidRDefault="00132B0C" w:rsidP="00132B0C">
            <w:pPr>
              <w:tabs>
                <w:tab w:val="clear" w:pos="794"/>
                <w:tab w:val="clear" w:pos="1191"/>
                <w:tab w:val="clear" w:pos="1588"/>
                <w:tab w:val="clear" w:pos="1985"/>
                <w:tab w:val="left" w:pos="226"/>
                <w:tab w:val="left" w:pos="510"/>
              </w:tabs>
              <w:spacing w:before="0"/>
              <w:ind w:left="226" w:hanging="169"/>
              <w:rPr>
                <w:lang w:val="es-ES"/>
              </w:rPr>
            </w:pPr>
            <w:r w:rsidRPr="00CF57D3">
              <w:rPr>
                <w:lang w:val="es-ES"/>
              </w:rPr>
              <w:t>-</w:t>
            </w:r>
            <w:r w:rsidRPr="00CF57D3">
              <w:rPr>
                <w:lang w:val="es-ES"/>
              </w:rPr>
              <w:tab/>
              <w:t>Al Director de la Oficina de Desarrollo de las Telecomunicaciones;</w:t>
            </w:r>
          </w:p>
          <w:p w:rsidR="00132B0C" w:rsidRPr="00CF57D3" w:rsidRDefault="00132B0C" w:rsidP="00132B0C">
            <w:pPr>
              <w:tabs>
                <w:tab w:val="clear" w:pos="794"/>
                <w:tab w:val="clear" w:pos="1191"/>
                <w:tab w:val="clear" w:pos="1588"/>
                <w:tab w:val="clear" w:pos="1985"/>
                <w:tab w:val="left" w:pos="226"/>
                <w:tab w:val="left" w:pos="510"/>
              </w:tabs>
              <w:spacing w:before="0"/>
              <w:ind w:left="226" w:hanging="169"/>
              <w:rPr>
                <w:lang w:val="es-ES"/>
              </w:rPr>
            </w:pPr>
            <w:r w:rsidRPr="00CF57D3">
              <w:rPr>
                <w:lang w:val="es-ES"/>
              </w:rPr>
              <w:t>-</w:t>
            </w:r>
            <w:r w:rsidRPr="00CF57D3">
              <w:rPr>
                <w:lang w:val="es-ES"/>
              </w:rPr>
              <w:tab/>
              <w:t>Al Director de la Oficina de Radiocomunicaciones;</w:t>
            </w:r>
          </w:p>
          <w:p w:rsidR="00C34772" w:rsidRPr="00CF57D3" w:rsidRDefault="00132B0C" w:rsidP="00132B0C">
            <w:pPr>
              <w:tabs>
                <w:tab w:val="clear" w:pos="794"/>
                <w:tab w:val="clear" w:pos="1191"/>
                <w:tab w:val="clear" w:pos="1588"/>
                <w:tab w:val="clear" w:pos="1985"/>
                <w:tab w:val="left" w:pos="226"/>
                <w:tab w:val="left" w:pos="510"/>
              </w:tabs>
              <w:spacing w:before="0"/>
              <w:ind w:left="226" w:hanging="169"/>
              <w:rPr>
                <w:lang w:val="es-ES"/>
              </w:rPr>
            </w:pPr>
            <w:r w:rsidRPr="00CF57D3">
              <w:rPr>
                <w:lang w:val="es-ES"/>
              </w:rPr>
              <w:t>-</w:t>
            </w:r>
            <w:r w:rsidRPr="00CF57D3">
              <w:rPr>
                <w:lang w:val="es-ES"/>
              </w:rPr>
              <w:tab/>
              <w:t>A los Directores de las Oficinas Regionales de la UIT</w:t>
            </w:r>
          </w:p>
        </w:tc>
      </w:tr>
    </w:tbl>
    <w:p w:rsidR="00C34772" w:rsidRPr="00CF57D3" w:rsidRDefault="00C34772" w:rsidP="00303D62">
      <w:pPr>
        <w:rPr>
          <w:lang w:val="es-ES"/>
        </w:rPr>
      </w:pPr>
    </w:p>
    <w:tbl>
      <w:tblPr>
        <w:tblW w:w="0" w:type="auto"/>
        <w:tblInd w:w="8" w:type="dxa"/>
        <w:tblLayout w:type="fixed"/>
        <w:tblCellMar>
          <w:left w:w="0" w:type="dxa"/>
          <w:right w:w="0" w:type="dxa"/>
        </w:tblCellMar>
        <w:tblLook w:val="0000" w:firstRow="0" w:lastRow="0" w:firstColumn="0" w:lastColumn="0" w:noHBand="0" w:noVBand="0"/>
      </w:tblPr>
      <w:tblGrid>
        <w:gridCol w:w="985"/>
        <w:gridCol w:w="6953"/>
      </w:tblGrid>
      <w:tr w:rsidR="00C34772" w:rsidRPr="00CF57D3" w:rsidTr="00307D9B">
        <w:trPr>
          <w:cantSplit/>
        </w:trPr>
        <w:tc>
          <w:tcPr>
            <w:tcW w:w="985" w:type="dxa"/>
          </w:tcPr>
          <w:p w:rsidR="00C34772" w:rsidRPr="00216866" w:rsidRDefault="00C34772" w:rsidP="00303D62">
            <w:pPr>
              <w:tabs>
                <w:tab w:val="left" w:pos="4111"/>
              </w:tabs>
              <w:spacing w:before="10"/>
              <w:ind w:left="57"/>
              <w:rPr>
                <w:szCs w:val="24"/>
                <w:lang w:val="es-ES"/>
              </w:rPr>
            </w:pPr>
            <w:r w:rsidRPr="00216866">
              <w:rPr>
                <w:szCs w:val="24"/>
                <w:lang w:val="es-ES"/>
              </w:rPr>
              <w:t>Asunto:</w:t>
            </w:r>
          </w:p>
        </w:tc>
        <w:tc>
          <w:tcPr>
            <w:tcW w:w="6953" w:type="dxa"/>
          </w:tcPr>
          <w:p w:rsidR="00C34772" w:rsidRPr="00CF57D3" w:rsidRDefault="00DD281B" w:rsidP="00F14380">
            <w:pPr>
              <w:tabs>
                <w:tab w:val="left" w:pos="4111"/>
              </w:tabs>
              <w:spacing w:before="0"/>
              <w:rPr>
                <w:b/>
                <w:lang w:val="es-ES"/>
              </w:rPr>
            </w:pPr>
            <w:r w:rsidRPr="00CF57D3">
              <w:rPr>
                <w:rFonts w:cstheme="minorHAnsi"/>
                <w:b/>
                <w:bCs/>
                <w:lang w:val="es-ES"/>
              </w:rPr>
              <w:t xml:space="preserve">Taller sobre Servicios Financieros Digitales e Inclusión Financiera </w:t>
            </w:r>
            <w:r w:rsidRPr="00CF57D3">
              <w:rPr>
                <w:rFonts w:cstheme="minorHAnsi"/>
                <w:b/>
                <w:bCs/>
                <w:lang w:val="es-ES"/>
              </w:rPr>
              <w:br/>
              <w:t>Ginebra (Suiza), 14 de diciembre de 2015</w:t>
            </w:r>
          </w:p>
        </w:tc>
      </w:tr>
    </w:tbl>
    <w:p w:rsidR="00C34772" w:rsidRPr="00CF57D3" w:rsidRDefault="00C34772" w:rsidP="003D246A">
      <w:pPr>
        <w:pStyle w:val="Normalaftertitle0"/>
        <w:rPr>
          <w:lang w:val="es-ES"/>
        </w:rPr>
      </w:pPr>
      <w:bookmarkStart w:id="2" w:name="StartTyping_S"/>
      <w:bookmarkStart w:id="3" w:name="suitetext"/>
      <w:bookmarkStart w:id="4" w:name="text"/>
      <w:bookmarkEnd w:id="2"/>
      <w:bookmarkEnd w:id="3"/>
      <w:bookmarkEnd w:id="4"/>
      <w:r w:rsidRPr="00CF57D3">
        <w:rPr>
          <w:lang w:val="es-ES"/>
        </w:rPr>
        <w:t>Muy Señora mía/Muy Señor mío:</w:t>
      </w:r>
    </w:p>
    <w:p w:rsidR="00C34772" w:rsidRPr="00CF57D3" w:rsidRDefault="00C34772" w:rsidP="00307D9B">
      <w:pPr>
        <w:rPr>
          <w:lang w:val="es-ES"/>
        </w:rPr>
      </w:pPr>
      <w:r w:rsidRPr="00CF57D3">
        <w:rPr>
          <w:bCs/>
          <w:lang w:val="es-ES"/>
        </w:rPr>
        <w:t>1</w:t>
      </w:r>
      <w:r w:rsidRPr="00CF57D3">
        <w:rPr>
          <w:lang w:val="es-ES"/>
        </w:rPr>
        <w:tab/>
      </w:r>
      <w:r w:rsidR="00DD281B" w:rsidRPr="00CF57D3">
        <w:rPr>
          <w:lang w:val="es-ES"/>
        </w:rPr>
        <w:t xml:space="preserve">Me complace informarle que la UIT está organizando un </w:t>
      </w:r>
      <w:r w:rsidR="00DD281B" w:rsidRPr="00CF57D3">
        <w:rPr>
          <w:b/>
          <w:bCs/>
          <w:lang w:val="es-ES"/>
        </w:rPr>
        <w:t>taller sobre Servicios Financieros Digitales e Inclusión Financiera</w:t>
      </w:r>
      <w:r w:rsidR="00DD281B" w:rsidRPr="00CF57D3">
        <w:rPr>
          <w:color w:val="000000"/>
          <w:lang w:val="es-ES"/>
        </w:rPr>
        <w:t>, en la Sede de la UIT en Ginebra, el 1</w:t>
      </w:r>
      <w:r w:rsidR="00DD281B" w:rsidRPr="00CF57D3">
        <w:rPr>
          <w:lang w:val="es-ES"/>
        </w:rPr>
        <w:t>4 de diciembre de 2015.</w:t>
      </w:r>
    </w:p>
    <w:p w:rsidR="0025493C" w:rsidRPr="00CF57D3" w:rsidRDefault="0025493C" w:rsidP="00272759">
      <w:pPr>
        <w:rPr>
          <w:lang w:val="es-ES"/>
        </w:rPr>
      </w:pPr>
      <w:r w:rsidRPr="00CF57D3">
        <w:rPr>
          <w:lang w:val="es-ES"/>
        </w:rPr>
        <w:t xml:space="preserve">El taller comenzará a las 09.30 horas. La inscripción de los participantes se iniciará a las 08.30 horas en la entrada de </w:t>
      </w:r>
      <w:proofErr w:type="spellStart"/>
      <w:r w:rsidRPr="00CF57D3">
        <w:rPr>
          <w:lang w:val="es-ES"/>
        </w:rPr>
        <w:t>Montbrillant</w:t>
      </w:r>
      <w:proofErr w:type="spellEnd"/>
      <w:r w:rsidRPr="00CF57D3">
        <w:rPr>
          <w:lang w:val="es-ES"/>
        </w:rPr>
        <w:t>. En las pantallas situadas en las puertas de entrada de la Sede de la UIT se dará información detallada sobre las salas de reunión.</w:t>
      </w:r>
    </w:p>
    <w:p w:rsidR="0025493C" w:rsidRPr="00CF57D3" w:rsidRDefault="0025493C" w:rsidP="003D246A">
      <w:pPr>
        <w:rPr>
          <w:lang w:val="es-ES"/>
        </w:rPr>
      </w:pPr>
      <w:r w:rsidRPr="00CF57D3">
        <w:rPr>
          <w:lang w:val="es-ES"/>
        </w:rPr>
        <w:t xml:space="preserve">Para su información, este taller irá seguido de la </w:t>
      </w:r>
      <w:r w:rsidR="00CF57D3" w:rsidRPr="00CF57D3">
        <w:rPr>
          <w:lang w:val="es-ES"/>
        </w:rPr>
        <w:t>cuarta</w:t>
      </w:r>
      <w:r w:rsidRPr="00CF57D3">
        <w:rPr>
          <w:lang w:val="es-ES"/>
        </w:rPr>
        <w:t xml:space="preserve"> reunión del Grupo Temático sobre Servicios Financieros Digitales (FG DFS), que se celebrará </w:t>
      </w:r>
      <w:r w:rsidR="00CF57D3" w:rsidRPr="00CF57D3">
        <w:rPr>
          <w:lang w:val="es-ES"/>
        </w:rPr>
        <w:t>del 15 al 17</w:t>
      </w:r>
      <w:r w:rsidRPr="00CF57D3">
        <w:rPr>
          <w:lang w:val="es-ES"/>
        </w:rPr>
        <w:t xml:space="preserve"> de diciembre de 201</w:t>
      </w:r>
      <w:r w:rsidR="00CF57D3" w:rsidRPr="00CF57D3">
        <w:rPr>
          <w:lang w:val="es-ES"/>
        </w:rPr>
        <w:t>5</w:t>
      </w:r>
      <w:r w:rsidRPr="00CF57D3">
        <w:rPr>
          <w:lang w:val="es-ES"/>
        </w:rPr>
        <w:t xml:space="preserve"> en el mismo lugar. Se puede consultar información detallada, incluido el mandato, en el sitio web del</w:t>
      </w:r>
      <w:r w:rsidR="003D246A">
        <w:rPr>
          <w:lang w:val="es-ES"/>
        </w:rPr>
        <w:t> </w:t>
      </w:r>
      <w:r w:rsidRPr="00CF57D3">
        <w:rPr>
          <w:lang w:val="es-ES"/>
        </w:rPr>
        <w:t>FG</w:t>
      </w:r>
      <w:r w:rsidR="003D246A">
        <w:rPr>
          <w:lang w:val="es-ES"/>
        </w:rPr>
        <w:t> </w:t>
      </w:r>
      <w:r w:rsidRPr="00CF57D3">
        <w:rPr>
          <w:lang w:val="es-ES"/>
        </w:rPr>
        <w:t xml:space="preserve">DFS: </w:t>
      </w:r>
      <w:hyperlink r:id="rId11" w:history="1">
        <w:r w:rsidRPr="00CF57D3">
          <w:rPr>
            <w:rStyle w:val="Hyperlink"/>
            <w:rFonts w:cstheme="minorHAnsi"/>
            <w:lang w:val="es-ES"/>
          </w:rPr>
          <w:t>http://www.itu.int/en/ITU-T/focusgroups/dfs/Pages/default.aspx</w:t>
        </w:r>
      </w:hyperlink>
      <w:r w:rsidRPr="00CF57D3">
        <w:rPr>
          <w:lang w:val="es-ES"/>
        </w:rPr>
        <w:t>.</w:t>
      </w:r>
    </w:p>
    <w:p w:rsidR="00C34772" w:rsidRPr="00CF57D3" w:rsidRDefault="00C34772" w:rsidP="00272759">
      <w:pPr>
        <w:rPr>
          <w:lang w:val="es-ES"/>
        </w:rPr>
      </w:pPr>
      <w:r w:rsidRPr="00CF57D3">
        <w:rPr>
          <w:bCs/>
          <w:lang w:val="es-ES"/>
        </w:rPr>
        <w:t>2</w:t>
      </w:r>
      <w:r w:rsidRPr="00CF57D3">
        <w:rPr>
          <w:lang w:val="es-ES"/>
        </w:rPr>
        <w:tab/>
      </w:r>
      <w:r w:rsidR="0025493C" w:rsidRPr="00CF57D3">
        <w:rPr>
          <w:lang w:val="es-ES"/>
        </w:rPr>
        <w:t>Los debates se celebrarán únicamente en inglés.</w:t>
      </w:r>
    </w:p>
    <w:p w:rsidR="00C34772" w:rsidRPr="00CF57D3" w:rsidRDefault="00C34772" w:rsidP="00272759">
      <w:pPr>
        <w:rPr>
          <w:lang w:val="es-ES"/>
        </w:rPr>
      </w:pPr>
      <w:r w:rsidRPr="00CF57D3">
        <w:rPr>
          <w:bCs/>
          <w:lang w:val="es-ES"/>
        </w:rPr>
        <w:t>3</w:t>
      </w:r>
      <w:r w:rsidRPr="00CF57D3">
        <w:rPr>
          <w:lang w:val="es-ES"/>
        </w:rPr>
        <w:tab/>
      </w:r>
      <w:r w:rsidR="00D71734" w:rsidRPr="00CF57D3">
        <w:rPr>
          <w:lang w:val="es-ES"/>
        </w:rPr>
        <w:t>La participación está abierta a los Estados Miembros, a los Miembros de Sector, a los Asociados y a las Instituciones Académicas de la UIT, y a cualquier persona de un país que sea Miembro de la UIT y desee contribuir a los trabajos. Esto incluye a las personas que también sean miembros de organizaciones nacionales, regionales e internacionales. El taller es gratuito.</w:t>
      </w:r>
    </w:p>
    <w:p w:rsidR="00272759" w:rsidRPr="00CF57D3" w:rsidRDefault="00272759" w:rsidP="003D246A">
      <w:pPr>
        <w:keepNext/>
        <w:rPr>
          <w:lang w:val="es-ES"/>
        </w:rPr>
      </w:pPr>
      <w:r w:rsidRPr="00CF57D3">
        <w:rPr>
          <w:lang w:val="es-ES"/>
        </w:rPr>
        <w:t>4</w:t>
      </w:r>
      <w:r w:rsidRPr="00CF57D3">
        <w:rPr>
          <w:lang w:val="es-ES"/>
        </w:rPr>
        <w:tab/>
      </w:r>
      <w:r w:rsidR="00CF57D3">
        <w:rPr>
          <w:lang w:val="es-ES"/>
        </w:rPr>
        <w:t>Los objetivos de este Taller son</w:t>
      </w:r>
      <w:r w:rsidRPr="00CF57D3">
        <w:rPr>
          <w:lang w:val="es-ES"/>
        </w:rPr>
        <w:t>:</w:t>
      </w:r>
    </w:p>
    <w:p w:rsidR="00272759" w:rsidRPr="00CF57D3" w:rsidRDefault="00272759" w:rsidP="003D246A">
      <w:pPr>
        <w:pStyle w:val="enumlev1"/>
        <w:rPr>
          <w:lang w:val="es-ES"/>
        </w:rPr>
      </w:pPr>
      <w:r w:rsidRPr="00CF57D3">
        <w:rPr>
          <w:lang w:val="es-ES"/>
        </w:rPr>
        <w:t>•</w:t>
      </w:r>
      <w:r w:rsidRPr="00CF57D3">
        <w:rPr>
          <w:lang w:val="es-ES"/>
        </w:rPr>
        <w:tab/>
        <w:t>D</w:t>
      </w:r>
      <w:r w:rsidR="00051BDB">
        <w:rPr>
          <w:lang w:val="es-ES"/>
        </w:rPr>
        <w:t>iscutir acerca de las últimas tendencias e innovaciones de tecnología que podrían tener efectos sobre el sector de los servicios financieros y la capacidad de los proveedores de llegar a los pobres de manera sostenible y progresiva</w:t>
      </w:r>
      <w:r w:rsidR="003D246A">
        <w:rPr>
          <w:lang w:val="es-ES"/>
        </w:rPr>
        <w:t>.</w:t>
      </w:r>
    </w:p>
    <w:p w:rsidR="00272759" w:rsidRPr="00CF57D3" w:rsidRDefault="00272759" w:rsidP="003D246A">
      <w:pPr>
        <w:pStyle w:val="enumlev1"/>
        <w:rPr>
          <w:lang w:val="es-ES"/>
        </w:rPr>
      </w:pPr>
      <w:r w:rsidRPr="00CF57D3">
        <w:rPr>
          <w:lang w:val="es-ES"/>
        </w:rPr>
        <w:lastRenderedPageBreak/>
        <w:t>•</w:t>
      </w:r>
      <w:r w:rsidRPr="00CF57D3">
        <w:rPr>
          <w:lang w:val="es-ES"/>
        </w:rPr>
        <w:tab/>
        <w:t>Crea</w:t>
      </w:r>
      <w:r w:rsidR="00051BDB">
        <w:rPr>
          <w:lang w:val="es-ES"/>
        </w:rPr>
        <w:t>r una plataforma de diálogo entre los reguladores de las telecomunicaciones y de los servicios financieros a fin de que debatan sobre las cuestiones emergentes y las prácticas óptimas para el marco político y reglamentario orientado a la inclusión financiera</w:t>
      </w:r>
      <w:r w:rsidR="003D246A">
        <w:rPr>
          <w:lang w:val="es-ES"/>
        </w:rPr>
        <w:t>.</w:t>
      </w:r>
    </w:p>
    <w:p w:rsidR="00272759" w:rsidRPr="00CF57D3" w:rsidRDefault="00272759" w:rsidP="003D246A">
      <w:pPr>
        <w:pStyle w:val="enumlev1"/>
        <w:rPr>
          <w:lang w:val="es-ES"/>
        </w:rPr>
      </w:pPr>
      <w:r w:rsidRPr="00CF57D3">
        <w:rPr>
          <w:lang w:val="es-ES"/>
        </w:rPr>
        <w:t>•</w:t>
      </w:r>
      <w:r w:rsidRPr="00CF57D3">
        <w:rPr>
          <w:lang w:val="es-ES"/>
        </w:rPr>
        <w:tab/>
      </w:r>
      <w:r w:rsidR="00097F41">
        <w:rPr>
          <w:lang w:val="es-ES"/>
        </w:rPr>
        <w:t>Compartir prácticas óptimas en el ámbito de la protección del consumidor, la interoperabilidad, el acceso a la infraestructura y la gestión de la seguridad y el riesgo</w:t>
      </w:r>
      <w:r w:rsidR="003D246A">
        <w:rPr>
          <w:lang w:val="es-ES"/>
        </w:rPr>
        <w:t>.</w:t>
      </w:r>
    </w:p>
    <w:p w:rsidR="00272759" w:rsidRPr="00CF57D3" w:rsidRDefault="00272759" w:rsidP="00307D9B">
      <w:pPr>
        <w:pStyle w:val="enumlev1"/>
        <w:rPr>
          <w:lang w:val="es-ES"/>
        </w:rPr>
      </w:pPr>
      <w:r w:rsidRPr="00CF57D3">
        <w:rPr>
          <w:lang w:val="es-ES"/>
        </w:rPr>
        <w:t>•</w:t>
      </w:r>
      <w:r w:rsidRPr="00CF57D3">
        <w:rPr>
          <w:lang w:val="es-ES"/>
        </w:rPr>
        <w:tab/>
      </w:r>
      <w:r w:rsidR="00097F41">
        <w:rPr>
          <w:lang w:val="es-ES"/>
        </w:rPr>
        <w:t xml:space="preserve">Determinar la acción colectiva y los pasos siguientes para hacer avanzar las labores del </w:t>
      </w:r>
      <w:r w:rsidR="00097F41" w:rsidRPr="00097F41">
        <w:rPr>
          <w:lang w:val="es-ES"/>
        </w:rPr>
        <w:t>Grupo Temático sobre Servicios Financieros Digitales</w:t>
      </w:r>
      <w:r w:rsidRPr="00CF57D3">
        <w:rPr>
          <w:lang w:val="es-ES"/>
        </w:rPr>
        <w:t>.</w:t>
      </w:r>
    </w:p>
    <w:p w:rsidR="00272759" w:rsidRPr="00CF57D3" w:rsidRDefault="00097F41" w:rsidP="00097F41">
      <w:pPr>
        <w:rPr>
          <w:lang w:val="es-ES"/>
        </w:rPr>
      </w:pPr>
      <w:r>
        <w:rPr>
          <w:lang w:val="es-ES"/>
        </w:rPr>
        <w:t xml:space="preserve">Los resultados del Taller se someterán a la reunión del </w:t>
      </w:r>
      <w:r w:rsidRPr="00097F41">
        <w:rPr>
          <w:lang w:val="es-ES"/>
        </w:rPr>
        <w:t xml:space="preserve">Grupo Temático sobre Servicios Financieros Digitales </w:t>
      </w:r>
      <w:r>
        <w:rPr>
          <w:lang w:val="es-ES"/>
        </w:rPr>
        <w:t xml:space="preserve">que tendrá lugar del 15 al 17 de diciembre de </w:t>
      </w:r>
      <w:r w:rsidR="00272759" w:rsidRPr="00CF57D3">
        <w:rPr>
          <w:lang w:val="es-ES"/>
        </w:rPr>
        <w:t>2015.</w:t>
      </w:r>
    </w:p>
    <w:p w:rsidR="003F0A5A" w:rsidRPr="00CF57D3" w:rsidRDefault="00D91DFC" w:rsidP="00097F41">
      <w:pPr>
        <w:rPr>
          <w:lang w:val="es-ES"/>
        </w:rPr>
      </w:pPr>
      <w:r w:rsidRPr="00CF57D3">
        <w:rPr>
          <w:lang w:val="es-ES"/>
        </w:rPr>
        <w:t>5</w:t>
      </w:r>
      <w:r w:rsidR="003F0A5A" w:rsidRPr="00CF57D3">
        <w:rPr>
          <w:lang w:val="es-ES"/>
        </w:rPr>
        <w:tab/>
        <w:t>Se po</w:t>
      </w:r>
      <w:r w:rsidR="00097F41">
        <w:rPr>
          <w:lang w:val="es-ES"/>
        </w:rPr>
        <w:t>n</w:t>
      </w:r>
      <w:r w:rsidR="003F0A5A" w:rsidRPr="00CF57D3">
        <w:rPr>
          <w:lang w:val="es-ES"/>
        </w:rPr>
        <w:t xml:space="preserve">drá </w:t>
      </w:r>
      <w:r w:rsidR="00097F41">
        <w:rPr>
          <w:lang w:val="es-ES"/>
        </w:rPr>
        <w:t>a disposición</w:t>
      </w:r>
      <w:r w:rsidR="003F0A5A" w:rsidRPr="00CF57D3">
        <w:rPr>
          <w:lang w:val="es-ES"/>
        </w:rPr>
        <w:t xml:space="preserve"> un proyecto de programa, incluida información sobre el taller, en el sitio web del UIT-T en la siguiente dirección: </w:t>
      </w:r>
      <w:hyperlink r:id="rId12" w:history="1">
        <w:r w:rsidR="003F0A5A" w:rsidRPr="00CF57D3">
          <w:rPr>
            <w:rStyle w:val="Hyperlink"/>
            <w:szCs w:val="24"/>
            <w:lang w:val="es-ES"/>
          </w:rPr>
          <w:t>http://www.itu.int/en/ITU-T/Workshops-and-Seminars/ifds/Pages/201512.aspx</w:t>
        </w:r>
      </w:hyperlink>
      <w:r w:rsidR="003F0A5A" w:rsidRPr="00CF57D3">
        <w:rPr>
          <w:lang w:val="es-ES"/>
        </w:rPr>
        <w:t>.</w:t>
      </w:r>
    </w:p>
    <w:p w:rsidR="003F0A5A" w:rsidRPr="00CF57D3" w:rsidRDefault="00D91DFC" w:rsidP="003F0A5A">
      <w:pPr>
        <w:rPr>
          <w:lang w:val="es-ES"/>
        </w:rPr>
      </w:pPr>
      <w:r w:rsidRPr="00CF57D3">
        <w:rPr>
          <w:lang w:val="es-ES"/>
        </w:rPr>
        <w:t>6</w:t>
      </w:r>
      <w:r w:rsidR="003F0A5A" w:rsidRPr="00CF57D3">
        <w:rPr>
          <w:lang w:val="es-ES"/>
        </w:rPr>
        <w:tab/>
        <w:t>Los delegados disponen de instalaciones de red de área local inalámbrica en las zonas aledañas a las principales salas de conferencias de la UIT y en el Centro Internacional de Conferencias de Ginebra (CICG). En el sitio web del UIT-T figura información más detallada (</w:t>
      </w:r>
      <w:hyperlink r:id="rId13" w:history="1">
        <w:r w:rsidR="003F0A5A" w:rsidRPr="00CF57D3">
          <w:rPr>
            <w:rStyle w:val="Hyperlink"/>
            <w:rFonts w:cstheme="minorHAnsi"/>
            <w:lang w:val="es-ES"/>
          </w:rPr>
          <w:t>http://www.itu.int/ITU-T/edh/faqs-support.html</w:t>
        </w:r>
      </w:hyperlink>
      <w:r w:rsidR="003F0A5A" w:rsidRPr="00CF57D3">
        <w:rPr>
          <w:lang w:val="es-ES"/>
        </w:rPr>
        <w:t>).</w:t>
      </w:r>
    </w:p>
    <w:p w:rsidR="00D64895" w:rsidRPr="00CF57D3" w:rsidRDefault="008A396A" w:rsidP="008B6E8F">
      <w:pPr>
        <w:rPr>
          <w:rFonts w:cstheme="minorHAnsi"/>
          <w:lang w:val="es-ES"/>
        </w:rPr>
      </w:pPr>
      <w:r w:rsidRPr="00CF57D3">
        <w:rPr>
          <w:rFonts w:cstheme="minorHAnsi"/>
          <w:lang w:val="es-ES"/>
        </w:rPr>
        <w:t>7</w:t>
      </w:r>
      <w:r w:rsidR="00D64895" w:rsidRPr="00CF57D3">
        <w:rPr>
          <w:rFonts w:cstheme="minorHAnsi"/>
          <w:lang w:val="es-ES"/>
        </w:rPr>
        <w:tab/>
        <w:t xml:space="preserve">A fin de facilitar sus trámites, se adjunta en el </w:t>
      </w:r>
      <w:r w:rsidR="00D64895" w:rsidRPr="00CF57D3">
        <w:rPr>
          <w:rFonts w:cstheme="minorHAnsi"/>
          <w:b/>
          <w:lang w:val="es-ES"/>
        </w:rPr>
        <w:t>Anexo 1</w:t>
      </w:r>
      <w:r w:rsidR="00D64895" w:rsidRPr="00CF57D3">
        <w:rPr>
          <w:rFonts w:cstheme="minorHAnsi"/>
          <w:lang w:val="es-ES"/>
        </w:rPr>
        <w:t xml:space="preserve"> un formulario de confirmación de hotel (véase </w:t>
      </w:r>
      <w:hyperlink r:id="rId14" w:history="1">
        <w:r w:rsidR="003D246A">
          <w:rPr>
            <w:rStyle w:val="Hyperlink"/>
            <w:szCs w:val="24"/>
            <w:lang w:val="es-ES"/>
          </w:rPr>
          <w:t>http://www.itu.int/net4/travel/hotels.aspx?lang=es&amp;stars=&amp;type=&amp;ctry</w:t>
        </w:r>
      </w:hyperlink>
      <w:r w:rsidR="00D64895" w:rsidRPr="00CF57D3">
        <w:rPr>
          <w:rFonts w:cstheme="minorHAnsi"/>
          <w:lang w:val="es-ES"/>
        </w:rPr>
        <w:t xml:space="preserve"> para la lista de hoteles).</w:t>
      </w:r>
    </w:p>
    <w:p w:rsidR="00D64895" w:rsidRPr="00CF57D3" w:rsidRDefault="00D64895" w:rsidP="0021651B">
      <w:pPr>
        <w:rPr>
          <w:b/>
          <w:bCs/>
          <w:lang w:val="es-ES"/>
        </w:rPr>
      </w:pPr>
      <w:r w:rsidRPr="00CF57D3">
        <w:rPr>
          <w:lang w:val="es-ES"/>
        </w:rPr>
        <w:t>8</w:t>
      </w:r>
      <w:r w:rsidRPr="00CF57D3">
        <w:rPr>
          <w:lang w:val="es-ES"/>
        </w:rPr>
        <w:tab/>
        <w:t xml:space="preserve">Para que la TSB pueda tomar las disposiciones necesarias sobre la organización del taller, le agradecería que se inscribiese a la mayor brevedad posible a través del formulario en línea disponible en </w:t>
      </w:r>
      <w:hyperlink r:id="rId15" w:history="1">
        <w:r w:rsidR="00C04B7D" w:rsidRPr="00CF57D3">
          <w:rPr>
            <w:rStyle w:val="Hyperlink"/>
            <w:szCs w:val="24"/>
            <w:lang w:val="es-ES"/>
          </w:rPr>
          <w:t>http://www.itu.int/en/ITU-T/Workshops-and-Seminars/ifds/Pages/201512.aspx</w:t>
        </w:r>
      </w:hyperlink>
      <w:r w:rsidRPr="00CF57D3">
        <w:rPr>
          <w:lang w:val="es-ES"/>
        </w:rPr>
        <w:t xml:space="preserve">, y </w:t>
      </w:r>
      <w:r w:rsidRPr="00CF57D3">
        <w:rPr>
          <w:b/>
          <w:lang w:val="es-ES"/>
        </w:rPr>
        <w:t xml:space="preserve">a más tardar el </w:t>
      </w:r>
      <w:r w:rsidR="00097F41">
        <w:rPr>
          <w:b/>
          <w:lang w:val="es-ES"/>
        </w:rPr>
        <w:t>2</w:t>
      </w:r>
      <w:r w:rsidRPr="00CF57D3">
        <w:rPr>
          <w:b/>
          <w:lang w:val="es-ES"/>
        </w:rPr>
        <w:t xml:space="preserve"> de </w:t>
      </w:r>
      <w:r w:rsidR="00097F41">
        <w:rPr>
          <w:b/>
          <w:lang w:val="es-ES"/>
        </w:rPr>
        <w:t>diciembre</w:t>
      </w:r>
      <w:r w:rsidRPr="00CF57D3">
        <w:rPr>
          <w:b/>
          <w:lang w:val="es-ES"/>
        </w:rPr>
        <w:t xml:space="preserve"> de 201</w:t>
      </w:r>
      <w:r w:rsidR="00097F41">
        <w:rPr>
          <w:b/>
          <w:lang w:val="es-ES"/>
        </w:rPr>
        <w:t>5</w:t>
      </w:r>
      <w:r w:rsidRPr="00CF57D3">
        <w:rPr>
          <w:b/>
          <w:lang w:val="es-ES"/>
        </w:rPr>
        <w:t>.</w:t>
      </w:r>
      <w:r w:rsidRPr="00CF57D3">
        <w:rPr>
          <w:bCs/>
          <w:i/>
          <w:iCs/>
          <w:lang w:val="es-ES"/>
        </w:rPr>
        <w:t xml:space="preserve"> </w:t>
      </w:r>
      <w:r w:rsidRPr="00CF57D3">
        <w:rPr>
          <w:b/>
          <w:bCs/>
          <w:lang w:val="es-ES"/>
        </w:rPr>
        <w:t xml:space="preserve">Le ruego que </w:t>
      </w:r>
      <w:r w:rsidR="00097F41">
        <w:rPr>
          <w:b/>
          <w:bCs/>
          <w:lang w:val="es-ES"/>
        </w:rPr>
        <w:t>tenga presente</w:t>
      </w:r>
      <w:r w:rsidRPr="00CF57D3">
        <w:rPr>
          <w:b/>
          <w:bCs/>
          <w:lang w:val="es-ES"/>
        </w:rPr>
        <w:t xml:space="preserve"> que la preinscripción de los participantes en los talleres se lleva a cabo exclusivamente </w:t>
      </w:r>
      <w:r w:rsidRPr="00CF57D3">
        <w:rPr>
          <w:b/>
          <w:bCs/>
          <w:i/>
          <w:iCs/>
          <w:lang w:val="es-ES"/>
        </w:rPr>
        <w:t>en línea</w:t>
      </w:r>
      <w:r w:rsidRPr="00CF57D3">
        <w:rPr>
          <w:b/>
          <w:bCs/>
          <w:lang w:val="es-ES"/>
        </w:rPr>
        <w:t>.</w:t>
      </w:r>
      <w:r w:rsidR="00097F41">
        <w:rPr>
          <w:b/>
          <w:bCs/>
          <w:lang w:val="es-ES"/>
        </w:rPr>
        <w:t xml:space="preserve"> Se habilitará la participación a distancia. Los detalles se publicarán en el sitio web del evento.</w:t>
      </w:r>
    </w:p>
    <w:p w:rsidR="00D64895" w:rsidRPr="00CF57D3" w:rsidRDefault="00D64895" w:rsidP="008B6E8F">
      <w:pPr>
        <w:rPr>
          <w:lang w:val="es-ES"/>
        </w:rPr>
      </w:pPr>
      <w:r w:rsidRPr="00CF57D3">
        <w:rPr>
          <w:lang w:val="es-ES"/>
        </w:rPr>
        <w:t>9</w:t>
      </w:r>
      <w:r w:rsidRPr="00CF57D3">
        <w:rPr>
          <w:lang w:val="es-ES"/>
        </w:rPr>
        <w:tab/>
        <w:t xml:space="preserve">Le recordamos que los ciudadanos procedentes de ciertos países necesitan visado para entrar y permanecer en Suiza. </w:t>
      </w:r>
      <w:r w:rsidRPr="00CF57D3">
        <w:rPr>
          <w:b/>
          <w:bCs/>
          <w:lang w:val="es-ES"/>
        </w:rPr>
        <w:t>Ese visado debe solicitarse al menos cuatro (4) semanas antes de la fecha de inicio del taller</w:t>
      </w:r>
      <w:r w:rsidRPr="00CF57D3">
        <w:rPr>
          <w:lang w:val="es-ES"/>
        </w:rPr>
        <w:t xml:space="preserve"> en la oficina (embajada o consulado) que representa a Suiza en su país o, en su defecto, en la más próxima a su país de partida.</w:t>
      </w:r>
    </w:p>
    <w:p w:rsidR="0069149C" w:rsidRDefault="0069149C">
      <w:pPr>
        <w:tabs>
          <w:tab w:val="clear" w:pos="794"/>
          <w:tab w:val="clear" w:pos="1191"/>
          <w:tab w:val="clear" w:pos="1588"/>
          <w:tab w:val="clear" w:pos="1985"/>
        </w:tabs>
        <w:overflowPunct/>
        <w:autoSpaceDE/>
        <w:autoSpaceDN/>
        <w:adjustRightInd/>
        <w:spacing w:before="0"/>
        <w:textAlignment w:val="auto"/>
        <w:rPr>
          <w:lang w:val="es-ES"/>
        </w:rPr>
      </w:pPr>
      <w:r>
        <w:rPr>
          <w:lang w:val="es-ES"/>
        </w:rPr>
        <w:br w:type="page"/>
      </w:r>
    </w:p>
    <w:p w:rsidR="00D64895" w:rsidRPr="00CF57D3" w:rsidRDefault="00D64895" w:rsidP="003D246A">
      <w:pPr>
        <w:rPr>
          <w:lang w:val="es-ES"/>
        </w:rPr>
      </w:pPr>
      <w:r w:rsidRPr="00CF57D3">
        <w:rPr>
          <w:lang w:val="es-ES"/>
        </w:rPr>
        <w:lastRenderedPageBreak/>
        <w:t xml:space="preserve">Si </w:t>
      </w:r>
      <w:r w:rsidRPr="00CF57D3">
        <w:rPr>
          <w:b/>
          <w:bCs/>
          <w:lang w:val="es-ES"/>
        </w:rPr>
        <w:t>un</w:t>
      </w:r>
      <w:r w:rsidRPr="00CF57D3">
        <w:rPr>
          <w:lang w:val="es-ES"/>
        </w:rPr>
        <w:t xml:space="preserve"> </w:t>
      </w:r>
      <w:r w:rsidRPr="00CF57D3">
        <w:rPr>
          <w:b/>
          <w:bCs/>
          <w:lang w:val="es-ES"/>
        </w:rPr>
        <w:t>Estado Miembro, un Miembro de Sector, un Asociado o una Institución Académica de la</w:t>
      </w:r>
      <w:r w:rsidR="003D246A">
        <w:rPr>
          <w:b/>
          <w:bCs/>
          <w:lang w:val="es-ES"/>
        </w:rPr>
        <w:t> </w:t>
      </w:r>
      <w:r w:rsidRPr="00CF57D3">
        <w:rPr>
          <w:b/>
          <w:bCs/>
          <w:lang w:val="es-ES"/>
        </w:rPr>
        <w:t xml:space="preserve">UIT </w:t>
      </w:r>
      <w:proofErr w:type="gramStart"/>
      <w:r w:rsidRPr="00CF57D3">
        <w:rPr>
          <w:lang w:val="es-ES"/>
        </w:rPr>
        <w:t>tropieza</w:t>
      </w:r>
      <w:proofErr w:type="gramEnd"/>
      <w:r w:rsidRPr="00CF57D3">
        <w:rPr>
          <w:lang w:val="es-ES"/>
        </w:rPr>
        <w:t xml:space="preserve"> con problemas, y previa solicitud oficial de su parte a la TSB, la Unión puede intervenir ante las autoridades suizas competentes para facilitar la expedición de ese visado pero solamente durante el periodo mencionado de cuatro semanas. Toda solicitud al respecto debe enviarse por carta oficial de la administración o entidad que usted representa, en la cual se especificará el nombre y las funciones, la fecha de nacimiento y el número de pasaporte, con las fechas de expedición y expiración de las personas para las que se solicita el visado. La carta debe ir acompañada de una copia de la notificación de confirmación de inscripción aprobada para el taller del UIT-T correspondiente, y remitirse a la TSB con la indicación </w:t>
      </w:r>
      <w:r w:rsidRPr="00CF57D3">
        <w:rPr>
          <w:b/>
          <w:bCs/>
          <w:lang w:val="es-ES"/>
        </w:rPr>
        <w:t>"solicitud de visado"</w:t>
      </w:r>
      <w:r w:rsidRPr="00CF57D3">
        <w:rPr>
          <w:lang w:val="es-ES"/>
        </w:rPr>
        <w:t>, por fax</w:t>
      </w:r>
      <w:r w:rsidR="008B6E8F" w:rsidRPr="00CF57D3">
        <w:rPr>
          <w:lang w:val="es-ES"/>
        </w:rPr>
        <w:t xml:space="preserve"> (+41 </w:t>
      </w:r>
      <w:r w:rsidRPr="00CF57D3">
        <w:rPr>
          <w:lang w:val="es-ES"/>
        </w:rPr>
        <w:t>22 730 5853) o correo electrónico (</w:t>
      </w:r>
      <w:hyperlink r:id="rId16" w:history="1">
        <w:r w:rsidRPr="00CF57D3">
          <w:rPr>
            <w:rStyle w:val="Hyperlink"/>
            <w:rFonts w:cstheme="minorHAnsi"/>
            <w:lang w:val="es-ES"/>
          </w:rPr>
          <w:t>tsbreg@itu.int</w:t>
        </w:r>
      </w:hyperlink>
      <w:r w:rsidRPr="00CF57D3">
        <w:rPr>
          <w:lang w:val="es-ES"/>
        </w:rPr>
        <w:t xml:space="preserve">). </w:t>
      </w:r>
      <w:r w:rsidRPr="00CF57D3">
        <w:rPr>
          <w:b/>
          <w:bCs/>
          <w:u w:val="single"/>
          <w:lang w:val="es-ES"/>
        </w:rPr>
        <w:t>Sírvase tomar nota de que la UIT puede ayudar únicamente a los representantes de los Estados Miembros, Miembros de Sector, Asociados e Instituciones Académicas de la UIT</w:t>
      </w:r>
      <w:r w:rsidRPr="00CF57D3">
        <w:rPr>
          <w:lang w:val="es-ES"/>
        </w:rPr>
        <w:t>.</w:t>
      </w:r>
    </w:p>
    <w:p w:rsidR="00D64895" w:rsidRDefault="00D64895" w:rsidP="003D246A">
      <w:pPr>
        <w:keepNext/>
        <w:rPr>
          <w:lang w:val="es-ES"/>
        </w:rPr>
      </w:pPr>
      <w:r w:rsidRPr="00CF57D3">
        <w:rPr>
          <w:lang w:val="es-ES"/>
        </w:rPr>
        <w:t>Con este motivo, lo saluda atentamente.</w:t>
      </w:r>
    </w:p>
    <w:p w:rsidR="0069149C" w:rsidRDefault="0069149C" w:rsidP="003D246A">
      <w:pPr>
        <w:keepNext/>
        <w:rPr>
          <w:lang w:val="es-ES"/>
        </w:rPr>
      </w:pPr>
      <w:bookmarkStart w:id="5" w:name="_GoBack"/>
      <w:bookmarkEnd w:id="5"/>
    </w:p>
    <w:p w:rsidR="0069149C" w:rsidRDefault="0069149C" w:rsidP="00117AE8">
      <w:pPr>
        <w:keepNext/>
        <w:ind w:firstLine="720"/>
        <w:rPr>
          <w:lang w:val="es-ES"/>
        </w:rPr>
      </w:pPr>
    </w:p>
    <w:p w:rsidR="00D64895" w:rsidRPr="00CF57D3" w:rsidRDefault="008B6E8F" w:rsidP="00F77D00">
      <w:pPr>
        <w:spacing w:before="360"/>
        <w:ind w:right="91"/>
        <w:rPr>
          <w:rFonts w:cstheme="minorHAnsi"/>
          <w:lang w:val="es-ES"/>
        </w:rPr>
      </w:pPr>
      <w:r w:rsidRPr="00CF57D3">
        <w:rPr>
          <w:rFonts w:cstheme="minorHAnsi"/>
          <w:lang w:val="es-ES"/>
        </w:rPr>
        <w:t>Chaesub Lee</w:t>
      </w:r>
      <w:r w:rsidR="00D64895" w:rsidRPr="00CF57D3">
        <w:rPr>
          <w:rFonts w:cstheme="minorHAnsi"/>
          <w:lang w:val="es-ES"/>
        </w:rPr>
        <w:br/>
        <w:t>Director de la Oficina de Normalización</w:t>
      </w:r>
      <w:r w:rsidR="00D64895" w:rsidRPr="00CF57D3">
        <w:rPr>
          <w:rFonts w:cstheme="minorHAnsi"/>
          <w:lang w:val="es-ES"/>
        </w:rPr>
        <w:br/>
        <w:t>de las Telecomunicaciones</w:t>
      </w:r>
    </w:p>
    <w:p w:rsidR="00D64895" w:rsidRDefault="00D64895" w:rsidP="00D64895">
      <w:pPr>
        <w:spacing w:before="480"/>
        <w:ind w:right="92"/>
        <w:rPr>
          <w:rFonts w:cstheme="minorHAnsi"/>
          <w:bCs/>
          <w:lang w:val="en-US"/>
        </w:rPr>
      </w:pPr>
      <w:proofErr w:type="spellStart"/>
      <w:r w:rsidRPr="0021651B">
        <w:rPr>
          <w:rFonts w:cstheme="minorHAnsi"/>
          <w:b/>
          <w:lang w:val="en-US"/>
        </w:rPr>
        <w:t>Anexos</w:t>
      </w:r>
      <w:proofErr w:type="spellEnd"/>
      <w:r w:rsidRPr="0021651B">
        <w:rPr>
          <w:rFonts w:cstheme="minorHAnsi"/>
          <w:bCs/>
          <w:lang w:val="en-US"/>
        </w:rPr>
        <w:t xml:space="preserve">: </w:t>
      </w:r>
      <w:r w:rsidR="008B6E8F" w:rsidRPr="0021651B">
        <w:rPr>
          <w:rFonts w:cstheme="minorHAnsi"/>
          <w:bCs/>
          <w:lang w:val="en-US"/>
        </w:rPr>
        <w:t>1</w:t>
      </w:r>
    </w:p>
    <w:p w:rsidR="00161403" w:rsidRPr="0021651B" w:rsidRDefault="00161403" w:rsidP="00D64895">
      <w:pPr>
        <w:spacing w:before="480"/>
        <w:ind w:right="92"/>
        <w:rPr>
          <w:rFonts w:cstheme="minorHAnsi"/>
          <w:lang w:val="en-US"/>
        </w:rPr>
      </w:pPr>
    </w:p>
    <w:p w:rsidR="00161403" w:rsidRDefault="00161403" w:rsidP="00D64895">
      <w:pPr>
        <w:rPr>
          <w:lang w:val="en-US"/>
        </w:rPr>
        <w:sectPr w:rsidR="00161403" w:rsidSect="00B87E9E">
          <w:headerReference w:type="default" r:id="rId17"/>
          <w:footerReference w:type="default" r:id="rId18"/>
          <w:footerReference w:type="first" r:id="rId19"/>
          <w:pgSz w:w="11907" w:h="16840" w:code="9"/>
          <w:pgMar w:top="1134" w:right="1134" w:bottom="1134" w:left="1134" w:header="567" w:footer="567" w:gutter="0"/>
          <w:paperSrc w:first="261" w:other="261"/>
          <w:cols w:space="720"/>
          <w:titlePg/>
        </w:sectPr>
      </w:pPr>
    </w:p>
    <w:p w:rsidR="002357DF" w:rsidRPr="0069149C" w:rsidRDefault="002357DF" w:rsidP="002357DF">
      <w:pPr>
        <w:pStyle w:val="LetterStart"/>
        <w:tabs>
          <w:tab w:val="clear" w:pos="1361"/>
          <w:tab w:val="clear" w:pos="1758"/>
          <w:tab w:val="clear" w:pos="2155"/>
          <w:tab w:val="clear" w:pos="2552"/>
          <w:tab w:val="center" w:pos="4962"/>
        </w:tabs>
        <w:spacing w:before="120" w:line="240" w:lineRule="atLeast"/>
        <w:jc w:val="center"/>
        <w:rPr>
          <w:rFonts w:asciiTheme="minorHAnsi" w:hAnsiTheme="minorHAnsi"/>
          <w:sz w:val="24"/>
          <w:szCs w:val="24"/>
          <w:lang w:val="en-US"/>
        </w:rPr>
      </w:pPr>
      <w:r w:rsidRPr="0069149C">
        <w:rPr>
          <w:rFonts w:asciiTheme="minorHAnsi" w:hAnsiTheme="minorHAnsi"/>
          <w:sz w:val="24"/>
          <w:szCs w:val="24"/>
          <w:lang w:val="en-US"/>
        </w:rPr>
        <w:lastRenderedPageBreak/>
        <w:t>ANNEX 1</w:t>
      </w:r>
      <w:r w:rsidRPr="0069149C">
        <w:rPr>
          <w:rFonts w:asciiTheme="minorHAnsi" w:hAnsiTheme="minorHAnsi"/>
          <w:sz w:val="24"/>
          <w:szCs w:val="24"/>
          <w:lang w:val="en-US"/>
        </w:rPr>
        <w:br/>
        <w:t>(to TSB Circular 169)</w:t>
      </w:r>
    </w:p>
    <w:p w:rsidR="002357DF" w:rsidRPr="0021651B" w:rsidRDefault="002357DF" w:rsidP="002357DF">
      <w:pPr>
        <w:spacing w:before="0" w:line="240" w:lineRule="atLeast"/>
        <w:ind w:left="709" w:right="453"/>
        <w:jc w:val="center"/>
        <w:rPr>
          <w:sz w:val="16"/>
          <w:lang w:val="en-US"/>
        </w:rPr>
      </w:pPr>
    </w:p>
    <w:tbl>
      <w:tblPr>
        <w:tblW w:w="0" w:type="auto"/>
        <w:jc w:val="center"/>
        <w:tblLayout w:type="fixed"/>
        <w:tblLook w:val="0000" w:firstRow="0" w:lastRow="0" w:firstColumn="0" w:lastColumn="0" w:noHBand="0" w:noVBand="0"/>
      </w:tblPr>
      <w:tblGrid>
        <w:gridCol w:w="9781"/>
      </w:tblGrid>
      <w:tr w:rsidR="002357DF" w:rsidRPr="00F77D00" w:rsidTr="001D6323">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2357DF" w:rsidRPr="0021651B" w:rsidRDefault="002357DF" w:rsidP="001D6323">
            <w:pPr>
              <w:tabs>
                <w:tab w:val="left" w:pos="1440"/>
                <w:tab w:val="left" w:pos="8647"/>
              </w:tabs>
              <w:spacing w:before="0" w:line="288" w:lineRule="atLeast"/>
              <w:ind w:right="133"/>
              <w:jc w:val="center"/>
              <w:rPr>
                <w:sz w:val="20"/>
                <w:lang w:val="en-US"/>
              </w:rPr>
            </w:pPr>
            <w:r w:rsidRPr="0021651B">
              <w:rPr>
                <w:i/>
                <w:szCs w:val="24"/>
                <w:lang w:val="en-US"/>
              </w:rPr>
              <w:t xml:space="preserve">This confirmation form </w:t>
            </w:r>
            <w:r w:rsidRPr="0021651B">
              <w:rPr>
                <w:bCs/>
                <w:i/>
                <w:szCs w:val="24"/>
                <w:lang w:val="en-US"/>
              </w:rPr>
              <w:t xml:space="preserve">should </w:t>
            </w:r>
            <w:r w:rsidRPr="0021651B">
              <w:rPr>
                <w:b/>
                <w:i/>
                <w:szCs w:val="24"/>
                <w:lang w:val="en-US"/>
              </w:rPr>
              <w:t xml:space="preserve">be sent direct to the hotel </w:t>
            </w:r>
            <w:r w:rsidRPr="0021651B">
              <w:rPr>
                <w:i/>
                <w:szCs w:val="24"/>
                <w:lang w:val="en-US"/>
              </w:rPr>
              <w:t>of your choice</w:t>
            </w:r>
          </w:p>
        </w:tc>
      </w:tr>
    </w:tbl>
    <w:p w:rsidR="002357DF" w:rsidRPr="0021651B" w:rsidRDefault="002357DF" w:rsidP="002357DF">
      <w:pPr>
        <w:tabs>
          <w:tab w:val="center" w:pos="9639"/>
        </w:tabs>
        <w:spacing w:line="240" w:lineRule="atLeast"/>
        <w:ind w:right="453"/>
        <w:rPr>
          <w:lang w:val="en-US"/>
        </w:rPr>
      </w:pPr>
    </w:p>
    <w:tbl>
      <w:tblPr>
        <w:tblW w:w="9781" w:type="dxa"/>
        <w:jc w:val="center"/>
        <w:tblLayout w:type="fixed"/>
        <w:tblLook w:val="0000" w:firstRow="0" w:lastRow="0" w:firstColumn="0" w:lastColumn="0" w:noHBand="0" w:noVBand="0"/>
      </w:tblPr>
      <w:tblGrid>
        <w:gridCol w:w="1271"/>
        <w:gridCol w:w="7132"/>
        <w:gridCol w:w="1378"/>
      </w:tblGrid>
      <w:tr w:rsidR="002357DF" w:rsidRPr="00CF57D3" w:rsidTr="001D6323">
        <w:trPr>
          <w:cantSplit/>
          <w:jc w:val="center"/>
        </w:trPr>
        <w:tc>
          <w:tcPr>
            <w:tcW w:w="1291" w:type="dxa"/>
            <w:vAlign w:val="center"/>
          </w:tcPr>
          <w:p w:rsidR="002357DF" w:rsidRPr="00CF57D3" w:rsidRDefault="002357DF" w:rsidP="001D6323">
            <w:pPr>
              <w:tabs>
                <w:tab w:val="center" w:pos="9639"/>
              </w:tabs>
              <w:spacing w:before="57" w:line="240" w:lineRule="atLeast"/>
              <w:ind w:right="-176"/>
              <w:jc w:val="center"/>
              <w:rPr>
                <w:sz w:val="28"/>
                <w:lang w:val="es-ES"/>
              </w:rPr>
            </w:pPr>
            <w:r w:rsidRPr="00CF57D3">
              <w:rPr>
                <w:noProof/>
                <w:sz w:val="28"/>
                <w:lang w:val="en-US" w:eastAsia="zh-CN"/>
              </w:rPr>
              <w:drawing>
                <wp:inline distT="0" distB="0" distL="0" distR="0" wp14:anchorId="7259B8A0" wp14:editId="770CC1D7">
                  <wp:extent cx="669925" cy="7594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2357DF" w:rsidRPr="00CF57D3" w:rsidRDefault="002357DF" w:rsidP="001D6323">
            <w:pPr>
              <w:tabs>
                <w:tab w:val="center" w:pos="9639"/>
              </w:tabs>
              <w:spacing w:line="240" w:lineRule="atLeast"/>
              <w:ind w:right="-40"/>
              <w:jc w:val="center"/>
              <w:rPr>
                <w:b/>
                <w:bCs/>
                <w:sz w:val="28"/>
                <w:szCs w:val="28"/>
                <w:lang w:val="es-ES"/>
              </w:rPr>
            </w:pPr>
            <w:r w:rsidRPr="00CF57D3">
              <w:rPr>
                <w:b/>
                <w:bCs/>
                <w:sz w:val="28"/>
                <w:szCs w:val="28"/>
                <w:lang w:val="es-ES"/>
              </w:rPr>
              <w:t>INTERNATIONAL TELECOMMUNICATION UNION</w:t>
            </w:r>
          </w:p>
        </w:tc>
        <w:tc>
          <w:tcPr>
            <w:tcW w:w="1400" w:type="dxa"/>
            <w:vAlign w:val="center"/>
          </w:tcPr>
          <w:p w:rsidR="002357DF" w:rsidRPr="00CF57D3" w:rsidRDefault="002357DF" w:rsidP="001D6323">
            <w:pPr>
              <w:tabs>
                <w:tab w:val="center" w:pos="9639"/>
              </w:tabs>
              <w:spacing w:before="57" w:line="240" w:lineRule="atLeast"/>
              <w:ind w:left="-142" w:right="-74"/>
              <w:jc w:val="center"/>
              <w:rPr>
                <w:sz w:val="28"/>
                <w:lang w:val="es-ES"/>
              </w:rPr>
            </w:pPr>
            <w:r w:rsidRPr="00CF57D3">
              <w:rPr>
                <w:noProof/>
                <w:sz w:val="28"/>
                <w:lang w:val="en-US" w:eastAsia="zh-CN"/>
              </w:rPr>
              <w:drawing>
                <wp:inline distT="0" distB="0" distL="0" distR="0" wp14:anchorId="3F754EB7" wp14:editId="125994D4">
                  <wp:extent cx="669925" cy="7594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2357DF" w:rsidRPr="0021651B" w:rsidRDefault="002357DF" w:rsidP="002357DF">
      <w:pPr>
        <w:tabs>
          <w:tab w:val="center" w:pos="4678"/>
        </w:tabs>
        <w:spacing w:before="240" w:after="240" w:line="240" w:lineRule="atLeast"/>
        <w:ind w:left="284" w:right="-142"/>
        <w:jc w:val="center"/>
        <w:rPr>
          <w:b/>
          <w:bCs/>
          <w:szCs w:val="24"/>
          <w:lang w:val="en-US"/>
        </w:rPr>
      </w:pPr>
      <w:r w:rsidRPr="0021651B">
        <w:rPr>
          <w:b/>
          <w:bCs/>
          <w:szCs w:val="24"/>
          <w:lang w:val="en-US"/>
        </w:rPr>
        <w:t>TELECOMMUNICATION STANDARDIZATION SECTOR</w:t>
      </w:r>
    </w:p>
    <w:p w:rsidR="002357DF" w:rsidRPr="0021651B" w:rsidRDefault="002357DF" w:rsidP="002357DF">
      <w:pPr>
        <w:tabs>
          <w:tab w:val="center" w:pos="4678"/>
        </w:tabs>
        <w:spacing w:before="0" w:after="240" w:line="240" w:lineRule="atLeast"/>
        <w:ind w:right="-142"/>
        <w:jc w:val="both"/>
        <w:rPr>
          <w:rStyle w:val="LineNumber"/>
          <w:lang w:val="en-US"/>
        </w:rPr>
      </w:pPr>
      <w:r w:rsidRPr="0021651B">
        <w:rPr>
          <w:rStyle w:val="LineNumber"/>
          <w:b/>
          <w:bCs/>
          <w:lang w:val="en-US"/>
        </w:rPr>
        <w:t xml:space="preserve">Workshop </w:t>
      </w:r>
      <w:r w:rsidRPr="0021651B">
        <w:rPr>
          <w:b/>
          <w:bCs/>
          <w:lang w:val="en-US"/>
        </w:rPr>
        <w:t>on Digital Financial Services and Financial Inclusion</w:t>
      </w:r>
      <w:r w:rsidRPr="0021651B">
        <w:rPr>
          <w:rStyle w:val="LineNumber"/>
          <w:lang w:val="en-US"/>
        </w:rPr>
        <w:t xml:space="preserve"> on 14 December 2015 in Geneva</w:t>
      </w:r>
    </w:p>
    <w:p w:rsidR="002357DF" w:rsidRPr="0021651B" w:rsidRDefault="002357DF" w:rsidP="002357DF">
      <w:pPr>
        <w:jc w:val="both"/>
        <w:rPr>
          <w:rStyle w:val="LineNumber"/>
          <w:lang w:val="en-US"/>
        </w:rPr>
      </w:pPr>
      <w:r w:rsidRPr="0021651B">
        <w:rPr>
          <w:rStyle w:val="LineNumber"/>
          <w:lang w:val="en-US"/>
        </w:rPr>
        <w:t>Confirmation of the reservation made on (date) ____________ with (hotel) ___________________</w:t>
      </w:r>
    </w:p>
    <w:p w:rsidR="002357DF" w:rsidRPr="0021651B" w:rsidRDefault="002357DF" w:rsidP="002357DF">
      <w:pPr>
        <w:spacing w:before="360" w:after="240"/>
        <w:jc w:val="both"/>
        <w:rPr>
          <w:rStyle w:val="LineNumber"/>
          <w:b/>
          <w:bCs/>
          <w:u w:val="single"/>
          <w:lang w:val="en-US"/>
        </w:rPr>
      </w:pPr>
      <w:proofErr w:type="gramStart"/>
      <w:r w:rsidRPr="0021651B">
        <w:rPr>
          <w:rStyle w:val="LineNumber"/>
          <w:b/>
          <w:bCs/>
          <w:u w:val="single"/>
          <w:lang w:val="en-US"/>
        </w:rPr>
        <w:t>at</w:t>
      </w:r>
      <w:proofErr w:type="gramEnd"/>
      <w:r w:rsidRPr="0021651B">
        <w:rPr>
          <w:rStyle w:val="LineNumber"/>
          <w:b/>
          <w:bCs/>
          <w:u w:val="single"/>
          <w:lang w:val="en-US"/>
        </w:rPr>
        <w:t xml:space="preserve"> the ITU preferential tariff</w:t>
      </w:r>
    </w:p>
    <w:p w:rsidR="002357DF" w:rsidRPr="0021651B" w:rsidRDefault="002357DF" w:rsidP="002357DF">
      <w:pPr>
        <w:spacing w:before="360" w:after="240"/>
        <w:jc w:val="both"/>
        <w:rPr>
          <w:rStyle w:val="LineNumber"/>
          <w:lang w:val="en-US"/>
        </w:rPr>
      </w:pPr>
      <w:r w:rsidRPr="0021651B">
        <w:rPr>
          <w:rStyle w:val="LineNumber"/>
          <w:lang w:val="en-US"/>
        </w:rPr>
        <w:t>____________ single/double room(s)</w:t>
      </w:r>
    </w:p>
    <w:p w:rsidR="002357DF" w:rsidRPr="0021651B" w:rsidRDefault="002357DF" w:rsidP="002357DF">
      <w:pPr>
        <w:jc w:val="both"/>
        <w:rPr>
          <w:rStyle w:val="LineNumber"/>
          <w:lang w:val="en-US"/>
        </w:rPr>
      </w:pPr>
      <w:proofErr w:type="gramStart"/>
      <w:r w:rsidRPr="0021651B">
        <w:rPr>
          <w:rStyle w:val="LineNumber"/>
          <w:lang w:val="en-US"/>
        </w:rPr>
        <w:t>arriving</w:t>
      </w:r>
      <w:proofErr w:type="gramEnd"/>
      <w:r w:rsidRPr="0021651B">
        <w:rPr>
          <w:rStyle w:val="LineNumber"/>
          <w:lang w:val="en-US"/>
        </w:rPr>
        <w:t xml:space="preserve"> on (date) ____________ at (time) ____________ departing on (date) ____________</w:t>
      </w:r>
    </w:p>
    <w:p w:rsidR="002357DF" w:rsidRPr="0021651B" w:rsidRDefault="002357DF" w:rsidP="002357DF">
      <w:pPr>
        <w:spacing w:before="360"/>
        <w:jc w:val="both"/>
        <w:rPr>
          <w:rStyle w:val="LineNumber"/>
          <w:rFonts w:eastAsia="SimSun"/>
          <w:lang w:val="en-US"/>
        </w:rPr>
      </w:pPr>
      <w:r w:rsidRPr="0021651B">
        <w:rPr>
          <w:rStyle w:val="LineNumber"/>
          <w:rFonts w:eastAsia="SimSun"/>
          <w:b/>
          <w:bCs/>
          <w:lang w:val="en-US"/>
        </w:rPr>
        <w:t>GENEVA TRANSPORT CARD</w:t>
      </w:r>
      <w:r w:rsidRPr="0021651B">
        <w:rPr>
          <w:rStyle w:val="LineNumber"/>
          <w:rFonts w:eastAsia="SimSun"/>
          <w:lang w:val="en-US"/>
        </w:rPr>
        <w:t xml:space="preserve">: Hotels and residences in the canton of Geneva now provide a free "Geneva Transport Card" valid for the duration of the stay. This card will give you free access to Geneva public transport, including buses, trams, boats and trains as far as </w:t>
      </w:r>
      <w:proofErr w:type="spellStart"/>
      <w:r w:rsidRPr="0021651B">
        <w:rPr>
          <w:rStyle w:val="LineNumber"/>
          <w:rFonts w:eastAsia="SimSun"/>
          <w:lang w:val="en-US"/>
        </w:rPr>
        <w:t>Versoix</w:t>
      </w:r>
      <w:proofErr w:type="spellEnd"/>
      <w:r w:rsidRPr="0021651B">
        <w:rPr>
          <w:rStyle w:val="LineNumber"/>
          <w:rFonts w:eastAsia="SimSun"/>
          <w:lang w:val="en-US"/>
        </w:rPr>
        <w:t xml:space="preserve"> and the airport. </w:t>
      </w:r>
    </w:p>
    <w:p w:rsidR="002357DF" w:rsidRPr="0021651B" w:rsidRDefault="002357DF" w:rsidP="002357DF">
      <w:pPr>
        <w:spacing w:before="360"/>
        <w:jc w:val="both"/>
        <w:rPr>
          <w:rStyle w:val="LineNumber"/>
          <w:lang w:val="en-US"/>
        </w:rPr>
      </w:pPr>
      <w:r w:rsidRPr="0021651B">
        <w:rPr>
          <w:rStyle w:val="LineNumber"/>
          <w:lang w:val="en-US"/>
        </w:rPr>
        <w:t>Family name:</w:t>
      </w:r>
      <w:r w:rsidRPr="0021651B">
        <w:rPr>
          <w:rStyle w:val="LineNumber"/>
          <w:lang w:val="en-US"/>
        </w:rPr>
        <w:tab/>
        <w:t>_________________________________</w:t>
      </w:r>
    </w:p>
    <w:p w:rsidR="002357DF" w:rsidRPr="0021651B" w:rsidRDefault="002357DF" w:rsidP="002357DF">
      <w:pPr>
        <w:spacing w:after="240"/>
        <w:jc w:val="both"/>
        <w:rPr>
          <w:rStyle w:val="LineNumber"/>
          <w:lang w:val="en-US"/>
        </w:rPr>
      </w:pPr>
      <w:r w:rsidRPr="0021651B">
        <w:rPr>
          <w:rStyle w:val="LineNumber"/>
          <w:lang w:val="en-US"/>
        </w:rPr>
        <w:t>First name:</w:t>
      </w:r>
      <w:r w:rsidRPr="0021651B">
        <w:rPr>
          <w:rStyle w:val="LineNumber"/>
          <w:lang w:val="en-US"/>
        </w:rPr>
        <w:tab/>
      </w:r>
      <w:r w:rsidRPr="0021651B">
        <w:rPr>
          <w:rStyle w:val="LineNumber"/>
          <w:lang w:val="en-US"/>
        </w:rPr>
        <w:tab/>
        <w:t>_________________________________</w:t>
      </w:r>
    </w:p>
    <w:p w:rsidR="002357DF" w:rsidRPr="0021651B" w:rsidRDefault="002357DF" w:rsidP="002357DF">
      <w:pPr>
        <w:jc w:val="both"/>
        <w:rPr>
          <w:rStyle w:val="LineNumber"/>
          <w:lang w:val="en-US"/>
        </w:rPr>
      </w:pPr>
      <w:r w:rsidRPr="0021651B">
        <w:rPr>
          <w:rStyle w:val="LineNumber"/>
          <w:lang w:val="en-US"/>
        </w:rPr>
        <w:t>Address:</w:t>
      </w:r>
      <w:r w:rsidRPr="0021651B">
        <w:rPr>
          <w:rStyle w:val="LineNumber"/>
          <w:lang w:val="en-US"/>
        </w:rPr>
        <w:tab/>
        <w:t>________________________________</w:t>
      </w:r>
      <w:r w:rsidRPr="0021651B">
        <w:rPr>
          <w:rStyle w:val="LineNumber"/>
          <w:lang w:val="en-US"/>
        </w:rPr>
        <w:tab/>
        <w:t>Tel:</w:t>
      </w:r>
      <w:r w:rsidRPr="0021651B">
        <w:rPr>
          <w:rStyle w:val="LineNumber"/>
          <w:lang w:val="en-US"/>
        </w:rPr>
        <w:tab/>
        <w:t>________________________________</w:t>
      </w:r>
    </w:p>
    <w:p w:rsidR="002357DF" w:rsidRPr="0021651B" w:rsidRDefault="002357DF" w:rsidP="002357DF">
      <w:pPr>
        <w:jc w:val="both"/>
        <w:rPr>
          <w:rStyle w:val="LineNumber"/>
          <w:lang w:val="en-US"/>
        </w:rPr>
      </w:pPr>
      <w:r w:rsidRPr="0021651B">
        <w:rPr>
          <w:rStyle w:val="LineNumber"/>
          <w:lang w:val="en-US"/>
        </w:rPr>
        <w:t>_________________________________________</w:t>
      </w:r>
      <w:r w:rsidRPr="0021651B">
        <w:rPr>
          <w:rStyle w:val="LineNumber"/>
          <w:lang w:val="en-US"/>
        </w:rPr>
        <w:tab/>
        <w:t>Fax:</w:t>
      </w:r>
      <w:r w:rsidRPr="0021651B">
        <w:rPr>
          <w:rStyle w:val="LineNumber"/>
          <w:lang w:val="en-US"/>
        </w:rPr>
        <w:tab/>
        <w:t>________________________________</w:t>
      </w:r>
    </w:p>
    <w:p w:rsidR="002357DF" w:rsidRPr="0021651B" w:rsidRDefault="002357DF" w:rsidP="002357DF">
      <w:pPr>
        <w:jc w:val="both"/>
        <w:rPr>
          <w:rStyle w:val="LineNumber"/>
          <w:lang w:val="en-US"/>
        </w:rPr>
      </w:pPr>
      <w:r w:rsidRPr="0021651B">
        <w:rPr>
          <w:rStyle w:val="LineNumber"/>
          <w:lang w:val="en-US"/>
        </w:rPr>
        <w:t>_________________________________________</w:t>
      </w:r>
      <w:r w:rsidRPr="0021651B">
        <w:rPr>
          <w:rStyle w:val="LineNumber"/>
          <w:lang w:val="en-US"/>
        </w:rPr>
        <w:tab/>
      </w:r>
      <w:proofErr w:type="spellStart"/>
      <w:r w:rsidRPr="0021651B">
        <w:rPr>
          <w:rStyle w:val="LineNumber"/>
          <w:lang w:val="en-US"/>
        </w:rPr>
        <w:t>E_mail</w:t>
      </w:r>
      <w:proofErr w:type="spellEnd"/>
      <w:r w:rsidRPr="0021651B">
        <w:rPr>
          <w:rStyle w:val="LineNumber"/>
          <w:lang w:val="en-US"/>
        </w:rPr>
        <w:t>:</w:t>
      </w:r>
      <w:r w:rsidRPr="0021651B">
        <w:rPr>
          <w:rStyle w:val="LineNumber"/>
          <w:lang w:val="en-US"/>
        </w:rPr>
        <w:tab/>
        <w:t>________________________________</w:t>
      </w:r>
    </w:p>
    <w:p w:rsidR="002357DF" w:rsidRPr="0021651B" w:rsidRDefault="002357DF" w:rsidP="003E48E0">
      <w:pPr>
        <w:spacing w:before="480" w:after="240"/>
        <w:jc w:val="both"/>
        <w:rPr>
          <w:rStyle w:val="LineNumber"/>
          <w:lang w:val="en-US"/>
        </w:rPr>
      </w:pPr>
      <w:r w:rsidRPr="0021651B">
        <w:rPr>
          <w:rStyle w:val="LineNumber"/>
          <w:lang w:val="en-US"/>
        </w:rPr>
        <w:t>Credit card to guarantee this reservation: AX/VISA/DINERS/EC (or other) _____________________</w:t>
      </w:r>
    </w:p>
    <w:p w:rsidR="002357DF" w:rsidRPr="0021651B" w:rsidRDefault="002357DF" w:rsidP="003E48E0">
      <w:pPr>
        <w:spacing w:after="120"/>
        <w:jc w:val="both"/>
        <w:rPr>
          <w:rStyle w:val="LineNumber"/>
          <w:lang w:val="en-US"/>
        </w:rPr>
      </w:pPr>
      <w:r w:rsidRPr="0021651B">
        <w:rPr>
          <w:rStyle w:val="LineNumber"/>
          <w:lang w:val="en-US"/>
        </w:rPr>
        <w:t>No.: _____________________________________</w:t>
      </w:r>
      <w:r w:rsidRPr="0021651B">
        <w:rPr>
          <w:rStyle w:val="LineNumber"/>
          <w:lang w:val="en-US"/>
        </w:rPr>
        <w:tab/>
        <w:t xml:space="preserve"> valid </w:t>
      </w:r>
      <w:r w:rsidR="003E48E0">
        <w:rPr>
          <w:rStyle w:val="LineNumber"/>
          <w:lang w:val="en-US"/>
        </w:rPr>
        <w:t>u</w:t>
      </w:r>
      <w:r w:rsidRPr="0021651B">
        <w:rPr>
          <w:rStyle w:val="LineNumber"/>
          <w:lang w:val="en-US"/>
        </w:rPr>
        <w:t>ntil</w:t>
      </w:r>
      <w:r w:rsidR="003E48E0">
        <w:rPr>
          <w:rStyle w:val="LineNumber"/>
          <w:lang w:val="en-US"/>
        </w:rPr>
        <w:t xml:space="preserve">: </w:t>
      </w:r>
      <w:r w:rsidRPr="0021651B">
        <w:rPr>
          <w:rStyle w:val="LineNumber"/>
          <w:lang w:val="en-US"/>
        </w:rPr>
        <w:t>____________________________</w:t>
      </w:r>
    </w:p>
    <w:p w:rsidR="002357DF" w:rsidRPr="009175CF" w:rsidRDefault="002357DF" w:rsidP="002357DF">
      <w:pPr>
        <w:spacing w:before="360"/>
        <w:jc w:val="both"/>
        <w:rPr>
          <w:rStyle w:val="LineNumber"/>
          <w:lang w:val="en-US"/>
        </w:rPr>
      </w:pPr>
      <w:r w:rsidRPr="0021651B">
        <w:rPr>
          <w:rStyle w:val="LineNumber"/>
          <w:lang w:val="en-US"/>
        </w:rPr>
        <w:t>Date: ____________________________________</w:t>
      </w:r>
      <w:r w:rsidRPr="0021651B">
        <w:rPr>
          <w:rStyle w:val="LineNumber"/>
          <w:lang w:val="en-US"/>
        </w:rPr>
        <w:tab/>
        <w:t>Signature:</w:t>
      </w:r>
      <w:r w:rsidR="009175CF">
        <w:rPr>
          <w:rStyle w:val="LineNumber"/>
          <w:lang w:val="en-US"/>
        </w:rPr>
        <w:t xml:space="preserve"> </w:t>
      </w:r>
      <w:r w:rsidR="009175CF" w:rsidRPr="009175CF">
        <w:rPr>
          <w:rFonts w:ascii="Calibri" w:hAnsi="Calibri"/>
          <w:lang w:val="en-US"/>
        </w:rPr>
        <w:t>_____________________________</w:t>
      </w:r>
    </w:p>
    <w:p w:rsidR="002357DF" w:rsidRPr="0021651B" w:rsidRDefault="002357DF" w:rsidP="002357DF">
      <w:pPr>
        <w:overflowPunct/>
        <w:autoSpaceDE/>
        <w:autoSpaceDN/>
        <w:adjustRightInd/>
        <w:spacing w:before="0"/>
        <w:textAlignment w:val="auto"/>
        <w:rPr>
          <w:rStyle w:val="LineNumber"/>
          <w:lang w:val="en-US"/>
        </w:rPr>
      </w:pPr>
    </w:p>
    <w:p w:rsidR="002357DF" w:rsidRPr="0021651B" w:rsidRDefault="002357DF" w:rsidP="002357DF">
      <w:pPr>
        <w:overflowPunct/>
        <w:autoSpaceDE/>
        <w:autoSpaceDN/>
        <w:adjustRightInd/>
        <w:spacing w:before="0"/>
        <w:textAlignment w:val="auto"/>
        <w:rPr>
          <w:rFonts w:cstheme="majorBidi"/>
          <w:color w:val="000000"/>
          <w:szCs w:val="24"/>
          <w:lang w:val="en-US"/>
        </w:rPr>
      </w:pPr>
    </w:p>
    <w:p w:rsidR="002357DF" w:rsidRPr="0021651B" w:rsidRDefault="002357DF" w:rsidP="002357DF">
      <w:pPr>
        <w:overflowPunct/>
        <w:autoSpaceDE/>
        <w:autoSpaceDN/>
        <w:adjustRightInd/>
        <w:spacing w:before="0"/>
        <w:textAlignment w:val="auto"/>
        <w:rPr>
          <w:rFonts w:cstheme="majorBidi"/>
          <w:color w:val="000000"/>
          <w:szCs w:val="24"/>
          <w:lang w:val="en-US"/>
        </w:rPr>
      </w:pPr>
    </w:p>
    <w:p w:rsidR="002357DF" w:rsidRPr="00711A6A" w:rsidRDefault="002357DF" w:rsidP="0021651B">
      <w:pPr>
        <w:tabs>
          <w:tab w:val="left" w:pos="720"/>
        </w:tabs>
        <w:jc w:val="center"/>
        <w:rPr>
          <w:szCs w:val="24"/>
          <w:lang w:val="en-US"/>
        </w:rPr>
      </w:pPr>
      <w:r w:rsidRPr="00711A6A">
        <w:rPr>
          <w:rFonts w:cstheme="majorBidi"/>
          <w:color w:val="000000"/>
          <w:szCs w:val="24"/>
          <w:lang w:val="en-US"/>
        </w:rPr>
        <w:t>_____________________</w:t>
      </w:r>
    </w:p>
    <w:sectPr w:rsidR="002357DF" w:rsidRPr="00711A6A" w:rsidSect="00161403">
      <w:headerReference w:type="first" r:id="rId21"/>
      <w:footerReference w:type="first" r:id="rId22"/>
      <w:type w:val="oddPage"/>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2B0C" w:rsidRDefault="00132B0C">
      <w:r>
        <w:separator/>
      </w:r>
    </w:p>
  </w:endnote>
  <w:endnote w:type="continuationSeparator" w:id="0">
    <w:p w:rsidR="00132B0C" w:rsidRDefault="00132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9B4" w:rsidRPr="0069149C" w:rsidRDefault="0069149C" w:rsidP="0069149C">
    <w:pPr>
      <w:pStyle w:val="Footer"/>
      <w:rPr>
        <w:szCs w:val="18"/>
        <w:lang w:val="fr-CH"/>
      </w:rPr>
    </w:pPr>
    <w:r w:rsidRPr="0069149C">
      <w:rPr>
        <w:szCs w:val="18"/>
        <w:lang w:val="fr-CH"/>
      </w:rPr>
      <w:t>ITU-T\BUREAU\CIRC\169S.DOC</w:t>
    </w:r>
    <w:r w:rsidR="00307D9B" w:rsidRPr="0069149C">
      <w:rPr>
        <w:szCs w:val="18"/>
        <w:lang w:val="fr-CH"/>
      </w:rPr>
      <w:tab/>
    </w:r>
    <w:r w:rsidR="00307D9B" w:rsidRPr="0069149C">
      <w:rPr>
        <w:szCs w:val="18"/>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F7B" w:rsidRPr="006E4F7B" w:rsidRDefault="006E4F7B" w:rsidP="00AB6E3A">
    <w:pPr>
      <w:pStyle w:val="FirstFooter"/>
      <w:ind w:left="-397" w:right="-397"/>
      <w:jc w:val="center"/>
      <w:rPr>
        <w:color w:val="3E8EDE"/>
        <w:szCs w:val="18"/>
        <w:lang w:val="es-ES"/>
      </w:rPr>
    </w:pPr>
    <w:r w:rsidRPr="006E4F7B">
      <w:rPr>
        <w:color w:val="3E8EDE"/>
        <w:szCs w:val="18"/>
        <w:lang w:val="es-ES"/>
      </w:rPr>
      <w:t xml:space="preserve">Unión Internacional de Telecomunicaciones • Place des </w:t>
    </w:r>
    <w:proofErr w:type="spellStart"/>
    <w:r w:rsidRPr="006E4F7B">
      <w:rPr>
        <w:color w:val="3E8EDE"/>
        <w:szCs w:val="18"/>
        <w:lang w:val="es-ES"/>
      </w:rPr>
      <w:t>Nations</w:t>
    </w:r>
    <w:proofErr w:type="spellEnd"/>
    <w:r w:rsidRPr="006E4F7B">
      <w:rPr>
        <w:color w:val="3E8EDE"/>
        <w:szCs w:val="18"/>
        <w:lang w:val="es-ES"/>
      </w:rPr>
      <w:t xml:space="preserve"> • CH</w:t>
    </w:r>
    <w:r w:rsidRPr="006E4F7B">
      <w:rPr>
        <w:color w:val="3E8EDE"/>
        <w:szCs w:val="18"/>
        <w:lang w:val="es-ES"/>
      </w:rPr>
      <w:noBreakHyphen/>
      <w:t>1211 Ginebra 20 • Suiza</w:t>
    </w:r>
    <w:r w:rsidRPr="006E4F7B">
      <w:rPr>
        <w:color w:val="3E8EDE"/>
        <w:szCs w:val="18"/>
        <w:lang w:val="es-ES"/>
      </w:rPr>
      <w:br/>
      <w:t xml:space="preserve">Tel: +41 22 730 5111 • Fax: +41 22 733 7256 • </w:t>
    </w:r>
    <w:r w:rsidRPr="006E4F7B">
      <w:rPr>
        <w:color w:val="3E8EDE"/>
        <w:szCs w:val="18"/>
        <w:lang w:val="es-ES"/>
      </w:rPr>
      <w:br/>
      <w:t xml:space="preserve">Correo-e: </w:t>
    </w:r>
    <w:hyperlink r:id="rId1" w:history="1">
      <w:r w:rsidRPr="006E4F7B">
        <w:rPr>
          <w:color w:val="3E8EDE"/>
          <w:lang w:val="es-ES"/>
        </w:rPr>
        <w:t>itumail@itu.int</w:t>
      </w:r>
    </w:hyperlink>
    <w:r w:rsidRPr="006E4F7B">
      <w:rPr>
        <w:color w:val="3E8EDE"/>
        <w:szCs w:val="18"/>
        <w:lang w:val="es-ES"/>
      </w:rPr>
      <w:t xml:space="preserve"> • </w:t>
    </w:r>
    <w:hyperlink r:id="rId2" w:history="1">
      <w:r w:rsidRPr="006E4F7B">
        <w:rPr>
          <w:color w:val="3E8EDE"/>
          <w:lang w:val="es-ES"/>
        </w:rPr>
        <w:t>www.itu.int</w:t>
      </w:r>
    </w:hyperlink>
    <w:r w:rsidRPr="006E4F7B">
      <w:rPr>
        <w:color w:val="3E8EDE"/>
        <w:lang w:val="es-ES"/>
      </w:rPr>
      <w:t xml:space="preserve"> </w:t>
    </w:r>
    <w:r w:rsidRPr="006E4F7B">
      <w:rPr>
        <w:color w:val="3E8EDE"/>
        <w:szCs w:val="18"/>
        <w:lang w:val="es-ES"/>
      </w:rPr>
      <w:t xml:space="preserve">• </w:t>
    </w:r>
    <w:hyperlink r:id="rId3" w:history="1">
      <w:r w:rsidR="00AB6E3A" w:rsidRPr="00085662">
        <w:rPr>
          <w:color w:val="3E8EDE"/>
          <w:szCs w:val="22"/>
          <w:lang w:val="es-ES"/>
        </w:rPr>
        <w:t>www.itu150.org</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403" w:rsidRPr="0069149C" w:rsidRDefault="0069149C" w:rsidP="0069149C">
    <w:pPr>
      <w:pStyle w:val="Footer"/>
      <w:rPr>
        <w:szCs w:val="18"/>
        <w:lang w:val="fr-CH"/>
      </w:rPr>
    </w:pPr>
    <w:r w:rsidRPr="0069149C">
      <w:rPr>
        <w:szCs w:val="18"/>
        <w:lang w:val="fr-CH"/>
      </w:rPr>
      <w:t>ITU-T\BUREAU\CIRC\169S.DOC</w:t>
    </w:r>
    <w:r w:rsidR="00161403" w:rsidRPr="0069149C">
      <w:rPr>
        <w:szCs w:val="18"/>
        <w:lang w:val="fr-CH"/>
      </w:rPr>
      <w:tab/>
    </w:r>
    <w:r w:rsidR="00161403" w:rsidRPr="0069149C">
      <w:rPr>
        <w:szCs w:val="18"/>
        <w:lang w:val="fr-CH"/>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2B0C" w:rsidRDefault="00132B0C">
      <w:r>
        <w:t>____________________</w:t>
      </w:r>
    </w:p>
  </w:footnote>
  <w:footnote w:type="continuationSeparator" w:id="0">
    <w:p w:rsidR="00132B0C" w:rsidRDefault="00132B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0B7B" w:rsidRPr="002357DF" w:rsidRDefault="006969B4" w:rsidP="002357DF">
    <w:pPr>
      <w:pStyle w:val="Header"/>
      <w:rP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7666DD">
      <w:rPr>
        <w:rStyle w:val="PageNumber"/>
        <w:noProof/>
        <w:sz w:val="18"/>
        <w:szCs w:val="18"/>
      </w:rPr>
      <w:t>2</w:t>
    </w:r>
    <w:r w:rsidR="00B87E9E" w:rsidRPr="00303D62">
      <w:rPr>
        <w:rStyle w:val="PageNumber"/>
        <w:sz w:val="18"/>
        <w:szCs w:val="18"/>
      </w:rPr>
      <w:fldChar w:fldCharType="end"/>
    </w:r>
    <w:r w:rsidRPr="00303D62">
      <w:rPr>
        <w:rStyle w:val="PageNumber"/>
        <w:sz w:val="18"/>
        <w:szCs w:val="1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1403" w:rsidRPr="00161403" w:rsidRDefault="00161403" w:rsidP="00161403">
    <w:pPr>
      <w:pStyle w:val="Header"/>
      <w:rPr>
        <w:sz w:val="18"/>
        <w:szCs w:val="18"/>
      </w:rPr>
    </w:pPr>
    <w:r w:rsidRPr="00303D62">
      <w:rPr>
        <w:sz w:val="18"/>
        <w:szCs w:val="18"/>
      </w:rPr>
      <w:t xml:space="preserve">- </w:t>
    </w:r>
    <w:r w:rsidRPr="00303D62">
      <w:rPr>
        <w:rStyle w:val="PageNumber"/>
        <w:sz w:val="18"/>
        <w:szCs w:val="18"/>
      </w:rPr>
      <w:fldChar w:fldCharType="begin"/>
    </w:r>
    <w:r w:rsidRPr="00303D62">
      <w:rPr>
        <w:rStyle w:val="PageNumber"/>
        <w:sz w:val="18"/>
        <w:szCs w:val="18"/>
      </w:rPr>
      <w:instrText xml:space="preserve"> PAGE </w:instrText>
    </w:r>
    <w:r w:rsidRPr="00303D62">
      <w:rPr>
        <w:rStyle w:val="PageNumber"/>
        <w:sz w:val="18"/>
        <w:szCs w:val="18"/>
      </w:rPr>
      <w:fldChar w:fldCharType="separate"/>
    </w:r>
    <w:r w:rsidR="007666DD">
      <w:rPr>
        <w:rStyle w:val="PageNumber"/>
        <w:noProof/>
        <w:sz w:val="18"/>
        <w:szCs w:val="18"/>
      </w:rPr>
      <w:t>5</w:t>
    </w:r>
    <w:r w:rsidRPr="00303D62">
      <w:rPr>
        <w:rStyle w:val="PageNumber"/>
        <w:sz w:val="18"/>
        <w:szCs w:val="18"/>
      </w:rPr>
      <w:fldChar w:fldCharType="end"/>
    </w:r>
    <w:r w:rsidRPr="00303D62">
      <w:rPr>
        <w:rStyle w:val="PageNumber"/>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F8025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63A17A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D807DA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6C26E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5DCFD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2C0A29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692C77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D6267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526E6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72C80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5310B"/>
    <w:multiLevelType w:val="hybridMultilevel"/>
    <w:tmpl w:val="7DEA1D88"/>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11"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2"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3"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11"/>
  </w:num>
  <w:num w:numId="2">
    <w:abstractNumId w:val="14"/>
  </w:num>
  <w:num w:numId="3">
    <w:abstractNumId w:val="13"/>
  </w:num>
  <w:num w:numId="4">
    <w:abstractNumId w:val="12"/>
  </w:num>
  <w:num w:numId="5">
    <w:abstractNumId w:val="10"/>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2B0C"/>
    <w:rsid w:val="00002529"/>
    <w:rsid w:val="00051BDB"/>
    <w:rsid w:val="00085662"/>
    <w:rsid w:val="00097F41"/>
    <w:rsid w:val="000C382F"/>
    <w:rsid w:val="001173CC"/>
    <w:rsid w:val="00117AE8"/>
    <w:rsid w:val="00132B0C"/>
    <w:rsid w:val="00161403"/>
    <w:rsid w:val="001A54CC"/>
    <w:rsid w:val="001E7F33"/>
    <w:rsid w:val="00203937"/>
    <w:rsid w:val="0021651B"/>
    <w:rsid w:val="00216866"/>
    <w:rsid w:val="002357DF"/>
    <w:rsid w:val="0025493C"/>
    <w:rsid w:val="00257FB4"/>
    <w:rsid w:val="00272759"/>
    <w:rsid w:val="002E496E"/>
    <w:rsid w:val="00303D62"/>
    <w:rsid w:val="00307D9B"/>
    <w:rsid w:val="00335367"/>
    <w:rsid w:val="00370C2D"/>
    <w:rsid w:val="003D1E8D"/>
    <w:rsid w:val="003D246A"/>
    <w:rsid w:val="003D673B"/>
    <w:rsid w:val="003E48E0"/>
    <w:rsid w:val="003F0A5A"/>
    <w:rsid w:val="003F2855"/>
    <w:rsid w:val="00401C20"/>
    <w:rsid w:val="004C4144"/>
    <w:rsid w:val="004E0089"/>
    <w:rsid w:val="0069149C"/>
    <w:rsid w:val="006969B4"/>
    <w:rsid w:val="006E4F7B"/>
    <w:rsid w:val="00711A6A"/>
    <w:rsid w:val="00717004"/>
    <w:rsid w:val="007666DD"/>
    <w:rsid w:val="00781E2A"/>
    <w:rsid w:val="007933A2"/>
    <w:rsid w:val="00814503"/>
    <w:rsid w:val="008258C2"/>
    <w:rsid w:val="00840B7B"/>
    <w:rsid w:val="008505BD"/>
    <w:rsid w:val="00850C78"/>
    <w:rsid w:val="008A396A"/>
    <w:rsid w:val="008B6E8F"/>
    <w:rsid w:val="008C17AD"/>
    <w:rsid w:val="008D02CD"/>
    <w:rsid w:val="009175CF"/>
    <w:rsid w:val="0095172A"/>
    <w:rsid w:val="009A0BA0"/>
    <w:rsid w:val="00A54E47"/>
    <w:rsid w:val="00AA1FFC"/>
    <w:rsid w:val="00AA310A"/>
    <w:rsid w:val="00AB6E3A"/>
    <w:rsid w:val="00AE7093"/>
    <w:rsid w:val="00B06845"/>
    <w:rsid w:val="00B422BC"/>
    <w:rsid w:val="00B43F77"/>
    <w:rsid w:val="00B55A3E"/>
    <w:rsid w:val="00B87E9E"/>
    <w:rsid w:val="00B95F0A"/>
    <w:rsid w:val="00B96180"/>
    <w:rsid w:val="00C04B7D"/>
    <w:rsid w:val="00C17AC0"/>
    <w:rsid w:val="00C2209B"/>
    <w:rsid w:val="00C34772"/>
    <w:rsid w:val="00C5465A"/>
    <w:rsid w:val="00CF57D3"/>
    <w:rsid w:val="00D54642"/>
    <w:rsid w:val="00D64895"/>
    <w:rsid w:val="00D71734"/>
    <w:rsid w:val="00D91DFC"/>
    <w:rsid w:val="00D94421"/>
    <w:rsid w:val="00DD281B"/>
    <w:rsid w:val="00DD77C9"/>
    <w:rsid w:val="00DF3538"/>
    <w:rsid w:val="00E839B0"/>
    <w:rsid w:val="00E92C09"/>
    <w:rsid w:val="00F14380"/>
    <w:rsid w:val="00F6461F"/>
    <w:rsid w:val="00F77D00"/>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A82329D7-0DEA-4844-8F0C-74A7D8C9B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styleId="ListParagraph">
    <w:name w:val="List Paragraph"/>
    <w:basedOn w:val="Normal"/>
    <w:uiPriority w:val="34"/>
    <w:qFormat/>
    <w:rsid w:val="00272759"/>
    <w:pPr>
      <w:tabs>
        <w:tab w:val="clear" w:pos="794"/>
        <w:tab w:val="clear" w:pos="1191"/>
        <w:tab w:val="clear" w:pos="1588"/>
        <w:tab w:val="clear" w:pos="1985"/>
        <w:tab w:val="left" w:pos="1134"/>
        <w:tab w:val="left" w:pos="1871"/>
        <w:tab w:val="left" w:pos="2268"/>
      </w:tabs>
      <w:ind w:left="720"/>
      <w:contextualSpacing/>
    </w:pPr>
    <w:rPr>
      <w:lang w:val="en-GB"/>
    </w:rPr>
  </w:style>
  <w:style w:type="paragraph" w:styleId="BalloonText">
    <w:name w:val="Balloon Text"/>
    <w:basedOn w:val="Normal"/>
    <w:link w:val="BalloonTextChar"/>
    <w:semiHidden/>
    <w:unhideWhenUsed/>
    <w:rsid w:val="00717004"/>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717004"/>
    <w:rPr>
      <w:rFonts w:ascii="Segoe UI" w:hAnsi="Segoe UI" w:cs="Segoe UI"/>
      <w:sz w:val="18"/>
      <w:szCs w:val="18"/>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ITU-T/edh/faqs-support.html" TargetMode="External"/><Relationship Id="rId18" Type="http://schemas.openxmlformats.org/officeDocument/2006/relationships/footer" Target="footer1.xml"/><Relationship Id="rId26"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itu.int/en/ITU-T/Workshops-and-Seminars/ifds/Pages/201512.aspx" TargetMode="External"/><Relationship Id="rId17" Type="http://schemas.openxmlformats.org/officeDocument/2006/relationships/header" Target="header1.xml"/><Relationship Id="rId25"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mailto:tsbreg@itu.int" TargetMode="Externa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ging.itu.int/en/ITU-T/focusgroups/dfs/Pages/default.aspx"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tu.int/en/ITU-T/Workshops-and-Seminars/ifds/Pages/201512.aspx" TargetMode="External"/><Relationship Id="rId23" Type="http://schemas.openxmlformats.org/officeDocument/2006/relationships/fontTable" Target="fontTable.xml"/><Relationship Id="rId10" Type="http://schemas.openxmlformats.org/officeDocument/2006/relationships/hyperlink" Target="mailto:tsbworkshops@itu.int"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itu.int/net4/travel/hotels.aspx?lang=es&amp;stars=&amp;type=&amp;ctry" TargetMode="External"/><Relationship Id="rId22" Type="http://schemas.openxmlformats.org/officeDocument/2006/relationships/footer" Target="footer3.xml"/><Relationship Id="rId27" Type="http://schemas.openxmlformats.org/officeDocument/2006/relationships/customXml" Target="../customXml/item4.xml"/></Relationships>
</file>

<file path=word/_rels/footer2.xml.rels><?xml version="1.0" encoding="UTF-8" standalone="yes"?>
<Relationships xmlns="http://schemas.openxmlformats.org/package/2006/relationships"><Relationship Id="rId3" Type="http://schemas.openxmlformats.org/officeDocument/2006/relationships/hyperlink" Target="http://www.itu.int/en/150/Pages/default.aspx" TargetMode="External"/><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S%20-%20ITU\PS_TSBCIRC1-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158F31BF6C948438E53C2CFC5C72515" ma:contentTypeVersion="3" ma:contentTypeDescription="Create a new document." ma:contentTypeScope="" ma:versionID="321f35c40cf7922ba3961b8476b4f413">
  <xsd:schema xmlns:xsd="http://www.w3.org/2001/XMLSchema" xmlns:xs="http://www.w3.org/2001/XMLSchema" xmlns:p="http://schemas.microsoft.com/office/2006/metadata/properties" xmlns:ns1="http://schemas.microsoft.com/sharepoint/v3" targetNamespace="http://schemas.microsoft.com/office/2006/metadata/properties" ma:root="true" ma:fieldsID="d7e0e5df24a3b506f0198320ca4e716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46663B-7DCC-412A-8D27-6C50F6820081}"/>
</file>

<file path=customXml/itemProps2.xml><?xml version="1.0" encoding="utf-8"?>
<ds:datastoreItem xmlns:ds="http://schemas.openxmlformats.org/officeDocument/2006/customXml" ds:itemID="{711080AB-AA39-40CD-8B3B-FE4C36944BEC}"/>
</file>

<file path=customXml/itemProps3.xml><?xml version="1.0" encoding="utf-8"?>
<ds:datastoreItem xmlns:ds="http://schemas.openxmlformats.org/officeDocument/2006/customXml" ds:itemID="{1217B127-CC58-4EB2-AD06-007CAB25E16E}"/>
</file>

<file path=customXml/itemProps4.xml><?xml version="1.0" encoding="utf-8"?>
<ds:datastoreItem xmlns:ds="http://schemas.openxmlformats.org/officeDocument/2006/customXml" ds:itemID="{10AA4F06-FFAC-4D6E-BCD1-A947145C6EA4}"/>
</file>

<file path=docProps/app.xml><?xml version="1.0" encoding="utf-8"?>
<Properties xmlns="http://schemas.openxmlformats.org/officeDocument/2006/extended-properties" xmlns:vt="http://schemas.openxmlformats.org/officeDocument/2006/docPropsVTypes">
  <Template>PS_TSBCIRC1-S.dotx</Template>
  <TotalTime>176</TotalTime>
  <Pages>5</Pages>
  <Words>1085</Words>
  <Characters>6818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7888</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Saez, Grau Ricardo</dc:creator>
  <cp:lastModifiedBy>Millet, Lia</cp:lastModifiedBy>
  <cp:revision>13</cp:revision>
  <cp:lastPrinted>2015-09-16T12:44:00Z</cp:lastPrinted>
  <dcterms:created xsi:type="dcterms:W3CDTF">2015-09-11T12:21:00Z</dcterms:created>
  <dcterms:modified xsi:type="dcterms:W3CDTF">2015-09-16T12:45:00Z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0x0101000158F31BF6C948438E53C2CFC5C72515</vt:lpwstr>
  </property>
</Properties>
</file>