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857AD" w14:textId="6326ACCB" w:rsidR="00884EF9" w:rsidRPr="000D272B" w:rsidRDefault="00EE0353" w:rsidP="00447F8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D272B">
        <w:rPr>
          <w:rFonts w:ascii="Arial" w:hAnsi="Arial" w:cs="Arial"/>
          <w:b/>
        </w:rPr>
        <w:t>ITU W</w:t>
      </w:r>
      <w:r w:rsidR="00DE5B7B" w:rsidRPr="000D272B">
        <w:rPr>
          <w:rFonts w:ascii="Arial" w:hAnsi="Arial" w:cs="Arial"/>
          <w:b/>
        </w:rPr>
        <w:t>ORKSHOP ON DIGITAL FINANCIAL SERVICES AND FINANCIAL INCLUSION</w:t>
      </w:r>
    </w:p>
    <w:p w14:paraId="69082E6F" w14:textId="7F9B2D9F" w:rsidR="00EE0353" w:rsidRPr="000D272B" w:rsidRDefault="00DE5B7B" w:rsidP="00447F8C">
      <w:pPr>
        <w:jc w:val="center"/>
        <w:rPr>
          <w:rFonts w:ascii="Arial" w:hAnsi="Arial" w:cs="Arial"/>
          <w:b/>
        </w:rPr>
      </w:pPr>
      <w:r w:rsidRPr="000D272B">
        <w:rPr>
          <w:rFonts w:ascii="Arial" w:hAnsi="Arial" w:cs="Arial"/>
          <w:b/>
        </w:rPr>
        <w:t>4 December 2014</w:t>
      </w:r>
    </w:p>
    <w:p w14:paraId="4E2BC115" w14:textId="77777777" w:rsidR="00DE5B7B" w:rsidRPr="000D272B" w:rsidRDefault="00DE5B7B" w:rsidP="00447F8C">
      <w:pPr>
        <w:jc w:val="both"/>
        <w:rPr>
          <w:rFonts w:ascii="Arial" w:hAnsi="Arial" w:cs="Arial"/>
          <w:b/>
        </w:rPr>
      </w:pPr>
    </w:p>
    <w:p w14:paraId="79EA4711" w14:textId="2E21A048" w:rsidR="00EE0353" w:rsidRPr="000D272B" w:rsidRDefault="00EE0353" w:rsidP="00447F8C">
      <w:pPr>
        <w:jc w:val="center"/>
        <w:rPr>
          <w:rFonts w:ascii="Arial" w:hAnsi="Arial" w:cs="Arial"/>
          <w:b/>
        </w:rPr>
      </w:pPr>
      <w:r w:rsidRPr="000D272B">
        <w:rPr>
          <w:rFonts w:ascii="Arial" w:hAnsi="Arial" w:cs="Arial"/>
          <w:b/>
        </w:rPr>
        <w:t>Abstract and Title of Presentation</w:t>
      </w:r>
    </w:p>
    <w:p w14:paraId="2BB542D9" w14:textId="77777777" w:rsidR="00EE0353" w:rsidRPr="000D272B" w:rsidRDefault="00EE0353" w:rsidP="00447F8C">
      <w:pPr>
        <w:jc w:val="both"/>
        <w:rPr>
          <w:rFonts w:ascii="Arial" w:hAnsi="Arial" w:cs="Arial"/>
          <w:b/>
        </w:rPr>
      </w:pPr>
    </w:p>
    <w:p w14:paraId="5A78FC40" w14:textId="6687C434" w:rsidR="00DE5B7B" w:rsidRPr="000D272B" w:rsidRDefault="00DE5B7B" w:rsidP="00447F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D272B">
        <w:rPr>
          <w:rFonts w:ascii="Arial" w:hAnsi="Arial" w:cs="Arial"/>
        </w:rPr>
        <w:t>Jonathan Greenacre</w:t>
      </w:r>
    </w:p>
    <w:p w14:paraId="6E72046E" w14:textId="017EDE81" w:rsidR="00DE5B7B" w:rsidRPr="000D272B" w:rsidRDefault="00DE5B7B" w:rsidP="00447F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D272B">
        <w:rPr>
          <w:rFonts w:ascii="Arial" w:hAnsi="Arial" w:cs="Arial"/>
        </w:rPr>
        <w:t>Research Fellow, University of New South Wales</w:t>
      </w:r>
    </w:p>
    <w:p w14:paraId="6CD3360A" w14:textId="7B2AA5A5" w:rsidR="00DE5B7B" w:rsidRPr="000D272B" w:rsidRDefault="00DE5B7B" w:rsidP="00447F8C">
      <w:pPr>
        <w:jc w:val="center"/>
        <w:rPr>
          <w:rFonts w:ascii="Arial" w:hAnsi="Arial" w:cs="Arial"/>
          <w:b/>
        </w:rPr>
      </w:pPr>
      <w:r w:rsidRPr="000D272B">
        <w:rPr>
          <w:rFonts w:ascii="Arial" w:hAnsi="Arial" w:cs="Arial"/>
        </w:rPr>
        <w:t>j.greenacre@unsw.edu.au</w:t>
      </w:r>
    </w:p>
    <w:p w14:paraId="7DCD1B82" w14:textId="77777777" w:rsidR="00DE5B7B" w:rsidRPr="000D272B" w:rsidRDefault="00DE5B7B" w:rsidP="00447F8C">
      <w:pPr>
        <w:jc w:val="both"/>
        <w:rPr>
          <w:rFonts w:ascii="Arial" w:hAnsi="Arial" w:cs="Arial"/>
          <w:b/>
        </w:rPr>
      </w:pPr>
    </w:p>
    <w:p w14:paraId="40A5506C" w14:textId="77777777" w:rsidR="00DE5B7B" w:rsidRPr="000D272B" w:rsidRDefault="00DE5B7B" w:rsidP="00447F8C">
      <w:pPr>
        <w:jc w:val="both"/>
        <w:rPr>
          <w:rFonts w:ascii="Arial" w:hAnsi="Arial" w:cs="Arial"/>
          <w:b/>
        </w:rPr>
      </w:pPr>
    </w:p>
    <w:p w14:paraId="63D2596B" w14:textId="7F323BA5" w:rsidR="00EE0353" w:rsidRPr="000D272B" w:rsidRDefault="00EE0353" w:rsidP="00447F8C">
      <w:pPr>
        <w:jc w:val="both"/>
        <w:rPr>
          <w:rFonts w:ascii="Arial" w:hAnsi="Arial" w:cs="Arial"/>
        </w:rPr>
      </w:pPr>
      <w:r w:rsidRPr="000D272B">
        <w:rPr>
          <w:rFonts w:ascii="Arial" w:hAnsi="Arial" w:cs="Arial"/>
          <w:b/>
        </w:rPr>
        <w:t xml:space="preserve">Title: </w:t>
      </w:r>
      <w:r w:rsidR="00DE5B7B" w:rsidRPr="000D272B">
        <w:rPr>
          <w:rFonts w:ascii="Arial" w:hAnsi="Arial" w:cs="Arial"/>
        </w:rPr>
        <w:t xml:space="preserve">The Roadmap Approach to Regulating Digital Financial Services </w:t>
      </w:r>
    </w:p>
    <w:p w14:paraId="17BD4EDE" w14:textId="77777777" w:rsidR="00EE0353" w:rsidRPr="000D272B" w:rsidRDefault="00EE0353" w:rsidP="00447F8C">
      <w:pPr>
        <w:jc w:val="both"/>
        <w:rPr>
          <w:rFonts w:ascii="Arial" w:hAnsi="Arial" w:cs="Arial"/>
          <w:b/>
        </w:rPr>
      </w:pPr>
    </w:p>
    <w:p w14:paraId="318AFEC4" w14:textId="51E955CC" w:rsidR="00FC432A" w:rsidRPr="00B7177C" w:rsidRDefault="00DE5B7B" w:rsidP="00447F8C">
      <w:pPr>
        <w:jc w:val="both"/>
        <w:rPr>
          <w:rFonts w:ascii="Arial" w:hAnsi="Arial" w:cs="Arial"/>
        </w:rPr>
      </w:pPr>
      <w:r w:rsidRPr="00B7177C">
        <w:rPr>
          <w:rFonts w:ascii="Arial" w:hAnsi="Arial" w:cs="Arial"/>
          <w:b/>
        </w:rPr>
        <w:t>Abstract:</w:t>
      </w:r>
      <w:r w:rsidRPr="00B7177C">
        <w:rPr>
          <w:rFonts w:ascii="Arial" w:hAnsi="Arial" w:cs="Arial"/>
        </w:rPr>
        <w:t xml:space="preserve"> In recent years there has been increasing interest in designing a regulatory handbook for digital </w:t>
      </w:r>
      <w:r w:rsidR="000E7EB8" w:rsidRPr="00B7177C">
        <w:rPr>
          <w:rFonts w:ascii="Arial" w:hAnsi="Arial" w:cs="Arial"/>
        </w:rPr>
        <w:t>financial</w:t>
      </w:r>
      <w:r w:rsidRPr="00B7177C">
        <w:rPr>
          <w:rFonts w:ascii="Arial" w:hAnsi="Arial" w:cs="Arial"/>
        </w:rPr>
        <w:t xml:space="preserve"> services</w:t>
      </w:r>
      <w:r w:rsidR="00160AB2" w:rsidRPr="00B7177C">
        <w:rPr>
          <w:rFonts w:ascii="Arial" w:hAnsi="Arial" w:cs="Arial"/>
        </w:rPr>
        <w:t xml:space="preserve"> (DFS)</w:t>
      </w:r>
      <w:r w:rsidR="00B35122" w:rsidRPr="00B7177C">
        <w:rPr>
          <w:rFonts w:ascii="Arial" w:hAnsi="Arial" w:cs="Arial"/>
        </w:rPr>
        <w:t>.</w:t>
      </w:r>
      <w:r w:rsidR="00160AB2" w:rsidRPr="00B7177C">
        <w:rPr>
          <w:rFonts w:ascii="Arial" w:hAnsi="Arial" w:cs="Arial"/>
        </w:rPr>
        <w:t xml:space="preserve"> </w:t>
      </w:r>
      <w:r w:rsidR="00DD11D9" w:rsidRPr="00B7177C">
        <w:rPr>
          <w:rFonts w:ascii="Arial" w:hAnsi="Arial" w:cs="Arial"/>
        </w:rPr>
        <w:t xml:space="preserve">It is </w:t>
      </w:r>
      <w:r w:rsidR="000E7EB8" w:rsidRPr="00B7177C">
        <w:rPr>
          <w:rFonts w:ascii="Arial" w:hAnsi="Arial" w:cs="Arial"/>
        </w:rPr>
        <w:t>difficult</w:t>
      </w:r>
      <w:r w:rsidR="00DD11D9" w:rsidRPr="00B7177C">
        <w:rPr>
          <w:rFonts w:ascii="Arial" w:hAnsi="Arial" w:cs="Arial"/>
        </w:rPr>
        <w:t xml:space="preserve"> to know </w:t>
      </w:r>
      <w:r w:rsidR="00B35122" w:rsidRPr="00B7177C">
        <w:rPr>
          <w:rFonts w:ascii="Arial" w:hAnsi="Arial" w:cs="Arial"/>
        </w:rPr>
        <w:t>how to draft such a handbook because</w:t>
      </w:r>
      <w:r w:rsidR="00FC432A" w:rsidRPr="00B7177C">
        <w:rPr>
          <w:rFonts w:ascii="Arial" w:hAnsi="Arial" w:cs="Arial"/>
        </w:rPr>
        <w:t xml:space="preserve"> </w:t>
      </w:r>
      <w:r w:rsidR="00B96853" w:rsidRPr="00B7177C">
        <w:rPr>
          <w:rFonts w:ascii="Arial" w:hAnsi="Arial" w:cs="Arial"/>
        </w:rPr>
        <w:t xml:space="preserve">our research </w:t>
      </w:r>
      <w:r w:rsidR="007A3B4E" w:rsidRPr="00B7177C">
        <w:rPr>
          <w:rFonts w:ascii="Arial" w:hAnsi="Arial" w:cs="Arial"/>
        </w:rPr>
        <w:t xml:space="preserve">does not make connections between the three factors of proportionate regulation: benefits, risks, and regulation. </w:t>
      </w:r>
    </w:p>
    <w:p w14:paraId="3FCB257A" w14:textId="77777777" w:rsidR="00FC432A" w:rsidRPr="00B7177C" w:rsidRDefault="00FC432A" w:rsidP="00447F8C">
      <w:pPr>
        <w:jc w:val="both"/>
        <w:rPr>
          <w:rFonts w:ascii="Arial" w:hAnsi="Arial" w:cs="Arial"/>
        </w:rPr>
      </w:pPr>
    </w:p>
    <w:p w14:paraId="1D64B1D8" w14:textId="5CC8B5A8" w:rsidR="00FC432A" w:rsidRPr="00B7177C" w:rsidRDefault="00FC432A" w:rsidP="00447F8C">
      <w:pPr>
        <w:jc w:val="both"/>
        <w:rPr>
          <w:rFonts w:ascii="Arial" w:hAnsi="Arial" w:cs="Arial"/>
        </w:rPr>
      </w:pPr>
      <w:r w:rsidRPr="00B7177C">
        <w:rPr>
          <w:rFonts w:ascii="Arial" w:hAnsi="Arial" w:cs="Arial"/>
        </w:rPr>
        <w:t xml:space="preserve">My presentation provides a ‘roadmap </w:t>
      </w:r>
      <w:r w:rsidR="000E7EB8" w:rsidRPr="00B7177C">
        <w:rPr>
          <w:rFonts w:ascii="Arial" w:hAnsi="Arial" w:cs="Arial"/>
        </w:rPr>
        <w:t>approach</w:t>
      </w:r>
      <w:r w:rsidRPr="00B7177C">
        <w:rPr>
          <w:rFonts w:ascii="Arial" w:hAnsi="Arial" w:cs="Arial"/>
        </w:rPr>
        <w:t xml:space="preserve">’ to DFS regulation. </w:t>
      </w:r>
      <w:r w:rsidR="003D68D8" w:rsidRPr="00B7177C">
        <w:rPr>
          <w:rFonts w:ascii="Arial" w:hAnsi="Arial" w:cs="Arial"/>
        </w:rPr>
        <w:t>For any model of DFS we ask the following questions: F</w:t>
      </w:r>
      <w:r w:rsidRPr="00B7177C">
        <w:rPr>
          <w:rFonts w:ascii="Arial" w:hAnsi="Arial" w:cs="Arial"/>
        </w:rPr>
        <w:t xml:space="preserve">irst, what </w:t>
      </w:r>
      <w:r w:rsidRPr="00B7177C">
        <w:rPr>
          <w:rFonts w:ascii="Arial" w:hAnsi="Arial" w:cs="Arial"/>
          <w:i/>
        </w:rPr>
        <w:t xml:space="preserve">benefits </w:t>
      </w:r>
      <w:r w:rsidRPr="00B7177C">
        <w:rPr>
          <w:rFonts w:ascii="Arial" w:hAnsi="Arial" w:cs="Arial"/>
        </w:rPr>
        <w:t xml:space="preserve">does </w:t>
      </w:r>
      <w:r w:rsidR="003D68D8" w:rsidRPr="00B7177C">
        <w:rPr>
          <w:rFonts w:ascii="Arial" w:hAnsi="Arial" w:cs="Arial"/>
        </w:rPr>
        <w:t xml:space="preserve">the model </w:t>
      </w:r>
      <w:r w:rsidRPr="00B7177C">
        <w:rPr>
          <w:rFonts w:ascii="Arial" w:hAnsi="Arial" w:cs="Arial"/>
        </w:rPr>
        <w:t>provide (</w:t>
      </w:r>
      <w:proofErr w:type="spellStart"/>
      <w:r w:rsidRPr="00B7177C">
        <w:rPr>
          <w:rFonts w:ascii="Arial" w:hAnsi="Arial" w:cs="Arial"/>
        </w:rPr>
        <w:t>eg</w:t>
      </w:r>
      <w:proofErr w:type="spellEnd"/>
      <w:r w:rsidRPr="00B7177C">
        <w:rPr>
          <w:rFonts w:ascii="Arial" w:hAnsi="Arial" w:cs="Arial"/>
        </w:rPr>
        <w:t xml:space="preserve"> savings, credit, or loans)? Second, what </w:t>
      </w:r>
      <w:r w:rsidRPr="00B7177C">
        <w:rPr>
          <w:rFonts w:ascii="Arial" w:hAnsi="Arial" w:cs="Arial"/>
          <w:i/>
        </w:rPr>
        <w:t xml:space="preserve">risks </w:t>
      </w:r>
      <w:r w:rsidRPr="00B7177C">
        <w:rPr>
          <w:rFonts w:ascii="Arial" w:hAnsi="Arial" w:cs="Arial"/>
        </w:rPr>
        <w:t xml:space="preserve">come out of those benefits? Third, what </w:t>
      </w:r>
      <w:r w:rsidRPr="00B7177C">
        <w:rPr>
          <w:rFonts w:ascii="Arial" w:hAnsi="Arial" w:cs="Arial"/>
          <w:i/>
        </w:rPr>
        <w:t xml:space="preserve">regulation </w:t>
      </w:r>
      <w:r w:rsidRPr="00B7177C">
        <w:rPr>
          <w:rFonts w:ascii="Arial" w:hAnsi="Arial" w:cs="Arial"/>
        </w:rPr>
        <w:t>can we use to deal with those risks</w:t>
      </w:r>
      <w:r w:rsidR="00584925" w:rsidRPr="00B7177C">
        <w:rPr>
          <w:rFonts w:ascii="Arial" w:hAnsi="Arial" w:cs="Arial"/>
        </w:rPr>
        <w:t>?</w:t>
      </w:r>
      <w:r w:rsidR="00077063">
        <w:rPr>
          <w:rFonts w:ascii="Arial" w:hAnsi="Arial" w:cs="Arial"/>
        </w:rPr>
        <w:t xml:space="preserve"> </w:t>
      </w:r>
      <w:r w:rsidR="00B829C9">
        <w:rPr>
          <w:rFonts w:ascii="Arial" w:hAnsi="Arial" w:cs="Arial"/>
        </w:rPr>
        <w:t xml:space="preserve">By using this framework, we can </w:t>
      </w:r>
      <w:r w:rsidR="007A3B4E" w:rsidRPr="00B7177C">
        <w:rPr>
          <w:rFonts w:ascii="Arial" w:hAnsi="Arial" w:cs="Arial"/>
        </w:rPr>
        <w:t>design proport</w:t>
      </w:r>
      <w:r w:rsidR="00B976C9">
        <w:rPr>
          <w:rFonts w:ascii="Arial" w:hAnsi="Arial" w:cs="Arial"/>
        </w:rPr>
        <w:t>ion</w:t>
      </w:r>
      <w:r w:rsidR="007A3B4E" w:rsidRPr="00B7177C">
        <w:rPr>
          <w:rFonts w:ascii="Arial" w:hAnsi="Arial" w:cs="Arial"/>
        </w:rPr>
        <w:t xml:space="preserve">ate regulation for </w:t>
      </w:r>
      <w:r w:rsidR="000E7EB8" w:rsidRPr="00B7177C">
        <w:rPr>
          <w:rFonts w:ascii="Arial" w:hAnsi="Arial" w:cs="Arial"/>
        </w:rPr>
        <w:t>any model of DFS.</w:t>
      </w:r>
      <w:r w:rsidR="007A3B4E" w:rsidRPr="00B7177C">
        <w:rPr>
          <w:rFonts w:ascii="Arial" w:hAnsi="Arial" w:cs="Arial"/>
        </w:rPr>
        <w:t xml:space="preserve"> </w:t>
      </w:r>
    </w:p>
    <w:p w14:paraId="3C2CD031" w14:textId="77777777" w:rsidR="000E7EB8" w:rsidRPr="000D272B" w:rsidRDefault="000E7EB8" w:rsidP="00447F8C">
      <w:pPr>
        <w:jc w:val="both"/>
        <w:rPr>
          <w:rFonts w:ascii="Arial" w:hAnsi="Arial" w:cs="Arial"/>
        </w:rPr>
      </w:pPr>
    </w:p>
    <w:p w14:paraId="0E8450D0" w14:textId="77777777" w:rsidR="00EE0353" w:rsidRPr="000D272B" w:rsidRDefault="00EE0353" w:rsidP="00447F8C">
      <w:pPr>
        <w:jc w:val="both"/>
        <w:rPr>
          <w:rFonts w:ascii="Arial" w:hAnsi="Arial" w:cs="Arial"/>
        </w:rPr>
      </w:pPr>
    </w:p>
    <w:sectPr w:rsidR="00EE0353" w:rsidRPr="000D272B" w:rsidSect="009B3BE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53"/>
    <w:rsid w:val="00077063"/>
    <w:rsid w:val="000D272B"/>
    <w:rsid w:val="000E7EB8"/>
    <w:rsid w:val="00160AB2"/>
    <w:rsid w:val="003D68D8"/>
    <w:rsid w:val="00447F8C"/>
    <w:rsid w:val="005628BA"/>
    <w:rsid w:val="00584925"/>
    <w:rsid w:val="00612DFB"/>
    <w:rsid w:val="007A3B4E"/>
    <w:rsid w:val="00884EF9"/>
    <w:rsid w:val="009B3BE4"/>
    <w:rsid w:val="00B22D0C"/>
    <w:rsid w:val="00B35122"/>
    <w:rsid w:val="00B7177C"/>
    <w:rsid w:val="00B829C9"/>
    <w:rsid w:val="00B96853"/>
    <w:rsid w:val="00B976C9"/>
    <w:rsid w:val="00D454C5"/>
    <w:rsid w:val="00DD11D9"/>
    <w:rsid w:val="00DE5B7B"/>
    <w:rsid w:val="00EE0353"/>
    <w:rsid w:val="00FA23E6"/>
    <w:rsid w:val="00FB2F1B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4F296"/>
  <w14:defaultImageDpi w14:val="300"/>
  <w15:docId w15:val="{8F009984-BD0E-45BA-AA9C-A1070FE2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F31BF6C948438E53C2CFC5C72515" ma:contentTypeVersion="3" ma:contentTypeDescription="Create a new document." ma:contentTypeScope="" ma:versionID="321f35c40cf7922ba3961b8476b4f4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FF3300-F2F4-4DF7-877C-6B891E30CAE0}"/>
</file>

<file path=customXml/itemProps2.xml><?xml version="1.0" encoding="utf-8"?>
<ds:datastoreItem xmlns:ds="http://schemas.openxmlformats.org/officeDocument/2006/customXml" ds:itemID="{248816A8-C854-4818-894A-572CBDB674F1}"/>
</file>

<file path=customXml/itemProps3.xml><?xml version="1.0" encoding="utf-8"?>
<ds:datastoreItem xmlns:ds="http://schemas.openxmlformats.org/officeDocument/2006/customXml" ds:itemID="{DDD76C65-AF2E-4967-8008-4729335E46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Greenacre</dc:creator>
  <cp:keywords/>
  <dc:description/>
  <cp:lastModifiedBy>Aloran, Rakan</cp:lastModifiedBy>
  <cp:revision>2</cp:revision>
  <dcterms:created xsi:type="dcterms:W3CDTF">2014-11-26T09:00:00Z</dcterms:created>
  <dcterms:modified xsi:type="dcterms:W3CDTF">2014-11-26T09:00:00Z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0x0101000158F31BF6C948438E53C2CFC5C72515</vt:lpwstr>
  </property>
</Properties>
</file>