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CB" w:rsidRPr="00483BCB" w:rsidRDefault="00483BCB" w:rsidP="00483BCB">
      <w:pPr>
        <w:jc w:val="both"/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</w:pPr>
    </w:p>
    <w:p w:rsidR="00FA0D26" w:rsidRPr="00483BCB" w:rsidRDefault="00FA0D26" w:rsidP="00483BCB">
      <w:pPr>
        <w:jc w:val="both"/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</w:pPr>
      <w:r w:rsidRPr="00483BCB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>Innovating Cyber Defense Approaches to Combat Online</w:t>
      </w:r>
      <w:r w:rsidR="00483BCB" w:rsidRPr="00483BCB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 xml:space="preserve"> </w:t>
      </w:r>
      <w:r w:rsidRPr="00483BCB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>Financial Fraud in Developing Economies</w:t>
      </w:r>
    </w:p>
    <w:p w:rsidR="001F1ADB" w:rsidRPr="00483BCB" w:rsidRDefault="001F1ADB" w:rsidP="00483BCB">
      <w:pPr>
        <w:jc w:val="both"/>
        <w:rPr>
          <w:rFonts w:asciiTheme="majorBidi" w:hAnsiTheme="majorBidi" w:cstheme="majorBidi"/>
          <w:color w:val="000000" w:themeColor="text1"/>
          <w:sz w:val="23"/>
          <w:szCs w:val="23"/>
        </w:rPr>
      </w:pPr>
    </w:p>
    <w:p w:rsidR="00B44C80" w:rsidRPr="00483BCB" w:rsidRDefault="009769C7" w:rsidP="00483BCB">
      <w:pPr>
        <w:jc w:val="both"/>
        <w:rPr>
          <w:rFonts w:asciiTheme="majorBidi" w:hAnsiTheme="majorBidi" w:cstheme="majorBidi"/>
          <w:color w:val="000000" w:themeColor="text1"/>
          <w:sz w:val="23"/>
          <w:szCs w:val="23"/>
        </w:rPr>
      </w:pPr>
      <w:r w:rsidRPr="00483BCB">
        <w:rPr>
          <w:rFonts w:asciiTheme="majorBidi" w:hAnsiTheme="majorBidi" w:cstheme="majorBidi"/>
          <w:color w:val="000000" w:themeColor="text1"/>
          <w:sz w:val="23"/>
          <w:szCs w:val="23"/>
        </w:rPr>
        <w:t>The develo</w:t>
      </w:r>
      <w:bookmarkStart w:id="0" w:name="_GoBack"/>
      <w:bookmarkEnd w:id="0"/>
      <w:r w:rsidRPr="00483BCB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ping economies are increasingly relying on online banking and financial transactions to deliver services to consumers. These services are largely </w:t>
      </w:r>
      <w:r w:rsidR="003D1CD7" w:rsidRPr="00483BCB">
        <w:rPr>
          <w:rFonts w:asciiTheme="majorBidi" w:hAnsiTheme="majorBidi" w:cstheme="majorBidi"/>
          <w:color w:val="000000" w:themeColor="text1"/>
          <w:sz w:val="23"/>
          <w:szCs w:val="23"/>
        </w:rPr>
        <w:t>delivered in</w:t>
      </w:r>
      <w:r w:rsidRPr="00483BCB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 </w:t>
      </w:r>
      <w:r w:rsidR="003D1CD7" w:rsidRPr="00483BCB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the </w:t>
      </w:r>
      <w:r w:rsidRPr="00483BCB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private sector market. </w:t>
      </w:r>
      <w:r w:rsidR="00920DE4" w:rsidRPr="00483BCB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The adoption of different Internet media for these transactions presents several challenges that are different in nature and scope from those of the developed economies.  This presentation presents the emerging </w:t>
      </w:r>
      <w:r w:rsidR="00052E1C" w:rsidRPr="00483BCB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mobility </w:t>
      </w:r>
      <w:r w:rsidR="00920DE4" w:rsidRPr="00483BCB">
        <w:rPr>
          <w:rFonts w:asciiTheme="majorBidi" w:hAnsiTheme="majorBidi" w:cstheme="majorBidi"/>
          <w:color w:val="000000" w:themeColor="text1"/>
          <w:sz w:val="23"/>
          <w:szCs w:val="23"/>
        </w:rPr>
        <w:t xml:space="preserve">contexts, issues and </w:t>
      </w:r>
      <w:r w:rsidR="00052E1C" w:rsidRPr="00483BCB">
        <w:rPr>
          <w:rFonts w:asciiTheme="majorBidi" w:hAnsiTheme="majorBidi" w:cstheme="majorBidi"/>
          <w:color w:val="000000" w:themeColor="text1"/>
          <w:sz w:val="23"/>
          <w:szCs w:val="23"/>
        </w:rPr>
        <w:t>approaches to combat fraud and deliver services securely.</w:t>
      </w:r>
    </w:p>
    <w:p w:rsidR="001F1ADB" w:rsidRDefault="001F1ADB"/>
    <w:sectPr w:rsidR="001F1ADB" w:rsidSect="00D7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ADB"/>
    <w:rsid w:val="00052E1C"/>
    <w:rsid w:val="001F1ADB"/>
    <w:rsid w:val="003D1CD7"/>
    <w:rsid w:val="003F20E2"/>
    <w:rsid w:val="00483BCB"/>
    <w:rsid w:val="007B1203"/>
    <w:rsid w:val="00882E1B"/>
    <w:rsid w:val="00920DE4"/>
    <w:rsid w:val="009769C7"/>
    <w:rsid w:val="00B44C80"/>
    <w:rsid w:val="00CC690E"/>
    <w:rsid w:val="00D66745"/>
    <w:rsid w:val="00D717AE"/>
    <w:rsid w:val="00FA0D26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80B5E731D014B848ADB6C421B5B71" ma:contentTypeVersion="3" ma:contentTypeDescription="Create a new document." ma:contentTypeScope="" ma:versionID="1e50396c9b8c679d46439f03992581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DE360-F3EE-40CB-BD30-4FBF343B1F2C}"/>
</file>

<file path=customXml/itemProps2.xml><?xml version="1.0" encoding="utf-8"?>
<ds:datastoreItem xmlns:ds="http://schemas.openxmlformats.org/officeDocument/2006/customXml" ds:itemID="{8F062767-F965-4BAD-B2F8-6ABF7424DB18}"/>
</file>

<file path=customXml/itemProps3.xml><?xml version="1.0" encoding="utf-8"?>
<ds:datastoreItem xmlns:ds="http://schemas.openxmlformats.org/officeDocument/2006/customXml" ds:itemID="{84D84F82-FEEF-4496-A80F-7D1E4CA48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charlesi</dc:creator>
  <cp:lastModifiedBy>Christin Chevalley</cp:lastModifiedBy>
  <cp:revision>3</cp:revision>
  <dcterms:created xsi:type="dcterms:W3CDTF">2013-03-04T08:52:00Z</dcterms:created>
  <dcterms:modified xsi:type="dcterms:W3CDTF">2013-03-04T08:52:00Z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0x010100ABF80B5E731D014B848ADB6C421B5B71</vt:lpwstr>
  </property>
</Properties>
</file>