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43" w:rsidRDefault="00205F43" w:rsidP="00205F43">
      <w:pPr>
        <w:rPr>
          <w:rFonts w:asciiTheme="majorBidi" w:hAnsiTheme="majorBidi" w:cstheme="majorBidi"/>
          <w:color w:val="1F497D"/>
          <w:sz w:val="24"/>
          <w:szCs w:val="24"/>
        </w:rPr>
      </w:pPr>
    </w:p>
    <w:p w:rsidR="00205F43" w:rsidRDefault="00205F43" w:rsidP="00205F43">
      <w:pPr>
        <w:rPr>
          <w:rFonts w:asciiTheme="majorBidi" w:hAnsiTheme="majorBidi" w:cstheme="majorBidi"/>
          <w:color w:val="1F497D"/>
          <w:sz w:val="24"/>
          <w:szCs w:val="24"/>
        </w:rPr>
      </w:pPr>
      <w:r>
        <w:rPr>
          <w:rFonts w:asciiTheme="majorBidi" w:hAnsiTheme="majorBidi" w:cstheme="majorBidi"/>
          <w:color w:val="1F497D"/>
          <w:sz w:val="24"/>
          <w:szCs w:val="24"/>
        </w:rPr>
        <w:t>Abstract</w:t>
      </w:r>
    </w:p>
    <w:p w:rsidR="00205F43" w:rsidRDefault="00205F43" w:rsidP="00205F43">
      <w:pPr>
        <w:rPr>
          <w:rFonts w:asciiTheme="majorBidi" w:hAnsiTheme="majorBidi" w:cstheme="majorBidi"/>
          <w:color w:val="1F497D"/>
          <w:sz w:val="24"/>
          <w:szCs w:val="24"/>
        </w:rPr>
      </w:pPr>
    </w:p>
    <w:p w:rsidR="00205F43" w:rsidRPr="00205F43" w:rsidRDefault="00205F43" w:rsidP="00205F43">
      <w:pPr>
        <w:jc w:val="both"/>
        <w:rPr>
          <w:rFonts w:asciiTheme="majorBidi" w:hAnsiTheme="majorBidi" w:cstheme="majorBidi"/>
          <w:color w:val="1F497D"/>
          <w:sz w:val="24"/>
          <w:szCs w:val="24"/>
        </w:rPr>
      </w:pPr>
      <w:r w:rsidRPr="00205F43">
        <w:rPr>
          <w:rFonts w:asciiTheme="majorBidi" w:hAnsiTheme="majorBidi" w:cstheme="majorBidi"/>
          <w:color w:val="1F497D"/>
          <w:sz w:val="24"/>
          <w:szCs w:val="24"/>
        </w:rPr>
        <w:t>This presentation will discuss the concept of GIS and provide an overview of the areas where GIS is used to manage irrigation and water resources, including Analysis, Planning, Assets Management and others. The session also presents the applications of Remote Sensing in irrigation Analysis in addition to some case studies implemented by Esri Northeast Africa.</w:t>
      </w:r>
    </w:p>
    <w:p w:rsidR="00B81AF5" w:rsidRPr="00205F43" w:rsidRDefault="00B81AF5">
      <w:pPr>
        <w:rPr>
          <w:rFonts w:asciiTheme="majorBidi" w:hAnsiTheme="majorBidi" w:cstheme="majorBidi"/>
          <w:sz w:val="24"/>
          <w:szCs w:val="24"/>
        </w:rPr>
      </w:pPr>
    </w:p>
    <w:sectPr w:rsidR="00B81AF5" w:rsidRPr="00205F43" w:rsidSect="00B81AF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5F43"/>
    <w:rsid w:val="00205F43"/>
    <w:rsid w:val="00B81AF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5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12766F5A2F3459817298A0017226B" ma:contentTypeVersion="1" ma:contentTypeDescription="Create a new document." ma:contentTypeScope="" ma:versionID="44c0ef4fa5db5fd8e2fb14f6d9b4bfa7">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44991E-1EC7-421C-85B1-DFABE8BC5DDF}"/>
</file>

<file path=customXml/itemProps2.xml><?xml version="1.0" encoding="utf-8"?>
<ds:datastoreItem xmlns:ds="http://schemas.openxmlformats.org/officeDocument/2006/customXml" ds:itemID="{70AF43DC-5D85-491F-831D-B32C83ED1369}"/>
</file>

<file path=customXml/itemProps3.xml><?xml version="1.0" encoding="utf-8"?>
<ds:datastoreItem xmlns:ds="http://schemas.openxmlformats.org/officeDocument/2006/customXml" ds:itemID="{3E82537B-5FD6-4195-8209-64A7B84F9D03}"/>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Company>ITU</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Chevalley</dc:creator>
  <cp:keywords/>
  <dc:description/>
  <cp:lastModifiedBy>Christin Chevalley</cp:lastModifiedBy>
  <cp:revision>1</cp:revision>
  <dcterms:created xsi:type="dcterms:W3CDTF">2013-04-12T08:04:00Z</dcterms:created>
  <dcterms:modified xsi:type="dcterms:W3CDTF">2013-04-12T08:05:00Z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0x01010089612766F5A2F3459817298A0017226B</vt:lpwstr>
  </property>
</Properties>
</file>