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3C49" w:rsidRPr="00DD4287" w:rsidRDefault="006D3C49" w:rsidP="006D3C49">
      <w:pPr>
        <w:tabs>
          <w:tab w:val="left" w:pos="567"/>
          <w:tab w:val="left" w:pos="4111"/>
        </w:tabs>
        <w:spacing w:after="0" w:line="240" w:lineRule="auto"/>
        <w:jc w:val="center"/>
        <w:rPr>
          <w:rFonts w:asciiTheme="majorBidi" w:hAnsiTheme="majorBidi" w:cstheme="majorBidi"/>
          <w:b/>
          <w:bCs/>
          <w:color w:val="000000"/>
          <w:sz w:val="28"/>
          <w:szCs w:val="28"/>
          <w:lang w:val="en-US"/>
        </w:rPr>
      </w:pPr>
      <w:r w:rsidRPr="00DD4287">
        <w:rPr>
          <w:rFonts w:asciiTheme="majorBidi" w:hAnsiTheme="majorBidi" w:cstheme="majorBidi"/>
          <w:b/>
          <w:bCs/>
          <w:color w:val="000000"/>
          <w:sz w:val="28"/>
          <w:szCs w:val="28"/>
          <w:lang w:val="en-US"/>
        </w:rPr>
        <w:t>Workshop on "ICT as an Enabler for Smart Water Management"</w:t>
      </w:r>
    </w:p>
    <w:p w:rsidR="006D3C49" w:rsidRPr="00363C13" w:rsidRDefault="006D3C49" w:rsidP="006D3C49">
      <w:pPr>
        <w:tabs>
          <w:tab w:val="left" w:pos="567"/>
          <w:tab w:val="left" w:pos="4111"/>
        </w:tabs>
        <w:spacing w:after="0" w:line="240" w:lineRule="auto"/>
        <w:jc w:val="center"/>
        <w:rPr>
          <w:rFonts w:asciiTheme="majorBidi" w:hAnsiTheme="majorBidi" w:cstheme="majorBidi"/>
          <w:b/>
          <w:bCs/>
          <w:color w:val="000000"/>
          <w:sz w:val="24"/>
          <w:szCs w:val="24"/>
          <w:lang w:val="en-US"/>
        </w:rPr>
      </w:pPr>
      <w:r w:rsidRPr="00363C13">
        <w:rPr>
          <w:rFonts w:asciiTheme="majorBidi" w:hAnsiTheme="majorBidi" w:cstheme="majorBidi"/>
          <w:b/>
          <w:bCs/>
          <w:color w:val="000000"/>
          <w:sz w:val="24"/>
          <w:szCs w:val="24"/>
          <w:lang w:val="en-US"/>
        </w:rPr>
        <w:t>Luxor, Egypt, 14-15 April 2013</w:t>
      </w:r>
    </w:p>
    <w:p w:rsidR="006D3C49" w:rsidRDefault="006D3C49" w:rsidP="006D3C49">
      <w:pPr>
        <w:pBdr>
          <w:bottom w:val="single" w:sz="12" w:space="1" w:color="auto"/>
        </w:pBdr>
        <w:tabs>
          <w:tab w:val="left" w:pos="567"/>
          <w:tab w:val="left" w:pos="4111"/>
        </w:tabs>
        <w:spacing w:after="0" w:line="240" w:lineRule="auto"/>
        <w:rPr>
          <w:rFonts w:asciiTheme="majorBidi" w:hAnsiTheme="majorBidi" w:cstheme="majorBidi"/>
          <w:b/>
          <w:bCs/>
          <w:color w:val="000000"/>
          <w:sz w:val="24"/>
          <w:szCs w:val="24"/>
          <w:lang w:val="en-US"/>
        </w:rPr>
      </w:pPr>
    </w:p>
    <w:p w:rsidR="006D3C49" w:rsidRDefault="006D3C49" w:rsidP="006D3C49">
      <w:pPr>
        <w:tabs>
          <w:tab w:val="left" w:pos="567"/>
          <w:tab w:val="left" w:pos="4111"/>
        </w:tabs>
        <w:spacing w:after="0" w:line="240" w:lineRule="auto"/>
        <w:rPr>
          <w:rFonts w:asciiTheme="majorBidi" w:hAnsiTheme="majorBidi" w:cstheme="majorBidi"/>
          <w:b/>
          <w:bCs/>
          <w:color w:val="000000"/>
          <w:sz w:val="24"/>
          <w:szCs w:val="24"/>
          <w:lang w:val="en-US"/>
        </w:rPr>
      </w:pPr>
    </w:p>
    <w:p w:rsidR="004C612B" w:rsidRDefault="004C612B" w:rsidP="006D3C49">
      <w:pPr>
        <w:tabs>
          <w:tab w:val="left" w:pos="567"/>
        </w:tabs>
        <w:spacing w:after="0" w:line="240" w:lineRule="auto"/>
        <w:jc w:val="center"/>
        <w:rPr>
          <w:rFonts w:asciiTheme="majorBidi" w:hAnsiTheme="majorBidi" w:cstheme="majorBidi"/>
          <w:b/>
          <w:sz w:val="24"/>
          <w:szCs w:val="24"/>
          <w:lang w:val="en-US"/>
        </w:rPr>
      </w:pPr>
    </w:p>
    <w:p w:rsidR="006D3C49" w:rsidRPr="00CD7447" w:rsidRDefault="006D3C49" w:rsidP="006D3C49">
      <w:pPr>
        <w:tabs>
          <w:tab w:val="left" w:pos="567"/>
        </w:tabs>
        <w:spacing w:after="0" w:line="240" w:lineRule="auto"/>
        <w:jc w:val="center"/>
        <w:rPr>
          <w:rFonts w:asciiTheme="majorBidi" w:hAnsiTheme="majorBidi" w:cstheme="majorBidi"/>
          <w:b/>
          <w:sz w:val="24"/>
          <w:szCs w:val="24"/>
          <w:lang w:val="en-US"/>
        </w:rPr>
      </w:pPr>
      <w:r w:rsidRPr="00CD7447">
        <w:rPr>
          <w:rFonts w:asciiTheme="majorBidi" w:hAnsiTheme="majorBidi" w:cstheme="majorBidi"/>
          <w:b/>
          <w:sz w:val="24"/>
          <w:szCs w:val="24"/>
          <w:lang w:val="en-US"/>
        </w:rPr>
        <w:t>GENERAL INFORMATION FOR PARTICIPANTS:</w:t>
      </w:r>
    </w:p>
    <w:p w:rsidR="006D3C49" w:rsidRPr="00995B4D" w:rsidRDefault="00F17FE3" w:rsidP="00995B4D">
      <w:pPr>
        <w:tabs>
          <w:tab w:val="left" w:pos="567"/>
        </w:tabs>
        <w:spacing w:before="120" w:after="0" w:line="240" w:lineRule="auto"/>
        <w:rPr>
          <w:rFonts w:asciiTheme="majorBidi" w:hAnsiTheme="majorBidi" w:cstheme="majorBidi"/>
          <w:b/>
          <w:sz w:val="24"/>
          <w:szCs w:val="24"/>
          <w:lang w:val="en-US"/>
        </w:rPr>
      </w:pPr>
      <w:r>
        <w:rPr>
          <w:rFonts w:asciiTheme="majorBidi" w:hAnsiTheme="majorBidi" w:cstheme="majorBidi"/>
          <w:b/>
          <w:sz w:val="24"/>
          <w:szCs w:val="24"/>
          <w:lang w:val="en-US"/>
        </w:rPr>
        <w:t>Venue for the meeting</w:t>
      </w:r>
    </w:p>
    <w:p w:rsidR="007043C7" w:rsidRDefault="00D52529" w:rsidP="006D3C49">
      <w:pPr>
        <w:tabs>
          <w:tab w:val="left" w:pos="567"/>
        </w:tabs>
        <w:spacing w:before="120" w:after="0" w:line="240" w:lineRule="auto"/>
        <w:rPr>
          <w:rFonts w:asciiTheme="majorBidi" w:hAnsiTheme="majorBidi" w:cstheme="majorBidi"/>
          <w:bCs/>
          <w:sz w:val="23"/>
          <w:szCs w:val="23"/>
          <w:lang w:val="en-US"/>
        </w:rPr>
      </w:pPr>
      <w:hyperlink r:id="rId8" w:history="1">
        <w:proofErr w:type="spellStart"/>
        <w:r w:rsidR="007043C7" w:rsidRPr="007043C7">
          <w:rPr>
            <w:rStyle w:val="Hyperlink"/>
            <w:rFonts w:asciiTheme="majorBidi" w:hAnsiTheme="majorBidi" w:cstheme="majorBidi"/>
            <w:bCs/>
            <w:sz w:val="23"/>
            <w:szCs w:val="23"/>
            <w:lang w:val="en-US"/>
          </w:rPr>
          <w:t>Steigenberger</w:t>
        </w:r>
        <w:proofErr w:type="spellEnd"/>
        <w:r w:rsidR="007043C7" w:rsidRPr="007043C7">
          <w:rPr>
            <w:rStyle w:val="Hyperlink"/>
            <w:rFonts w:asciiTheme="majorBidi" w:hAnsiTheme="majorBidi" w:cstheme="majorBidi"/>
            <w:bCs/>
            <w:sz w:val="23"/>
            <w:szCs w:val="23"/>
            <w:lang w:val="en-US"/>
          </w:rPr>
          <w:t xml:space="preserve"> Luxor Hotel</w:t>
        </w:r>
      </w:hyperlink>
    </w:p>
    <w:p w:rsidR="006D3C49" w:rsidRPr="006D3C49" w:rsidRDefault="006D3C49" w:rsidP="006D3C49">
      <w:pPr>
        <w:tabs>
          <w:tab w:val="left" w:pos="567"/>
        </w:tabs>
        <w:spacing w:before="120" w:after="0" w:line="240" w:lineRule="auto"/>
        <w:rPr>
          <w:rFonts w:asciiTheme="majorBidi" w:hAnsiTheme="majorBidi" w:cstheme="majorBidi"/>
          <w:bCs/>
          <w:sz w:val="23"/>
          <w:szCs w:val="23"/>
          <w:lang w:val="en-US"/>
        </w:rPr>
      </w:pPr>
      <w:r w:rsidRPr="006D3C49">
        <w:rPr>
          <w:rFonts w:asciiTheme="majorBidi" w:hAnsiTheme="majorBidi" w:cstheme="majorBidi"/>
          <w:bCs/>
          <w:sz w:val="23"/>
          <w:szCs w:val="23"/>
          <w:lang w:val="en-US"/>
        </w:rPr>
        <w:t xml:space="preserve">Khaled Ben El-Walid Street, Luxor, Egypt </w:t>
      </w:r>
      <w:r w:rsidRPr="006D3C49">
        <w:rPr>
          <w:rFonts w:asciiTheme="majorBidi" w:hAnsiTheme="majorBidi" w:cstheme="majorBidi"/>
          <w:bCs/>
          <w:sz w:val="23"/>
          <w:szCs w:val="23"/>
          <w:lang w:val="en-US"/>
        </w:rPr>
        <w:br/>
        <w:t>Tel: +20952366999</w:t>
      </w:r>
      <w:r w:rsidRPr="006D3C49">
        <w:rPr>
          <w:rFonts w:asciiTheme="majorBidi" w:hAnsiTheme="majorBidi" w:cstheme="majorBidi"/>
          <w:bCs/>
          <w:sz w:val="23"/>
          <w:szCs w:val="23"/>
          <w:lang w:val="en-US"/>
        </w:rPr>
        <w:br/>
        <w:t xml:space="preserve">Fax: </w:t>
      </w:r>
      <w:r w:rsidR="00057390">
        <w:rPr>
          <w:rFonts w:asciiTheme="majorBidi" w:hAnsiTheme="majorBidi" w:cstheme="majorBidi"/>
          <w:bCs/>
          <w:sz w:val="23"/>
          <w:szCs w:val="23"/>
          <w:lang w:val="en-US"/>
        </w:rPr>
        <w:t>+</w:t>
      </w:r>
      <w:r w:rsidRPr="006D3C49">
        <w:rPr>
          <w:rFonts w:asciiTheme="majorBidi" w:hAnsiTheme="majorBidi" w:cstheme="majorBidi"/>
          <w:bCs/>
          <w:sz w:val="23"/>
          <w:szCs w:val="23"/>
          <w:lang w:val="en-US"/>
        </w:rPr>
        <w:t>2095/2365666</w:t>
      </w:r>
      <w:r w:rsidRPr="006D3C49">
        <w:rPr>
          <w:rFonts w:asciiTheme="majorBidi" w:hAnsiTheme="majorBidi" w:cstheme="majorBidi"/>
          <w:bCs/>
          <w:sz w:val="23"/>
          <w:szCs w:val="23"/>
          <w:lang w:val="en-US"/>
        </w:rPr>
        <w:br/>
        <w:t xml:space="preserve">URL: </w:t>
      </w:r>
      <w:hyperlink r:id="rId9" w:history="1">
        <w:r w:rsidRPr="006D3C49">
          <w:rPr>
            <w:rStyle w:val="Hyperlink"/>
            <w:rFonts w:asciiTheme="majorBidi" w:hAnsiTheme="majorBidi" w:cstheme="majorBidi"/>
            <w:bCs/>
            <w:sz w:val="23"/>
            <w:szCs w:val="23"/>
            <w:lang w:val="en-US"/>
          </w:rPr>
          <w:t>www.luxor.steigenberger.com</w:t>
        </w:r>
      </w:hyperlink>
    </w:p>
    <w:p w:rsidR="006D3C49" w:rsidRDefault="006D3C49" w:rsidP="006D3C49">
      <w:pPr>
        <w:pStyle w:val="ListParagraph"/>
        <w:tabs>
          <w:tab w:val="left" w:pos="567"/>
        </w:tabs>
        <w:spacing w:before="120" w:after="0" w:line="240" w:lineRule="auto"/>
        <w:ind w:left="567"/>
        <w:rPr>
          <w:rFonts w:asciiTheme="majorBidi" w:hAnsiTheme="majorBidi" w:cstheme="majorBidi"/>
          <w:b/>
          <w:sz w:val="24"/>
          <w:szCs w:val="24"/>
          <w:lang w:val="en-US"/>
        </w:rPr>
      </w:pPr>
    </w:p>
    <w:p w:rsidR="006D3C49" w:rsidRPr="00995B4D" w:rsidRDefault="006D3C49" w:rsidP="00995B4D">
      <w:pPr>
        <w:tabs>
          <w:tab w:val="left" w:pos="567"/>
        </w:tabs>
        <w:spacing w:before="120" w:after="0" w:line="240" w:lineRule="auto"/>
        <w:rPr>
          <w:rFonts w:asciiTheme="majorBidi" w:hAnsiTheme="majorBidi" w:cstheme="majorBidi"/>
          <w:b/>
          <w:sz w:val="24"/>
          <w:szCs w:val="24"/>
          <w:lang w:val="en-US"/>
        </w:rPr>
      </w:pPr>
      <w:r w:rsidRPr="00995B4D">
        <w:rPr>
          <w:rFonts w:asciiTheme="majorBidi" w:hAnsiTheme="majorBidi" w:cstheme="majorBidi"/>
          <w:b/>
          <w:sz w:val="24"/>
          <w:szCs w:val="24"/>
          <w:lang w:val="en-US"/>
        </w:rPr>
        <w:t>Hotel Accommodation, Rates and Reservations</w:t>
      </w:r>
    </w:p>
    <w:p w:rsidR="00995B4D" w:rsidRDefault="006D3C49" w:rsidP="003D7649">
      <w:pPr>
        <w:tabs>
          <w:tab w:val="left" w:pos="567"/>
        </w:tabs>
        <w:spacing w:before="120" w:after="0" w:line="240" w:lineRule="auto"/>
        <w:rPr>
          <w:rFonts w:asciiTheme="majorBidi" w:hAnsiTheme="majorBidi" w:cstheme="majorBidi"/>
          <w:b/>
          <w:bCs/>
          <w:sz w:val="23"/>
          <w:szCs w:val="23"/>
          <w:lang w:val="en-US"/>
        </w:rPr>
      </w:pPr>
      <w:r>
        <w:rPr>
          <w:rFonts w:asciiTheme="majorBidi" w:hAnsiTheme="majorBidi" w:cstheme="majorBidi"/>
          <w:sz w:val="23"/>
          <w:szCs w:val="23"/>
          <w:lang w:val="en-US"/>
        </w:rPr>
        <w:t xml:space="preserve">Block reservations and preferential rates have been </w:t>
      </w:r>
      <w:r w:rsidR="00A31AFC" w:rsidRPr="00CD7447">
        <w:rPr>
          <w:rFonts w:asciiTheme="majorBidi" w:hAnsiTheme="majorBidi" w:cstheme="majorBidi"/>
          <w:sz w:val="24"/>
          <w:szCs w:val="24"/>
          <w:lang w:val="en-US"/>
        </w:rPr>
        <w:t>negotiated</w:t>
      </w:r>
      <w:r w:rsidR="003D7649">
        <w:rPr>
          <w:rFonts w:asciiTheme="majorBidi" w:hAnsiTheme="majorBidi" w:cstheme="majorBidi"/>
          <w:sz w:val="24"/>
          <w:szCs w:val="24"/>
          <w:lang w:val="en-US"/>
        </w:rPr>
        <w:t xml:space="preserve"> and arranged</w:t>
      </w:r>
      <w:r w:rsidR="00A31AFC" w:rsidRPr="00CD7447">
        <w:rPr>
          <w:rFonts w:asciiTheme="majorBidi" w:hAnsiTheme="majorBidi" w:cstheme="majorBidi"/>
          <w:sz w:val="24"/>
          <w:szCs w:val="24"/>
          <w:lang w:val="en-US"/>
        </w:rPr>
        <w:t xml:space="preserve"> for </w:t>
      </w:r>
      <w:r w:rsidR="003D7649">
        <w:rPr>
          <w:rFonts w:asciiTheme="majorBidi" w:hAnsiTheme="majorBidi" w:cstheme="majorBidi"/>
          <w:sz w:val="24"/>
          <w:szCs w:val="24"/>
          <w:lang w:val="en-US"/>
        </w:rPr>
        <w:t>meeting</w:t>
      </w:r>
      <w:r w:rsidR="00A31AFC" w:rsidRPr="00CD7447">
        <w:rPr>
          <w:rFonts w:asciiTheme="majorBidi" w:hAnsiTheme="majorBidi" w:cstheme="majorBidi"/>
          <w:sz w:val="24"/>
          <w:szCs w:val="24"/>
          <w:lang w:val="en-US"/>
        </w:rPr>
        <w:t xml:space="preserve"> participants</w:t>
      </w:r>
      <w:r w:rsidR="00A31AFC">
        <w:rPr>
          <w:rFonts w:asciiTheme="majorBidi" w:hAnsiTheme="majorBidi" w:cstheme="majorBidi"/>
          <w:sz w:val="23"/>
          <w:szCs w:val="23"/>
          <w:lang w:val="en-US"/>
        </w:rPr>
        <w:t xml:space="preserve"> </w:t>
      </w:r>
      <w:r>
        <w:rPr>
          <w:rFonts w:asciiTheme="majorBidi" w:hAnsiTheme="majorBidi" w:cstheme="majorBidi"/>
          <w:sz w:val="23"/>
          <w:szCs w:val="23"/>
          <w:lang w:val="en-US"/>
        </w:rPr>
        <w:t xml:space="preserve">at the </w:t>
      </w:r>
      <w:r w:rsidRPr="00995B4D">
        <w:rPr>
          <w:rFonts w:asciiTheme="majorBidi" w:hAnsiTheme="majorBidi" w:cstheme="majorBidi"/>
          <w:b/>
          <w:bCs/>
          <w:sz w:val="23"/>
          <w:szCs w:val="23"/>
          <w:lang w:val="en-US"/>
        </w:rPr>
        <w:t>Steigenberger Luxor Hotel</w:t>
      </w:r>
      <w:r w:rsidR="00995B4D" w:rsidRPr="00995B4D">
        <w:rPr>
          <w:rFonts w:asciiTheme="majorBidi" w:hAnsiTheme="majorBidi" w:cstheme="majorBidi"/>
          <w:sz w:val="23"/>
          <w:szCs w:val="23"/>
          <w:lang w:val="en-US"/>
        </w:rPr>
        <w:t>, at the following rates</w:t>
      </w:r>
      <w:r w:rsidR="00916996">
        <w:rPr>
          <w:rFonts w:asciiTheme="majorBidi" w:hAnsiTheme="majorBidi" w:cstheme="majorBidi"/>
          <w:sz w:val="23"/>
          <w:szCs w:val="23"/>
          <w:lang w:val="en-US"/>
        </w:rPr>
        <w:t>:</w:t>
      </w:r>
      <w:r w:rsidR="00995B4D">
        <w:rPr>
          <w:rFonts w:asciiTheme="majorBidi" w:hAnsiTheme="majorBidi" w:cstheme="majorBidi"/>
          <w:b/>
          <w:bCs/>
          <w:sz w:val="23"/>
          <w:szCs w:val="23"/>
          <w:lang w:val="en-US"/>
        </w:rPr>
        <w:t xml:space="preserve"> </w:t>
      </w:r>
    </w:p>
    <w:p w:rsidR="00995B4D" w:rsidRDefault="00995B4D" w:rsidP="00995B4D">
      <w:pPr>
        <w:tabs>
          <w:tab w:val="left" w:pos="567"/>
        </w:tabs>
        <w:spacing w:before="120" w:after="0" w:line="240" w:lineRule="auto"/>
        <w:rPr>
          <w:rFonts w:asciiTheme="majorBidi" w:hAnsiTheme="majorBidi" w:cstheme="majorBidi"/>
          <w:sz w:val="23"/>
          <w:szCs w:val="23"/>
          <w:lang w:val="en-US"/>
        </w:rPr>
      </w:pPr>
    </w:p>
    <w:tbl>
      <w:tblPr>
        <w:tblStyle w:val="TableGrid"/>
        <w:tblW w:w="0" w:type="auto"/>
        <w:tblInd w:w="817" w:type="dxa"/>
        <w:tblLook w:val="04A0"/>
      </w:tblPr>
      <w:tblGrid>
        <w:gridCol w:w="3971"/>
        <w:gridCol w:w="2975"/>
      </w:tblGrid>
      <w:tr w:rsidR="00995B4D" w:rsidTr="00995B4D">
        <w:tc>
          <w:tcPr>
            <w:tcW w:w="3971" w:type="dxa"/>
          </w:tcPr>
          <w:p w:rsidR="00995B4D" w:rsidRPr="00995B4D" w:rsidRDefault="00995B4D" w:rsidP="00995B4D">
            <w:pPr>
              <w:tabs>
                <w:tab w:val="left" w:pos="567"/>
              </w:tabs>
              <w:spacing w:before="120"/>
              <w:rPr>
                <w:rFonts w:asciiTheme="majorBidi" w:hAnsiTheme="majorBidi" w:cstheme="majorBidi"/>
                <w:b/>
                <w:bCs/>
                <w:sz w:val="23"/>
                <w:szCs w:val="23"/>
                <w:lang w:val="en-US"/>
              </w:rPr>
            </w:pPr>
            <w:r w:rsidRPr="00995B4D">
              <w:rPr>
                <w:rFonts w:asciiTheme="majorBidi" w:hAnsiTheme="majorBidi" w:cstheme="majorBidi"/>
                <w:b/>
                <w:bCs/>
                <w:sz w:val="23"/>
                <w:szCs w:val="23"/>
                <w:lang w:val="en-US"/>
              </w:rPr>
              <w:t>Room Type</w:t>
            </w:r>
          </w:p>
        </w:tc>
        <w:tc>
          <w:tcPr>
            <w:tcW w:w="2975" w:type="dxa"/>
          </w:tcPr>
          <w:p w:rsidR="00995B4D" w:rsidRPr="00995B4D" w:rsidRDefault="00995B4D" w:rsidP="00995B4D">
            <w:pPr>
              <w:tabs>
                <w:tab w:val="left" w:pos="567"/>
              </w:tabs>
              <w:spacing w:before="120"/>
              <w:rPr>
                <w:rFonts w:asciiTheme="majorBidi" w:hAnsiTheme="majorBidi" w:cstheme="majorBidi"/>
                <w:b/>
                <w:bCs/>
                <w:sz w:val="23"/>
                <w:szCs w:val="23"/>
                <w:lang w:val="en-US"/>
              </w:rPr>
            </w:pPr>
            <w:r w:rsidRPr="00995B4D">
              <w:rPr>
                <w:rFonts w:asciiTheme="majorBidi" w:hAnsiTheme="majorBidi" w:cstheme="majorBidi"/>
                <w:b/>
                <w:bCs/>
                <w:sz w:val="23"/>
                <w:szCs w:val="23"/>
                <w:lang w:val="en-US"/>
              </w:rPr>
              <w:t>Rate</w:t>
            </w:r>
          </w:p>
        </w:tc>
      </w:tr>
      <w:tr w:rsidR="00995B4D" w:rsidTr="00995B4D">
        <w:tc>
          <w:tcPr>
            <w:tcW w:w="3971" w:type="dxa"/>
          </w:tcPr>
          <w:p w:rsidR="00995B4D" w:rsidRDefault="00995B4D" w:rsidP="00995B4D">
            <w:pPr>
              <w:tabs>
                <w:tab w:val="left" w:pos="567"/>
              </w:tabs>
              <w:spacing w:before="120"/>
              <w:rPr>
                <w:rFonts w:asciiTheme="majorBidi" w:hAnsiTheme="majorBidi" w:cstheme="majorBidi"/>
                <w:sz w:val="23"/>
                <w:szCs w:val="23"/>
                <w:lang w:val="en-US"/>
              </w:rPr>
            </w:pPr>
            <w:r>
              <w:rPr>
                <w:rFonts w:asciiTheme="majorBidi" w:hAnsiTheme="majorBidi" w:cstheme="majorBidi"/>
                <w:sz w:val="23"/>
                <w:szCs w:val="23"/>
                <w:lang w:val="en-US"/>
              </w:rPr>
              <w:t>Single Room</w:t>
            </w:r>
          </w:p>
        </w:tc>
        <w:tc>
          <w:tcPr>
            <w:tcW w:w="2975" w:type="dxa"/>
          </w:tcPr>
          <w:p w:rsidR="00995B4D" w:rsidRDefault="00995B4D" w:rsidP="00995B4D">
            <w:pPr>
              <w:tabs>
                <w:tab w:val="left" w:pos="567"/>
              </w:tabs>
              <w:spacing w:before="120"/>
              <w:rPr>
                <w:rFonts w:asciiTheme="majorBidi" w:hAnsiTheme="majorBidi" w:cstheme="majorBidi"/>
                <w:sz w:val="23"/>
                <w:szCs w:val="23"/>
                <w:lang w:val="en-US"/>
              </w:rPr>
            </w:pPr>
            <w:r>
              <w:rPr>
                <w:rFonts w:asciiTheme="majorBidi" w:hAnsiTheme="majorBidi" w:cstheme="majorBidi"/>
                <w:sz w:val="23"/>
                <w:szCs w:val="23"/>
                <w:lang w:val="en-US"/>
              </w:rPr>
              <w:t xml:space="preserve">USD 45 </w:t>
            </w:r>
          </w:p>
        </w:tc>
      </w:tr>
      <w:tr w:rsidR="00995B4D" w:rsidTr="00995B4D">
        <w:tc>
          <w:tcPr>
            <w:tcW w:w="3971" w:type="dxa"/>
          </w:tcPr>
          <w:p w:rsidR="00995B4D" w:rsidRDefault="00995B4D" w:rsidP="00995B4D">
            <w:pPr>
              <w:tabs>
                <w:tab w:val="left" w:pos="567"/>
              </w:tabs>
              <w:spacing w:before="120"/>
              <w:rPr>
                <w:rFonts w:asciiTheme="majorBidi" w:hAnsiTheme="majorBidi" w:cstheme="majorBidi"/>
                <w:sz w:val="23"/>
                <w:szCs w:val="23"/>
                <w:lang w:val="en-US"/>
              </w:rPr>
            </w:pPr>
            <w:r>
              <w:rPr>
                <w:rFonts w:asciiTheme="majorBidi" w:hAnsiTheme="majorBidi" w:cstheme="majorBidi"/>
                <w:sz w:val="23"/>
                <w:szCs w:val="23"/>
                <w:lang w:val="en-US"/>
              </w:rPr>
              <w:t>Double Room</w:t>
            </w:r>
          </w:p>
        </w:tc>
        <w:tc>
          <w:tcPr>
            <w:tcW w:w="2975" w:type="dxa"/>
          </w:tcPr>
          <w:p w:rsidR="00995B4D" w:rsidRDefault="00995B4D" w:rsidP="00995B4D">
            <w:pPr>
              <w:tabs>
                <w:tab w:val="left" w:pos="567"/>
              </w:tabs>
              <w:spacing w:before="120"/>
              <w:rPr>
                <w:rFonts w:asciiTheme="majorBidi" w:hAnsiTheme="majorBidi" w:cstheme="majorBidi"/>
                <w:sz w:val="23"/>
                <w:szCs w:val="23"/>
                <w:lang w:val="en-US"/>
              </w:rPr>
            </w:pPr>
            <w:r>
              <w:rPr>
                <w:rFonts w:asciiTheme="majorBidi" w:hAnsiTheme="majorBidi" w:cstheme="majorBidi"/>
                <w:sz w:val="23"/>
                <w:szCs w:val="23"/>
                <w:lang w:val="en-US"/>
              </w:rPr>
              <w:t xml:space="preserve">USD 52 </w:t>
            </w:r>
          </w:p>
        </w:tc>
      </w:tr>
    </w:tbl>
    <w:p w:rsidR="00995B4D" w:rsidRPr="008C1F99" w:rsidRDefault="00995B4D" w:rsidP="00995B4D">
      <w:pPr>
        <w:tabs>
          <w:tab w:val="left" w:pos="567"/>
        </w:tabs>
        <w:spacing w:before="120" w:after="0" w:line="240" w:lineRule="auto"/>
        <w:rPr>
          <w:rFonts w:asciiTheme="majorBidi" w:hAnsiTheme="majorBidi" w:cstheme="majorBidi"/>
          <w:sz w:val="23"/>
          <w:szCs w:val="23"/>
          <w:lang w:val="en-US"/>
        </w:rPr>
      </w:pPr>
    </w:p>
    <w:p w:rsidR="00995B4D" w:rsidRPr="008C1F99" w:rsidRDefault="008C1F99" w:rsidP="00A02807">
      <w:pPr>
        <w:rPr>
          <w:rFonts w:asciiTheme="majorBidi" w:hAnsiTheme="majorBidi" w:cstheme="majorBidi"/>
          <w:sz w:val="23"/>
          <w:szCs w:val="23"/>
          <w:lang w:val="en-US"/>
        </w:rPr>
      </w:pPr>
      <w:r w:rsidRPr="008C1F99">
        <w:rPr>
          <w:rFonts w:asciiTheme="majorBidi" w:hAnsiTheme="majorBidi" w:cstheme="majorBidi"/>
          <w:b/>
          <w:bCs/>
          <w:sz w:val="23"/>
          <w:szCs w:val="23"/>
          <w:lang w:val="en-US"/>
        </w:rPr>
        <w:t>TO NOTE</w:t>
      </w:r>
      <w:r>
        <w:rPr>
          <w:rFonts w:asciiTheme="majorBidi" w:hAnsiTheme="majorBidi" w:cstheme="majorBidi"/>
          <w:sz w:val="23"/>
          <w:szCs w:val="23"/>
          <w:lang w:val="en-US"/>
        </w:rPr>
        <w:t>: P</w:t>
      </w:r>
      <w:r w:rsidRPr="008C1F99">
        <w:rPr>
          <w:rFonts w:asciiTheme="majorBidi" w:hAnsiTheme="majorBidi" w:cstheme="majorBidi"/>
          <w:sz w:val="23"/>
          <w:szCs w:val="23"/>
          <w:lang w:val="en-US"/>
        </w:rPr>
        <w:t>articipant</w:t>
      </w:r>
      <w:r>
        <w:rPr>
          <w:rFonts w:asciiTheme="majorBidi" w:hAnsiTheme="majorBidi" w:cstheme="majorBidi"/>
          <w:sz w:val="23"/>
          <w:szCs w:val="23"/>
          <w:lang w:val="en-US"/>
        </w:rPr>
        <w:t xml:space="preserve">s are requested to send their </w:t>
      </w:r>
      <w:r w:rsidRPr="008C1F99">
        <w:rPr>
          <w:rFonts w:asciiTheme="majorBidi" w:hAnsiTheme="majorBidi" w:cstheme="majorBidi"/>
          <w:sz w:val="23"/>
          <w:szCs w:val="23"/>
          <w:lang w:val="en-US"/>
        </w:rPr>
        <w:t xml:space="preserve">requests to </w:t>
      </w:r>
      <w:r>
        <w:rPr>
          <w:rFonts w:asciiTheme="majorBidi" w:hAnsiTheme="majorBidi" w:cstheme="majorBidi"/>
          <w:sz w:val="23"/>
          <w:szCs w:val="23"/>
          <w:lang w:val="en-US"/>
        </w:rPr>
        <w:t>reserve their hotel rooms by email, mentioning on the subject: “</w:t>
      </w:r>
      <w:r w:rsidRPr="008C1F99">
        <w:rPr>
          <w:rFonts w:asciiTheme="majorBidi" w:hAnsiTheme="majorBidi" w:cstheme="majorBidi"/>
          <w:b/>
          <w:bCs/>
          <w:sz w:val="23"/>
          <w:szCs w:val="23"/>
          <w:lang w:val="en-US"/>
        </w:rPr>
        <w:t>ITU event –MCIT</w:t>
      </w:r>
      <w:r>
        <w:rPr>
          <w:rFonts w:asciiTheme="majorBidi" w:hAnsiTheme="majorBidi" w:cstheme="majorBidi"/>
          <w:b/>
          <w:bCs/>
          <w:sz w:val="23"/>
          <w:szCs w:val="23"/>
          <w:lang w:val="en-US"/>
        </w:rPr>
        <w:t>”</w:t>
      </w:r>
      <w:r>
        <w:rPr>
          <w:rFonts w:asciiTheme="majorBidi" w:hAnsiTheme="majorBidi" w:cstheme="majorBidi"/>
          <w:sz w:val="23"/>
          <w:szCs w:val="23"/>
          <w:lang w:val="en-US"/>
        </w:rPr>
        <w:t xml:space="preserve"> for ease of reference.  These requests should be made before </w:t>
      </w:r>
      <w:r w:rsidRPr="00A02807">
        <w:rPr>
          <w:rFonts w:asciiTheme="majorBidi" w:hAnsiTheme="majorBidi" w:cstheme="majorBidi"/>
          <w:b/>
          <w:bCs/>
          <w:sz w:val="23"/>
          <w:szCs w:val="23"/>
          <w:lang w:val="en-US"/>
        </w:rPr>
        <w:t>4 April 2013</w:t>
      </w:r>
      <w:r>
        <w:rPr>
          <w:rFonts w:asciiTheme="majorBidi" w:hAnsiTheme="majorBidi" w:cstheme="majorBidi"/>
          <w:sz w:val="23"/>
          <w:szCs w:val="23"/>
          <w:lang w:val="en-US"/>
        </w:rPr>
        <w:t xml:space="preserve"> to the following contact persons</w:t>
      </w:r>
      <w:r w:rsidR="00A02807">
        <w:rPr>
          <w:rFonts w:asciiTheme="majorBidi" w:hAnsiTheme="majorBidi" w:cstheme="majorBidi"/>
          <w:sz w:val="23"/>
          <w:szCs w:val="23"/>
          <w:lang w:val="en-US"/>
        </w:rPr>
        <w:t xml:space="preserve"> and email addresses</w:t>
      </w:r>
      <w:r>
        <w:rPr>
          <w:rFonts w:asciiTheme="majorBidi" w:hAnsiTheme="majorBidi" w:cstheme="majorBidi"/>
          <w:sz w:val="23"/>
          <w:szCs w:val="23"/>
          <w:lang w:val="en-US"/>
        </w:rPr>
        <w:t xml:space="preserve">: </w:t>
      </w:r>
    </w:p>
    <w:p w:rsidR="000A6771" w:rsidRDefault="000A6771" w:rsidP="00057390">
      <w:pPr>
        <w:tabs>
          <w:tab w:val="left" w:pos="567"/>
        </w:tabs>
        <w:spacing w:before="120" w:after="0" w:line="240" w:lineRule="auto"/>
        <w:rPr>
          <w:rFonts w:asciiTheme="majorBidi" w:hAnsiTheme="majorBidi" w:cstheme="majorBidi"/>
          <w:sz w:val="23"/>
          <w:szCs w:val="23"/>
          <w:lang w:val="en-US"/>
        </w:rPr>
      </w:pPr>
      <w:r>
        <w:rPr>
          <w:rFonts w:asciiTheme="majorBidi" w:hAnsiTheme="majorBidi" w:cstheme="majorBidi"/>
          <w:sz w:val="23"/>
          <w:szCs w:val="23"/>
          <w:lang w:val="en-US"/>
        </w:rPr>
        <w:t>Mohamed Amr</w:t>
      </w:r>
      <w:r>
        <w:rPr>
          <w:rFonts w:asciiTheme="majorBidi" w:hAnsiTheme="majorBidi" w:cstheme="majorBidi"/>
          <w:sz w:val="23"/>
          <w:szCs w:val="23"/>
          <w:lang w:val="en-US"/>
        </w:rPr>
        <w:tab/>
      </w:r>
      <w:r>
        <w:rPr>
          <w:rFonts w:asciiTheme="majorBidi" w:hAnsiTheme="majorBidi" w:cstheme="majorBidi"/>
          <w:sz w:val="23"/>
          <w:szCs w:val="23"/>
          <w:lang w:val="en-US"/>
        </w:rPr>
        <w:tab/>
      </w:r>
      <w:r>
        <w:rPr>
          <w:rFonts w:asciiTheme="majorBidi" w:hAnsiTheme="majorBidi" w:cstheme="majorBidi"/>
          <w:sz w:val="23"/>
          <w:szCs w:val="23"/>
          <w:lang w:val="en-US"/>
        </w:rPr>
        <w:tab/>
        <w:t>Ayman Noureldin</w:t>
      </w:r>
      <w:r w:rsidR="004C612B">
        <w:rPr>
          <w:rFonts w:asciiTheme="majorBidi" w:hAnsiTheme="majorBidi" w:cstheme="majorBidi"/>
          <w:sz w:val="23"/>
          <w:szCs w:val="23"/>
          <w:lang w:val="en-US"/>
        </w:rPr>
        <w:tab/>
      </w:r>
      <w:r w:rsidR="004C612B">
        <w:rPr>
          <w:rFonts w:asciiTheme="majorBidi" w:hAnsiTheme="majorBidi" w:cstheme="majorBidi"/>
          <w:sz w:val="23"/>
          <w:szCs w:val="23"/>
          <w:lang w:val="en-US"/>
        </w:rPr>
        <w:tab/>
        <w:t>Hesham Shehab</w:t>
      </w:r>
      <w:r>
        <w:rPr>
          <w:rFonts w:asciiTheme="majorBidi" w:hAnsiTheme="majorBidi" w:cstheme="majorBidi"/>
          <w:sz w:val="23"/>
          <w:szCs w:val="23"/>
          <w:lang w:val="en-US"/>
        </w:rPr>
        <w:t xml:space="preserve"> </w:t>
      </w:r>
      <w:r>
        <w:rPr>
          <w:rFonts w:asciiTheme="majorBidi" w:hAnsiTheme="majorBidi" w:cstheme="majorBidi"/>
          <w:sz w:val="23"/>
          <w:szCs w:val="23"/>
          <w:lang w:val="en-US"/>
        </w:rPr>
        <w:br/>
        <w:t>+20100 1591296</w:t>
      </w:r>
      <w:r>
        <w:rPr>
          <w:rFonts w:asciiTheme="majorBidi" w:hAnsiTheme="majorBidi" w:cstheme="majorBidi"/>
          <w:sz w:val="23"/>
          <w:szCs w:val="23"/>
          <w:lang w:val="en-US"/>
        </w:rPr>
        <w:tab/>
      </w:r>
      <w:r>
        <w:rPr>
          <w:rFonts w:asciiTheme="majorBidi" w:hAnsiTheme="majorBidi" w:cstheme="majorBidi"/>
          <w:sz w:val="23"/>
          <w:szCs w:val="23"/>
          <w:lang w:val="en-US"/>
        </w:rPr>
        <w:tab/>
      </w:r>
      <w:r w:rsidR="004C612B">
        <w:rPr>
          <w:rFonts w:asciiTheme="majorBidi" w:hAnsiTheme="majorBidi" w:cstheme="majorBidi"/>
          <w:sz w:val="23"/>
          <w:szCs w:val="23"/>
          <w:lang w:val="en-US"/>
        </w:rPr>
        <w:t>+20100 1402802</w:t>
      </w:r>
      <w:r w:rsidR="004C612B">
        <w:rPr>
          <w:rFonts w:asciiTheme="majorBidi" w:hAnsiTheme="majorBidi" w:cstheme="majorBidi"/>
          <w:sz w:val="23"/>
          <w:szCs w:val="23"/>
          <w:lang w:val="en-US"/>
        </w:rPr>
        <w:tab/>
      </w:r>
      <w:r w:rsidR="004C612B">
        <w:rPr>
          <w:rFonts w:asciiTheme="majorBidi" w:hAnsiTheme="majorBidi" w:cstheme="majorBidi"/>
          <w:sz w:val="23"/>
          <w:szCs w:val="23"/>
          <w:lang w:val="en-US"/>
        </w:rPr>
        <w:tab/>
        <w:t xml:space="preserve">+20100 6806804 </w:t>
      </w:r>
      <w:r>
        <w:rPr>
          <w:rFonts w:asciiTheme="majorBidi" w:hAnsiTheme="majorBidi" w:cstheme="majorBidi"/>
          <w:sz w:val="23"/>
          <w:szCs w:val="23"/>
          <w:lang w:val="en-US"/>
        </w:rPr>
        <w:br/>
      </w:r>
    </w:p>
    <w:p w:rsidR="004C612B" w:rsidRDefault="004C612B" w:rsidP="00A02807">
      <w:pPr>
        <w:tabs>
          <w:tab w:val="left" w:pos="567"/>
        </w:tabs>
        <w:spacing w:before="120" w:after="0" w:line="240" w:lineRule="auto"/>
        <w:rPr>
          <w:rFonts w:asciiTheme="majorBidi" w:hAnsiTheme="majorBidi" w:cstheme="majorBidi"/>
          <w:sz w:val="23"/>
          <w:szCs w:val="23"/>
          <w:lang w:val="en-US"/>
        </w:rPr>
      </w:pPr>
      <w:r>
        <w:rPr>
          <w:rFonts w:asciiTheme="majorBidi" w:hAnsiTheme="majorBidi" w:cstheme="majorBidi"/>
          <w:sz w:val="23"/>
          <w:szCs w:val="23"/>
          <w:lang w:val="en-US"/>
        </w:rPr>
        <w:t xml:space="preserve">Focal point </w:t>
      </w:r>
      <w:r w:rsidR="00A02807">
        <w:rPr>
          <w:rFonts w:asciiTheme="majorBidi" w:hAnsiTheme="majorBidi" w:cstheme="majorBidi"/>
          <w:sz w:val="23"/>
          <w:szCs w:val="23"/>
          <w:lang w:val="en-US"/>
        </w:rPr>
        <w:t>email addresses</w:t>
      </w:r>
      <w:r>
        <w:rPr>
          <w:rFonts w:asciiTheme="majorBidi" w:hAnsiTheme="majorBidi" w:cstheme="majorBidi"/>
          <w:sz w:val="23"/>
          <w:szCs w:val="23"/>
          <w:lang w:val="en-US"/>
        </w:rPr>
        <w:t xml:space="preserve">: </w:t>
      </w:r>
      <w:r>
        <w:rPr>
          <w:rFonts w:asciiTheme="majorBidi" w:hAnsiTheme="majorBidi" w:cstheme="majorBidi"/>
          <w:sz w:val="23"/>
          <w:szCs w:val="23"/>
          <w:lang w:val="en-US"/>
        </w:rPr>
        <w:br/>
      </w:r>
      <w:hyperlink r:id="rId10" w:history="1">
        <w:r w:rsidRPr="00560AFD">
          <w:rPr>
            <w:rStyle w:val="Hyperlink"/>
            <w:rFonts w:asciiTheme="majorBidi" w:hAnsiTheme="majorBidi" w:cstheme="majorBidi"/>
            <w:sz w:val="23"/>
            <w:szCs w:val="23"/>
            <w:lang w:val="en-US"/>
          </w:rPr>
          <w:t>corporate@luxor-steigenberger.com</w:t>
        </w:r>
      </w:hyperlink>
      <w:r>
        <w:rPr>
          <w:rFonts w:asciiTheme="majorBidi" w:hAnsiTheme="majorBidi" w:cstheme="majorBidi"/>
          <w:sz w:val="23"/>
          <w:szCs w:val="23"/>
          <w:lang w:val="en-US"/>
        </w:rPr>
        <w:br/>
      </w:r>
      <w:hyperlink r:id="rId11" w:history="1">
        <w:r w:rsidRPr="00560AFD">
          <w:rPr>
            <w:rStyle w:val="Hyperlink"/>
            <w:rFonts w:asciiTheme="majorBidi" w:hAnsiTheme="majorBidi" w:cstheme="majorBidi"/>
            <w:sz w:val="23"/>
            <w:szCs w:val="23"/>
            <w:lang w:val="en-US"/>
          </w:rPr>
          <w:t>dosm@luxor-steigenberger.com</w:t>
        </w:r>
      </w:hyperlink>
      <w:r>
        <w:rPr>
          <w:rFonts w:asciiTheme="majorBidi" w:hAnsiTheme="majorBidi" w:cstheme="majorBidi"/>
          <w:sz w:val="23"/>
          <w:szCs w:val="23"/>
          <w:lang w:val="en-US"/>
        </w:rPr>
        <w:br/>
      </w:r>
      <w:hyperlink r:id="rId12" w:history="1">
        <w:r w:rsidRPr="00560AFD">
          <w:rPr>
            <w:rStyle w:val="Hyperlink"/>
            <w:rFonts w:asciiTheme="majorBidi" w:hAnsiTheme="majorBidi" w:cstheme="majorBidi"/>
            <w:sz w:val="23"/>
            <w:szCs w:val="23"/>
            <w:lang w:val="en-US"/>
          </w:rPr>
          <w:t>reservation@luxor-steigenberger.com</w:t>
        </w:r>
      </w:hyperlink>
      <w:r>
        <w:rPr>
          <w:rFonts w:asciiTheme="majorBidi" w:hAnsiTheme="majorBidi" w:cstheme="majorBidi"/>
          <w:sz w:val="23"/>
          <w:szCs w:val="23"/>
          <w:lang w:val="en-US"/>
        </w:rPr>
        <w:t xml:space="preserve"> </w:t>
      </w:r>
    </w:p>
    <w:p w:rsidR="009E47B6" w:rsidRDefault="00995B4D" w:rsidP="004C612B">
      <w:pPr>
        <w:tabs>
          <w:tab w:val="left" w:pos="567"/>
        </w:tabs>
        <w:spacing w:before="120" w:after="0" w:line="240" w:lineRule="auto"/>
        <w:rPr>
          <w:rFonts w:asciiTheme="majorBidi" w:hAnsiTheme="majorBidi" w:cstheme="majorBidi"/>
          <w:b/>
          <w:bCs/>
          <w:sz w:val="23"/>
          <w:szCs w:val="23"/>
          <w:lang w:val="en-US"/>
        </w:rPr>
      </w:pPr>
      <w:r>
        <w:rPr>
          <w:rFonts w:asciiTheme="majorBidi" w:hAnsiTheme="majorBidi" w:cstheme="majorBidi"/>
          <w:sz w:val="23"/>
          <w:szCs w:val="23"/>
          <w:lang w:val="en-US"/>
        </w:rPr>
        <w:br/>
      </w:r>
    </w:p>
    <w:p w:rsidR="009E47B6" w:rsidRDefault="009E47B6">
      <w:pPr>
        <w:rPr>
          <w:rFonts w:asciiTheme="majorBidi" w:hAnsiTheme="majorBidi" w:cstheme="majorBidi"/>
          <w:b/>
          <w:bCs/>
          <w:sz w:val="23"/>
          <w:szCs w:val="23"/>
          <w:lang w:val="en-US"/>
        </w:rPr>
      </w:pPr>
      <w:r>
        <w:rPr>
          <w:rFonts w:asciiTheme="majorBidi" w:hAnsiTheme="majorBidi" w:cstheme="majorBidi"/>
          <w:b/>
          <w:bCs/>
          <w:sz w:val="23"/>
          <w:szCs w:val="23"/>
          <w:lang w:val="en-US"/>
        </w:rPr>
        <w:br w:type="page"/>
      </w:r>
    </w:p>
    <w:p w:rsidR="00995B4D" w:rsidRDefault="004C612B" w:rsidP="004C612B">
      <w:pPr>
        <w:tabs>
          <w:tab w:val="left" w:pos="567"/>
        </w:tabs>
        <w:spacing w:before="120" w:after="0" w:line="240" w:lineRule="auto"/>
        <w:rPr>
          <w:rFonts w:asciiTheme="majorBidi" w:hAnsiTheme="majorBidi" w:cstheme="majorBidi"/>
          <w:sz w:val="23"/>
          <w:szCs w:val="23"/>
          <w:lang w:val="en-US"/>
        </w:rPr>
      </w:pPr>
      <w:r w:rsidRPr="004C612B">
        <w:rPr>
          <w:rFonts w:asciiTheme="majorBidi" w:hAnsiTheme="majorBidi" w:cstheme="majorBidi"/>
          <w:b/>
          <w:bCs/>
          <w:sz w:val="23"/>
          <w:szCs w:val="23"/>
          <w:lang w:val="en-US"/>
        </w:rPr>
        <w:lastRenderedPageBreak/>
        <w:t>Alternatively</w:t>
      </w:r>
      <w:r>
        <w:rPr>
          <w:rFonts w:asciiTheme="majorBidi" w:hAnsiTheme="majorBidi" w:cstheme="majorBidi"/>
          <w:sz w:val="23"/>
          <w:szCs w:val="23"/>
          <w:lang w:val="en-US"/>
        </w:rPr>
        <w:t>, parti</w:t>
      </w:r>
      <w:r w:rsidR="00995B4D">
        <w:rPr>
          <w:rFonts w:asciiTheme="majorBidi" w:hAnsiTheme="majorBidi" w:cstheme="majorBidi"/>
          <w:sz w:val="23"/>
          <w:szCs w:val="23"/>
          <w:lang w:val="en-US"/>
        </w:rPr>
        <w:t xml:space="preserve">cipants can make hotel reservations </w:t>
      </w:r>
      <w:r w:rsidR="00995B4D" w:rsidRPr="00057390">
        <w:rPr>
          <w:rFonts w:asciiTheme="majorBidi" w:hAnsiTheme="majorBidi" w:cstheme="majorBidi"/>
          <w:i/>
          <w:iCs/>
          <w:sz w:val="23"/>
          <w:szCs w:val="23"/>
          <w:u w:val="single"/>
          <w:lang w:val="en-US"/>
        </w:rPr>
        <w:t>directly</w:t>
      </w:r>
      <w:r w:rsidR="00995B4D">
        <w:rPr>
          <w:rFonts w:asciiTheme="majorBidi" w:hAnsiTheme="majorBidi" w:cstheme="majorBidi"/>
          <w:sz w:val="23"/>
          <w:szCs w:val="23"/>
          <w:lang w:val="en-US"/>
        </w:rPr>
        <w:t xml:space="preserve"> at the following hotels: </w:t>
      </w:r>
    </w:p>
    <w:p w:rsidR="009E47B6" w:rsidRPr="009E47B6" w:rsidRDefault="009E47B6" w:rsidP="009E47B6">
      <w:pPr>
        <w:spacing w:before="100" w:beforeAutospacing="1" w:after="100" w:afterAutospacing="1"/>
        <w:rPr>
          <w:rFonts w:asciiTheme="majorBidi" w:eastAsia="Times New Roman" w:hAnsiTheme="majorBidi" w:cstheme="majorBidi"/>
          <w:color w:val="000000"/>
          <w:sz w:val="23"/>
          <w:szCs w:val="23"/>
          <w:u w:val="single"/>
        </w:rPr>
      </w:pPr>
      <w:proofErr w:type="spellStart"/>
      <w:r w:rsidRPr="009E47B6">
        <w:rPr>
          <w:rFonts w:asciiTheme="majorBidi" w:eastAsia="Times New Roman" w:hAnsiTheme="majorBidi" w:cstheme="majorBidi"/>
          <w:b/>
          <w:bCs/>
          <w:color w:val="000000"/>
          <w:sz w:val="23"/>
          <w:szCs w:val="23"/>
          <w:u w:val="single"/>
        </w:rPr>
        <w:t>Iberotel</w:t>
      </w:r>
      <w:proofErr w:type="spellEnd"/>
      <w:r w:rsidRPr="009E47B6">
        <w:rPr>
          <w:rFonts w:asciiTheme="majorBidi" w:eastAsia="Times New Roman" w:hAnsiTheme="majorBidi" w:cstheme="majorBidi"/>
          <w:b/>
          <w:bCs/>
          <w:color w:val="000000"/>
          <w:sz w:val="23"/>
          <w:szCs w:val="23"/>
          <w:u w:val="single"/>
        </w:rPr>
        <w:t xml:space="preserve"> </w:t>
      </w:r>
      <w:proofErr w:type="spellStart"/>
      <w:r w:rsidRPr="009E47B6">
        <w:rPr>
          <w:rFonts w:asciiTheme="majorBidi" w:eastAsia="Times New Roman" w:hAnsiTheme="majorBidi" w:cstheme="majorBidi"/>
          <w:b/>
          <w:bCs/>
          <w:color w:val="000000"/>
          <w:sz w:val="23"/>
          <w:szCs w:val="23"/>
          <w:u w:val="single"/>
        </w:rPr>
        <w:t>Luxor</w:t>
      </w:r>
      <w:proofErr w:type="spellEnd"/>
      <w:r w:rsidRPr="009E47B6">
        <w:rPr>
          <w:rFonts w:asciiTheme="majorBidi" w:eastAsia="Times New Roman" w:hAnsiTheme="majorBidi" w:cstheme="majorBidi"/>
          <w:b/>
          <w:bCs/>
          <w:color w:val="000000"/>
          <w:sz w:val="23"/>
          <w:szCs w:val="23"/>
          <w:u w:val="single"/>
        </w:rPr>
        <w:t xml:space="preserve"> </w:t>
      </w:r>
    </w:p>
    <w:tbl>
      <w:tblPr>
        <w:tblW w:w="0" w:type="auto"/>
        <w:tblBorders>
          <w:top w:val="single" w:sz="4" w:space="0" w:color="auto"/>
          <w:left w:val="single" w:sz="4" w:space="0" w:color="auto"/>
          <w:bottom w:val="single" w:sz="4" w:space="0" w:color="auto"/>
          <w:right w:val="single" w:sz="4" w:space="0" w:color="auto"/>
        </w:tblBorders>
        <w:tblLook w:val="04A0"/>
      </w:tblPr>
      <w:tblGrid>
        <w:gridCol w:w="1908"/>
        <w:gridCol w:w="5220"/>
      </w:tblGrid>
      <w:tr w:rsidR="009E47B6" w:rsidRPr="009E47B6" w:rsidTr="009E47B6">
        <w:tc>
          <w:tcPr>
            <w:tcW w:w="1908" w:type="dxa"/>
            <w:tcBorders>
              <w:top w:val="single" w:sz="4" w:space="0" w:color="auto"/>
              <w:left w:val="single" w:sz="4" w:space="0" w:color="auto"/>
              <w:bottom w:val="single" w:sz="4" w:space="0" w:color="auto"/>
              <w:right w:val="single" w:sz="4" w:space="0" w:color="auto"/>
            </w:tcBorders>
            <w:hideMark/>
          </w:tcPr>
          <w:p w:rsidR="009E47B6" w:rsidRPr="009E47B6" w:rsidRDefault="009E47B6">
            <w:pPr>
              <w:rPr>
                <w:rFonts w:asciiTheme="majorBidi" w:eastAsiaTheme="minorEastAsia" w:hAnsiTheme="majorBidi" w:cstheme="majorBidi"/>
                <w:sz w:val="23"/>
                <w:szCs w:val="23"/>
              </w:rPr>
            </w:pPr>
            <w:proofErr w:type="spellStart"/>
            <w:r w:rsidRPr="009E47B6">
              <w:rPr>
                <w:rFonts w:asciiTheme="majorBidi" w:eastAsia="Times New Roman" w:hAnsiTheme="majorBidi" w:cstheme="majorBidi"/>
                <w:b/>
                <w:bCs/>
                <w:color w:val="000000"/>
                <w:sz w:val="23"/>
                <w:szCs w:val="23"/>
              </w:rPr>
              <w:t>Address</w:t>
            </w:r>
            <w:proofErr w:type="spellEnd"/>
            <w:r w:rsidRPr="009E47B6">
              <w:rPr>
                <w:rFonts w:asciiTheme="majorBidi" w:eastAsia="Times New Roman" w:hAnsiTheme="majorBidi" w:cstheme="majorBidi"/>
                <w:b/>
                <w:bCs/>
                <w:color w:val="000000"/>
                <w:sz w:val="23"/>
                <w:szCs w:val="23"/>
              </w:rPr>
              <w:t xml:space="preserve">:                     </w:t>
            </w:r>
          </w:p>
        </w:tc>
        <w:tc>
          <w:tcPr>
            <w:tcW w:w="5220" w:type="dxa"/>
            <w:tcBorders>
              <w:top w:val="single" w:sz="4" w:space="0" w:color="auto"/>
              <w:left w:val="single" w:sz="4" w:space="0" w:color="auto"/>
              <w:bottom w:val="single" w:sz="4" w:space="0" w:color="auto"/>
              <w:right w:val="single" w:sz="4" w:space="0" w:color="auto"/>
            </w:tcBorders>
            <w:hideMark/>
          </w:tcPr>
          <w:p w:rsidR="009E47B6" w:rsidRPr="009E47B6" w:rsidRDefault="009E47B6" w:rsidP="009E47B6">
            <w:pPr>
              <w:rPr>
                <w:rFonts w:asciiTheme="majorBidi" w:eastAsiaTheme="minorEastAsia" w:hAnsiTheme="majorBidi" w:cstheme="majorBidi"/>
                <w:sz w:val="23"/>
                <w:szCs w:val="23"/>
                <w:lang w:val="en-US"/>
              </w:rPr>
            </w:pPr>
            <w:proofErr w:type="spellStart"/>
            <w:r w:rsidRPr="009E47B6">
              <w:rPr>
                <w:rFonts w:asciiTheme="majorBidi" w:eastAsia="Times New Roman" w:hAnsiTheme="majorBidi" w:cstheme="majorBidi"/>
                <w:color w:val="000000"/>
                <w:sz w:val="23"/>
                <w:szCs w:val="23"/>
                <w:lang w:val="en-US"/>
              </w:rPr>
              <w:t>Khaled</w:t>
            </w:r>
            <w:proofErr w:type="spellEnd"/>
            <w:r w:rsidRPr="009E47B6">
              <w:rPr>
                <w:rFonts w:asciiTheme="majorBidi" w:eastAsia="Times New Roman" w:hAnsiTheme="majorBidi" w:cstheme="majorBidi"/>
                <w:color w:val="000000"/>
                <w:sz w:val="23"/>
                <w:szCs w:val="23"/>
                <w:lang w:val="en-US"/>
              </w:rPr>
              <w:t xml:space="preserve"> </w:t>
            </w:r>
            <w:proofErr w:type="spellStart"/>
            <w:r w:rsidRPr="009E47B6">
              <w:rPr>
                <w:rFonts w:asciiTheme="majorBidi" w:eastAsia="Times New Roman" w:hAnsiTheme="majorBidi" w:cstheme="majorBidi"/>
                <w:color w:val="000000"/>
                <w:sz w:val="23"/>
                <w:szCs w:val="23"/>
                <w:lang w:val="en-US"/>
              </w:rPr>
              <w:t>Ibn</w:t>
            </w:r>
            <w:proofErr w:type="spellEnd"/>
            <w:r w:rsidRPr="009E47B6">
              <w:rPr>
                <w:rFonts w:asciiTheme="majorBidi" w:eastAsia="Times New Roman" w:hAnsiTheme="majorBidi" w:cstheme="majorBidi"/>
                <w:color w:val="000000"/>
                <w:sz w:val="23"/>
                <w:szCs w:val="23"/>
                <w:lang w:val="en-US"/>
              </w:rPr>
              <w:t xml:space="preserve"> El </w:t>
            </w:r>
            <w:proofErr w:type="spellStart"/>
            <w:r w:rsidRPr="009E47B6">
              <w:rPr>
                <w:rFonts w:asciiTheme="majorBidi" w:eastAsia="Times New Roman" w:hAnsiTheme="majorBidi" w:cstheme="majorBidi"/>
                <w:color w:val="000000"/>
                <w:sz w:val="23"/>
                <w:szCs w:val="23"/>
                <w:lang w:val="en-US"/>
              </w:rPr>
              <w:t>Walid</w:t>
            </w:r>
            <w:proofErr w:type="spellEnd"/>
            <w:r w:rsidRPr="009E47B6">
              <w:rPr>
                <w:rFonts w:asciiTheme="majorBidi" w:eastAsia="Times New Roman" w:hAnsiTheme="majorBidi" w:cstheme="majorBidi"/>
                <w:color w:val="000000"/>
                <w:sz w:val="23"/>
                <w:szCs w:val="23"/>
                <w:lang w:val="en-US"/>
              </w:rPr>
              <w:t xml:space="preserve"> Street, Luxor Egypt</w:t>
            </w:r>
            <w:r>
              <w:rPr>
                <w:rFonts w:asciiTheme="majorBidi" w:eastAsia="Times New Roman" w:hAnsiTheme="majorBidi" w:cstheme="majorBidi"/>
                <w:color w:val="000000"/>
                <w:sz w:val="23"/>
                <w:szCs w:val="23"/>
                <w:lang w:val="en-US"/>
              </w:rPr>
              <w:br/>
            </w:r>
            <w:proofErr w:type="spellStart"/>
            <w:r w:rsidRPr="009E47B6">
              <w:rPr>
                <w:rFonts w:asciiTheme="majorBidi" w:eastAsia="Times New Roman" w:hAnsiTheme="majorBidi" w:cstheme="majorBidi"/>
                <w:color w:val="000000"/>
                <w:sz w:val="23"/>
                <w:szCs w:val="23"/>
                <w:lang w:val="en-US"/>
              </w:rPr>
              <w:t>P.O.Box</w:t>
            </w:r>
            <w:proofErr w:type="spellEnd"/>
            <w:r w:rsidRPr="009E47B6">
              <w:rPr>
                <w:rFonts w:asciiTheme="majorBidi" w:eastAsia="Times New Roman" w:hAnsiTheme="majorBidi" w:cstheme="majorBidi"/>
                <w:color w:val="000000"/>
                <w:sz w:val="23"/>
                <w:szCs w:val="23"/>
                <w:lang w:val="en-US"/>
              </w:rPr>
              <w:t xml:space="preserve"> (28)</w:t>
            </w:r>
          </w:p>
        </w:tc>
      </w:tr>
      <w:tr w:rsidR="009E47B6" w:rsidRPr="009E47B6" w:rsidTr="009E47B6">
        <w:tc>
          <w:tcPr>
            <w:tcW w:w="1908" w:type="dxa"/>
            <w:tcBorders>
              <w:top w:val="single" w:sz="4" w:space="0" w:color="auto"/>
              <w:left w:val="single" w:sz="4" w:space="0" w:color="auto"/>
              <w:bottom w:val="single" w:sz="4" w:space="0" w:color="auto"/>
              <w:right w:val="single" w:sz="4" w:space="0" w:color="auto"/>
            </w:tcBorders>
            <w:hideMark/>
          </w:tcPr>
          <w:p w:rsidR="009E47B6" w:rsidRPr="009E47B6" w:rsidRDefault="009E47B6">
            <w:pPr>
              <w:rPr>
                <w:rFonts w:asciiTheme="majorBidi" w:eastAsiaTheme="minorEastAsia" w:hAnsiTheme="majorBidi" w:cstheme="majorBidi"/>
                <w:sz w:val="23"/>
                <w:szCs w:val="23"/>
              </w:rPr>
            </w:pPr>
            <w:r w:rsidRPr="009E47B6">
              <w:rPr>
                <w:rFonts w:asciiTheme="majorBidi" w:eastAsia="Times New Roman" w:hAnsiTheme="majorBidi" w:cstheme="majorBidi"/>
                <w:b/>
                <w:bCs/>
                <w:color w:val="000000"/>
                <w:sz w:val="23"/>
                <w:szCs w:val="23"/>
              </w:rPr>
              <w:t>Hotline:</w:t>
            </w:r>
          </w:p>
        </w:tc>
        <w:tc>
          <w:tcPr>
            <w:tcW w:w="5220" w:type="dxa"/>
            <w:tcBorders>
              <w:top w:val="single" w:sz="4" w:space="0" w:color="auto"/>
              <w:left w:val="single" w:sz="4" w:space="0" w:color="auto"/>
              <w:bottom w:val="single" w:sz="4" w:space="0" w:color="auto"/>
              <w:right w:val="single" w:sz="4" w:space="0" w:color="auto"/>
            </w:tcBorders>
            <w:hideMark/>
          </w:tcPr>
          <w:p w:rsidR="009E47B6" w:rsidRPr="009E47B6" w:rsidRDefault="009E47B6">
            <w:pPr>
              <w:rPr>
                <w:rFonts w:asciiTheme="majorBidi" w:eastAsiaTheme="minorEastAsia" w:hAnsiTheme="majorBidi" w:cstheme="majorBidi"/>
                <w:sz w:val="23"/>
                <w:szCs w:val="23"/>
              </w:rPr>
            </w:pPr>
            <w:r w:rsidRPr="009E47B6">
              <w:rPr>
                <w:rFonts w:asciiTheme="majorBidi" w:eastAsia="Times New Roman" w:hAnsiTheme="majorBidi" w:cstheme="majorBidi"/>
                <w:color w:val="000000"/>
                <w:sz w:val="23"/>
                <w:szCs w:val="23"/>
              </w:rPr>
              <w:t>+20-(0)-16416</w:t>
            </w:r>
          </w:p>
        </w:tc>
      </w:tr>
      <w:tr w:rsidR="009E47B6" w:rsidRPr="009E47B6" w:rsidTr="009E47B6">
        <w:tc>
          <w:tcPr>
            <w:tcW w:w="1908" w:type="dxa"/>
            <w:tcBorders>
              <w:top w:val="single" w:sz="4" w:space="0" w:color="auto"/>
              <w:left w:val="single" w:sz="4" w:space="0" w:color="auto"/>
              <w:bottom w:val="single" w:sz="4" w:space="0" w:color="auto"/>
              <w:right w:val="single" w:sz="4" w:space="0" w:color="auto"/>
            </w:tcBorders>
            <w:hideMark/>
          </w:tcPr>
          <w:p w:rsidR="009E47B6" w:rsidRPr="009E47B6" w:rsidRDefault="009E47B6">
            <w:pPr>
              <w:rPr>
                <w:rFonts w:asciiTheme="majorBidi" w:eastAsia="Times New Roman" w:hAnsiTheme="majorBidi" w:cstheme="majorBidi"/>
                <w:b/>
                <w:bCs/>
                <w:color w:val="000000"/>
                <w:sz w:val="23"/>
                <w:szCs w:val="23"/>
              </w:rPr>
            </w:pPr>
            <w:r w:rsidRPr="009E47B6">
              <w:rPr>
                <w:rFonts w:asciiTheme="majorBidi" w:eastAsia="Times New Roman" w:hAnsiTheme="majorBidi" w:cstheme="majorBidi"/>
                <w:b/>
                <w:bCs/>
                <w:color w:val="000000"/>
                <w:sz w:val="23"/>
                <w:szCs w:val="23"/>
              </w:rPr>
              <w:t>Tel:</w:t>
            </w:r>
          </w:p>
        </w:tc>
        <w:tc>
          <w:tcPr>
            <w:tcW w:w="5220" w:type="dxa"/>
            <w:tcBorders>
              <w:top w:val="single" w:sz="4" w:space="0" w:color="auto"/>
              <w:left w:val="single" w:sz="4" w:space="0" w:color="auto"/>
              <w:bottom w:val="single" w:sz="4" w:space="0" w:color="auto"/>
              <w:right w:val="single" w:sz="4" w:space="0" w:color="auto"/>
            </w:tcBorders>
            <w:hideMark/>
          </w:tcPr>
          <w:p w:rsidR="009E47B6" w:rsidRPr="009E47B6" w:rsidRDefault="009E47B6">
            <w:pPr>
              <w:rPr>
                <w:rFonts w:asciiTheme="majorBidi" w:eastAsia="Times New Roman" w:hAnsiTheme="majorBidi" w:cstheme="majorBidi"/>
                <w:color w:val="000000"/>
                <w:sz w:val="23"/>
                <w:szCs w:val="23"/>
              </w:rPr>
            </w:pPr>
            <w:r w:rsidRPr="009E47B6">
              <w:rPr>
                <w:rFonts w:asciiTheme="majorBidi" w:eastAsia="Times New Roman" w:hAnsiTheme="majorBidi" w:cstheme="majorBidi"/>
                <w:color w:val="000000"/>
                <w:sz w:val="23"/>
                <w:szCs w:val="23"/>
              </w:rPr>
              <w:t>+20-(0) 95 2380925 / 6</w:t>
            </w:r>
          </w:p>
        </w:tc>
      </w:tr>
      <w:tr w:rsidR="009E47B6" w:rsidRPr="009E47B6" w:rsidTr="009E47B6">
        <w:tc>
          <w:tcPr>
            <w:tcW w:w="1908" w:type="dxa"/>
            <w:tcBorders>
              <w:top w:val="single" w:sz="4" w:space="0" w:color="auto"/>
              <w:left w:val="single" w:sz="4" w:space="0" w:color="auto"/>
              <w:bottom w:val="single" w:sz="4" w:space="0" w:color="auto"/>
              <w:right w:val="single" w:sz="4" w:space="0" w:color="auto"/>
            </w:tcBorders>
            <w:hideMark/>
          </w:tcPr>
          <w:p w:rsidR="009E47B6" w:rsidRPr="009E47B6" w:rsidRDefault="009E47B6">
            <w:pPr>
              <w:rPr>
                <w:rFonts w:asciiTheme="majorBidi" w:eastAsia="Times New Roman" w:hAnsiTheme="majorBidi" w:cstheme="majorBidi"/>
                <w:b/>
                <w:bCs/>
                <w:color w:val="000000"/>
                <w:sz w:val="23"/>
                <w:szCs w:val="23"/>
              </w:rPr>
            </w:pPr>
            <w:r w:rsidRPr="009E47B6">
              <w:rPr>
                <w:rFonts w:asciiTheme="majorBidi" w:eastAsia="Times New Roman" w:hAnsiTheme="majorBidi" w:cstheme="majorBidi"/>
                <w:b/>
                <w:bCs/>
                <w:color w:val="000000"/>
                <w:sz w:val="23"/>
                <w:szCs w:val="23"/>
              </w:rPr>
              <w:t>Fax:</w:t>
            </w:r>
          </w:p>
        </w:tc>
        <w:tc>
          <w:tcPr>
            <w:tcW w:w="5220" w:type="dxa"/>
            <w:tcBorders>
              <w:top w:val="single" w:sz="4" w:space="0" w:color="auto"/>
              <w:left w:val="single" w:sz="4" w:space="0" w:color="auto"/>
              <w:bottom w:val="single" w:sz="4" w:space="0" w:color="auto"/>
              <w:right w:val="single" w:sz="4" w:space="0" w:color="auto"/>
            </w:tcBorders>
            <w:hideMark/>
          </w:tcPr>
          <w:p w:rsidR="009E47B6" w:rsidRPr="009E47B6" w:rsidRDefault="009E47B6">
            <w:pPr>
              <w:rPr>
                <w:rFonts w:asciiTheme="majorBidi" w:eastAsia="Times New Roman" w:hAnsiTheme="majorBidi" w:cstheme="majorBidi"/>
                <w:color w:val="000000"/>
                <w:sz w:val="23"/>
                <w:szCs w:val="23"/>
              </w:rPr>
            </w:pPr>
            <w:r w:rsidRPr="009E47B6">
              <w:rPr>
                <w:rFonts w:asciiTheme="majorBidi" w:eastAsia="Times New Roman" w:hAnsiTheme="majorBidi" w:cstheme="majorBidi"/>
                <w:color w:val="000000"/>
                <w:sz w:val="23"/>
                <w:szCs w:val="23"/>
              </w:rPr>
              <w:t>+20-(0) 95 2380 972</w:t>
            </w:r>
          </w:p>
        </w:tc>
      </w:tr>
      <w:tr w:rsidR="009E47B6" w:rsidRPr="009E47B6" w:rsidTr="009E47B6">
        <w:tc>
          <w:tcPr>
            <w:tcW w:w="1908" w:type="dxa"/>
            <w:tcBorders>
              <w:top w:val="single" w:sz="4" w:space="0" w:color="auto"/>
              <w:left w:val="single" w:sz="4" w:space="0" w:color="auto"/>
              <w:bottom w:val="single" w:sz="4" w:space="0" w:color="auto"/>
              <w:right w:val="single" w:sz="4" w:space="0" w:color="auto"/>
            </w:tcBorders>
            <w:hideMark/>
          </w:tcPr>
          <w:p w:rsidR="009E47B6" w:rsidRPr="009E47B6" w:rsidRDefault="009E47B6">
            <w:pPr>
              <w:rPr>
                <w:rFonts w:asciiTheme="majorBidi" w:eastAsia="Times New Roman" w:hAnsiTheme="majorBidi" w:cstheme="majorBidi"/>
                <w:b/>
                <w:bCs/>
                <w:color w:val="000000"/>
                <w:sz w:val="23"/>
                <w:szCs w:val="23"/>
              </w:rPr>
            </w:pPr>
            <w:r w:rsidRPr="009E47B6">
              <w:rPr>
                <w:rFonts w:asciiTheme="majorBidi" w:eastAsia="Times New Roman" w:hAnsiTheme="majorBidi" w:cstheme="majorBidi"/>
                <w:b/>
                <w:bCs/>
                <w:color w:val="000000"/>
                <w:sz w:val="23"/>
                <w:szCs w:val="23"/>
              </w:rPr>
              <w:t xml:space="preserve">For </w:t>
            </w:r>
            <w:proofErr w:type="spellStart"/>
            <w:r w:rsidRPr="009E47B6">
              <w:rPr>
                <w:rFonts w:asciiTheme="majorBidi" w:eastAsia="Times New Roman" w:hAnsiTheme="majorBidi" w:cstheme="majorBidi"/>
                <w:b/>
                <w:bCs/>
                <w:color w:val="000000"/>
                <w:sz w:val="23"/>
                <w:szCs w:val="23"/>
              </w:rPr>
              <w:t>reservation</w:t>
            </w:r>
            <w:proofErr w:type="spellEnd"/>
            <w:r w:rsidRPr="009E47B6">
              <w:rPr>
                <w:rFonts w:asciiTheme="majorBidi" w:eastAsia="Times New Roman" w:hAnsiTheme="majorBidi" w:cstheme="majorBidi"/>
                <w:b/>
                <w:bCs/>
                <w:color w:val="000000"/>
                <w:sz w:val="23"/>
                <w:szCs w:val="23"/>
              </w:rPr>
              <w:t xml:space="preserve">: </w:t>
            </w:r>
          </w:p>
        </w:tc>
        <w:tc>
          <w:tcPr>
            <w:tcW w:w="5220" w:type="dxa"/>
            <w:tcBorders>
              <w:top w:val="single" w:sz="4" w:space="0" w:color="auto"/>
              <w:left w:val="single" w:sz="4" w:space="0" w:color="auto"/>
              <w:bottom w:val="single" w:sz="4" w:space="0" w:color="auto"/>
              <w:right w:val="single" w:sz="4" w:space="0" w:color="auto"/>
            </w:tcBorders>
            <w:hideMark/>
          </w:tcPr>
          <w:p w:rsidR="009E47B6" w:rsidRPr="009E47B6" w:rsidRDefault="009E47B6">
            <w:pPr>
              <w:spacing w:before="100" w:beforeAutospacing="1" w:after="100" w:afterAutospacing="1"/>
              <w:rPr>
                <w:rFonts w:asciiTheme="majorBidi" w:eastAsia="Times New Roman" w:hAnsiTheme="majorBidi" w:cstheme="majorBidi"/>
                <w:color w:val="000000"/>
                <w:sz w:val="23"/>
                <w:szCs w:val="23"/>
              </w:rPr>
            </w:pPr>
            <w:hyperlink r:id="rId13" w:history="1">
              <w:r w:rsidRPr="009E47B6">
                <w:rPr>
                  <w:rStyle w:val="Hyperlink"/>
                  <w:rFonts w:asciiTheme="majorBidi" w:eastAsia="Times New Roman" w:hAnsiTheme="majorBidi" w:cstheme="majorBidi"/>
                  <w:sz w:val="23"/>
                  <w:szCs w:val="23"/>
                </w:rPr>
                <w:t>Mohamed.elbohy@travco.com</w:t>
              </w:r>
            </w:hyperlink>
          </w:p>
        </w:tc>
      </w:tr>
    </w:tbl>
    <w:p w:rsidR="009E47B6" w:rsidRPr="009E47B6" w:rsidRDefault="009E47B6" w:rsidP="009E47B6">
      <w:pPr>
        <w:rPr>
          <w:rFonts w:asciiTheme="majorBidi" w:eastAsiaTheme="minorEastAsia" w:hAnsiTheme="majorBidi" w:cstheme="majorBidi"/>
          <w:color w:val="000000"/>
          <w:sz w:val="23"/>
          <w:szCs w:val="23"/>
        </w:rPr>
      </w:pPr>
    </w:p>
    <w:p w:rsidR="009E47B6" w:rsidRPr="009E47B6" w:rsidRDefault="009E47B6" w:rsidP="009E47B6">
      <w:pPr>
        <w:spacing w:before="100" w:beforeAutospacing="1" w:after="100" w:afterAutospacing="1"/>
        <w:rPr>
          <w:rFonts w:asciiTheme="majorBidi" w:hAnsiTheme="majorBidi" w:cstheme="majorBidi"/>
          <w:color w:val="000000"/>
          <w:sz w:val="23"/>
          <w:szCs w:val="23"/>
        </w:rPr>
      </w:pPr>
      <w:proofErr w:type="spellStart"/>
      <w:r w:rsidRPr="009E47B6">
        <w:rPr>
          <w:rFonts w:asciiTheme="majorBidi" w:eastAsia="Times New Roman" w:hAnsiTheme="majorBidi" w:cstheme="majorBidi"/>
          <w:b/>
          <w:bCs/>
          <w:color w:val="000000"/>
          <w:sz w:val="23"/>
          <w:szCs w:val="23"/>
          <w:u w:val="single"/>
        </w:rPr>
        <w:t>Maritim</w:t>
      </w:r>
      <w:proofErr w:type="spellEnd"/>
      <w:r w:rsidRPr="009E47B6">
        <w:rPr>
          <w:rFonts w:asciiTheme="majorBidi" w:eastAsia="Times New Roman" w:hAnsiTheme="majorBidi" w:cstheme="majorBidi"/>
          <w:b/>
          <w:bCs/>
          <w:color w:val="000000"/>
          <w:sz w:val="23"/>
          <w:szCs w:val="23"/>
          <w:u w:val="single"/>
        </w:rPr>
        <w:t xml:space="preserve"> Jolie- Ville </w:t>
      </w:r>
      <w:proofErr w:type="spellStart"/>
      <w:r w:rsidRPr="009E47B6">
        <w:rPr>
          <w:rFonts w:asciiTheme="majorBidi" w:eastAsia="Times New Roman" w:hAnsiTheme="majorBidi" w:cstheme="majorBidi"/>
          <w:b/>
          <w:bCs/>
          <w:color w:val="000000"/>
          <w:sz w:val="23"/>
          <w:szCs w:val="23"/>
          <w:u w:val="single"/>
        </w:rPr>
        <w:t>Luxor</w:t>
      </w:r>
      <w:proofErr w:type="spellEnd"/>
      <w:r w:rsidRPr="009E47B6">
        <w:rPr>
          <w:rFonts w:asciiTheme="majorBidi" w:eastAsia="Times New Roman" w:hAnsiTheme="majorBidi" w:cstheme="majorBidi"/>
          <w:b/>
          <w:bCs/>
          <w:color w:val="000000"/>
          <w:sz w:val="23"/>
          <w:szCs w:val="23"/>
          <w:u w:val="single"/>
        </w:rPr>
        <w:t>:</w:t>
      </w:r>
    </w:p>
    <w:tbl>
      <w:tblPr>
        <w:tblW w:w="0" w:type="auto"/>
        <w:tblBorders>
          <w:top w:val="single" w:sz="4" w:space="0" w:color="auto"/>
          <w:left w:val="single" w:sz="4" w:space="0" w:color="auto"/>
          <w:bottom w:val="single" w:sz="4" w:space="0" w:color="auto"/>
          <w:right w:val="single" w:sz="4" w:space="0" w:color="auto"/>
        </w:tblBorders>
        <w:tblLook w:val="04A0"/>
      </w:tblPr>
      <w:tblGrid>
        <w:gridCol w:w="1908"/>
        <w:gridCol w:w="5220"/>
      </w:tblGrid>
      <w:tr w:rsidR="009E47B6" w:rsidRPr="009E47B6" w:rsidTr="009E47B6">
        <w:tc>
          <w:tcPr>
            <w:tcW w:w="1908" w:type="dxa"/>
            <w:tcBorders>
              <w:top w:val="single" w:sz="4" w:space="0" w:color="auto"/>
              <w:left w:val="single" w:sz="4" w:space="0" w:color="auto"/>
              <w:bottom w:val="single" w:sz="4" w:space="0" w:color="auto"/>
              <w:right w:val="single" w:sz="4" w:space="0" w:color="auto"/>
            </w:tcBorders>
            <w:hideMark/>
          </w:tcPr>
          <w:p w:rsidR="009E47B6" w:rsidRPr="009E47B6" w:rsidRDefault="009E47B6">
            <w:pPr>
              <w:rPr>
                <w:rFonts w:asciiTheme="majorBidi" w:eastAsiaTheme="minorEastAsia" w:hAnsiTheme="majorBidi" w:cstheme="majorBidi"/>
                <w:sz w:val="23"/>
                <w:szCs w:val="23"/>
              </w:rPr>
            </w:pPr>
            <w:proofErr w:type="spellStart"/>
            <w:r w:rsidRPr="009E47B6">
              <w:rPr>
                <w:rFonts w:asciiTheme="majorBidi" w:eastAsia="Times New Roman" w:hAnsiTheme="majorBidi" w:cstheme="majorBidi"/>
                <w:b/>
                <w:bCs/>
                <w:color w:val="000000"/>
                <w:sz w:val="23"/>
                <w:szCs w:val="23"/>
              </w:rPr>
              <w:t>Address</w:t>
            </w:r>
            <w:proofErr w:type="spellEnd"/>
            <w:r w:rsidRPr="009E47B6">
              <w:rPr>
                <w:rFonts w:asciiTheme="majorBidi" w:eastAsia="Times New Roman" w:hAnsiTheme="majorBidi" w:cstheme="majorBidi"/>
                <w:b/>
                <w:bCs/>
                <w:color w:val="000000"/>
                <w:sz w:val="23"/>
                <w:szCs w:val="23"/>
              </w:rPr>
              <w:t xml:space="preserve">:                     </w:t>
            </w:r>
          </w:p>
        </w:tc>
        <w:tc>
          <w:tcPr>
            <w:tcW w:w="5220" w:type="dxa"/>
            <w:tcBorders>
              <w:top w:val="single" w:sz="4" w:space="0" w:color="auto"/>
              <w:left w:val="single" w:sz="4" w:space="0" w:color="auto"/>
              <w:bottom w:val="single" w:sz="4" w:space="0" w:color="auto"/>
              <w:right w:val="single" w:sz="4" w:space="0" w:color="auto"/>
            </w:tcBorders>
            <w:hideMark/>
          </w:tcPr>
          <w:p w:rsidR="009E47B6" w:rsidRPr="009E47B6" w:rsidRDefault="009E47B6">
            <w:pPr>
              <w:rPr>
                <w:rFonts w:asciiTheme="majorBidi" w:eastAsiaTheme="minorEastAsia" w:hAnsiTheme="majorBidi" w:cstheme="majorBidi"/>
                <w:sz w:val="23"/>
                <w:szCs w:val="23"/>
                <w:lang w:val="en-US"/>
              </w:rPr>
            </w:pPr>
            <w:proofErr w:type="spellStart"/>
            <w:r w:rsidRPr="009E47B6">
              <w:rPr>
                <w:rFonts w:asciiTheme="majorBidi" w:hAnsiTheme="majorBidi" w:cstheme="majorBidi"/>
                <w:sz w:val="23"/>
                <w:szCs w:val="23"/>
                <w:lang w:val="en-US"/>
              </w:rPr>
              <w:t>Awameya</w:t>
            </w:r>
            <w:proofErr w:type="spellEnd"/>
            <w:r w:rsidRPr="009E47B6">
              <w:rPr>
                <w:rFonts w:asciiTheme="majorBidi" w:hAnsiTheme="majorBidi" w:cstheme="majorBidi"/>
                <w:sz w:val="23"/>
                <w:szCs w:val="23"/>
                <w:lang w:val="en-US"/>
              </w:rPr>
              <w:t xml:space="preserve"> Road - Kings Island </w:t>
            </w:r>
            <w:r w:rsidRPr="009E47B6">
              <w:rPr>
                <w:rFonts w:asciiTheme="majorBidi" w:hAnsiTheme="majorBidi" w:cstheme="majorBidi"/>
                <w:sz w:val="23"/>
                <w:szCs w:val="23"/>
                <w:lang w:val="en-US"/>
              </w:rPr>
              <w:br/>
              <w:t>Luxor - Egypt</w:t>
            </w:r>
          </w:p>
        </w:tc>
      </w:tr>
      <w:tr w:rsidR="009E47B6" w:rsidRPr="009E47B6" w:rsidTr="009E47B6">
        <w:tc>
          <w:tcPr>
            <w:tcW w:w="1908" w:type="dxa"/>
            <w:tcBorders>
              <w:top w:val="single" w:sz="4" w:space="0" w:color="auto"/>
              <w:left w:val="single" w:sz="4" w:space="0" w:color="auto"/>
              <w:bottom w:val="single" w:sz="4" w:space="0" w:color="auto"/>
              <w:right w:val="single" w:sz="4" w:space="0" w:color="auto"/>
            </w:tcBorders>
            <w:hideMark/>
          </w:tcPr>
          <w:p w:rsidR="009E47B6" w:rsidRPr="009E47B6" w:rsidRDefault="009E47B6">
            <w:pPr>
              <w:rPr>
                <w:rFonts w:asciiTheme="majorBidi" w:eastAsia="Times New Roman" w:hAnsiTheme="majorBidi" w:cstheme="majorBidi"/>
                <w:b/>
                <w:bCs/>
                <w:color w:val="000000"/>
                <w:sz w:val="23"/>
                <w:szCs w:val="23"/>
              </w:rPr>
            </w:pPr>
            <w:r w:rsidRPr="009E47B6">
              <w:rPr>
                <w:rFonts w:asciiTheme="majorBidi" w:eastAsia="Times New Roman" w:hAnsiTheme="majorBidi" w:cstheme="majorBidi"/>
                <w:b/>
                <w:bCs/>
                <w:color w:val="000000"/>
                <w:sz w:val="23"/>
                <w:szCs w:val="23"/>
              </w:rPr>
              <w:t>Tel:</w:t>
            </w:r>
          </w:p>
        </w:tc>
        <w:tc>
          <w:tcPr>
            <w:tcW w:w="5220" w:type="dxa"/>
            <w:tcBorders>
              <w:top w:val="single" w:sz="4" w:space="0" w:color="auto"/>
              <w:left w:val="single" w:sz="4" w:space="0" w:color="auto"/>
              <w:bottom w:val="single" w:sz="4" w:space="0" w:color="auto"/>
              <w:right w:val="single" w:sz="4" w:space="0" w:color="auto"/>
            </w:tcBorders>
            <w:hideMark/>
          </w:tcPr>
          <w:p w:rsidR="009E47B6" w:rsidRPr="009E47B6" w:rsidRDefault="009E47B6">
            <w:pPr>
              <w:rPr>
                <w:rFonts w:asciiTheme="majorBidi" w:eastAsiaTheme="minorEastAsia" w:hAnsiTheme="majorBidi" w:cstheme="majorBidi"/>
                <w:sz w:val="23"/>
                <w:szCs w:val="23"/>
              </w:rPr>
            </w:pPr>
            <w:r w:rsidRPr="009E47B6">
              <w:rPr>
                <w:rFonts w:asciiTheme="majorBidi" w:hAnsiTheme="majorBidi" w:cstheme="majorBidi"/>
                <w:sz w:val="23"/>
                <w:szCs w:val="23"/>
              </w:rPr>
              <w:t>+20 (95) 2274855</w:t>
            </w:r>
          </w:p>
        </w:tc>
      </w:tr>
      <w:tr w:rsidR="009E47B6" w:rsidRPr="009E47B6" w:rsidTr="009E47B6">
        <w:tc>
          <w:tcPr>
            <w:tcW w:w="1908" w:type="dxa"/>
            <w:tcBorders>
              <w:top w:val="single" w:sz="4" w:space="0" w:color="auto"/>
              <w:left w:val="single" w:sz="4" w:space="0" w:color="auto"/>
              <w:bottom w:val="single" w:sz="4" w:space="0" w:color="auto"/>
              <w:right w:val="single" w:sz="4" w:space="0" w:color="auto"/>
            </w:tcBorders>
            <w:hideMark/>
          </w:tcPr>
          <w:p w:rsidR="009E47B6" w:rsidRPr="009E47B6" w:rsidRDefault="009E47B6">
            <w:pPr>
              <w:rPr>
                <w:rFonts w:asciiTheme="majorBidi" w:eastAsia="Times New Roman" w:hAnsiTheme="majorBidi" w:cstheme="majorBidi"/>
                <w:b/>
                <w:bCs/>
                <w:color w:val="000000"/>
                <w:sz w:val="23"/>
                <w:szCs w:val="23"/>
              </w:rPr>
            </w:pPr>
            <w:r w:rsidRPr="009E47B6">
              <w:rPr>
                <w:rFonts w:asciiTheme="majorBidi" w:eastAsia="Times New Roman" w:hAnsiTheme="majorBidi" w:cstheme="majorBidi"/>
                <w:b/>
                <w:bCs/>
                <w:color w:val="000000"/>
                <w:sz w:val="23"/>
                <w:szCs w:val="23"/>
              </w:rPr>
              <w:t>Fax:</w:t>
            </w:r>
          </w:p>
        </w:tc>
        <w:tc>
          <w:tcPr>
            <w:tcW w:w="5220" w:type="dxa"/>
            <w:tcBorders>
              <w:top w:val="single" w:sz="4" w:space="0" w:color="auto"/>
              <w:left w:val="single" w:sz="4" w:space="0" w:color="auto"/>
              <w:bottom w:val="single" w:sz="4" w:space="0" w:color="auto"/>
              <w:right w:val="single" w:sz="4" w:space="0" w:color="auto"/>
            </w:tcBorders>
            <w:hideMark/>
          </w:tcPr>
          <w:p w:rsidR="009E47B6" w:rsidRPr="009E47B6" w:rsidRDefault="009E47B6">
            <w:pPr>
              <w:rPr>
                <w:rFonts w:asciiTheme="majorBidi" w:eastAsiaTheme="minorEastAsia" w:hAnsiTheme="majorBidi" w:cstheme="majorBidi"/>
                <w:sz w:val="23"/>
                <w:szCs w:val="23"/>
              </w:rPr>
            </w:pPr>
            <w:r w:rsidRPr="009E47B6">
              <w:rPr>
                <w:rFonts w:asciiTheme="majorBidi" w:hAnsiTheme="majorBidi" w:cstheme="majorBidi"/>
                <w:sz w:val="23"/>
                <w:szCs w:val="23"/>
              </w:rPr>
              <w:t xml:space="preserve"> +20 (95) 2274936</w:t>
            </w:r>
          </w:p>
        </w:tc>
      </w:tr>
      <w:tr w:rsidR="009E47B6" w:rsidRPr="009E47B6" w:rsidTr="009E47B6">
        <w:tc>
          <w:tcPr>
            <w:tcW w:w="1908" w:type="dxa"/>
            <w:tcBorders>
              <w:top w:val="single" w:sz="4" w:space="0" w:color="auto"/>
              <w:left w:val="single" w:sz="4" w:space="0" w:color="auto"/>
              <w:bottom w:val="single" w:sz="4" w:space="0" w:color="auto"/>
              <w:right w:val="single" w:sz="4" w:space="0" w:color="auto"/>
            </w:tcBorders>
            <w:hideMark/>
          </w:tcPr>
          <w:p w:rsidR="009E47B6" w:rsidRPr="009E47B6" w:rsidRDefault="009E47B6">
            <w:pPr>
              <w:rPr>
                <w:rFonts w:asciiTheme="majorBidi" w:eastAsia="Times New Roman" w:hAnsiTheme="majorBidi" w:cstheme="majorBidi"/>
                <w:b/>
                <w:bCs/>
                <w:color w:val="000000"/>
                <w:sz w:val="23"/>
                <w:szCs w:val="23"/>
              </w:rPr>
            </w:pPr>
            <w:r w:rsidRPr="009E47B6">
              <w:rPr>
                <w:rFonts w:asciiTheme="majorBidi" w:eastAsia="Times New Roman" w:hAnsiTheme="majorBidi" w:cstheme="majorBidi"/>
                <w:b/>
                <w:bCs/>
                <w:color w:val="000000"/>
                <w:sz w:val="23"/>
                <w:szCs w:val="23"/>
              </w:rPr>
              <w:t xml:space="preserve">For </w:t>
            </w:r>
            <w:proofErr w:type="spellStart"/>
            <w:r w:rsidRPr="009E47B6">
              <w:rPr>
                <w:rFonts w:asciiTheme="majorBidi" w:eastAsia="Times New Roman" w:hAnsiTheme="majorBidi" w:cstheme="majorBidi"/>
                <w:b/>
                <w:bCs/>
                <w:color w:val="000000"/>
                <w:sz w:val="23"/>
                <w:szCs w:val="23"/>
              </w:rPr>
              <w:t>reservation</w:t>
            </w:r>
            <w:proofErr w:type="spellEnd"/>
            <w:r w:rsidRPr="009E47B6">
              <w:rPr>
                <w:rFonts w:asciiTheme="majorBidi" w:eastAsia="Times New Roman" w:hAnsiTheme="majorBidi" w:cstheme="majorBidi"/>
                <w:b/>
                <w:bCs/>
                <w:color w:val="000000"/>
                <w:sz w:val="23"/>
                <w:szCs w:val="23"/>
              </w:rPr>
              <w:t xml:space="preserve">: </w:t>
            </w:r>
          </w:p>
        </w:tc>
        <w:tc>
          <w:tcPr>
            <w:tcW w:w="5220" w:type="dxa"/>
            <w:tcBorders>
              <w:top w:val="single" w:sz="4" w:space="0" w:color="auto"/>
              <w:left w:val="single" w:sz="4" w:space="0" w:color="auto"/>
              <w:bottom w:val="single" w:sz="4" w:space="0" w:color="auto"/>
              <w:right w:val="single" w:sz="4" w:space="0" w:color="auto"/>
            </w:tcBorders>
            <w:hideMark/>
          </w:tcPr>
          <w:p w:rsidR="009E47B6" w:rsidRPr="009E47B6" w:rsidRDefault="009E47B6">
            <w:pPr>
              <w:rPr>
                <w:rFonts w:asciiTheme="majorBidi" w:eastAsiaTheme="minorEastAsia" w:hAnsiTheme="majorBidi" w:cstheme="majorBidi"/>
                <w:sz w:val="23"/>
                <w:szCs w:val="23"/>
              </w:rPr>
            </w:pPr>
            <w:hyperlink r:id="rId14" w:tgtFrame="_blank" w:history="1">
              <w:r w:rsidRPr="009E47B6">
                <w:rPr>
                  <w:rStyle w:val="Hyperlink"/>
                  <w:rFonts w:asciiTheme="majorBidi" w:hAnsiTheme="majorBidi" w:cstheme="majorBidi"/>
                  <w:sz w:val="23"/>
                  <w:szCs w:val="23"/>
                </w:rPr>
                <w:t>tamer.elghandour@jolieville-hotels.com</w:t>
              </w:r>
            </w:hyperlink>
          </w:p>
        </w:tc>
      </w:tr>
    </w:tbl>
    <w:p w:rsidR="009E47B6" w:rsidRDefault="009E47B6" w:rsidP="009E47B6">
      <w:pPr>
        <w:rPr>
          <w:rFonts w:eastAsiaTheme="minorEastAsia"/>
          <w:color w:val="000000"/>
        </w:rPr>
      </w:pPr>
    </w:p>
    <w:p w:rsidR="006D3C49" w:rsidRDefault="00995B4D" w:rsidP="007043C7">
      <w:pPr>
        <w:tabs>
          <w:tab w:val="left" w:pos="567"/>
        </w:tabs>
        <w:spacing w:before="120" w:after="0" w:line="240" w:lineRule="auto"/>
        <w:rPr>
          <w:rFonts w:asciiTheme="majorBidi" w:hAnsiTheme="majorBidi" w:cstheme="majorBidi"/>
          <w:b/>
          <w:sz w:val="24"/>
          <w:szCs w:val="24"/>
          <w:lang w:val="en-US"/>
        </w:rPr>
      </w:pPr>
      <w:r w:rsidRPr="00995B4D">
        <w:rPr>
          <w:rFonts w:asciiTheme="majorBidi" w:hAnsiTheme="majorBidi" w:cstheme="majorBidi"/>
          <w:b/>
          <w:sz w:val="24"/>
          <w:szCs w:val="24"/>
          <w:lang w:val="en-US"/>
        </w:rPr>
        <w:t xml:space="preserve">Transportation </w:t>
      </w:r>
    </w:p>
    <w:p w:rsidR="00701051" w:rsidRPr="00A82AB3" w:rsidRDefault="00995B4D" w:rsidP="00284A4A">
      <w:pPr>
        <w:tabs>
          <w:tab w:val="left" w:pos="567"/>
        </w:tabs>
        <w:spacing w:before="120" w:after="0" w:line="240" w:lineRule="auto"/>
        <w:rPr>
          <w:rFonts w:asciiTheme="majorBidi" w:hAnsiTheme="majorBidi" w:cstheme="majorBidi"/>
          <w:bCs/>
          <w:sz w:val="23"/>
          <w:szCs w:val="23"/>
          <w:lang w:val="en-US"/>
        </w:rPr>
      </w:pPr>
      <w:r w:rsidRPr="00A82AB3">
        <w:rPr>
          <w:rFonts w:asciiTheme="majorBidi" w:hAnsiTheme="majorBidi" w:cstheme="majorBidi"/>
          <w:bCs/>
          <w:sz w:val="23"/>
          <w:szCs w:val="23"/>
          <w:lang w:val="en-US"/>
        </w:rPr>
        <w:t>The host country is providing free shuttling from the</w:t>
      </w:r>
      <w:r w:rsidR="00D24A5C">
        <w:rPr>
          <w:rFonts w:asciiTheme="majorBidi" w:hAnsiTheme="majorBidi" w:cstheme="majorBidi"/>
          <w:bCs/>
          <w:sz w:val="23"/>
          <w:szCs w:val="23"/>
          <w:lang w:val="en-US"/>
        </w:rPr>
        <w:t xml:space="preserve"> Airport to the event v</w:t>
      </w:r>
      <w:r w:rsidR="00701051" w:rsidRPr="00A82AB3">
        <w:rPr>
          <w:rFonts w:asciiTheme="majorBidi" w:hAnsiTheme="majorBidi" w:cstheme="majorBidi"/>
          <w:bCs/>
          <w:sz w:val="23"/>
          <w:szCs w:val="23"/>
          <w:lang w:val="en-US"/>
        </w:rPr>
        <w:t xml:space="preserve">enue for all </w:t>
      </w:r>
      <w:r w:rsidR="003D7649">
        <w:rPr>
          <w:rFonts w:asciiTheme="majorBidi" w:hAnsiTheme="majorBidi" w:cstheme="majorBidi"/>
          <w:bCs/>
          <w:sz w:val="23"/>
          <w:szCs w:val="23"/>
          <w:lang w:val="en-US"/>
        </w:rPr>
        <w:t>meeting</w:t>
      </w:r>
      <w:r w:rsidR="00701051" w:rsidRPr="00A82AB3">
        <w:rPr>
          <w:rFonts w:asciiTheme="majorBidi" w:hAnsiTheme="majorBidi" w:cstheme="majorBidi"/>
          <w:bCs/>
          <w:sz w:val="23"/>
          <w:szCs w:val="23"/>
          <w:lang w:val="en-US"/>
        </w:rPr>
        <w:t xml:space="preserve"> participants. </w:t>
      </w:r>
      <w:r w:rsidRPr="00A82AB3">
        <w:rPr>
          <w:rFonts w:asciiTheme="majorBidi" w:hAnsiTheme="majorBidi" w:cstheme="majorBidi"/>
          <w:bCs/>
          <w:sz w:val="23"/>
          <w:szCs w:val="23"/>
          <w:lang w:val="en-US"/>
        </w:rPr>
        <w:t xml:space="preserve"> </w:t>
      </w:r>
      <w:r w:rsidRPr="00A82AB3">
        <w:rPr>
          <w:rFonts w:asciiTheme="majorBidi" w:hAnsiTheme="majorBidi" w:cstheme="majorBidi"/>
          <w:b/>
          <w:sz w:val="23"/>
          <w:szCs w:val="23"/>
          <w:lang w:val="en-US"/>
        </w:rPr>
        <w:t xml:space="preserve">Please note that if the participant, </w:t>
      </w:r>
      <w:r w:rsidR="00701051" w:rsidRPr="00A82AB3">
        <w:rPr>
          <w:rFonts w:asciiTheme="majorBidi" w:hAnsiTheme="majorBidi" w:cstheme="majorBidi"/>
          <w:b/>
          <w:sz w:val="23"/>
          <w:szCs w:val="23"/>
          <w:lang w:val="en-US"/>
        </w:rPr>
        <w:t xml:space="preserve">for </w:t>
      </w:r>
      <w:r w:rsidRPr="00A82AB3">
        <w:rPr>
          <w:rFonts w:asciiTheme="majorBidi" w:hAnsiTheme="majorBidi" w:cstheme="majorBidi"/>
          <w:b/>
          <w:sz w:val="23"/>
          <w:szCs w:val="23"/>
          <w:lang w:val="en-US"/>
        </w:rPr>
        <w:t xml:space="preserve">any reason, misses the host country free shuttling, there is a limo available at the cost of EUR 20 per trip. </w:t>
      </w:r>
      <w:r w:rsidR="00284A4A">
        <w:rPr>
          <w:rFonts w:asciiTheme="majorBidi" w:hAnsiTheme="majorBidi" w:cstheme="majorBidi"/>
          <w:b/>
          <w:sz w:val="23"/>
          <w:szCs w:val="23"/>
          <w:lang w:val="en-US"/>
        </w:rPr>
        <w:br/>
      </w:r>
      <w:r w:rsidR="00284A4A">
        <w:rPr>
          <w:rFonts w:asciiTheme="majorBidi" w:hAnsiTheme="majorBidi" w:cstheme="majorBidi"/>
          <w:b/>
          <w:sz w:val="23"/>
          <w:szCs w:val="23"/>
          <w:lang w:val="en-US"/>
        </w:rPr>
        <w:br/>
      </w:r>
      <w:r w:rsidR="00701051" w:rsidRPr="00D24A5C">
        <w:rPr>
          <w:rFonts w:asciiTheme="majorBidi" w:hAnsiTheme="majorBidi" w:cstheme="majorBidi"/>
          <w:b/>
          <w:color w:val="FF0000"/>
          <w:sz w:val="23"/>
          <w:szCs w:val="23"/>
          <w:lang w:val="en-US"/>
        </w:rPr>
        <w:t xml:space="preserve">Participants are requested to send their flight arrival details, to Ms. </w:t>
      </w:r>
      <w:proofErr w:type="spellStart"/>
      <w:r w:rsidR="00701051" w:rsidRPr="00D24A5C">
        <w:rPr>
          <w:rFonts w:asciiTheme="majorBidi" w:hAnsiTheme="majorBidi" w:cstheme="majorBidi"/>
          <w:b/>
          <w:color w:val="FF0000"/>
          <w:sz w:val="23"/>
          <w:szCs w:val="23"/>
          <w:lang w:val="en-US"/>
        </w:rPr>
        <w:t>Maha</w:t>
      </w:r>
      <w:proofErr w:type="spellEnd"/>
      <w:r w:rsidR="00701051" w:rsidRPr="00D24A5C">
        <w:rPr>
          <w:rFonts w:asciiTheme="majorBidi" w:hAnsiTheme="majorBidi" w:cstheme="majorBidi"/>
          <w:b/>
          <w:color w:val="FF0000"/>
          <w:sz w:val="23"/>
          <w:szCs w:val="23"/>
          <w:lang w:val="en-US"/>
        </w:rPr>
        <w:t xml:space="preserve"> </w:t>
      </w:r>
      <w:proofErr w:type="spellStart"/>
      <w:r w:rsidR="00701051" w:rsidRPr="00D24A5C">
        <w:rPr>
          <w:rFonts w:asciiTheme="majorBidi" w:hAnsiTheme="majorBidi" w:cstheme="majorBidi"/>
          <w:b/>
          <w:color w:val="FF0000"/>
          <w:sz w:val="23"/>
          <w:szCs w:val="23"/>
          <w:lang w:val="en-US"/>
        </w:rPr>
        <w:t>Badr</w:t>
      </w:r>
      <w:proofErr w:type="spellEnd"/>
      <w:r w:rsidR="00701051" w:rsidRPr="00D24A5C">
        <w:rPr>
          <w:rFonts w:asciiTheme="majorBidi" w:hAnsiTheme="majorBidi" w:cstheme="majorBidi"/>
          <w:b/>
          <w:color w:val="FF0000"/>
          <w:sz w:val="23"/>
          <w:szCs w:val="23"/>
          <w:lang w:val="en-US"/>
        </w:rPr>
        <w:t xml:space="preserve"> </w:t>
      </w:r>
      <w:r w:rsidR="00A82AB3" w:rsidRPr="00D24A5C">
        <w:rPr>
          <w:rFonts w:asciiTheme="majorBidi" w:hAnsiTheme="majorBidi" w:cstheme="majorBidi"/>
          <w:b/>
          <w:color w:val="FF0000"/>
          <w:sz w:val="23"/>
          <w:szCs w:val="23"/>
          <w:lang w:val="en-US"/>
        </w:rPr>
        <w:t xml:space="preserve">via email: </w:t>
      </w:r>
      <w:hyperlink r:id="rId15" w:history="1">
        <w:r w:rsidR="00A82AB3" w:rsidRPr="00D24A5C">
          <w:rPr>
            <w:rStyle w:val="Hyperlink"/>
            <w:rFonts w:asciiTheme="majorBidi" w:hAnsiTheme="majorBidi" w:cstheme="majorBidi"/>
            <w:b/>
            <w:color w:val="FF0000"/>
            <w:sz w:val="23"/>
            <w:szCs w:val="23"/>
            <w:lang w:val="en-US"/>
          </w:rPr>
          <w:t>mahab@tra.gov.eg</w:t>
        </w:r>
      </w:hyperlink>
      <w:r w:rsidR="00A82AB3" w:rsidRPr="00D24A5C">
        <w:rPr>
          <w:rFonts w:asciiTheme="majorBidi" w:hAnsiTheme="majorBidi" w:cstheme="majorBidi"/>
          <w:b/>
          <w:color w:val="FF0000"/>
          <w:sz w:val="23"/>
          <w:szCs w:val="23"/>
          <w:lang w:val="en-US"/>
        </w:rPr>
        <w:t>,</w:t>
      </w:r>
      <w:r w:rsidR="00D24A5C">
        <w:rPr>
          <w:rFonts w:asciiTheme="majorBidi" w:hAnsiTheme="majorBidi" w:cstheme="majorBidi"/>
          <w:b/>
          <w:color w:val="FF0000"/>
          <w:sz w:val="23"/>
          <w:szCs w:val="23"/>
          <w:lang w:val="en-US"/>
        </w:rPr>
        <w:t xml:space="preserve"> </w:t>
      </w:r>
      <w:r w:rsidR="00A82AB3" w:rsidRPr="00D24A5C">
        <w:rPr>
          <w:rFonts w:asciiTheme="majorBidi" w:hAnsiTheme="majorBidi" w:cstheme="majorBidi"/>
          <w:b/>
          <w:color w:val="FF0000"/>
          <w:sz w:val="23"/>
          <w:szCs w:val="23"/>
          <w:lang w:val="en-US"/>
        </w:rPr>
        <w:t xml:space="preserve"> at least three </w:t>
      </w:r>
      <w:r w:rsidR="00D24A5C" w:rsidRPr="00D24A5C">
        <w:rPr>
          <w:rFonts w:asciiTheme="majorBidi" w:hAnsiTheme="majorBidi" w:cstheme="majorBidi"/>
          <w:b/>
          <w:color w:val="FF0000"/>
          <w:sz w:val="23"/>
          <w:szCs w:val="23"/>
          <w:lang w:val="en-US"/>
        </w:rPr>
        <w:t xml:space="preserve">days </w:t>
      </w:r>
      <w:r w:rsidR="00A82AB3" w:rsidRPr="00D24A5C">
        <w:rPr>
          <w:rFonts w:asciiTheme="majorBidi" w:hAnsiTheme="majorBidi" w:cstheme="majorBidi"/>
          <w:b/>
          <w:color w:val="FF0000"/>
          <w:sz w:val="23"/>
          <w:szCs w:val="23"/>
          <w:lang w:val="en-US"/>
        </w:rPr>
        <w:t>before arrival</w:t>
      </w:r>
      <w:r w:rsidR="00A82AB3" w:rsidRPr="00D24A5C">
        <w:rPr>
          <w:rFonts w:asciiTheme="majorBidi" w:hAnsiTheme="majorBidi" w:cstheme="majorBidi"/>
          <w:bCs/>
          <w:color w:val="FF0000"/>
          <w:sz w:val="23"/>
          <w:szCs w:val="23"/>
          <w:lang w:val="en-US"/>
        </w:rPr>
        <w:t>.</w:t>
      </w:r>
      <w:r w:rsidR="00A82AB3" w:rsidRPr="00A82AB3">
        <w:rPr>
          <w:rFonts w:asciiTheme="majorBidi" w:hAnsiTheme="majorBidi" w:cstheme="majorBidi"/>
          <w:bCs/>
          <w:sz w:val="23"/>
          <w:szCs w:val="23"/>
          <w:lang w:val="en-US"/>
        </w:rPr>
        <w:t xml:space="preserve"> </w:t>
      </w:r>
    </w:p>
    <w:p w:rsidR="009E47B6" w:rsidRDefault="009E47B6" w:rsidP="009E47B6">
      <w:pPr>
        <w:tabs>
          <w:tab w:val="num" w:pos="720"/>
        </w:tabs>
        <w:rPr>
          <w:rFonts w:cs="Tahoma"/>
          <w:color w:val="000000"/>
          <w:lang w:val="en-US"/>
        </w:rPr>
      </w:pPr>
    </w:p>
    <w:p w:rsidR="009E47B6" w:rsidRPr="009E47B6" w:rsidRDefault="009E47B6" w:rsidP="009E47B6">
      <w:pPr>
        <w:tabs>
          <w:tab w:val="num" w:pos="720"/>
        </w:tabs>
        <w:rPr>
          <w:rFonts w:asciiTheme="majorBidi" w:hAnsiTheme="majorBidi" w:cstheme="majorBidi"/>
          <w:b/>
          <w:bCs/>
          <w:color w:val="000000"/>
          <w:sz w:val="24"/>
          <w:szCs w:val="24"/>
          <w:lang w:val="en-US"/>
        </w:rPr>
      </w:pPr>
      <w:r w:rsidRPr="009E47B6">
        <w:rPr>
          <w:rFonts w:asciiTheme="majorBidi" w:hAnsiTheme="majorBidi" w:cstheme="majorBidi"/>
          <w:b/>
          <w:bCs/>
          <w:color w:val="000000"/>
          <w:sz w:val="24"/>
          <w:szCs w:val="24"/>
          <w:lang w:val="en-US"/>
        </w:rPr>
        <w:t>How to get to Luxor City</w:t>
      </w:r>
    </w:p>
    <w:p w:rsidR="009E47B6" w:rsidRPr="009E47B6" w:rsidRDefault="009E47B6" w:rsidP="009C6FF8">
      <w:pPr>
        <w:tabs>
          <w:tab w:val="num" w:pos="720"/>
        </w:tabs>
        <w:rPr>
          <w:rFonts w:asciiTheme="majorBidi" w:hAnsiTheme="majorBidi" w:cstheme="majorBidi"/>
          <w:color w:val="000000"/>
          <w:sz w:val="24"/>
          <w:szCs w:val="24"/>
          <w:lang w:val="en-US"/>
        </w:rPr>
      </w:pPr>
      <w:r w:rsidRPr="009E47B6">
        <w:rPr>
          <w:rFonts w:asciiTheme="majorBidi" w:hAnsiTheme="majorBidi" w:cstheme="majorBidi"/>
          <w:color w:val="000000"/>
          <w:sz w:val="24"/>
          <w:szCs w:val="24"/>
          <w:lang w:val="en-US"/>
        </w:rPr>
        <w:t xml:space="preserve">Luxor City is situated in the Nile Valley, </w:t>
      </w:r>
      <w:r w:rsidRPr="009E47B6">
        <w:rPr>
          <w:rFonts w:asciiTheme="majorBidi" w:hAnsiTheme="majorBidi" w:cstheme="majorBidi"/>
          <w:b/>
          <w:bCs/>
          <w:color w:val="000000"/>
          <w:sz w:val="24"/>
          <w:szCs w:val="24"/>
          <w:lang w:val="en-US"/>
        </w:rPr>
        <w:t>670 miles south of Cairo</w:t>
      </w:r>
      <w:r w:rsidRPr="009E47B6">
        <w:rPr>
          <w:rFonts w:asciiTheme="majorBidi" w:hAnsiTheme="majorBidi" w:cstheme="majorBidi"/>
          <w:color w:val="000000"/>
          <w:sz w:val="24"/>
          <w:szCs w:val="24"/>
          <w:lang w:val="en-US"/>
        </w:rPr>
        <w:t xml:space="preserve"> (Egypt’s Capital). Luxor has an International Airport, so </w:t>
      </w:r>
      <w:r>
        <w:rPr>
          <w:rFonts w:asciiTheme="majorBidi" w:hAnsiTheme="majorBidi" w:cstheme="majorBidi"/>
          <w:color w:val="000000"/>
          <w:sz w:val="24"/>
          <w:szCs w:val="24"/>
          <w:lang w:val="en-US"/>
        </w:rPr>
        <w:t xml:space="preserve">delegates </w:t>
      </w:r>
      <w:r w:rsidR="009C6FF8">
        <w:rPr>
          <w:rFonts w:asciiTheme="majorBidi" w:hAnsiTheme="majorBidi" w:cstheme="majorBidi"/>
          <w:color w:val="000000"/>
          <w:sz w:val="24"/>
          <w:szCs w:val="24"/>
          <w:lang w:val="en-US"/>
        </w:rPr>
        <w:t>may arrive directly there.  In case</w:t>
      </w:r>
      <w:r w:rsidR="00B47AA4">
        <w:rPr>
          <w:rFonts w:asciiTheme="majorBidi" w:hAnsiTheme="majorBidi" w:cstheme="majorBidi"/>
          <w:color w:val="000000"/>
          <w:sz w:val="24"/>
          <w:szCs w:val="24"/>
          <w:lang w:val="en-US"/>
        </w:rPr>
        <w:t xml:space="preserve"> delegate</w:t>
      </w:r>
      <w:r w:rsidR="009C6FF8">
        <w:rPr>
          <w:rFonts w:asciiTheme="majorBidi" w:hAnsiTheme="majorBidi" w:cstheme="majorBidi"/>
          <w:color w:val="000000"/>
          <w:sz w:val="24"/>
          <w:szCs w:val="24"/>
          <w:lang w:val="en-US"/>
        </w:rPr>
        <w:t xml:space="preserve">s arrive in Cairo airport, they can take an internal flight </w:t>
      </w:r>
      <w:r w:rsidR="00B47AA4">
        <w:rPr>
          <w:rFonts w:asciiTheme="majorBidi" w:hAnsiTheme="majorBidi" w:cstheme="majorBidi"/>
          <w:color w:val="000000"/>
          <w:sz w:val="24"/>
          <w:szCs w:val="24"/>
          <w:lang w:val="en-US"/>
        </w:rPr>
        <w:t>on Egypt Ai</w:t>
      </w:r>
      <w:r w:rsidRPr="009E47B6">
        <w:rPr>
          <w:rFonts w:asciiTheme="majorBidi" w:hAnsiTheme="majorBidi" w:cstheme="majorBidi"/>
          <w:color w:val="000000"/>
          <w:sz w:val="24"/>
          <w:szCs w:val="24"/>
          <w:lang w:val="en-US"/>
        </w:rPr>
        <w:t>r (Egypt Official Carrier) from Cairo to Luxor”</w:t>
      </w:r>
      <w:r w:rsidR="00B47AA4">
        <w:rPr>
          <w:rFonts w:asciiTheme="majorBidi" w:hAnsiTheme="majorBidi" w:cstheme="majorBidi"/>
          <w:color w:val="000000"/>
          <w:sz w:val="24"/>
          <w:szCs w:val="24"/>
          <w:lang w:val="en-US"/>
        </w:rPr>
        <w:t>.</w:t>
      </w:r>
    </w:p>
    <w:p w:rsidR="009E47B6" w:rsidRDefault="009E47B6" w:rsidP="005C0173">
      <w:pPr>
        <w:jc w:val="center"/>
        <w:rPr>
          <w:rFonts w:asciiTheme="majorBidi" w:hAnsiTheme="majorBidi" w:cstheme="majorBidi"/>
          <w:b/>
          <w:sz w:val="28"/>
          <w:szCs w:val="28"/>
          <w:u w:val="single"/>
          <w:lang w:val="en-US"/>
        </w:rPr>
      </w:pPr>
    </w:p>
    <w:p w:rsidR="001077F2" w:rsidRPr="005C0173" w:rsidRDefault="001077F2" w:rsidP="005C0173">
      <w:pPr>
        <w:jc w:val="center"/>
        <w:rPr>
          <w:rFonts w:asciiTheme="majorBidi" w:hAnsiTheme="majorBidi" w:cstheme="majorBidi"/>
          <w:b/>
          <w:sz w:val="28"/>
          <w:szCs w:val="28"/>
          <w:u w:val="single"/>
          <w:lang w:val="en-US"/>
        </w:rPr>
      </w:pPr>
      <w:r w:rsidRPr="005C0173">
        <w:rPr>
          <w:rFonts w:asciiTheme="majorBidi" w:hAnsiTheme="majorBidi" w:cstheme="majorBidi"/>
          <w:b/>
          <w:sz w:val="28"/>
          <w:szCs w:val="28"/>
          <w:u w:val="single"/>
          <w:lang w:val="en-US"/>
        </w:rPr>
        <w:lastRenderedPageBreak/>
        <w:t>Useful Information</w:t>
      </w:r>
    </w:p>
    <w:p w:rsidR="001077F2" w:rsidRPr="00171373" w:rsidRDefault="001077F2" w:rsidP="001077F2">
      <w:pPr>
        <w:pStyle w:val="NormalWeb"/>
        <w:jc w:val="both"/>
        <w:rPr>
          <w:rFonts w:asciiTheme="majorBidi" w:hAnsiTheme="majorBidi" w:cstheme="majorBidi"/>
        </w:rPr>
      </w:pPr>
      <w:r w:rsidRPr="00171373">
        <w:rPr>
          <w:rStyle w:val="Strong"/>
          <w:rFonts w:asciiTheme="majorBidi" w:hAnsiTheme="majorBidi" w:cstheme="majorBidi"/>
        </w:rPr>
        <w:t>Location:</w:t>
      </w:r>
      <w:r w:rsidRPr="00171373">
        <w:rPr>
          <w:rFonts w:asciiTheme="majorBidi" w:hAnsiTheme="majorBidi" w:cstheme="majorBidi"/>
          <w:bCs/>
        </w:rPr>
        <w:t xml:space="preserve"> </w:t>
      </w:r>
      <w:r w:rsidRPr="00171373">
        <w:rPr>
          <w:rFonts w:asciiTheme="majorBidi" w:hAnsiTheme="majorBidi" w:cstheme="majorBidi"/>
          <w:b/>
          <w:bCs/>
        </w:rPr>
        <w:t>Luxor</w:t>
      </w:r>
      <w:r w:rsidRPr="00171373">
        <w:rPr>
          <w:rFonts w:asciiTheme="majorBidi" w:hAnsiTheme="majorBidi" w:cstheme="majorBidi"/>
        </w:rPr>
        <w:t xml:space="preserve"> </w:t>
      </w:r>
      <w:r w:rsidRPr="00171373">
        <w:rPr>
          <w:rFonts w:asciiTheme="majorBidi" w:hAnsiTheme="majorBidi" w:cstheme="majorBidi"/>
          <w:cs/>
        </w:rPr>
        <w:t>‎</w:t>
      </w:r>
      <w:r w:rsidRPr="00171373">
        <w:rPr>
          <w:rFonts w:asciiTheme="majorBidi" w:hAnsiTheme="majorBidi" w:cstheme="majorBidi"/>
        </w:rPr>
        <w:t xml:space="preserve"> </w:t>
      </w:r>
      <w:r w:rsidRPr="00171373">
        <w:rPr>
          <w:rStyle w:val="unicode"/>
          <w:rFonts w:asciiTheme="majorBidi" w:hAnsiTheme="majorBidi" w:cstheme="majorBidi"/>
          <w:i/>
          <w:iCs/>
        </w:rPr>
        <w:t>al-</w:t>
      </w:r>
      <w:proofErr w:type="spellStart"/>
      <w:r w:rsidRPr="00171373">
        <w:rPr>
          <w:rStyle w:val="unicode"/>
          <w:rFonts w:asciiTheme="majorBidi" w:hAnsiTheme="majorBidi" w:cstheme="majorBidi"/>
          <w:i/>
          <w:iCs/>
        </w:rPr>
        <w:t>Uqṣur</w:t>
      </w:r>
      <w:proofErr w:type="spellEnd"/>
      <w:r w:rsidRPr="00171373">
        <w:rPr>
          <w:rStyle w:val="unicode"/>
          <w:rFonts w:asciiTheme="majorBidi" w:hAnsiTheme="majorBidi" w:cstheme="majorBidi"/>
          <w:i/>
          <w:iCs/>
        </w:rPr>
        <w:t> </w:t>
      </w:r>
      <w:r w:rsidRPr="00171373">
        <w:rPr>
          <w:rFonts w:asciiTheme="majorBidi" w:hAnsiTheme="majorBidi" w:cstheme="majorBidi"/>
        </w:rPr>
        <w:t xml:space="preserve">; </w:t>
      </w:r>
      <w:hyperlink r:id="rId16" w:tooltip="Egyptian Arabic" w:history="1">
        <w:r w:rsidRPr="00171373">
          <w:rPr>
            <w:rStyle w:val="Hyperlink"/>
            <w:rFonts w:asciiTheme="majorBidi" w:hAnsiTheme="majorBidi" w:cstheme="majorBidi"/>
          </w:rPr>
          <w:t>Egyptian Arabic</w:t>
        </w:r>
      </w:hyperlink>
      <w:r w:rsidRPr="00171373">
        <w:rPr>
          <w:rFonts w:asciiTheme="majorBidi" w:hAnsiTheme="majorBidi" w:cstheme="majorBidi"/>
        </w:rPr>
        <w:t xml:space="preserve">: is a city in Upper (southern) </w:t>
      </w:r>
      <w:hyperlink r:id="rId17" w:tooltip="Egypt" w:history="1">
        <w:r w:rsidRPr="00171373">
          <w:rPr>
            <w:rStyle w:val="Hyperlink"/>
            <w:rFonts w:asciiTheme="majorBidi" w:hAnsiTheme="majorBidi" w:cstheme="majorBidi"/>
          </w:rPr>
          <w:t>Egypt</w:t>
        </w:r>
      </w:hyperlink>
      <w:r w:rsidRPr="00171373">
        <w:rPr>
          <w:rFonts w:asciiTheme="majorBidi" w:hAnsiTheme="majorBidi" w:cstheme="majorBidi"/>
        </w:rPr>
        <w:t xml:space="preserve"> and the capital of </w:t>
      </w:r>
      <w:hyperlink r:id="rId18" w:tooltip="Luxor Governorate" w:history="1">
        <w:r w:rsidRPr="00171373">
          <w:rPr>
            <w:rStyle w:val="Hyperlink"/>
            <w:rFonts w:asciiTheme="majorBidi" w:hAnsiTheme="majorBidi" w:cstheme="majorBidi"/>
          </w:rPr>
          <w:t>Luxor Governorate</w:t>
        </w:r>
      </w:hyperlink>
      <w:r w:rsidRPr="00171373">
        <w:rPr>
          <w:rFonts w:asciiTheme="majorBidi" w:hAnsiTheme="majorBidi" w:cstheme="majorBidi"/>
        </w:rPr>
        <w:t xml:space="preserve">. As the site of the </w:t>
      </w:r>
      <w:hyperlink r:id="rId19" w:tooltip="Ancient Egypt" w:history="1">
        <w:r w:rsidRPr="00171373">
          <w:rPr>
            <w:rStyle w:val="Hyperlink"/>
            <w:rFonts w:asciiTheme="majorBidi" w:hAnsiTheme="majorBidi" w:cstheme="majorBidi"/>
          </w:rPr>
          <w:t>Ancient Egyptian</w:t>
        </w:r>
      </w:hyperlink>
      <w:r w:rsidRPr="00171373">
        <w:rPr>
          <w:rFonts w:asciiTheme="majorBidi" w:hAnsiTheme="majorBidi" w:cstheme="majorBidi"/>
        </w:rPr>
        <w:t xml:space="preserve"> city of </w:t>
      </w:r>
      <w:hyperlink r:id="rId20" w:tooltip="Thebes, Egypt" w:history="1">
        <w:r w:rsidRPr="00171373">
          <w:rPr>
            <w:rStyle w:val="Hyperlink"/>
            <w:rFonts w:asciiTheme="majorBidi" w:hAnsiTheme="majorBidi" w:cstheme="majorBidi"/>
          </w:rPr>
          <w:t>Thebes</w:t>
        </w:r>
      </w:hyperlink>
      <w:r w:rsidRPr="00171373">
        <w:rPr>
          <w:rFonts w:asciiTheme="majorBidi" w:hAnsiTheme="majorBidi" w:cstheme="majorBidi"/>
        </w:rPr>
        <w:t xml:space="preserve">, Luxor has frequently been characterized as the "world's greatest open air museum", as the ruins of the </w:t>
      </w:r>
      <w:hyperlink r:id="rId21" w:tooltip="Egyptian temple" w:history="1">
        <w:r w:rsidRPr="00171373">
          <w:rPr>
            <w:rStyle w:val="Hyperlink"/>
            <w:rFonts w:asciiTheme="majorBidi" w:hAnsiTheme="majorBidi" w:cstheme="majorBidi"/>
          </w:rPr>
          <w:t>temple</w:t>
        </w:r>
      </w:hyperlink>
      <w:r w:rsidRPr="00171373">
        <w:rPr>
          <w:rFonts w:asciiTheme="majorBidi" w:hAnsiTheme="majorBidi" w:cstheme="majorBidi"/>
        </w:rPr>
        <w:t xml:space="preserve"> complexes at </w:t>
      </w:r>
      <w:hyperlink r:id="rId22" w:tooltip="Karnak" w:history="1">
        <w:proofErr w:type="spellStart"/>
        <w:r w:rsidRPr="00171373">
          <w:rPr>
            <w:rStyle w:val="Hyperlink"/>
            <w:rFonts w:asciiTheme="majorBidi" w:hAnsiTheme="majorBidi" w:cstheme="majorBidi"/>
          </w:rPr>
          <w:t>Karnak</w:t>
        </w:r>
        <w:proofErr w:type="spellEnd"/>
      </w:hyperlink>
      <w:r w:rsidRPr="00171373">
        <w:rPr>
          <w:rFonts w:asciiTheme="majorBidi" w:hAnsiTheme="majorBidi" w:cstheme="majorBidi"/>
        </w:rPr>
        <w:t xml:space="preserve"> and </w:t>
      </w:r>
      <w:hyperlink r:id="rId23" w:tooltip="Luxor Temple" w:history="1">
        <w:r w:rsidRPr="00171373">
          <w:rPr>
            <w:rStyle w:val="Hyperlink"/>
            <w:rFonts w:asciiTheme="majorBidi" w:hAnsiTheme="majorBidi" w:cstheme="majorBidi"/>
          </w:rPr>
          <w:t>Luxor</w:t>
        </w:r>
      </w:hyperlink>
      <w:r w:rsidRPr="00171373">
        <w:rPr>
          <w:rFonts w:asciiTheme="majorBidi" w:hAnsiTheme="majorBidi" w:cstheme="majorBidi"/>
        </w:rPr>
        <w:t xml:space="preserve"> stand within the modern city. Immediately opposite, across the </w:t>
      </w:r>
      <w:hyperlink r:id="rId24" w:tooltip="River Nile" w:history="1">
        <w:r w:rsidRPr="00171373">
          <w:rPr>
            <w:rStyle w:val="Hyperlink"/>
            <w:rFonts w:asciiTheme="majorBidi" w:hAnsiTheme="majorBidi" w:cstheme="majorBidi"/>
          </w:rPr>
          <w:t>River Nile</w:t>
        </w:r>
      </w:hyperlink>
      <w:r w:rsidRPr="00171373">
        <w:rPr>
          <w:rFonts w:asciiTheme="majorBidi" w:hAnsiTheme="majorBidi" w:cstheme="majorBidi"/>
        </w:rPr>
        <w:t xml:space="preserve">, lie the monuments, temples and tombs on the West Bank </w:t>
      </w:r>
      <w:hyperlink r:id="rId25" w:tooltip="Theban Necropolis" w:history="1">
        <w:r w:rsidRPr="00171373">
          <w:rPr>
            <w:rStyle w:val="Hyperlink"/>
            <w:rFonts w:asciiTheme="majorBidi" w:hAnsiTheme="majorBidi" w:cstheme="majorBidi"/>
          </w:rPr>
          <w:t>Necropolis</w:t>
        </w:r>
      </w:hyperlink>
      <w:r w:rsidRPr="00171373">
        <w:rPr>
          <w:rFonts w:asciiTheme="majorBidi" w:hAnsiTheme="majorBidi" w:cstheme="majorBidi"/>
        </w:rPr>
        <w:t xml:space="preserve">, which include the </w:t>
      </w:r>
      <w:hyperlink r:id="rId26" w:tooltip="Valley of the Kings" w:history="1">
        <w:r w:rsidRPr="00171373">
          <w:rPr>
            <w:rStyle w:val="Hyperlink"/>
            <w:rFonts w:asciiTheme="majorBidi" w:hAnsiTheme="majorBidi" w:cstheme="majorBidi"/>
          </w:rPr>
          <w:t>Valley of the Kings</w:t>
        </w:r>
      </w:hyperlink>
      <w:r w:rsidRPr="00171373">
        <w:rPr>
          <w:rFonts w:asciiTheme="majorBidi" w:hAnsiTheme="majorBidi" w:cstheme="majorBidi"/>
        </w:rPr>
        <w:t xml:space="preserve"> and </w:t>
      </w:r>
      <w:hyperlink r:id="rId27" w:tooltip="Valley of the Queens" w:history="1">
        <w:r w:rsidRPr="00171373">
          <w:rPr>
            <w:rStyle w:val="Hyperlink"/>
            <w:rFonts w:asciiTheme="majorBidi" w:hAnsiTheme="majorBidi" w:cstheme="majorBidi"/>
          </w:rPr>
          <w:t>Valley of the Queens</w:t>
        </w:r>
      </w:hyperlink>
      <w:r w:rsidRPr="00171373">
        <w:rPr>
          <w:rFonts w:asciiTheme="majorBidi" w:hAnsiTheme="majorBidi" w:cstheme="majorBidi"/>
        </w:rPr>
        <w:t>. Thousands of tourists from all around the world arrive annually to visit these monuments, contributing a large part towards the economy for the modern city.</w:t>
      </w:r>
    </w:p>
    <w:p w:rsidR="005C0173" w:rsidRDefault="005C0173" w:rsidP="001077F2">
      <w:pPr>
        <w:pStyle w:val="NormalWeb"/>
        <w:spacing w:before="0" w:beforeAutospacing="0" w:after="0" w:afterAutospacing="0"/>
        <w:jc w:val="lowKashida"/>
        <w:rPr>
          <w:rStyle w:val="Strong"/>
          <w:rFonts w:asciiTheme="majorBidi" w:hAnsiTheme="majorBidi" w:cstheme="majorBidi"/>
        </w:rPr>
      </w:pPr>
    </w:p>
    <w:p w:rsidR="005C0173" w:rsidRPr="00171373" w:rsidRDefault="009E47B6" w:rsidP="005C0173">
      <w:pPr>
        <w:pStyle w:val="NormalWeb"/>
        <w:spacing w:before="0" w:beforeAutospacing="0" w:after="0" w:afterAutospacing="0"/>
        <w:jc w:val="lowKashida"/>
        <w:rPr>
          <w:rFonts w:asciiTheme="majorBidi" w:hAnsiTheme="majorBidi" w:cstheme="majorBidi"/>
          <w:bCs/>
        </w:rPr>
      </w:pPr>
      <w:r>
        <w:rPr>
          <w:rFonts w:asciiTheme="majorBidi" w:hAnsiTheme="majorBidi" w:cstheme="majorBidi"/>
          <w:b/>
          <w:bCs/>
          <w:noProof/>
          <w:lang w:eastAsia="zh-CN"/>
        </w:rPr>
        <w:drawing>
          <wp:anchor distT="0" distB="0" distL="114300" distR="114300" simplePos="0" relativeHeight="251664384" behindDoc="0" locked="0" layoutInCell="1" allowOverlap="1">
            <wp:simplePos x="0" y="0"/>
            <wp:positionH relativeFrom="margin">
              <wp:posOffset>3048000</wp:posOffset>
            </wp:positionH>
            <wp:positionV relativeFrom="margin">
              <wp:posOffset>2636520</wp:posOffset>
            </wp:positionV>
            <wp:extent cx="3655695" cy="4671060"/>
            <wp:effectExtent l="19050" t="0" r="1905" b="0"/>
            <wp:wrapSquare wrapText="bothSides"/>
            <wp:docPr id="82" name="Picture 1" descr="C:\Users\ebadr\Desktop\300px-PONTY-Collage_Luxo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badr\Desktop\300px-PONTY-Collage_Luxor.png"/>
                    <pic:cNvPicPr>
                      <a:picLocks noChangeAspect="1" noChangeArrowheads="1"/>
                    </pic:cNvPicPr>
                  </pic:nvPicPr>
                  <pic:blipFill>
                    <a:blip r:embed="rId28" cstate="print"/>
                    <a:srcRect/>
                    <a:stretch>
                      <a:fillRect/>
                    </a:stretch>
                  </pic:blipFill>
                  <pic:spPr bwMode="auto">
                    <a:xfrm>
                      <a:off x="0" y="0"/>
                      <a:ext cx="3655695" cy="4671060"/>
                    </a:xfrm>
                    <a:prstGeom prst="rect">
                      <a:avLst/>
                    </a:prstGeom>
                    <a:noFill/>
                    <a:ln w="9525">
                      <a:noFill/>
                      <a:miter lim="800000"/>
                      <a:headEnd/>
                      <a:tailEnd/>
                    </a:ln>
                  </pic:spPr>
                </pic:pic>
              </a:graphicData>
            </a:graphic>
          </wp:anchor>
        </w:drawing>
      </w:r>
      <w:r w:rsidR="005C0173" w:rsidRPr="00171373">
        <w:rPr>
          <w:rStyle w:val="Strong"/>
          <w:rFonts w:asciiTheme="majorBidi" w:hAnsiTheme="majorBidi" w:cstheme="majorBidi"/>
        </w:rPr>
        <w:t>Geographic coordinates:</w:t>
      </w:r>
      <w:r w:rsidR="005C0173" w:rsidRPr="00171373">
        <w:rPr>
          <w:rFonts w:asciiTheme="majorBidi" w:hAnsiTheme="majorBidi" w:cstheme="majorBidi"/>
          <w:bCs/>
        </w:rPr>
        <w:t xml:space="preserve"> </w:t>
      </w:r>
    </w:p>
    <w:p w:rsidR="005C0173" w:rsidRPr="00171373" w:rsidRDefault="005C0173" w:rsidP="005C0173">
      <w:pPr>
        <w:pStyle w:val="NormalWeb"/>
        <w:spacing w:before="0" w:beforeAutospacing="0" w:after="0" w:afterAutospacing="0"/>
        <w:jc w:val="lowKashida"/>
        <w:rPr>
          <w:rFonts w:asciiTheme="majorBidi" w:hAnsiTheme="majorBidi" w:cstheme="majorBidi"/>
          <w:bCs/>
        </w:rPr>
      </w:pPr>
    </w:p>
    <w:p w:rsidR="005C0173" w:rsidRPr="00171373" w:rsidRDefault="005C0173" w:rsidP="005C0173">
      <w:pPr>
        <w:pStyle w:val="NormalWeb"/>
        <w:spacing w:before="0" w:beforeAutospacing="0" w:after="0" w:afterAutospacing="0"/>
        <w:jc w:val="lowKashida"/>
        <w:rPr>
          <w:rFonts w:asciiTheme="majorBidi" w:hAnsiTheme="majorBidi" w:cstheme="majorBidi"/>
        </w:rPr>
      </w:pPr>
      <w:r w:rsidRPr="00171373">
        <w:rPr>
          <w:rFonts w:asciiTheme="majorBidi" w:hAnsiTheme="majorBidi" w:cstheme="majorBidi"/>
          <w:b/>
          <w:u w:val="single"/>
        </w:rPr>
        <w:t>Area:</w:t>
      </w:r>
      <w:r w:rsidRPr="00171373">
        <w:rPr>
          <w:rFonts w:asciiTheme="majorBidi" w:hAnsiTheme="majorBidi" w:cstheme="majorBidi"/>
          <w:bCs/>
        </w:rPr>
        <w:t xml:space="preserve"> </w:t>
      </w:r>
      <w:r w:rsidRPr="00171373">
        <w:rPr>
          <w:rStyle w:val="Strong"/>
          <w:rFonts w:asciiTheme="majorBidi" w:hAnsiTheme="majorBidi" w:cstheme="majorBidi"/>
        </w:rPr>
        <w:t>Total:</w:t>
      </w:r>
      <w:r w:rsidRPr="00171373">
        <w:rPr>
          <w:rFonts w:asciiTheme="majorBidi" w:hAnsiTheme="majorBidi" w:cstheme="majorBidi"/>
          <w:bCs/>
        </w:rPr>
        <w:t xml:space="preserve"> </w:t>
      </w:r>
      <w:r w:rsidRPr="00171373">
        <w:rPr>
          <w:rFonts w:asciiTheme="majorBidi" w:hAnsiTheme="majorBidi" w:cstheme="majorBidi"/>
        </w:rPr>
        <w:t>approximately 416 square kilometers (161 sq mi)</w:t>
      </w:r>
    </w:p>
    <w:p w:rsidR="005C0173" w:rsidRPr="00171373" w:rsidRDefault="005C0173" w:rsidP="005C0173">
      <w:pPr>
        <w:pStyle w:val="NormalWeb"/>
        <w:spacing w:before="0" w:beforeAutospacing="0" w:after="0" w:afterAutospacing="0"/>
        <w:jc w:val="lowKashida"/>
        <w:rPr>
          <w:rFonts w:asciiTheme="majorBidi" w:hAnsiTheme="majorBidi" w:cstheme="majorBidi"/>
        </w:rPr>
      </w:pPr>
    </w:p>
    <w:p w:rsidR="005C0173" w:rsidRPr="00171373" w:rsidRDefault="005C0173" w:rsidP="005C0173">
      <w:pPr>
        <w:pStyle w:val="NormalWeb"/>
        <w:spacing w:before="0" w:beforeAutospacing="0" w:after="0" w:afterAutospacing="0"/>
        <w:jc w:val="lowKashida"/>
        <w:rPr>
          <w:rFonts w:asciiTheme="majorBidi" w:hAnsiTheme="majorBidi" w:cstheme="majorBidi"/>
          <w:b/>
          <w:u w:val="single"/>
        </w:rPr>
      </w:pPr>
      <w:r w:rsidRPr="00171373">
        <w:rPr>
          <w:rFonts w:asciiTheme="majorBidi" w:hAnsiTheme="majorBidi" w:cstheme="majorBidi"/>
          <w:b/>
          <w:u w:val="single"/>
        </w:rPr>
        <w:t>Population:</w:t>
      </w:r>
    </w:p>
    <w:p w:rsidR="005C0173" w:rsidRPr="001077F2" w:rsidRDefault="005C0173" w:rsidP="005C0173">
      <w:pPr>
        <w:spacing w:after="0" w:line="240" w:lineRule="auto"/>
        <w:jc w:val="lowKashida"/>
        <w:rPr>
          <w:rFonts w:asciiTheme="majorBidi" w:eastAsia="Times New Roman" w:hAnsiTheme="majorBidi" w:cstheme="majorBidi"/>
          <w:bCs/>
          <w:sz w:val="24"/>
          <w:szCs w:val="24"/>
          <w:lang w:val="en-US"/>
        </w:rPr>
      </w:pPr>
      <w:r w:rsidRPr="001077F2">
        <w:rPr>
          <w:rFonts w:asciiTheme="majorBidi" w:hAnsiTheme="majorBidi" w:cstheme="majorBidi"/>
          <w:sz w:val="24"/>
          <w:szCs w:val="24"/>
          <w:lang w:val="en-US"/>
        </w:rPr>
        <w:t>The population numbers 487,896 (2010 estimate),</w:t>
      </w:r>
    </w:p>
    <w:p w:rsidR="005C0173" w:rsidRDefault="005C0173" w:rsidP="001077F2">
      <w:pPr>
        <w:pStyle w:val="NormalWeb"/>
        <w:spacing w:before="0" w:beforeAutospacing="0" w:after="0" w:afterAutospacing="0"/>
        <w:jc w:val="lowKashida"/>
        <w:rPr>
          <w:rStyle w:val="Strong"/>
          <w:rFonts w:asciiTheme="majorBidi" w:hAnsiTheme="majorBidi" w:cstheme="majorBidi"/>
        </w:rPr>
      </w:pPr>
    </w:p>
    <w:p w:rsidR="005C0173" w:rsidRDefault="005C0173" w:rsidP="001077F2">
      <w:pPr>
        <w:pStyle w:val="NormalWeb"/>
        <w:spacing w:before="0" w:beforeAutospacing="0" w:after="0" w:afterAutospacing="0"/>
        <w:jc w:val="lowKashida"/>
        <w:rPr>
          <w:rStyle w:val="Strong"/>
          <w:rFonts w:asciiTheme="majorBidi" w:hAnsiTheme="majorBidi" w:cstheme="majorBidi"/>
        </w:rPr>
      </w:pPr>
    </w:p>
    <w:p w:rsidR="005C0173" w:rsidRDefault="005C0173" w:rsidP="001077F2">
      <w:pPr>
        <w:pStyle w:val="NormalWeb"/>
        <w:spacing w:before="0" w:beforeAutospacing="0" w:after="0" w:afterAutospacing="0"/>
        <w:jc w:val="lowKashida"/>
        <w:rPr>
          <w:rStyle w:val="Strong"/>
          <w:rFonts w:asciiTheme="majorBidi" w:hAnsiTheme="majorBidi" w:cstheme="majorBidi"/>
        </w:rPr>
      </w:pPr>
    </w:p>
    <w:p w:rsidR="005C0173" w:rsidRDefault="005C0173" w:rsidP="001077F2">
      <w:pPr>
        <w:pStyle w:val="NormalWeb"/>
        <w:spacing w:before="0" w:beforeAutospacing="0" w:after="0" w:afterAutospacing="0"/>
        <w:jc w:val="lowKashida"/>
        <w:rPr>
          <w:rStyle w:val="Strong"/>
          <w:rFonts w:asciiTheme="majorBidi" w:hAnsiTheme="majorBidi" w:cstheme="majorBidi"/>
        </w:rPr>
      </w:pPr>
    </w:p>
    <w:p w:rsidR="005C0173" w:rsidRDefault="005C0173" w:rsidP="001077F2">
      <w:pPr>
        <w:pStyle w:val="NormalWeb"/>
        <w:spacing w:before="0" w:beforeAutospacing="0" w:after="0" w:afterAutospacing="0"/>
        <w:jc w:val="lowKashida"/>
        <w:rPr>
          <w:rStyle w:val="Strong"/>
          <w:rFonts w:asciiTheme="majorBidi" w:hAnsiTheme="majorBidi" w:cstheme="majorBidi"/>
        </w:rPr>
      </w:pPr>
    </w:p>
    <w:p w:rsidR="005C0173" w:rsidRDefault="005C0173" w:rsidP="001077F2">
      <w:pPr>
        <w:pStyle w:val="NormalWeb"/>
        <w:spacing w:before="0" w:beforeAutospacing="0" w:after="0" w:afterAutospacing="0"/>
        <w:jc w:val="lowKashida"/>
        <w:rPr>
          <w:rStyle w:val="Strong"/>
          <w:rFonts w:asciiTheme="majorBidi" w:hAnsiTheme="majorBidi" w:cstheme="majorBidi"/>
        </w:rPr>
      </w:pPr>
    </w:p>
    <w:p w:rsidR="005C0173" w:rsidRDefault="005C0173" w:rsidP="001077F2">
      <w:pPr>
        <w:pStyle w:val="NormalWeb"/>
        <w:spacing w:before="0" w:beforeAutospacing="0" w:after="0" w:afterAutospacing="0"/>
        <w:jc w:val="lowKashida"/>
        <w:rPr>
          <w:rStyle w:val="Strong"/>
          <w:rFonts w:asciiTheme="majorBidi" w:hAnsiTheme="majorBidi" w:cstheme="majorBidi"/>
        </w:rPr>
      </w:pPr>
    </w:p>
    <w:p w:rsidR="005C0173" w:rsidRDefault="005C0173" w:rsidP="001077F2">
      <w:pPr>
        <w:pStyle w:val="NormalWeb"/>
        <w:spacing w:before="0" w:beforeAutospacing="0" w:after="0" w:afterAutospacing="0"/>
        <w:jc w:val="lowKashida"/>
        <w:rPr>
          <w:rStyle w:val="Strong"/>
          <w:rFonts w:asciiTheme="majorBidi" w:hAnsiTheme="majorBidi" w:cstheme="majorBidi"/>
        </w:rPr>
      </w:pPr>
    </w:p>
    <w:p w:rsidR="005C0173" w:rsidRDefault="005C0173" w:rsidP="001077F2">
      <w:pPr>
        <w:pStyle w:val="NormalWeb"/>
        <w:spacing w:before="0" w:beforeAutospacing="0" w:after="0" w:afterAutospacing="0"/>
        <w:jc w:val="lowKashida"/>
        <w:rPr>
          <w:rStyle w:val="Strong"/>
          <w:rFonts w:asciiTheme="majorBidi" w:hAnsiTheme="majorBidi" w:cstheme="majorBidi"/>
        </w:rPr>
      </w:pPr>
    </w:p>
    <w:p w:rsidR="005C0173" w:rsidRDefault="005C0173" w:rsidP="001077F2">
      <w:pPr>
        <w:pStyle w:val="NormalWeb"/>
        <w:spacing w:before="0" w:beforeAutospacing="0" w:after="0" w:afterAutospacing="0"/>
        <w:jc w:val="lowKashida"/>
        <w:rPr>
          <w:rStyle w:val="Strong"/>
          <w:rFonts w:asciiTheme="majorBidi" w:hAnsiTheme="majorBidi" w:cstheme="majorBidi"/>
        </w:rPr>
      </w:pPr>
    </w:p>
    <w:p w:rsidR="005C0173" w:rsidRDefault="005C0173" w:rsidP="001077F2">
      <w:pPr>
        <w:pStyle w:val="NormalWeb"/>
        <w:spacing w:before="0" w:beforeAutospacing="0" w:after="0" w:afterAutospacing="0"/>
        <w:jc w:val="lowKashida"/>
        <w:rPr>
          <w:rStyle w:val="Strong"/>
          <w:rFonts w:asciiTheme="majorBidi" w:hAnsiTheme="majorBidi" w:cstheme="majorBidi"/>
        </w:rPr>
      </w:pPr>
    </w:p>
    <w:p w:rsidR="005C0173" w:rsidRDefault="005C0173">
      <w:pPr>
        <w:rPr>
          <w:rFonts w:asciiTheme="majorBidi" w:eastAsia="Times New Roman" w:hAnsiTheme="majorBidi" w:cstheme="majorBidi"/>
          <w:b/>
          <w:sz w:val="24"/>
          <w:szCs w:val="24"/>
          <w:u w:val="single"/>
          <w:lang w:val="en-US"/>
        </w:rPr>
      </w:pPr>
      <w:r>
        <w:rPr>
          <w:rFonts w:asciiTheme="majorBidi" w:eastAsia="Times New Roman" w:hAnsiTheme="majorBidi" w:cstheme="majorBidi"/>
          <w:b/>
          <w:sz w:val="24"/>
          <w:szCs w:val="24"/>
          <w:u w:val="single"/>
          <w:lang w:val="en-US"/>
        </w:rPr>
        <w:br w:type="page"/>
      </w:r>
    </w:p>
    <w:p w:rsidR="001077F2" w:rsidRPr="001077F2" w:rsidRDefault="001077F2" w:rsidP="001077F2">
      <w:pPr>
        <w:spacing w:after="0" w:line="240" w:lineRule="auto"/>
        <w:jc w:val="lowKashida"/>
        <w:rPr>
          <w:rFonts w:asciiTheme="majorBidi" w:eastAsia="Times New Roman" w:hAnsiTheme="majorBidi" w:cstheme="majorBidi"/>
          <w:b/>
          <w:sz w:val="24"/>
          <w:szCs w:val="24"/>
          <w:u w:val="single"/>
          <w:lang w:val="en-US"/>
        </w:rPr>
      </w:pPr>
      <w:r w:rsidRPr="001077F2">
        <w:rPr>
          <w:rFonts w:asciiTheme="majorBidi" w:eastAsia="Times New Roman" w:hAnsiTheme="majorBidi" w:cstheme="majorBidi"/>
          <w:b/>
          <w:sz w:val="24"/>
          <w:szCs w:val="24"/>
          <w:u w:val="single"/>
          <w:lang w:val="en-US"/>
        </w:rPr>
        <w:lastRenderedPageBreak/>
        <w:t>Weather</w:t>
      </w:r>
    </w:p>
    <w:tbl>
      <w:tblPr>
        <w:tblW w:w="0" w:type="auto"/>
        <w:tblCellSpacing w:w="0" w:type="dxa"/>
        <w:tblCellMar>
          <w:left w:w="0" w:type="dxa"/>
          <w:right w:w="0" w:type="dxa"/>
        </w:tblCellMar>
        <w:tblLook w:val="04A0"/>
      </w:tblPr>
      <w:tblGrid>
        <w:gridCol w:w="3276"/>
        <w:gridCol w:w="15"/>
        <w:gridCol w:w="360"/>
        <w:gridCol w:w="15"/>
        <w:gridCol w:w="2560"/>
      </w:tblGrid>
      <w:tr w:rsidR="001077F2" w:rsidRPr="00171373" w:rsidTr="00D24A5C">
        <w:trPr>
          <w:tblCellSpacing w:w="0" w:type="dxa"/>
        </w:trPr>
        <w:tc>
          <w:tcPr>
            <w:tcW w:w="0" w:type="auto"/>
            <w:vAlign w:val="center"/>
            <w:hideMark/>
          </w:tcPr>
          <w:p w:rsidR="001077F2" w:rsidRPr="001077F2" w:rsidRDefault="001077F2" w:rsidP="00D24A5C">
            <w:pPr>
              <w:spacing w:line="270" w:lineRule="atLeast"/>
              <w:jc w:val="both"/>
              <w:rPr>
                <w:rStyle w:val="size11s141"/>
                <w:rFonts w:asciiTheme="majorBidi" w:hAnsiTheme="majorBidi" w:cstheme="majorBidi"/>
                <w:sz w:val="24"/>
                <w:szCs w:val="24"/>
                <w:lang w:val="en-US"/>
              </w:rPr>
            </w:pPr>
            <w:bookmarkStart w:id="0" w:name="What_is_Max_Daytime_Temperature?"/>
          </w:p>
          <w:p w:rsidR="001077F2" w:rsidRPr="00171373" w:rsidRDefault="00D52529" w:rsidP="00D24A5C">
            <w:pPr>
              <w:spacing w:line="270" w:lineRule="atLeast"/>
              <w:jc w:val="both"/>
              <w:rPr>
                <w:rFonts w:asciiTheme="majorBidi" w:hAnsiTheme="majorBidi" w:cstheme="majorBidi"/>
                <w:sz w:val="24"/>
                <w:szCs w:val="24"/>
              </w:rPr>
            </w:pPr>
            <w:hyperlink r:id="rId29" w:tooltip="What is Max Daytime Temperature?" w:history="1">
              <w:r w:rsidR="001077F2" w:rsidRPr="00171373">
                <w:rPr>
                  <w:rStyle w:val="Hyperlink"/>
                  <w:rFonts w:asciiTheme="majorBidi" w:hAnsiTheme="majorBidi" w:cstheme="majorBidi"/>
                  <w:sz w:val="24"/>
                  <w:szCs w:val="24"/>
                </w:rPr>
                <w:t xml:space="preserve">Max </w:t>
              </w:r>
              <w:proofErr w:type="spellStart"/>
              <w:r w:rsidR="001077F2" w:rsidRPr="00171373">
                <w:rPr>
                  <w:rStyle w:val="Hyperlink"/>
                  <w:rFonts w:asciiTheme="majorBidi" w:hAnsiTheme="majorBidi" w:cstheme="majorBidi"/>
                  <w:sz w:val="24"/>
                  <w:szCs w:val="24"/>
                </w:rPr>
                <w:t>Daytime</w:t>
              </w:r>
              <w:proofErr w:type="spellEnd"/>
              <w:r w:rsidR="001077F2" w:rsidRPr="00171373">
                <w:rPr>
                  <w:rStyle w:val="Hyperlink"/>
                  <w:rFonts w:asciiTheme="majorBidi" w:hAnsiTheme="majorBidi" w:cstheme="majorBidi"/>
                  <w:sz w:val="24"/>
                  <w:szCs w:val="24"/>
                </w:rPr>
                <w:t xml:space="preserve"> </w:t>
              </w:r>
              <w:proofErr w:type="spellStart"/>
              <w:r w:rsidR="001077F2" w:rsidRPr="00171373">
                <w:rPr>
                  <w:rStyle w:val="Hyperlink"/>
                  <w:rFonts w:asciiTheme="majorBidi" w:hAnsiTheme="majorBidi" w:cstheme="majorBidi"/>
                  <w:sz w:val="24"/>
                  <w:szCs w:val="24"/>
                </w:rPr>
                <w:t>Temperature</w:t>
              </w:r>
              <w:proofErr w:type="spellEnd"/>
              <w:r w:rsidR="001077F2" w:rsidRPr="00171373">
                <w:rPr>
                  <w:rStyle w:val="Hyperlink"/>
                  <w:rFonts w:asciiTheme="majorBidi" w:hAnsiTheme="majorBidi" w:cstheme="majorBidi"/>
                  <w:sz w:val="24"/>
                  <w:szCs w:val="24"/>
                </w:rPr>
                <w:t xml:space="preserve"> (°C)</w:t>
              </w:r>
            </w:hyperlink>
            <w:bookmarkEnd w:id="0"/>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r w:rsidRPr="00171373">
              <w:rPr>
                <w:rFonts w:asciiTheme="majorBidi" w:hAnsiTheme="majorBidi" w:cstheme="majorBidi"/>
                <w:noProof/>
                <w:color w:val="000000"/>
                <w:sz w:val="24"/>
                <w:szCs w:val="24"/>
                <w:lang w:val="en-US" w:eastAsia="zh-CN"/>
              </w:rPr>
              <w:drawing>
                <wp:inline distT="0" distB="0" distL="0" distR="0">
                  <wp:extent cx="9525" cy="228600"/>
                  <wp:effectExtent l="0" t="0" r="0" b="0"/>
                  <wp:docPr id="2" name="Picture 2" descr="http://www.weather2travel.com/images/weather-trav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weather2travel.com/images/weather-travel.gif"/>
                          <pic:cNvPicPr>
                            <a:picLocks noChangeAspect="1" noChangeArrowheads="1"/>
                          </pic:cNvPicPr>
                        </pic:nvPicPr>
                        <pic:blipFill>
                          <a:blip r:embed="rId30"/>
                          <a:srcRect/>
                          <a:stretch>
                            <a:fillRect/>
                          </a:stretch>
                        </pic:blipFill>
                        <pic:spPr bwMode="auto">
                          <a:xfrm>
                            <a:off x="0" y="0"/>
                            <a:ext cx="9525" cy="228600"/>
                          </a:xfrm>
                          <a:prstGeom prst="rect">
                            <a:avLst/>
                          </a:prstGeom>
                          <a:noFill/>
                          <a:ln w="9525">
                            <a:noFill/>
                            <a:miter lim="800000"/>
                            <a:headEnd/>
                            <a:tailEnd/>
                          </a:ln>
                        </pic:spPr>
                      </pic:pic>
                    </a:graphicData>
                  </a:graphic>
                </wp:inline>
              </w:drawing>
            </w:r>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bookmarkStart w:id="1" w:name="35°C_(95°F)_Max_Daytime_Temperature_in_A"/>
            <w:r w:rsidRPr="00171373">
              <w:rPr>
                <w:rFonts w:asciiTheme="majorBidi" w:hAnsiTheme="majorBidi" w:cstheme="majorBidi"/>
                <w:noProof/>
                <w:color w:val="006600"/>
                <w:sz w:val="24"/>
                <w:szCs w:val="24"/>
                <w:lang w:val="en-US" w:eastAsia="zh-CN"/>
              </w:rPr>
              <w:drawing>
                <wp:inline distT="0" distB="0" distL="0" distR="0">
                  <wp:extent cx="209550" cy="209550"/>
                  <wp:effectExtent l="19050" t="0" r="0" b="0"/>
                  <wp:docPr id="3" name="Picture 3" descr="35°C (95°F) Max Daytime Temperature in April in Luxor">
                    <a:hlinkClick xmlns:a="http://schemas.openxmlformats.org/drawingml/2006/main" r:id="rId31" tooltip="&quot;35°C (95°F) Max Daytime Temperature in April in Luxor&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35°C (95°F) Max Daytime Temperature in April in Luxor">
                            <a:hlinkClick r:id="rId31" tooltip="&quot;35°C (95°F) Max Daytime Temperature in April in Luxor&quot;"/>
                          </pic:cNvPr>
                          <pic:cNvPicPr>
                            <a:picLocks noChangeAspect="1" noChangeArrowheads="1"/>
                          </pic:cNvPicPr>
                        </pic:nvPicPr>
                        <pic:blipFill>
                          <a:blip r:embed="rId32" cstate="print"/>
                          <a:srcRect/>
                          <a:stretch>
                            <a:fillRect/>
                          </a:stretch>
                        </pic:blipFill>
                        <pic:spPr bwMode="auto">
                          <a:xfrm>
                            <a:off x="0" y="0"/>
                            <a:ext cx="209550" cy="209550"/>
                          </a:xfrm>
                          <a:prstGeom prst="rect">
                            <a:avLst/>
                          </a:prstGeom>
                          <a:noFill/>
                          <a:ln w="9525">
                            <a:noFill/>
                            <a:miter lim="800000"/>
                            <a:headEnd/>
                            <a:tailEnd/>
                          </a:ln>
                        </pic:spPr>
                      </pic:pic>
                    </a:graphicData>
                  </a:graphic>
                </wp:inline>
              </w:drawing>
            </w:r>
            <w:bookmarkEnd w:id="1"/>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r w:rsidRPr="00171373">
              <w:rPr>
                <w:rFonts w:asciiTheme="majorBidi" w:hAnsiTheme="majorBidi" w:cstheme="majorBidi"/>
                <w:noProof/>
                <w:color w:val="000000"/>
                <w:sz w:val="24"/>
                <w:szCs w:val="24"/>
                <w:lang w:val="en-US" w:eastAsia="zh-CN"/>
              </w:rPr>
              <w:drawing>
                <wp:inline distT="0" distB="0" distL="0" distR="0">
                  <wp:extent cx="9525" cy="9525"/>
                  <wp:effectExtent l="0" t="0" r="0" b="0"/>
                  <wp:docPr id="4" name="Picture 4" descr="http://www.weather2travel.com/images/weather-trav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weather2travel.com/images/weather-travel.gif"/>
                          <pic:cNvPicPr>
                            <a:picLocks noChangeAspect="1" noChangeArrowheads="1"/>
                          </pic:cNvPicPr>
                        </pic:nvPicPr>
                        <pic:blipFill>
                          <a:blip r:embed="rId30"/>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r w:rsidRPr="00171373">
              <w:rPr>
                <w:rStyle w:val="size11s141"/>
                <w:rFonts w:asciiTheme="majorBidi" w:hAnsiTheme="majorBidi" w:cstheme="majorBidi"/>
                <w:color w:val="000000"/>
                <w:sz w:val="24"/>
                <w:szCs w:val="24"/>
              </w:rPr>
              <w:t>35°C (95°F) in April</w:t>
            </w:r>
          </w:p>
        </w:tc>
      </w:tr>
      <w:bookmarkStart w:id="2" w:name="What_is_Min_Night-time_Temperature?"/>
      <w:tr w:rsidR="001077F2" w:rsidRPr="00171373" w:rsidTr="00D24A5C">
        <w:trPr>
          <w:tblCellSpacing w:w="0" w:type="dxa"/>
        </w:trPr>
        <w:tc>
          <w:tcPr>
            <w:tcW w:w="0" w:type="auto"/>
            <w:vAlign w:val="center"/>
            <w:hideMark/>
          </w:tcPr>
          <w:p w:rsidR="001077F2" w:rsidRPr="001077F2" w:rsidRDefault="00D52529" w:rsidP="00D24A5C">
            <w:pPr>
              <w:spacing w:line="270" w:lineRule="atLeast"/>
              <w:jc w:val="both"/>
              <w:rPr>
                <w:rFonts w:asciiTheme="majorBidi" w:hAnsiTheme="majorBidi" w:cstheme="majorBidi"/>
                <w:sz w:val="24"/>
                <w:szCs w:val="24"/>
                <w:lang w:val="en-US"/>
              </w:rPr>
            </w:pPr>
            <w:r w:rsidRPr="00171373">
              <w:rPr>
                <w:rStyle w:val="size11s141"/>
                <w:rFonts w:asciiTheme="majorBidi" w:hAnsiTheme="majorBidi" w:cstheme="majorBidi"/>
                <w:sz w:val="24"/>
                <w:szCs w:val="24"/>
              </w:rPr>
              <w:fldChar w:fldCharType="begin"/>
            </w:r>
            <w:r w:rsidR="001077F2" w:rsidRPr="001077F2">
              <w:rPr>
                <w:rStyle w:val="size11s141"/>
                <w:rFonts w:asciiTheme="majorBidi" w:hAnsiTheme="majorBidi" w:cstheme="majorBidi"/>
                <w:sz w:val="24"/>
                <w:szCs w:val="24"/>
                <w:lang w:val="en-US"/>
              </w:rPr>
              <w:instrText xml:space="preserve"> HYPERLINK "http://www.weather2travel.com/holidayweather/nighttemperature.php" \o "What is Min Night-time Temperature?" </w:instrText>
            </w:r>
            <w:r w:rsidRPr="00171373">
              <w:rPr>
                <w:rStyle w:val="size11s141"/>
                <w:rFonts w:asciiTheme="majorBidi" w:hAnsiTheme="majorBidi" w:cstheme="majorBidi"/>
                <w:sz w:val="24"/>
                <w:szCs w:val="24"/>
              </w:rPr>
              <w:fldChar w:fldCharType="separate"/>
            </w:r>
            <w:r w:rsidR="001077F2" w:rsidRPr="001077F2">
              <w:rPr>
                <w:rStyle w:val="Hyperlink"/>
                <w:rFonts w:asciiTheme="majorBidi" w:hAnsiTheme="majorBidi" w:cstheme="majorBidi"/>
                <w:sz w:val="24"/>
                <w:szCs w:val="24"/>
                <w:lang w:val="en-US"/>
              </w:rPr>
              <w:t>Min Night-time Temperature (°C)</w:t>
            </w:r>
            <w:r w:rsidRPr="00171373">
              <w:rPr>
                <w:rStyle w:val="size11s141"/>
                <w:rFonts w:asciiTheme="majorBidi" w:hAnsiTheme="majorBidi" w:cstheme="majorBidi"/>
                <w:sz w:val="24"/>
                <w:szCs w:val="24"/>
              </w:rPr>
              <w:fldChar w:fldCharType="end"/>
            </w:r>
            <w:bookmarkEnd w:id="2"/>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r w:rsidRPr="00171373">
              <w:rPr>
                <w:rFonts w:asciiTheme="majorBidi" w:hAnsiTheme="majorBidi" w:cstheme="majorBidi"/>
                <w:noProof/>
                <w:color w:val="000000"/>
                <w:sz w:val="24"/>
                <w:szCs w:val="24"/>
                <w:lang w:val="en-US" w:eastAsia="zh-CN"/>
              </w:rPr>
              <w:drawing>
                <wp:inline distT="0" distB="0" distL="0" distR="0">
                  <wp:extent cx="9525" cy="228600"/>
                  <wp:effectExtent l="0" t="0" r="0" b="0"/>
                  <wp:docPr id="5" name="Picture 5" descr="http://www.weather2travel.com/images/weather-trav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weather2travel.com/images/weather-travel.gif"/>
                          <pic:cNvPicPr>
                            <a:picLocks noChangeAspect="1" noChangeArrowheads="1"/>
                          </pic:cNvPicPr>
                        </pic:nvPicPr>
                        <pic:blipFill>
                          <a:blip r:embed="rId30"/>
                          <a:srcRect/>
                          <a:stretch>
                            <a:fillRect/>
                          </a:stretch>
                        </pic:blipFill>
                        <pic:spPr bwMode="auto">
                          <a:xfrm>
                            <a:off x="0" y="0"/>
                            <a:ext cx="9525" cy="228600"/>
                          </a:xfrm>
                          <a:prstGeom prst="rect">
                            <a:avLst/>
                          </a:prstGeom>
                          <a:noFill/>
                          <a:ln w="9525">
                            <a:noFill/>
                            <a:miter lim="800000"/>
                            <a:headEnd/>
                            <a:tailEnd/>
                          </a:ln>
                        </pic:spPr>
                      </pic:pic>
                    </a:graphicData>
                  </a:graphic>
                </wp:inline>
              </w:drawing>
            </w:r>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bookmarkStart w:id="3" w:name="16°C_(61°F)_Min_Night-time_Temperature_i"/>
            <w:r w:rsidRPr="00171373">
              <w:rPr>
                <w:rFonts w:asciiTheme="majorBidi" w:hAnsiTheme="majorBidi" w:cstheme="majorBidi"/>
                <w:noProof/>
                <w:color w:val="006600"/>
                <w:sz w:val="24"/>
                <w:szCs w:val="24"/>
                <w:lang w:val="en-US" w:eastAsia="zh-CN"/>
              </w:rPr>
              <w:drawing>
                <wp:inline distT="0" distB="0" distL="0" distR="0">
                  <wp:extent cx="209550" cy="209550"/>
                  <wp:effectExtent l="19050" t="0" r="0" b="0"/>
                  <wp:docPr id="6" name="Picture 6" descr="16°C (61°F) Min Night-time Temperature in April in Luxor">
                    <a:hlinkClick xmlns:a="http://schemas.openxmlformats.org/drawingml/2006/main" r:id="rId31" tooltip="&quot;16°C (61°F) Min Night-time Temperature in April in Luxor&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16°C (61°F) Min Night-time Temperature in April in Luxor">
                            <a:hlinkClick r:id="rId31" tooltip="&quot;16°C (61°F) Min Night-time Temperature in April in Luxor&quot;"/>
                          </pic:cNvPr>
                          <pic:cNvPicPr>
                            <a:picLocks noChangeAspect="1" noChangeArrowheads="1"/>
                          </pic:cNvPicPr>
                        </pic:nvPicPr>
                        <pic:blipFill>
                          <a:blip r:embed="rId33" cstate="print"/>
                          <a:srcRect/>
                          <a:stretch>
                            <a:fillRect/>
                          </a:stretch>
                        </pic:blipFill>
                        <pic:spPr bwMode="auto">
                          <a:xfrm>
                            <a:off x="0" y="0"/>
                            <a:ext cx="209550" cy="209550"/>
                          </a:xfrm>
                          <a:prstGeom prst="rect">
                            <a:avLst/>
                          </a:prstGeom>
                          <a:noFill/>
                          <a:ln w="9525">
                            <a:noFill/>
                            <a:miter lim="800000"/>
                            <a:headEnd/>
                            <a:tailEnd/>
                          </a:ln>
                        </pic:spPr>
                      </pic:pic>
                    </a:graphicData>
                  </a:graphic>
                </wp:inline>
              </w:drawing>
            </w:r>
            <w:bookmarkEnd w:id="3"/>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r w:rsidRPr="00171373">
              <w:rPr>
                <w:rFonts w:asciiTheme="majorBidi" w:hAnsiTheme="majorBidi" w:cstheme="majorBidi"/>
                <w:noProof/>
                <w:color w:val="000000"/>
                <w:sz w:val="24"/>
                <w:szCs w:val="24"/>
                <w:lang w:val="en-US" w:eastAsia="zh-CN"/>
              </w:rPr>
              <w:drawing>
                <wp:inline distT="0" distB="0" distL="0" distR="0">
                  <wp:extent cx="9525" cy="9525"/>
                  <wp:effectExtent l="0" t="0" r="0" b="0"/>
                  <wp:docPr id="7" name="Picture 7" descr="http://www.weather2travel.com/images/weather-trav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weather2travel.com/images/weather-travel.gif"/>
                          <pic:cNvPicPr>
                            <a:picLocks noChangeAspect="1" noChangeArrowheads="1"/>
                          </pic:cNvPicPr>
                        </pic:nvPicPr>
                        <pic:blipFill>
                          <a:blip r:embed="rId30"/>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r w:rsidRPr="00171373">
              <w:rPr>
                <w:rStyle w:val="size11s141"/>
                <w:rFonts w:asciiTheme="majorBidi" w:hAnsiTheme="majorBidi" w:cstheme="majorBidi"/>
                <w:color w:val="000000"/>
                <w:sz w:val="24"/>
                <w:szCs w:val="24"/>
              </w:rPr>
              <w:t>16°C (61°F) in April</w:t>
            </w:r>
          </w:p>
        </w:tc>
      </w:tr>
      <w:bookmarkStart w:id="4" w:name="What_is_Hours_of_Sunshine_(Daily)?"/>
      <w:tr w:rsidR="001077F2" w:rsidRPr="009E47B6" w:rsidTr="00D24A5C">
        <w:trPr>
          <w:tblCellSpacing w:w="0" w:type="dxa"/>
        </w:trPr>
        <w:tc>
          <w:tcPr>
            <w:tcW w:w="0" w:type="auto"/>
            <w:vAlign w:val="center"/>
            <w:hideMark/>
          </w:tcPr>
          <w:p w:rsidR="001077F2" w:rsidRPr="00171373" w:rsidRDefault="00D52529" w:rsidP="00D24A5C">
            <w:pPr>
              <w:spacing w:line="270" w:lineRule="atLeast"/>
              <w:jc w:val="both"/>
              <w:rPr>
                <w:rFonts w:asciiTheme="majorBidi" w:hAnsiTheme="majorBidi" w:cstheme="majorBidi"/>
                <w:sz w:val="24"/>
                <w:szCs w:val="24"/>
              </w:rPr>
            </w:pPr>
            <w:r w:rsidRPr="00171373">
              <w:rPr>
                <w:rStyle w:val="size11s141"/>
                <w:rFonts w:asciiTheme="majorBidi" w:hAnsiTheme="majorBidi" w:cstheme="majorBidi"/>
                <w:sz w:val="24"/>
                <w:szCs w:val="24"/>
              </w:rPr>
              <w:fldChar w:fldCharType="begin"/>
            </w:r>
            <w:r w:rsidR="001077F2" w:rsidRPr="00171373">
              <w:rPr>
                <w:rStyle w:val="size11s141"/>
                <w:rFonts w:asciiTheme="majorBidi" w:hAnsiTheme="majorBidi" w:cstheme="majorBidi"/>
                <w:sz w:val="24"/>
                <w:szCs w:val="24"/>
              </w:rPr>
              <w:instrText xml:space="preserve"> HYPERLINK "http://www.weather2travel.com/holidayweather/sunshinehours.php" \o "What is Hours of Sunshine (Daily)?" </w:instrText>
            </w:r>
            <w:r w:rsidRPr="00171373">
              <w:rPr>
                <w:rStyle w:val="size11s141"/>
                <w:rFonts w:asciiTheme="majorBidi" w:hAnsiTheme="majorBidi" w:cstheme="majorBidi"/>
                <w:sz w:val="24"/>
                <w:szCs w:val="24"/>
              </w:rPr>
              <w:fldChar w:fldCharType="separate"/>
            </w:r>
            <w:proofErr w:type="spellStart"/>
            <w:r w:rsidR="001077F2" w:rsidRPr="00171373">
              <w:rPr>
                <w:rStyle w:val="Hyperlink"/>
                <w:rFonts w:asciiTheme="majorBidi" w:hAnsiTheme="majorBidi" w:cstheme="majorBidi"/>
                <w:sz w:val="24"/>
                <w:szCs w:val="24"/>
              </w:rPr>
              <w:t>Hours</w:t>
            </w:r>
            <w:proofErr w:type="spellEnd"/>
            <w:r w:rsidR="001077F2" w:rsidRPr="00171373">
              <w:rPr>
                <w:rStyle w:val="Hyperlink"/>
                <w:rFonts w:asciiTheme="majorBidi" w:hAnsiTheme="majorBidi" w:cstheme="majorBidi"/>
                <w:sz w:val="24"/>
                <w:szCs w:val="24"/>
              </w:rPr>
              <w:t xml:space="preserve"> of </w:t>
            </w:r>
            <w:proofErr w:type="spellStart"/>
            <w:r w:rsidR="001077F2" w:rsidRPr="00171373">
              <w:rPr>
                <w:rStyle w:val="Hyperlink"/>
                <w:rFonts w:asciiTheme="majorBidi" w:hAnsiTheme="majorBidi" w:cstheme="majorBidi"/>
                <w:sz w:val="24"/>
                <w:szCs w:val="24"/>
              </w:rPr>
              <w:t>Sunshine</w:t>
            </w:r>
            <w:proofErr w:type="spellEnd"/>
            <w:r w:rsidR="001077F2" w:rsidRPr="00171373">
              <w:rPr>
                <w:rStyle w:val="Hyperlink"/>
                <w:rFonts w:asciiTheme="majorBidi" w:hAnsiTheme="majorBidi" w:cstheme="majorBidi"/>
                <w:sz w:val="24"/>
                <w:szCs w:val="24"/>
              </w:rPr>
              <w:t xml:space="preserve"> (Daily)</w:t>
            </w:r>
            <w:r w:rsidRPr="00171373">
              <w:rPr>
                <w:rStyle w:val="size11s141"/>
                <w:rFonts w:asciiTheme="majorBidi" w:hAnsiTheme="majorBidi" w:cstheme="majorBidi"/>
                <w:sz w:val="24"/>
                <w:szCs w:val="24"/>
              </w:rPr>
              <w:fldChar w:fldCharType="end"/>
            </w:r>
            <w:bookmarkEnd w:id="4"/>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r w:rsidRPr="00171373">
              <w:rPr>
                <w:rFonts w:asciiTheme="majorBidi" w:hAnsiTheme="majorBidi" w:cstheme="majorBidi"/>
                <w:noProof/>
                <w:color w:val="000000"/>
                <w:sz w:val="24"/>
                <w:szCs w:val="24"/>
                <w:lang w:val="en-US" w:eastAsia="zh-CN"/>
              </w:rPr>
              <w:drawing>
                <wp:inline distT="0" distB="0" distL="0" distR="0">
                  <wp:extent cx="9525" cy="228600"/>
                  <wp:effectExtent l="0" t="0" r="0" b="0"/>
                  <wp:docPr id="33" name="Picture 8" descr="http://www.weather2travel.com/images/weather-trav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weather2travel.com/images/weather-travel.gif"/>
                          <pic:cNvPicPr>
                            <a:picLocks noChangeAspect="1" noChangeArrowheads="1"/>
                          </pic:cNvPicPr>
                        </pic:nvPicPr>
                        <pic:blipFill>
                          <a:blip r:embed="rId30"/>
                          <a:srcRect/>
                          <a:stretch>
                            <a:fillRect/>
                          </a:stretch>
                        </pic:blipFill>
                        <pic:spPr bwMode="auto">
                          <a:xfrm>
                            <a:off x="0" y="0"/>
                            <a:ext cx="9525" cy="228600"/>
                          </a:xfrm>
                          <a:prstGeom prst="rect">
                            <a:avLst/>
                          </a:prstGeom>
                          <a:noFill/>
                          <a:ln w="9525">
                            <a:noFill/>
                            <a:miter lim="800000"/>
                            <a:headEnd/>
                            <a:tailEnd/>
                          </a:ln>
                        </pic:spPr>
                      </pic:pic>
                    </a:graphicData>
                  </a:graphic>
                </wp:inline>
              </w:drawing>
            </w:r>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bookmarkStart w:id="5" w:name="10_Hours_of_Bright_Sunshine_per_day_(81%"/>
            <w:r w:rsidRPr="00171373">
              <w:rPr>
                <w:rFonts w:asciiTheme="majorBidi" w:hAnsiTheme="majorBidi" w:cstheme="majorBidi"/>
                <w:noProof/>
                <w:color w:val="006600"/>
                <w:sz w:val="24"/>
                <w:szCs w:val="24"/>
                <w:lang w:val="en-US" w:eastAsia="zh-CN"/>
              </w:rPr>
              <w:drawing>
                <wp:inline distT="0" distB="0" distL="0" distR="0">
                  <wp:extent cx="209550" cy="209550"/>
                  <wp:effectExtent l="19050" t="0" r="0" b="0"/>
                  <wp:docPr id="34" name="Picture 9" descr="10 Hours of Bright Sunshine per day (81% of Daylight Hours) in April in Luxor">
                    <a:hlinkClick xmlns:a="http://schemas.openxmlformats.org/drawingml/2006/main" r:id="rId31" tooltip="&quot;10 Hours of Bright Sunshine per day (81% of Daylight Hours) in April in Luxor&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10 Hours of Bright Sunshine per day (81% of Daylight Hours) in April in Luxor">
                            <a:hlinkClick r:id="rId31" tooltip="&quot;10 Hours of Bright Sunshine per day (81% of Daylight Hours) in April in Luxor&quot;"/>
                          </pic:cNvPr>
                          <pic:cNvPicPr>
                            <a:picLocks noChangeAspect="1" noChangeArrowheads="1"/>
                          </pic:cNvPicPr>
                        </pic:nvPicPr>
                        <pic:blipFill>
                          <a:blip r:embed="rId34" cstate="print"/>
                          <a:srcRect/>
                          <a:stretch>
                            <a:fillRect/>
                          </a:stretch>
                        </pic:blipFill>
                        <pic:spPr bwMode="auto">
                          <a:xfrm>
                            <a:off x="0" y="0"/>
                            <a:ext cx="209550" cy="209550"/>
                          </a:xfrm>
                          <a:prstGeom prst="rect">
                            <a:avLst/>
                          </a:prstGeom>
                          <a:noFill/>
                          <a:ln w="9525">
                            <a:noFill/>
                            <a:miter lim="800000"/>
                            <a:headEnd/>
                            <a:tailEnd/>
                          </a:ln>
                        </pic:spPr>
                      </pic:pic>
                    </a:graphicData>
                  </a:graphic>
                </wp:inline>
              </w:drawing>
            </w:r>
            <w:bookmarkEnd w:id="5"/>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r w:rsidRPr="00171373">
              <w:rPr>
                <w:rFonts w:asciiTheme="majorBidi" w:hAnsiTheme="majorBidi" w:cstheme="majorBidi"/>
                <w:noProof/>
                <w:color w:val="000000"/>
                <w:sz w:val="24"/>
                <w:szCs w:val="24"/>
                <w:lang w:val="en-US" w:eastAsia="zh-CN"/>
              </w:rPr>
              <w:drawing>
                <wp:inline distT="0" distB="0" distL="0" distR="0">
                  <wp:extent cx="9525" cy="9525"/>
                  <wp:effectExtent l="0" t="0" r="0" b="0"/>
                  <wp:docPr id="35" name="Picture 10" descr="http://www.weather2travel.com/images/weather-trav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weather2travel.com/images/weather-travel.gif"/>
                          <pic:cNvPicPr>
                            <a:picLocks noChangeAspect="1" noChangeArrowheads="1"/>
                          </pic:cNvPicPr>
                        </pic:nvPicPr>
                        <pic:blipFill>
                          <a:blip r:embed="rId30"/>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0" w:type="auto"/>
            <w:vAlign w:val="center"/>
            <w:hideMark/>
          </w:tcPr>
          <w:p w:rsidR="001077F2" w:rsidRPr="001077F2" w:rsidRDefault="001077F2" w:rsidP="00D24A5C">
            <w:pPr>
              <w:spacing w:line="270" w:lineRule="atLeast"/>
              <w:jc w:val="both"/>
              <w:rPr>
                <w:rFonts w:asciiTheme="majorBidi" w:hAnsiTheme="majorBidi" w:cstheme="majorBidi"/>
                <w:color w:val="000000"/>
                <w:sz w:val="24"/>
                <w:szCs w:val="24"/>
                <w:lang w:val="en-US"/>
              </w:rPr>
            </w:pPr>
            <w:r w:rsidRPr="001077F2">
              <w:rPr>
                <w:rStyle w:val="size11s141"/>
                <w:rFonts w:asciiTheme="majorBidi" w:hAnsiTheme="majorBidi" w:cstheme="majorBidi"/>
                <w:color w:val="000000"/>
                <w:sz w:val="24"/>
                <w:szCs w:val="24"/>
                <w:lang w:val="en-US"/>
              </w:rPr>
              <w:t>10 Hours per day in April</w:t>
            </w:r>
          </w:p>
        </w:tc>
      </w:tr>
      <w:bookmarkStart w:id="6" w:name="What_is_Hours_of_Daylight_(Daily)?"/>
      <w:tr w:rsidR="001077F2" w:rsidRPr="009E47B6" w:rsidTr="00D24A5C">
        <w:trPr>
          <w:tblCellSpacing w:w="0" w:type="dxa"/>
        </w:trPr>
        <w:tc>
          <w:tcPr>
            <w:tcW w:w="0" w:type="auto"/>
            <w:vAlign w:val="center"/>
            <w:hideMark/>
          </w:tcPr>
          <w:p w:rsidR="001077F2" w:rsidRPr="00171373" w:rsidRDefault="00D52529" w:rsidP="00D24A5C">
            <w:pPr>
              <w:spacing w:line="270" w:lineRule="atLeast"/>
              <w:jc w:val="both"/>
              <w:rPr>
                <w:rFonts w:asciiTheme="majorBidi" w:hAnsiTheme="majorBidi" w:cstheme="majorBidi"/>
                <w:sz w:val="24"/>
                <w:szCs w:val="24"/>
              </w:rPr>
            </w:pPr>
            <w:r w:rsidRPr="00171373">
              <w:rPr>
                <w:rStyle w:val="size11s141"/>
                <w:rFonts w:asciiTheme="majorBidi" w:hAnsiTheme="majorBidi" w:cstheme="majorBidi"/>
                <w:sz w:val="24"/>
                <w:szCs w:val="24"/>
              </w:rPr>
              <w:fldChar w:fldCharType="begin"/>
            </w:r>
            <w:r w:rsidR="001077F2" w:rsidRPr="00171373">
              <w:rPr>
                <w:rStyle w:val="size11s141"/>
                <w:rFonts w:asciiTheme="majorBidi" w:hAnsiTheme="majorBidi" w:cstheme="majorBidi"/>
                <w:sz w:val="24"/>
                <w:szCs w:val="24"/>
              </w:rPr>
              <w:instrText xml:space="preserve"> HYPERLINK "http://www.weather2travel.com/holidayweather/daylighthours.php" \o "What is Hours of Daylight (Daily)?" </w:instrText>
            </w:r>
            <w:r w:rsidRPr="00171373">
              <w:rPr>
                <w:rStyle w:val="size11s141"/>
                <w:rFonts w:asciiTheme="majorBidi" w:hAnsiTheme="majorBidi" w:cstheme="majorBidi"/>
                <w:sz w:val="24"/>
                <w:szCs w:val="24"/>
              </w:rPr>
              <w:fldChar w:fldCharType="separate"/>
            </w:r>
            <w:proofErr w:type="spellStart"/>
            <w:r w:rsidR="001077F2" w:rsidRPr="00171373">
              <w:rPr>
                <w:rStyle w:val="Hyperlink"/>
                <w:rFonts w:asciiTheme="majorBidi" w:hAnsiTheme="majorBidi" w:cstheme="majorBidi"/>
                <w:sz w:val="24"/>
                <w:szCs w:val="24"/>
              </w:rPr>
              <w:t>Hours</w:t>
            </w:r>
            <w:proofErr w:type="spellEnd"/>
            <w:r w:rsidR="001077F2" w:rsidRPr="00171373">
              <w:rPr>
                <w:rStyle w:val="Hyperlink"/>
                <w:rFonts w:asciiTheme="majorBidi" w:hAnsiTheme="majorBidi" w:cstheme="majorBidi"/>
                <w:sz w:val="24"/>
                <w:szCs w:val="24"/>
              </w:rPr>
              <w:t xml:space="preserve"> of </w:t>
            </w:r>
            <w:proofErr w:type="spellStart"/>
            <w:r w:rsidR="001077F2" w:rsidRPr="00171373">
              <w:rPr>
                <w:rStyle w:val="Hyperlink"/>
                <w:rFonts w:asciiTheme="majorBidi" w:hAnsiTheme="majorBidi" w:cstheme="majorBidi"/>
                <w:sz w:val="24"/>
                <w:szCs w:val="24"/>
              </w:rPr>
              <w:t>Daylight</w:t>
            </w:r>
            <w:proofErr w:type="spellEnd"/>
            <w:r w:rsidR="001077F2" w:rsidRPr="00171373">
              <w:rPr>
                <w:rStyle w:val="Hyperlink"/>
                <w:rFonts w:asciiTheme="majorBidi" w:hAnsiTheme="majorBidi" w:cstheme="majorBidi"/>
                <w:sz w:val="24"/>
                <w:szCs w:val="24"/>
              </w:rPr>
              <w:t xml:space="preserve"> (Daily)</w:t>
            </w:r>
            <w:r w:rsidRPr="00171373">
              <w:rPr>
                <w:rStyle w:val="size11s141"/>
                <w:rFonts w:asciiTheme="majorBidi" w:hAnsiTheme="majorBidi" w:cstheme="majorBidi"/>
                <w:sz w:val="24"/>
                <w:szCs w:val="24"/>
              </w:rPr>
              <w:fldChar w:fldCharType="end"/>
            </w:r>
            <w:bookmarkEnd w:id="6"/>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r w:rsidRPr="00171373">
              <w:rPr>
                <w:rFonts w:asciiTheme="majorBidi" w:hAnsiTheme="majorBidi" w:cstheme="majorBidi"/>
                <w:noProof/>
                <w:color w:val="000000"/>
                <w:sz w:val="24"/>
                <w:szCs w:val="24"/>
                <w:lang w:val="en-US" w:eastAsia="zh-CN"/>
              </w:rPr>
              <w:drawing>
                <wp:inline distT="0" distB="0" distL="0" distR="0">
                  <wp:extent cx="9525" cy="228600"/>
                  <wp:effectExtent l="0" t="0" r="0" b="0"/>
                  <wp:docPr id="36" name="Picture 11" descr="http://www.weather2travel.com/images/weather-trav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weather2travel.com/images/weather-travel.gif"/>
                          <pic:cNvPicPr>
                            <a:picLocks noChangeAspect="1" noChangeArrowheads="1"/>
                          </pic:cNvPicPr>
                        </pic:nvPicPr>
                        <pic:blipFill>
                          <a:blip r:embed="rId30"/>
                          <a:srcRect/>
                          <a:stretch>
                            <a:fillRect/>
                          </a:stretch>
                        </pic:blipFill>
                        <pic:spPr bwMode="auto">
                          <a:xfrm>
                            <a:off x="0" y="0"/>
                            <a:ext cx="9525" cy="228600"/>
                          </a:xfrm>
                          <a:prstGeom prst="rect">
                            <a:avLst/>
                          </a:prstGeom>
                          <a:noFill/>
                          <a:ln w="9525">
                            <a:noFill/>
                            <a:miter lim="800000"/>
                            <a:headEnd/>
                            <a:tailEnd/>
                          </a:ln>
                        </pic:spPr>
                      </pic:pic>
                    </a:graphicData>
                  </a:graphic>
                </wp:inline>
              </w:drawing>
            </w:r>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bookmarkStart w:id="7" w:name="13_Hours_of_Daylight_in_April_in_Luxor"/>
            <w:r w:rsidRPr="00171373">
              <w:rPr>
                <w:rFonts w:asciiTheme="majorBidi" w:hAnsiTheme="majorBidi" w:cstheme="majorBidi"/>
                <w:noProof/>
                <w:color w:val="006600"/>
                <w:sz w:val="24"/>
                <w:szCs w:val="24"/>
                <w:lang w:val="en-US" w:eastAsia="zh-CN"/>
              </w:rPr>
              <w:drawing>
                <wp:inline distT="0" distB="0" distL="0" distR="0">
                  <wp:extent cx="209550" cy="209550"/>
                  <wp:effectExtent l="19050" t="0" r="0" b="0"/>
                  <wp:docPr id="37" name="Picture 12" descr="13 Hours of Daylight in April in Luxor">
                    <a:hlinkClick xmlns:a="http://schemas.openxmlformats.org/drawingml/2006/main" r:id="rId31" tooltip="&quot;13 Hours of Daylight in April in Luxor&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13 Hours of Daylight in April in Luxor">
                            <a:hlinkClick r:id="rId31" tooltip="&quot;13 Hours of Daylight in April in Luxor&quot;"/>
                          </pic:cNvPr>
                          <pic:cNvPicPr>
                            <a:picLocks noChangeAspect="1" noChangeArrowheads="1"/>
                          </pic:cNvPicPr>
                        </pic:nvPicPr>
                        <pic:blipFill>
                          <a:blip r:embed="rId35" cstate="print"/>
                          <a:srcRect/>
                          <a:stretch>
                            <a:fillRect/>
                          </a:stretch>
                        </pic:blipFill>
                        <pic:spPr bwMode="auto">
                          <a:xfrm>
                            <a:off x="0" y="0"/>
                            <a:ext cx="209550" cy="209550"/>
                          </a:xfrm>
                          <a:prstGeom prst="rect">
                            <a:avLst/>
                          </a:prstGeom>
                          <a:noFill/>
                          <a:ln w="9525">
                            <a:noFill/>
                            <a:miter lim="800000"/>
                            <a:headEnd/>
                            <a:tailEnd/>
                          </a:ln>
                        </pic:spPr>
                      </pic:pic>
                    </a:graphicData>
                  </a:graphic>
                </wp:inline>
              </w:drawing>
            </w:r>
            <w:bookmarkEnd w:id="7"/>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r w:rsidRPr="00171373">
              <w:rPr>
                <w:rFonts w:asciiTheme="majorBidi" w:hAnsiTheme="majorBidi" w:cstheme="majorBidi"/>
                <w:noProof/>
                <w:color w:val="000000"/>
                <w:sz w:val="24"/>
                <w:szCs w:val="24"/>
                <w:lang w:val="en-US" w:eastAsia="zh-CN"/>
              </w:rPr>
              <w:drawing>
                <wp:inline distT="0" distB="0" distL="0" distR="0">
                  <wp:extent cx="9525" cy="9525"/>
                  <wp:effectExtent l="0" t="0" r="0" b="0"/>
                  <wp:docPr id="38" name="Picture 13" descr="http://www.weather2travel.com/images/weather-trav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weather2travel.com/images/weather-travel.gif"/>
                          <pic:cNvPicPr>
                            <a:picLocks noChangeAspect="1" noChangeArrowheads="1"/>
                          </pic:cNvPicPr>
                        </pic:nvPicPr>
                        <pic:blipFill>
                          <a:blip r:embed="rId30"/>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0" w:type="auto"/>
            <w:vAlign w:val="center"/>
            <w:hideMark/>
          </w:tcPr>
          <w:p w:rsidR="001077F2" w:rsidRPr="001077F2" w:rsidRDefault="001077F2" w:rsidP="00D24A5C">
            <w:pPr>
              <w:spacing w:line="270" w:lineRule="atLeast"/>
              <w:jc w:val="both"/>
              <w:rPr>
                <w:rFonts w:asciiTheme="majorBidi" w:hAnsiTheme="majorBidi" w:cstheme="majorBidi"/>
                <w:color w:val="000000"/>
                <w:sz w:val="24"/>
                <w:szCs w:val="24"/>
                <w:lang w:val="en-US"/>
              </w:rPr>
            </w:pPr>
            <w:r w:rsidRPr="001077F2">
              <w:rPr>
                <w:rStyle w:val="size11s141"/>
                <w:rFonts w:asciiTheme="majorBidi" w:hAnsiTheme="majorBidi" w:cstheme="majorBidi"/>
                <w:color w:val="000000"/>
                <w:sz w:val="24"/>
                <w:szCs w:val="24"/>
                <w:lang w:val="en-US"/>
              </w:rPr>
              <w:t>13 Hours per day in April</w:t>
            </w:r>
          </w:p>
        </w:tc>
      </w:tr>
      <w:bookmarkStart w:id="8" w:name="What_is_Heat_and_Humidity_Discomfort?"/>
      <w:tr w:rsidR="001077F2" w:rsidRPr="00171373" w:rsidTr="00D24A5C">
        <w:trPr>
          <w:tblCellSpacing w:w="0" w:type="dxa"/>
        </w:trPr>
        <w:tc>
          <w:tcPr>
            <w:tcW w:w="0" w:type="auto"/>
            <w:vAlign w:val="center"/>
            <w:hideMark/>
          </w:tcPr>
          <w:p w:rsidR="001077F2" w:rsidRPr="00171373" w:rsidRDefault="00D52529" w:rsidP="00D24A5C">
            <w:pPr>
              <w:spacing w:line="270" w:lineRule="atLeast"/>
              <w:jc w:val="both"/>
              <w:rPr>
                <w:rFonts w:asciiTheme="majorBidi" w:hAnsiTheme="majorBidi" w:cstheme="majorBidi"/>
                <w:sz w:val="24"/>
                <w:szCs w:val="24"/>
              </w:rPr>
            </w:pPr>
            <w:r w:rsidRPr="00171373">
              <w:rPr>
                <w:rStyle w:val="size11s141"/>
                <w:rFonts w:asciiTheme="majorBidi" w:hAnsiTheme="majorBidi" w:cstheme="majorBidi"/>
                <w:sz w:val="24"/>
                <w:szCs w:val="24"/>
              </w:rPr>
              <w:fldChar w:fldCharType="begin"/>
            </w:r>
            <w:r w:rsidR="001077F2" w:rsidRPr="00171373">
              <w:rPr>
                <w:rStyle w:val="size11s141"/>
                <w:rFonts w:asciiTheme="majorBidi" w:hAnsiTheme="majorBidi" w:cstheme="majorBidi"/>
                <w:sz w:val="24"/>
                <w:szCs w:val="24"/>
              </w:rPr>
              <w:instrText xml:space="preserve"> HYPERLINK "http://www.weather2travel.com/holidayweather/heatandhumidity.php" \o "What is Heat and Humidity Discomfort?" </w:instrText>
            </w:r>
            <w:r w:rsidRPr="00171373">
              <w:rPr>
                <w:rStyle w:val="size11s141"/>
                <w:rFonts w:asciiTheme="majorBidi" w:hAnsiTheme="majorBidi" w:cstheme="majorBidi"/>
                <w:sz w:val="24"/>
                <w:szCs w:val="24"/>
              </w:rPr>
              <w:fldChar w:fldCharType="separate"/>
            </w:r>
            <w:proofErr w:type="spellStart"/>
            <w:r w:rsidR="001077F2" w:rsidRPr="00171373">
              <w:rPr>
                <w:rStyle w:val="Hyperlink"/>
                <w:rFonts w:asciiTheme="majorBidi" w:hAnsiTheme="majorBidi" w:cstheme="majorBidi"/>
                <w:sz w:val="24"/>
                <w:szCs w:val="24"/>
              </w:rPr>
              <w:t>Heat</w:t>
            </w:r>
            <w:proofErr w:type="spellEnd"/>
            <w:r w:rsidR="001077F2" w:rsidRPr="00171373">
              <w:rPr>
                <w:rStyle w:val="Hyperlink"/>
                <w:rFonts w:asciiTheme="majorBidi" w:hAnsiTheme="majorBidi" w:cstheme="majorBidi"/>
                <w:sz w:val="24"/>
                <w:szCs w:val="24"/>
              </w:rPr>
              <w:t xml:space="preserve"> and </w:t>
            </w:r>
            <w:proofErr w:type="spellStart"/>
            <w:r w:rsidR="001077F2" w:rsidRPr="00171373">
              <w:rPr>
                <w:rStyle w:val="Hyperlink"/>
                <w:rFonts w:asciiTheme="majorBidi" w:hAnsiTheme="majorBidi" w:cstheme="majorBidi"/>
                <w:sz w:val="24"/>
                <w:szCs w:val="24"/>
              </w:rPr>
              <w:t>Humidity</w:t>
            </w:r>
            <w:proofErr w:type="spellEnd"/>
            <w:r w:rsidR="001077F2" w:rsidRPr="00171373">
              <w:rPr>
                <w:rStyle w:val="Hyperlink"/>
                <w:rFonts w:asciiTheme="majorBidi" w:hAnsiTheme="majorBidi" w:cstheme="majorBidi"/>
                <w:sz w:val="24"/>
                <w:szCs w:val="24"/>
              </w:rPr>
              <w:t xml:space="preserve"> </w:t>
            </w:r>
            <w:proofErr w:type="spellStart"/>
            <w:r w:rsidR="001077F2" w:rsidRPr="00171373">
              <w:rPr>
                <w:rStyle w:val="Hyperlink"/>
                <w:rFonts w:asciiTheme="majorBidi" w:hAnsiTheme="majorBidi" w:cstheme="majorBidi"/>
                <w:sz w:val="24"/>
                <w:szCs w:val="24"/>
              </w:rPr>
              <w:t>Discomfort</w:t>
            </w:r>
            <w:proofErr w:type="spellEnd"/>
            <w:r w:rsidRPr="00171373">
              <w:rPr>
                <w:rStyle w:val="size11s141"/>
                <w:rFonts w:asciiTheme="majorBidi" w:hAnsiTheme="majorBidi" w:cstheme="majorBidi"/>
                <w:sz w:val="24"/>
                <w:szCs w:val="24"/>
              </w:rPr>
              <w:fldChar w:fldCharType="end"/>
            </w:r>
            <w:bookmarkEnd w:id="8"/>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r w:rsidRPr="00171373">
              <w:rPr>
                <w:rFonts w:asciiTheme="majorBidi" w:hAnsiTheme="majorBidi" w:cstheme="majorBidi"/>
                <w:noProof/>
                <w:color w:val="000000"/>
                <w:sz w:val="24"/>
                <w:szCs w:val="24"/>
                <w:lang w:val="en-US" w:eastAsia="zh-CN"/>
              </w:rPr>
              <w:drawing>
                <wp:inline distT="0" distB="0" distL="0" distR="0">
                  <wp:extent cx="9525" cy="228600"/>
                  <wp:effectExtent l="0" t="0" r="0" b="0"/>
                  <wp:docPr id="39" name="Picture 14" descr="http://www.weather2travel.com/images/weather-trav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weather2travel.com/images/weather-travel.gif"/>
                          <pic:cNvPicPr>
                            <a:picLocks noChangeAspect="1" noChangeArrowheads="1"/>
                          </pic:cNvPicPr>
                        </pic:nvPicPr>
                        <pic:blipFill>
                          <a:blip r:embed="rId30"/>
                          <a:srcRect/>
                          <a:stretch>
                            <a:fillRect/>
                          </a:stretch>
                        </pic:blipFill>
                        <pic:spPr bwMode="auto">
                          <a:xfrm>
                            <a:off x="0" y="0"/>
                            <a:ext cx="9525" cy="228600"/>
                          </a:xfrm>
                          <a:prstGeom prst="rect">
                            <a:avLst/>
                          </a:prstGeom>
                          <a:noFill/>
                          <a:ln w="9525">
                            <a:noFill/>
                            <a:miter lim="800000"/>
                            <a:headEnd/>
                            <a:tailEnd/>
                          </a:ln>
                        </pic:spPr>
                      </pic:pic>
                    </a:graphicData>
                  </a:graphic>
                </wp:inline>
              </w:drawing>
            </w:r>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bookmarkStart w:id="9" w:name="High_Heat_&amp;_Humidity_in_April_in_Luxor"/>
            <w:r w:rsidRPr="00171373">
              <w:rPr>
                <w:rFonts w:asciiTheme="majorBidi" w:hAnsiTheme="majorBidi" w:cstheme="majorBidi"/>
                <w:noProof/>
                <w:color w:val="006600"/>
                <w:sz w:val="24"/>
                <w:szCs w:val="24"/>
                <w:lang w:val="en-US" w:eastAsia="zh-CN"/>
              </w:rPr>
              <w:drawing>
                <wp:inline distT="0" distB="0" distL="0" distR="0">
                  <wp:extent cx="209550" cy="209550"/>
                  <wp:effectExtent l="19050" t="0" r="0" b="0"/>
                  <wp:docPr id="40" name="Picture 15" descr="High Heat &amp; Humidity in April in Luxor">
                    <a:hlinkClick xmlns:a="http://schemas.openxmlformats.org/drawingml/2006/main" r:id="rId31" tooltip="&quot;High Heat &amp; Humidity in April in Luxor&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igh Heat &amp; Humidity in April in Luxor">
                            <a:hlinkClick r:id="rId31" tooltip="&quot;High Heat &amp; Humidity in April in Luxor&quot;"/>
                          </pic:cNvPr>
                          <pic:cNvPicPr>
                            <a:picLocks noChangeAspect="1" noChangeArrowheads="1"/>
                          </pic:cNvPicPr>
                        </pic:nvPicPr>
                        <pic:blipFill>
                          <a:blip r:embed="rId36" cstate="print"/>
                          <a:srcRect/>
                          <a:stretch>
                            <a:fillRect/>
                          </a:stretch>
                        </pic:blipFill>
                        <pic:spPr bwMode="auto">
                          <a:xfrm>
                            <a:off x="0" y="0"/>
                            <a:ext cx="209550" cy="209550"/>
                          </a:xfrm>
                          <a:prstGeom prst="rect">
                            <a:avLst/>
                          </a:prstGeom>
                          <a:noFill/>
                          <a:ln w="9525">
                            <a:noFill/>
                            <a:miter lim="800000"/>
                            <a:headEnd/>
                            <a:tailEnd/>
                          </a:ln>
                        </pic:spPr>
                      </pic:pic>
                    </a:graphicData>
                  </a:graphic>
                </wp:inline>
              </w:drawing>
            </w:r>
            <w:bookmarkEnd w:id="9"/>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r w:rsidRPr="00171373">
              <w:rPr>
                <w:rFonts w:asciiTheme="majorBidi" w:hAnsiTheme="majorBidi" w:cstheme="majorBidi"/>
                <w:noProof/>
                <w:color w:val="000000"/>
                <w:sz w:val="24"/>
                <w:szCs w:val="24"/>
                <w:lang w:val="en-US" w:eastAsia="zh-CN"/>
              </w:rPr>
              <w:drawing>
                <wp:inline distT="0" distB="0" distL="0" distR="0">
                  <wp:extent cx="9525" cy="9525"/>
                  <wp:effectExtent l="0" t="0" r="0" b="0"/>
                  <wp:docPr id="41" name="Picture 16" descr="http://www.weather2travel.com/images/weather-trav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www.weather2travel.com/images/weather-travel.gif"/>
                          <pic:cNvPicPr>
                            <a:picLocks noChangeAspect="1" noChangeArrowheads="1"/>
                          </pic:cNvPicPr>
                        </pic:nvPicPr>
                        <pic:blipFill>
                          <a:blip r:embed="rId30"/>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r w:rsidRPr="00171373">
              <w:rPr>
                <w:rStyle w:val="size11s141"/>
                <w:rFonts w:asciiTheme="majorBidi" w:hAnsiTheme="majorBidi" w:cstheme="majorBidi"/>
                <w:color w:val="000000"/>
                <w:sz w:val="24"/>
                <w:szCs w:val="24"/>
              </w:rPr>
              <w:t>High in April</w:t>
            </w:r>
          </w:p>
        </w:tc>
      </w:tr>
      <w:bookmarkStart w:id="10" w:name="What_is_Days_with_some_Rainfall?"/>
      <w:tr w:rsidR="001077F2" w:rsidRPr="00171373" w:rsidTr="00D24A5C">
        <w:trPr>
          <w:tblCellSpacing w:w="0" w:type="dxa"/>
        </w:trPr>
        <w:tc>
          <w:tcPr>
            <w:tcW w:w="0" w:type="auto"/>
            <w:vAlign w:val="center"/>
            <w:hideMark/>
          </w:tcPr>
          <w:p w:rsidR="001077F2" w:rsidRPr="00171373" w:rsidRDefault="00D52529" w:rsidP="00D24A5C">
            <w:pPr>
              <w:spacing w:line="270" w:lineRule="atLeast"/>
              <w:jc w:val="both"/>
              <w:rPr>
                <w:rFonts w:asciiTheme="majorBidi" w:hAnsiTheme="majorBidi" w:cstheme="majorBidi"/>
                <w:sz w:val="24"/>
                <w:szCs w:val="24"/>
              </w:rPr>
            </w:pPr>
            <w:r w:rsidRPr="00171373">
              <w:rPr>
                <w:rStyle w:val="size11s141"/>
                <w:rFonts w:asciiTheme="majorBidi" w:hAnsiTheme="majorBidi" w:cstheme="majorBidi"/>
                <w:sz w:val="24"/>
                <w:szCs w:val="24"/>
              </w:rPr>
              <w:fldChar w:fldCharType="begin"/>
            </w:r>
            <w:r w:rsidR="001077F2" w:rsidRPr="00171373">
              <w:rPr>
                <w:rStyle w:val="size11s141"/>
                <w:rFonts w:asciiTheme="majorBidi" w:hAnsiTheme="majorBidi" w:cstheme="majorBidi"/>
                <w:sz w:val="24"/>
                <w:szCs w:val="24"/>
              </w:rPr>
              <w:instrText xml:space="preserve"> HYPERLINK "http://www.weather2travel.com/holidayweather/dayswithrain.php" \o "What is Days with some Rainfall?" </w:instrText>
            </w:r>
            <w:r w:rsidRPr="00171373">
              <w:rPr>
                <w:rStyle w:val="size11s141"/>
                <w:rFonts w:asciiTheme="majorBidi" w:hAnsiTheme="majorBidi" w:cstheme="majorBidi"/>
                <w:sz w:val="24"/>
                <w:szCs w:val="24"/>
              </w:rPr>
              <w:fldChar w:fldCharType="separate"/>
            </w:r>
            <w:proofErr w:type="spellStart"/>
            <w:r w:rsidR="001077F2" w:rsidRPr="00171373">
              <w:rPr>
                <w:rStyle w:val="Hyperlink"/>
                <w:rFonts w:asciiTheme="majorBidi" w:hAnsiTheme="majorBidi" w:cstheme="majorBidi"/>
                <w:sz w:val="24"/>
                <w:szCs w:val="24"/>
              </w:rPr>
              <w:t>Days</w:t>
            </w:r>
            <w:proofErr w:type="spellEnd"/>
            <w:r w:rsidR="001077F2" w:rsidRPr="00171373">
              <w:rPr>
                <w:rStyle w:val="Hyperlink"/>
                <w:rFonts w:asciiTheme="majorBidi" w:hAnsiTheme="majorBidi" w:cstheme="majorBidi"/>
                <w:sz w:val="24"/>
                <w:szCs w:val="24"/>
              </w:rPr>
              <w:t xml:space="preserve"> </w:t>
            </w:r>
            <w:proofErr w:type="spellStart"/>
            <w:r w:rsidR="001077F2" w:rsidRPr="00171373">
              <w:rPr>
                <w:rStyle w:val="Hyperlink"/>
                <w:rFonts w:asciiTheme="majorBidi" w:hAnsiTheme="majorBidi" w:cstheme="majorBidi"/>
                <w:sz w:val="24"/>
                <w:szCs w:val="24"/>
              </w:rPr>
              <w:t>with</w:t>
            </w:r>
            <w:proofErr w:type="spellEnd"/>
            <w:r w:rsidR="001077F2" w:rsidRPr="00171373">
              <w:rPr>
                <w:rStyle w:val="Hyperlink"/>
                <w:rFonts w:asciiTheme="majorBidi" w:hAnsiTheme="majorBidi" w:cstheme="majorBidi"/>
                <w:sz w:val="24"/>
                <w:szCs w:val="24"/>
              </w:rPr>
              <w:t xml:space="preserve"> </w:t>
            </w:r>
            <w:proofErr w:type="spellStart"/>
            <w:r w:rsidR="001077F2" w:rsidRPr="00171373">
              <w:rPr>
                <w:rStyle w:val="Hyperlink"/>
                <w:rFonts w:asciiTheme="majorBidi" w:hAnsiTheme="majorBidi" w:cstheme="majorBidi"/>
                <w:sz w:val="24"/>
                <w:szCs w:val="24"/>
              </w:rPr>
              <w:t>some</w:t>
            </w:r>
            <w:proofErr w:type="spellEnd"/>
            <w:r w:rsidR="001077F2" w:rsidRPr="00171373">
              <w:rPr>
                <w:rStyle w:val="Hyperlink"/>
                <w:rFonts w:asciiTheme="majorBidi" w:hAnsiTheme="majorBidi" w:cstheme="majorBidi"/>
                <w:sz w:val="24"/>
                <w:szCs w:val="24"/>
              </w:rPr>
              <w:t xml:space="preserve"> </w:t>
            </w:r>
            <w:proofErr w:type="spellStart"/>
            <w:r w:rsidR="001077F2" w:rsidRPr="00171373">
              <w:rPr>
                <w:rStyle w:val="Hyperlink"/>
                <w:rFonts w:asciiTheme="majorBidi" w:hAnsiTheme="majorBidi" w:cstheme="majorBidi"/>
                <w:sz w:val="24"/>
                <w:szCs w:val="24"/>
              </w:rPr>
              <w:t>Rainfall</w:t>
            </w:r>
            <w:proofErr w:type="spellEnd"/>
            <w:r w:rsidRPr="00171373">
              <w:rPr>
                <w:rStyle w:val="size11s141"/>
                <w:rFonts w:asciiTheme="majorBidi" w:hAnsiTheme="majorBidi" w:cstheme="majorBidi"/>
                <w:sz w:val="24"/>
                <w:szCs w:val="24"/>
              </w:rPr>
              <w:fldChar w:fldCharType="end"/>
            </w:r>
            <w:bookmarkEnd w:id="10"/>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r w:rsidRPr="00171373">
              <w:rPr>
                <w:rFonts w:asciiTheme="majorBidi" w:hAnsiTheme="majorBidi" w:cstheme="majorBidi"/>
                <w:noProof/>
                <w:color w:val="000000"/>
                <w:sz w:val="24"/>
                <w:szCs w:val="24"/>
                <w:lang w:val="en-US" w:eastAsia="zh-CN"/>
              </w:rPr>
              <w:drawing>
                <wp:inline distT="0" distB="0" distL="0" distR="0">
                  <wp:extent cx="9525" cy="228600"/>
                  <wp:effectExtent l="0" t="0" r="0" b="0"/>
                  <wp:docPr id="42" name="Picture 17" descr="http://www.weather2travel.com/images/weather-trav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www.weather2travel.com/images/weather-travel.gif"/>
                          <pic:cNvPicPr>
                            <a:picLocks noChangeAspect="1" noChangeArrowheads="1"/>
                          </pic:cNvPicPr>
                        </pic:nvPicPr>
                        <pic:blipFill>
                          <a:blip r:embed="rId30"/>
                          <a:srcRect/>
                          <a:stretch>
                            <a:fillRect/>
                          </a:stretch>
                        </pic:blipFill>
                        <pic:spPr bwMode="auto">
                          <a:xfrm>
                            <a:off x="0" y="0"/>
                            <a:ext cx="9525" cy="228600"/>
                          </a:xfrm>
                          <a:prstGeom prst="rect">
                            <a:avLst/>
                          </a:prstGeom>
                          <a:noFill/>
                          <a:ln w="9525">
                            <a:noFill/>
                            <a:miter lim="800000"/>
                            <a:headEnd/>
                            <a:tailEnd/>
                          </a:ln>
                        </pic:spPr>
                      </pic:pic>
                    </a:graphicData>
                  </a:graphic>
                </wp:inline>
              </w:drawing>
            </w:r>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bookmarkStart w:id="11" w:name="0_Days_with_some_Rainfall_in_April_in_Lu"/>
            <w:r w:rsidRPr="00171373">
              <w:rPr>
                <w:rFonts w:asciiTheme="majorBidi" w:hAnsiTheme="majorBidi" w:cstheme="majorBidi"/>
                <w:noProof/>
                <w:color w:val="006600"/>
                <w:sz w:val="24"/>
                <w:szCs w:val="24"/>
                <w:lang w:val="en-US" w:eastAsia="zh-CN"/>
              </w:rPr>
              <w:drawing>
                <wp:inline distT="0" distB="0" distL="0" distR="0">
                  <wp:extent cx="209550" cy="209550"/>
                  <wp:effectExtent l="19050" t="0" r="0" b="0"/>
                  <wp:docPr id="43" name="Picture 18" descr="0 Days with some Rainfall in April in Luxor">
                    <a:hlinkClick xmlns:a="http://schemas.openxmlformats.org/drawingml/2006/main" r:id="rId31" tooltip="&quot;0 Days with some Rainfall in April in Luxor&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0 Days with some Rainfall in April in Luxor">
                            <a:hlinkClick r:id="rId31" tooltip="&quot;0 Days with some Rainfall in April in Luxor&quot;"/>
                          </pic:cNvPr>
                          <pic:cNvPicPr>
                            <a:picLocks noChangeAspect="1" noChangeArrowheads="1"/>
                          </pic:cNvPicPr>
                        </pic:nvPicPr>
                        <pic:blipFill>
                          <a:blip r:embed="rId37" cstate="print"/>
                          <a:srcRect/>
                          <a:stretch>
                            <a:fillRect/>
                          </a:stretch>
                        </pic:blipFill>
                        <pic:spPr bwMode="auto">
                          <a:xfrm>
                            <a:off x="0" y="0"/>
                            <a:ext cx="209550" cy="209550"/>
                          </a:xfrm>
                          <a:prstGeom prst="rect">
                            <a:avLst/>
                          </a:prstGeom>
                          <a:noFill/>
                          <a:ln w="9525">
                            <a:noFill/>
                            <a:miter lim="800000"/>
                            <a:headEnd/>
                            <a:tailEnd/>
                          </a:ln>
                        </pic:spPr>
                      </pic:pic>
                    </a:graphicData>
                  </a:graphic>
                </wp:inline>
              </w:drawing>
            </w:r>
            <w:bookmarkEnd w:id="11"/>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r w:rsidRPr="00171373">
              <w:rPr>
                <w:rFonts w:asciiTheme="majorBidi" w:hAnsiTheme="majorBidi" w:cstheme="majorBidi"/>
                <w:noProof/>
                <w:color w:val="000000"/>
                <w:sz w:val="24"/>
                <w:szCs w:val="24"/>
                <w:lang w:val="en-US" w:eastAsia="zh-CN"/>
              </w:rPr>
              <w:drawing>
                <wp:inline distT="0" distB="0" distL="0" distR="0">
                  <wp:extent cx="9525" cy="9525"/>
                  <wp:effectExtent l="0" t="0" r="0" b="0"/>
                  <wp:docPr id="44" name="Picture 19" descr="http://www.weather2travel.com/images/weather-trav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www.weather2travel.com/images/weather-travel.gif"/>
                          <pic:cNvPicPr>
                            <a:picLocks noChangeAspect="1" noChangeArrowheads="1"/>
                          </pic:cNvPicPr>
                        </pic:nvPicPr>
                        <pic:blipFill>
                          <a:blip r:embed="rId30"/>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r w:rsidRPr="00171373">
              <w:rPr>
                <w:rStyle w:val="size11s141"/>
                <w:rFonts w:asciiTheme="majorBidi" w:hAnsiTheme="majorBidi" w:cstheme="majorBidi"/>
                <w:color w:val="000000"/>
                <w:sz w:val="24"/>
                <w:szCs w:val="24"/>
              </w:rPr>
              <w:t xml:space="preserve">0 </w:t>
            </w:r>
            <w:proofErr w:type="spellStart"/>
            <w:r w:rsidRPr="00171373">
              <w:rPr>
                <w:rStyle w:val="size11s141"/>
                <w:rFonts w:asciiTheme="majorBidi" w:hAnsiTheme="majorBidi" w:cstheme="majorBidi"/>
                <w:color w:val="000000"/>
                <w:sz w:val="24"/>
                <w:szCs w:val="24"/>
              </w:rPr>
              <w:t>Days</w:t>
            </w:r>
            <w:proofErr w:type="spellEnd"/>
            <w:r w:rsidRPr="00171373">
              <w:rPr>
                <w:rStyle w:val="size11s141"/>
                <w:rFonts w:asciiTheme="majorBidi" w:hAnsiTheme="majorBidi" w:cstheme="majorBidi"/>
                <w:color w:val="000000"/>
                <w:sz w:val="24"/>
                <w:szCs w:val="24"/>
              </w:rPr>
              <w:t xml:space="preserve"> in April</w:t>
            </w:r>
          </w:p>
        </w:tc>
      </w:tr>
      <w:bookmarkStart w:id="12" w:name="What_is_Monthly_Rainfall?"/>
      <w:tr w:rsidR="001077F2" w:rsidRPr="00171373" w:rsidTr="00D24A5C">
        <w:trPr>
          <w:tblCellSpacing w:w="0" w:type="dxa"/>
        </w:trPr>
        <w:tc>
          <w:tcPr>
            <w:tcW w:w="0" w:type="auto"/>
            <w:vAlign w:val="center"/>
            <w:hideMark/>
          </w:tcPr>
          <w:p w:rsidR="001077F2" w:rsidRPr="00171373" w:rsidRDefault="00D52529" w:rsidP="00D24A5C">
            <w:pPr>
              <w:spacing w:line="270" w:lineRule="atLeast"/>
              <w:jc w:val="both"/>
              <w:rPr>
                <w:rFonts w:asciiTheme="majorBidi" w:hAnsiTheme="majorBidi" w:cstheme="majorBidi"/>
                <w:sz w:val="24"/>
                <w:szCs w:val="24"/>
              </w:rPr>
            </w:pPr>
            <w:r w:rsidRPr="00171373">
              <w:rPr>
                <w:rStyle w:val="size11s141"/>
                <w:rFonts w:asciiTheme="majorBidi" w:hAnsiTheme="majorBidi" w:cstheme="majorBidi"/>
                <w:sz w:val="24"/>
                <w:szCs w:val="24"/>
              </w:rPr>
              <w:fldChar w:fldCharType="begin"/>
            </w:r>
            <w:r w:rsidR="001077F2" w:rsidRPr="00171373">
              <w:rPr>
                <w:rStyle w:val="size11s141"/>
                <w:rFonts w:asciiTheme="majorBidi" w:hAnsiTheme="majorBidi" w:cstheme="majorBidi"/>
                <w:sz w:val="24"/>
                <w:szCs w:val="24"/>
              </w:rPr>
              <w:instrText xml:space="preserve"> HYPERLINK "http://www.weather2travel.com/holidayweather/rainfall.php" \o "What is Monthly Rainfall?" </w:instrText>
            </w:r>
            <w:r w:rsidRPr="00171373">
              <w:rPr>
                <w:rStyle w:val="size11s141"/>
                <w:rFonts w:asciiTheme="majorBidi" w:hAnsiTheme="majorBidi" w:cstheme="majorBidi"/>
                <w:sz w:val="24"/>
                <w:szCs w:val="24"/>
              </w:rPr>
              <w:fldChar w:fldCharType="separate"/>
            </w:r>
            <w:proofErr w:type="spellStart"/>
            <w:r w:rsidR="001077F2" w:rsidRPr="00171373">
              <w:rPr>
                <w:rStyle w:val="Hyperlink"/>
                <w:rFonts w:asciiTheme="majorBidi" w:hAnsiTheme="majorBidi" w:cstheme="majorBidi"/>
                <w:sz w:val="24"/>
                <w:szCs w:val="24"/>
              </w:rPr>
              <w:t>Monthly</w:t>
            </w:r>
            <w:proofErr w:type="spellEnd"/>
            <w:r w:rsidR="001077F2" w:rsidRPr="00171373">
              <w:rPr>
                <w:rStyle w:val="Hyperlink"/>
                <w:rFonts w:asciiTheme="majorBidi" w:hAnsiTheme="majorBidi" w:cstheme="majorBidi"/>
                <w:sz w:val="24"/>
                <w:szCs w:val="24"/>
              </w:rPr>
              <w:t xml:space="preserve"> </w:t>
            </w:r>
            <w:proofErr w:type="spellStart"/>
            <w:r w:rsidR="001077F2" w:rsidRPr="00171373">
              <w:rPr>
                <w:rStyle w:val="Hyperlink"/>
                <w:rFonts w:asciiTheme="majorBidi" w:hAnsiTheme="majorBidi" w:cstheme="majorBidi"/>
                <w:sz w:val="24"/>
                <w:szCs w:val="24"/>
              </w:rPr>
              <w:t>Rainfall</w:t>
            </w:r>
            <w:proofErr w:type="spellEnd"/>
            <w:r w:rsidR="001077F2" w:rsidRPr="00171373">
              <w:rPr>
                <w:rStyle w:val="Hyperlink"/>
                <w:rFonts w:asciiTheme="majorBidi" w:hAnsiTheme="majorBidi" w:cstheme="majorBidi"/>
                <w:sz w:val="24"/>
                <w:szCs w:val="24"/>
              </w:rPr>
              <w:t xml:space="preserve"> (mm)</w:t>
            </w:r>
            <w:r w:rsidRPr="00171373">
              <w:rPr>
                <w:rStyle w:val="size11s141"/>
                <w:rFonts w:asciiTheme="majorBidi" w:hAnsiTheme="majorBidi" w:cstheme="majorBidi"/>
                <w:sz w:val="24"/>
                <w:szCs w:val="24"/>
              </w:rPr>
              <w:fldChar w:fldCharType="end"/>
            </w:r>
            <w:bookmarkEnd w:id="12"/>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r w:rsidRPr="00171373">
              <w:rPr>
                <w:rFonts w:asciiTheme="majorBidi" w:hAnsiTheme="majorBidi" w:cstheme="majorBidi"/>
                <w:noProof/>
                <w:color w:val="000000"/>
                <w:sz w:val="24"/>
                <w:szCs w:val="24"/>
                <w:lang w:val="en-US" w:eastAsia="zh-CN"/>
              </w:rPr>
              <w:drawing>
                <wp:inline distT="0" distB="0" distL="0" distR="0">
                  <wp:extent cx="9525" cy="228600"/>
                  <wp:effectExtent l="0" t="0" r="0" b="0"/>
                  <wp:docPr id="45" name="Picture 20" descr="http://www.weather2travel.com/images/weather-trav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www.weather2travel.com/images/weather-travel.gif"/>
                          <pic:cNvPicPr>
                            <a:picLocks noChangeAspect="1" noChangeArrowheads="1"/>
                          </pic:cNvPicPr>
                        </pic:nvPicPr>
                        <pic:blipFill>
                          <a:blip r:embed="rId30"/>
                          <a:srcRect/>
                          <a:stretch>
                            <a:fillRect/>
                          </a:stretch>
                        </pic:blipFill>
                        <pic:spPr bwMode="auto">
                          <a:xfrm>
                            <a:off x="0" y="0"/>
                            <a:ext cx="9525" cy="228600"/>
                          </a:xfrm>
                          <a:prstGeom prst="rect">
                            <a:avLst/>
                          </a:prstGeom>
                          <a:noFill/>
                          <a:ln w="9525">
                            <a:noFill/>
                            <a:miter lim="800000"/>
                            <a:headEnd/>
                            <a:tailEnd/>
                          </a:ln>
                        </pic:spPr>
                      </pic:pic>
                    </a:graphicData>
                  </a:graphic>
                </wp:inline>
              </w:drawing>
            </w:r>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bookmarkStart w:id="13" w:name="0_mm_(0.0_inches)_Monthly_Rainfall_in_Ap"/>
            <w:r w:rsidRPr="00171373">
              <w:rPr>
                <w:rFonts w:asciiTheme="majorBidi" w:hAnsiTheme="majorBidi" w:cstheme="majorBidi"/>
                <w:noProof/>
                <w:color w:val="006600"/>
                <w:sz w:val="24"/>
                <w:szCs w:val="24"/>
                <w:lang w:val="en-US" w:eastAsia="zh-CN"/>
              </w:rPr>
              <w:drawing>
                <wp:inline distT="0" distB="0" distL="0" distR="0">
                  <wp:extent cx="209550" cy="209550"/>
                  <wp:effectExtent l="19050" t="0" r="0" b="0"/>
                  <wp:docPr id="46" name="Picture 21" descr="0 mm (0.0 inches) Monthly Rainfall in April in Luxor">
                    <a:hlinkClick xmlns:a="http://schemas.openxmlformats.org/drawingml/2006/main" r:id="rId31" tooltip="&quot;0 mm (0.0 inches) Monthly Rainfall in April in Luxor&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0 mm (0.0 inches) Monthly Rainfall in April in Luxor">
                            <a:hlinkClick r:id="rId31" tooltip="&quot;0 mm (0.0 inches) Monthly Rainfall in April in Luxor&quot;"/>
                          </pic:cNvPr>
                          <pic:cNvPicPr>
                            <a:picLocks noChangeAspect="1" noChangeArrowheads="1"/>
                          </pic:cNvPicPr>
                        </pic:nvPicPr>
                        <pic:blipFill>
                          <a:blip r:embed="rId38" cstate="print"/>
                          <a:srcRect/>
                          <a:stretch>
                            <a:fillRect/>
                          </a:stretch>
                        </pic:blipFill>
                        <pic:spPr bwMode="auto">
                          <a:xfrm>
                            <a:off x="0" y="0"/>
                            <a:ext cx="209550" cy="209550"/>
                          </a:xfrm>
                          <a:prstGeom prst="rect">
                            <a:avLst/>
                          </a:prstGeom>
                          <a:noFill/>
                          <a:ln w="9525">
                            <a:noFill/>
                            <a:miter lim="800000"/>
                            <a:headEnd/>
                            <a:tailEnd/>
                          </a:ln>
                        </pic:spPr>
                      </pic:pic>
                    </a:graphicData>
                  </a:graphic>
                </wp:inline>
              </w:drawing>
            </w:r>
            <w:bookmarkEnd w:id="13"/>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r w:rsidRPr="00171373">
              <w:rPr>
                <w:rFonts w:asciiTheme="majorBidi" w:hAnsiTheme="majorBidi" w:cstheme="majorBidi"/>
                <w:noProof/>
                <w:color w:val="000000"/>
                <w:sz w:val="24"/>
                <w:szCs w:val="24"/>
                <w:lang w:val="en-US" w:eastAsia="zh-CN"/>
              </w:rPr>
              <w:drawing>
                <wp:inline distT="0" distB="0" distL="0" distR="0">
                  <wp:extent cx="9525" cy="9525"/>
                  <wp:effectExtent l="0" t="0" r="0" b="0"/>
                  <wp:docPr id="47" name="Picture 22" descr="http://www.weather2travel.com/images/weather-trav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www.weather2travel.com/images/weather-travel.gif"/>
                          <pic:cNvPicPr>
                            <a:picLocks noChangeAspect="1" noChangeArrowheads="1"/>
                          </pic:cNvPicPr>
                        </pic:nvPicPr>
                        <pic:blipFill>
                          <a:blip r:embed="rId30"/>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r w:rsidRPr="00171373">
              <w:rPr>
                <w:rStyle w:val="size11s141"/>
                <w:rFonts w:asciiTheme="majorBidi" w:hAnsiTheme="majorBidi" w:cstheme="majorBidi"/>
                <w:color w:val="000000"/>
                <w:sz w:val="24"/>
                <w:szCs w:val="24"/>
              </w:rPr>
              <w:t xml:space="preserve">0 mm (0.0 </w:t>
            </w:r>
            <w:proofErr w:type="spellStart"/>
            <w:r w:rsidRPr="00171373">
              <w:rPr>
                <w:rStyle w:val="size11s141"/>
                <w:rFonts w:asciiTheme="majorBidi" w:hAnsiTheme="majorBidi" w:cstheme="majorBidi"/>
                <w:color w:val="000000"/>
                <w:sz w:val="24"/>
                <w:szCs w:val="24"/>
              </w:rPr>
              <w:t>inches</w:t>
            </w:r>
            <w:proofErr w:type="spellEnd"/>
            <w:r w:rsidRPr="00171373">
              <w:rPr>
                <w:rStyle w:val="size11s141"/>
                <w:rFonts w:asciiTheme="majorBidi" w:hAnsiTheme="majorBidi" w:cstheme="majorBidi"/>
                <w:color w:val="000000"/>
                <w:sz w:val="24"/>
                <w:szCs w:val="24"/>
              </w:rPr>
              <w:t>) in April</w:t>
            </w:r>
          </w:p>
        </w:tc>
      </w:tr>
      <w:bookmarkStart w:id="14" w:name="What_is_UV_Index_(Maximum)?"/>
      <w:tr w:rsidR="001077F2" w:rsidRPr="00171373" w:rsidTr="00D24A5C">
        <w:trPr>
          <w:tblCellSpacing w:w="0" w:type="dxa"/>
        </w:trPr>
        <w:tc>
          <w:tcPr>
            <w:tcW w:w="0" w:type="auto"/>
            <w:vAlign w:val="center"/>
            <w:hideMark/>
          </w:tcPr>
          <w:p w:rsidR="001077F2" w:rsidRPr="00171373" w:rsidRDefault="00D52529" w:rsidP="00D24A5C">
            <w:pPr>
              <w:spacing w:line="270" w:lineRule="atLeast"/>
              <w:jc w:val="both"/>
              <w:rPr>
                <w:rFonts w:asciiTheme="majorBidi" w:hAnsiTheme="majorBidi" w:cstheme="majorBidi"/>
                <w:sz w:val="24"/>
                <w:szCs w:val="24"/>
              </w:rPr>
            </w:pPr>
            <w:r w:rsidRPr="00171373">
              <w:rPr>
                <w:rStyle w:val="size11s141"/>
                <w:rFonts w:asciiTheme="majorBidi" w:hAnsiTheme="majorBidi" w:cstheme="majorBidi"/>
                <w:sz w:val="24"/>
                <w:szCs w:val="24"/>
              </w:rPr>
              <w:fldChar w:fldCharType="begin"/>
            </w:r>
            <w:r w:rsidR="001077F2" w:rsidRPr="00171373">
              <w:rPr>
                <w:rStyle w:val="size11s141"/>
                <w:rFonts w:asciiTheme="majorBidi" w:hAnsiTheme="majorBidi" w:cstheme="majorBidi"/>
                <w:sz w:val="24"/>
                <w:szCs w:val="24"/>
              </w:rPr>
              <w:instrText xml:space="preserve"> HYPERLINK "http://www.weather2travel.com/holidayweather/uvindex.php" \o "What is UV Index (Maximum)?" </w:instrText>
            </w:r>
            <w:r w:rsidRPr="00171373">
              <w:rPr>
                <w:rStyle w:val="size11s141"/>
                <w:rFonts w:asciiTheme="majorBidi" w:hAnsiTheme="majorBidi" w:cstheme="majorBidi"/>
                <w:sz w:val="24"/>
                <w:szCs w:val="24"/>
              </w:rPr>
              <w:fldChar w:fldCharType="separate"/>
            </w:r>
            <w:r w:rsidR="001077F2" w:rsidRPr="00171373">
              <w:rPr>
                <w:rStyle w:val="Hyperlink"/>
                <w:rFonts w:asciiTheme="majorBidi" w:hAnsiTheme="majorBidi" w:cstheme="majorBidi"/>
                <w:sz w:val="24"/>
                <w:szCs w:val="24"/>
              </w:rPr>
              <w:t>UV Index (Maximum)</w:t>
            </w:r>
            <w:r w:rsidRPr="00171373">
              <w:rPr>
                <w:rStyle w:val="size11s141"/>
                <w:rFonts w:asciiTheme="majorBidi" w:hAnsiTheme="majorBidi" w:cstheme="majorBidi"/>
                <w:sz w:val="24"/>
                <w:szCs w:val="24"/>
              </w:rPr>
              <w:fldChar w:fldCharType="end"/>
            </w:r>
            <w:bookmarkEnd w:id="14"/>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r w:rsidRPr="00171373">
              <w:rPr>
                <w:rFonts w:asciiTheme="majorBidi" w:hAnsiTheme="majorBidi" w:cstheme="majorBidi"/>
                <w:noProof/>
                <w:color w:val="000000"/>
                <w:sz w:val="24"/>
                <w:szCs w:val="24"/>
                <w:lang w:val="en-US" w:eastAsia="zh-CN"/>
              </w:rPr>
              <w:drawing>
                <wp:inline distT="0" distB="0" distL="0" distR="0">
                  <wp:extent cx="9525" cy="228600"/>
                  <wp:effectExtent l="0" t="0" r="0" b="0"/>
                  <wp:docPr id="48" name="Picture 23" descr="http://www.weather2travel.com/images/weather-trav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www.weather2travel.com/images/weather-travel.gif"/>
                          <pic:cNvPicPr>
                            <a:picLocks noChangeAspect="1" noChangeArrowheads="1"/>
                          </pic:cNvPicPr>
                        </pic:nvPicPr>
                        <pic:blipFill>
                          <a:blip r:embed="rId30"/>
                          <a:srcRect/>
                          <a:stretch>
                            <a:fillRect/>
                          </a:stretch>
                        </pic:blipFill>
                        <pic:spPr bwMode="auto">
                          <a:xfrm>
                            <a:off x="0" y="0"/>
                            <a:ext cx="9525" cy="228600"/>
                          </a:xfrm>
                          <a:prstGeom prst="rect">
                            <a:avLst/>
                          </a:prstGeom>
                          <a:noFill/>
                          <a:ln w="9525">
                            <a:noFill/>
                            <a:miter lim="800000"/>
                            <a:headEnd/>
                            <a:tailEnd/>
                          </a:ln>
                        </pic:spPr>
                      </pic:pic>
                    </a:graphicData>
                  </a:graphic>
                </wp:inline>
              </w:drawing>
            </w:r>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bookmarkStart w:id="15" w:name="UV_(Maximum)_Index_11+_(Extreme)_in_Apri"/>
            <w:r w:rsidRPr="00171373">
              <w:rPr>
                <w:rFonts w:asciiTheme="majorBidi" w:hAnsiTheme="majorBidi" w:cstheme="majorBidi"/>
                <w:noProof/>
                <w:color w:val="006600"/>
                <w:sz w:val="24"/>
                <w:szCs w:val="24"/>
                <w:lang w:val="en-US" w:eastAsia="zh-CN"/>
              </w:rPr>
              <w:drawing>
                <wp:inline distT="0" distB="0" distL="0" distR="0">
                  <wp:extent cx="209550" cy="209550"/>
                  <wp:effectExtent l="19050" t="0" r="0" b="0"/>
                  <wp:docPr id="49" name="Picture 24" descr="UV (Maximum) Index 11+ (Extreme) in April in Luxor">
                    <a:hlinkClick xmlns:a="http://schemas.openxmlformats.org/drawingml/2006/main" r:id="rId31" tooltip="&quot;UV (Maximum) Index 11+ (Extreme) in April in Luxor&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UV (Maximum) Index 11+ (Extreme) in April in Luxor">
                            <a:hlinkClick r:id="rId31" tooltip="&quot;UV (Maximum) Index 11+ (Extreme) in April in Luxor&quot;"/>
                          </pic:cNvPr>
                          <pic:cNvPicPr>
                            <a:picLocks noChangeAspect="1" noChangeArrowheads="1"/>
                          </pic:cNvPicPr>
                        </pic:nvPicPr>
                        <pic:blipFill>
                          <a:blip r:embed="rId39" cstate="print"/>
                          <a:srcRect/>
                          <a:stretch>
                            <a:fillRect/>
                          </a:stretch>
                        </pic:blipFill>
                        <pic:spPr bwMode="auto">
                          <a:xfrm>
                            <a:off x="0" y="0"/>
                            <a:ext cx="209550" cy="209550"/>
                          </a:xfrm>
                          <a:prstGeom prst="rect">
                            <a:avLst/>
                          </a:prstGeom>
                          <a:noFill/>
                          <a:ln w="9525">
                            <a:noFill/>
                            <a:miter lim="800000"/>
                            <a:headEnd/>
                            <a:tailEnd/>
                          </a:ln>
                        </pic:spPr>
                      </pic:pic>
                    </a:graphicData>
                  </a:graphic>
                </wp:inline>
              </w:drawing>
            </w:r>
            <w:bookmarkEnd w:id="15"/>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r w:rsidRPr="00171373">
              <w:rPr>
                <w:rFonts w:asciiTheme="majorBidi" w:hAnsiTheme="majorBidi" w:cstheme="majorBidi"/>
                <w:noProof/>
                <w:color w:val="000000"/>
                <w:sz w:val="24"/>
                <w:szCs w:val="24"/>
                <w:lang w:val="en-US" w:eastAsia="zh-CN"/>
              </w:rPr>
              <w:drawing>
                <wp:inline distT="0" distB="0" distL="0" distR="0">
                  <wp:extent cx="9525" cy="9525"/>
                  <wp:effectExtent l="0" t="0" r="0" b="0"/>
                  <wp:docPr id="50" name="Picture 25" descr="http://www.weather2travel.com/images/weather-trav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weather2travel.com/images/weather-travel.gif"/>
                          <pic:cNvPicPr>
                            <a:picLocks noChangeAspect="1" noChangeArrowheads="1"/>
                          </pic:cNvPicPr>
                        </pic:nvPicPr>
                        <pic:blipFill>
                          <a:blip r:embed="rId30"/>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0" w:type="auto"/>
            <w:vAlign w:val="center"/>
            <w:hideMark/>
          </w:tcPr>
          <w:p w:rsidR="001077F2" w:rsidRPr="00171373" w:rsidRDefault="001077F2" w:rsidP="00D24A5C">
            <w:pPr>
              <w:spacing w:line="270" w:lineRule="atLeast"/>
              <w:jc w:val="both"/>
              <w:rPr>
                <w:rFonts w:asciiTheme="majorBidi" w:hAnsiTheme="majorBidi" w:cstheme="majorBidi"/>
                <w:color w:val="000000"/>
                <w:sz w:val="24"/>
                <w:szCs w:val="24"/>
              </w:rPr>
            </w:pPr>
            <w:r w:rsidRPr="00171373">
              <w:rPr>
                <w:rStyle w:val="size11s141"/>
                <w:rFonts w:asciiTheme="majorBidi" w:hAnsiTheme="majorBidi" w:cstheme="majorBidi"/>
                <w:color w:val="000000"/>
                <w:sz w:val="24"/>
                <w:szCs w:val="24"/>
              </w:rPr>
              <w:t>11+ (</w:t>
            </w:r>
            <w:proofErr w:type="spellStart"/>
            <w:r w:rsidRPr="00171373">
              <w:rPr>
                <w:rStyle w:val="size11s141"/>
                <w:rFonts w:asciiTheme="majorBidi" w:hAnsiTheme="majorBidi" w:cstheme="majorBidi"/>
                <w:color w:val="000000"/>
                <w:sz w:val="24"/>
                <w:szCs w:val="24"/>
              </w:rPr>
              <w:t>Extreme</w:t>
            </w:r>
            <w:proofErr w:type="spellEnd"/>
            <w:r w:rsidRPr="00171373">
              <w:rPr>
                <w:rStyle w:val="size11s141"/>
                <w:rFonts w:asciiTheme="majorBidi" w:hAnsiTheme="majorBidi" w:cstheme="majorBidi"/>
                <w:color w:val="000000"/>
                <w:sz w:val="24"/>
                <w:szCs w:val="24"/>
              </w:rPr>
              <w:t>) in April</w:t>
            </w:r>
          </w:p>
        </w:tc>
      </w:tr>
    </w:tbl>
    <w:p w:rsidR="001077F2" w:rsidRPr="00171373" w:rsidRDefault="001077F2" w:rsidP="001077F2">
      <w:pPr>
        <w:spacing w:after="0" w:line="240" w:lineRule="auto"/>
        <w:jc w:val="lowKashida"/>
        <w:rPr>
          <w:rFonts w:asciiTheme="majorBidi" w:eastAsia="Times New Roman" w:hAnsiTheme="majorBidi" w:cstheme="majorBidi"/>
          <w:bCs/>
          <w:sz w:val="24"/>
          <w:szCs w:val="24"/>
        </w:rPr>
      </w:pPr>
    </w:p>
    <w:p w:rsidR="001077F2" w:rsidRPr="00171373" w:rsidRDefault="001077F2" w:rsidP="001077F2">
      <w:pPr>
        <w:spacing w:after="0" w:line="240" w:lineRule="auto"/>
        <w:jc w:val="lowKashida"/>
        <w:rPr>
          <w:rFonts w:asciiTheme="majorBidi" w:eastAsia="Times New Roman" w:hAnsiTheme="majorBidi" w:cstheme="majorBidi"/>
          <w:bCs/>
          <w:sz w:val="24"/>
          <w:szCs w:val="24"/>
        </w:rPr>
      </w:pPr>
    </w:p>
    <w:p w:rsidR="001077F2" w:rsidRPr="00171373" w:rsidRDefault="001077F2" w:rsidP="001077F2">
      <w:pPr>
        <w:spacing w:after="0" w:line="240" w:lineRule="auto"/>
        <w:jc w:val="lowKashida"/>
        <w:rPr>
          <w:rFonts w:asciiTheme="majorBidi" w:eastAsia="Times New Roman" w:hAnsiTheme="majorBidi" w:cstheme="majorBidi"/>
          <w:bCs/>
          <w:sz w:val="24"/>
          <w:szCs w:val="24"/>
        </w:rPr>
      </w:pPr>
    </w:p>
    <w:p w:rsidR="001077F2" w:rsidRPr="00171373" w:rsidRDefault="001077F2" w:rsidP="001077F2">
      <w:pPr>
        <w:spacing w:after="0"/>
        <w:jc w:val="lowKashida"/>
        <w:rPr>
          <w:rFonts w:asciiTheme="majorBidi" w:hAnsiTheme="majorBidi" w:cstheme="majorBidi"/>
          <w:b/>
          <w:sz w:val="24"/>
          <w:szCs w:val="24"/>
          <w:u w:val="single"/>
        </w:rPr>
      </w:pPr>
      <w:proofErr w:type="spellStart"/>
      <w:r w:rsidRPr="00171373">
        <w:rPr>
          <w:rFonts w:asciiTheme="majorBidi" w:hAnsiTheme="majorBidi" w:cstheme="majorBidi"/>
          <w:b/>
          <w:sz w:val="24"/>
          <w:szCs w:val="24"/>
          <w:u w:val="single"/>
        </w:rPr>
        <w:t>Language</w:t>
      </w:r>
      <w:proofErr w:type="spellEnd"/>
      <w:r w:rsidRPr="00171373">
        <w:rPr>
          <w:rFonts w:asciiTheme="majorBidi" w:hAnsiTheme="majorBidi" w:cstheme="majorBidi"/>
          <w:b/>
          <w:sz w:val="24"/>
          <w:szCs w:val="24"/>
          <w:u w:val="single"/>
        </w:rPr>
        <w:t xml:space="preserve">: </w:t>
      </w:r>
    </w:p>
    <w:p w:rsidR="001077F2" w:rsidRPr="001077F2" w:rsidRDefault="001077F2" w:rsidP="001077F2">
      <w:pPr>
        <w:spacing w:after="0"/>
        <w:jc w:val="both"/>
        <w:rPr>
          <w:rFonts w:asciiTheme="majorBidi" w:hAnsiTheme="majorBidi" w:cstheme="majorBidi"/>
          <w:bCs/>
          <w:sz w:val="24"/>
          <w:szCs w:val="24"/>
          <w:lang w:val="en-US"/>
        </w:rPr>
      </w:pPr>
      <w:r w:rsidRPr="001077F2">
        <w:rPr>
          <w:rFonts w:asciiTheme="majorBidi" w:hAnsiTheme="majorBidi" w:cstheme="majorBidi"/>
          <w:bCs/>
          <w:sz w:val="24"/>
          <w:szCs w:val="24"/>
          <w:lang w:val="en-US"/>
        </w:rPr>
        <w:t>Arabic is the mother tongue of Egyptians yet most of the Egyptian people can communicate with tourists in English.</w:t>
      </w:r>
    </w:p>
    <w:p w:rsidR="001077F2" w:rsidRPr="001077F2" w:rsidRDefault="001077F2" w:rsidP="001077F2">
      <w:pPr>
        <w:spacing w:after="0"/>
        <w:jc w:val="lowKashida"/>
        <w:rPr>
          <w:rFonts w:asciiTheme="majorBidi" w:hAnsiTheme="majorBidi" w:cstheme="majorBidi"/>
          <w:bCs/>
          <w:sz w:val="24"/>
          <w:szCs w:val="24"/>
          <w:lang w:val="en-US"/>
        </w:rPr>
      </w:pPr>
    </w:p>
    <w:p w:rsidR="001077F2" w:rsidRPr="001077F2" w:rsidRDefault="001077F2" w:rsidP="001077F2">
      <w:pPr>
        <w:spacing w:after="0"/>
        <w:jc w:val="lowKashida"/>
        <w:rPr>
          <w:rFonts w:asciiTheme="majorBidi" w:hAnsiTheme="majorBidi" w:cstheme="majorBidi"/>
          <w:b/>
          <w:sz w:val="24"/>
          <w:szCs w:val="24"/>
          <w:u w:val="single"/>
          <w:lang w:val="en-US"/>
        </w:rPr>
      </w:pPr>
      <w:r w:rsidRPr="001077F2">
        <w:rPr>
          <w:rFonts w:asciiTheme="majorBidi" w:hAnsiTheme="majorBidi" w:cstheme="majorBidi"/>
          <w:b/>
          <w:sz w:val="24"/>
          <w:szCs w:val="24"/>
          <w:u w:val="single"/>
          <w:lang w:val="en-US"/>
        </w:rPr>
        <w:t>Currency:</w:t>
      </w:r>
    </w:p>
    <w:p w:rsidR="001077F2" w:rsidRPr="001077F2" w:rsidRDefault="001077F2" w:rsidP="001077F2">
      <w:pPr>
        <w:spacing w:after="0" w:line="240" w:lineRule="auto"/>
        <w:jc w:val="both"/>
        <w:rPr>
          <w:rFonts w:asciiTheme="majorBidi" w:hAnsiTheme="majorBidi" w:cstheme="majorBidi"/>
          <w:bCs/>
          <w:sz w:val="24"/>
          <w:szCs w:val="24"/>
          <w:lang w:val="en-US"/>
        </w:rPr>
      </w:pPr>
      <w:r w:rsidRPr="001077F2">
        <w:rPr>
          <w:rFonts w:asciiTheme="majorBidi" w:hAnsiTheme="majorBidi" w:cstheme="majorBidi"/>
          <w:bCs/>
          <w:sz w:val="24"/>
          <w:szCs w:val="24"/>
          <w:lang w:val="en-US"/>
        </w:rPr>
        <w:t>Egyptian pounds (called “</w:t>
      </w:r>
      <w:proofErr w:type="spellStart"/>
      <w:r w:rsidRPr="001077F2">
        <w:rPr>
          <w:rFonts w:asciiTheme="majorBidi" w:hAnsiTheme="majorBidi" w:cstheme="majorBidi"/>
          <w:bCs/>
          <w:sz w:val="24"/>
          <w:szCs w:val="24"/>
          <w:lang w:val="en-US"/>
        </w:rPr>
        <w:t>Geneih</w:t>
      </w:r>
      <w:proofErr w:type="spellEnd"/>
      <w:r w:rsidRPr="001077F2">
        <w:rPr>
          <w:rFonts w:asciiTheme="majorBidi" w:hAnsiTheme="majorBidi" w:cstheme="majorBidi"/>
          <w:bCs/>
          <w:sz w:val="24"/>
          <w:szCs w:val="24"/>
          <w:lang w:val="en-US"/>
        </w:rPr>
        <w:t xml:space="preserve">” in Arabic), 1 Egyptian pound = 100 </w:t>
      </w:r>
      <w:proofErr w:type="spellStart"/>
      <w:r w:rsidRPr="001077F2">
        <w:rPr>
          <w:rFonts w:asciiTheme="majorBidi" w:hAnsiTheme="majorBidi" w:cstheme="majorBidi"/>
          <w:bCs/>
          <w:sz w:val="24"/>
          <w:szCs w:val="24"/>
          <w:lang w:val="en-US"/>
        </w:rPr>
        <w:t>Piasters</w:t>
      </w:r>
      <w:proofErr w:type="spellEnd"/>
      <w:r w:rsidRPr="001077F2">
        <w:rPr>
          <w:rFonts w:asciiTheme="majorBidi" w:hAnsiTheme="majorBidi" w:cstheme="majorBidi"/>
          <w:bCs/>
          <w:sz w:val="24"/>
          <w:szCs w:val="24"/>
          <w:lang w:val="en-US"/>
        </w:rPr>
        <w:t xml:space="preserve"> “pt”.</w:t>
      </w:r>
    </w:p>
    <w:p w:rsidR="001077F2" w:rsidRPr="00171373" w:rsidRDefault="001077F2" w:rsidP="001077F2">
      <w:pPr>
        <w:spacing w:after="0" w:line="240" w:lineRule="auto"/>
        <w:jc w:val="both"/>
        <w:rPr>
          <w:rFonts w:asciiTheme="majorBidi" w:hAnsiTheme="majorBidi" w:cstheme="majorBidi"/>
          <w:bCs/>
          <w:sz w:val="24"/>
          <w:szCs w:val="24"/>
        </w:rPr>
      </w:pPr>
      <w:r w:rsidRPr="00171373">
        <w:rPr>
          <w:rFonts w:asciiTheme="majorBidi" w:hAnsiTheme="majorBidi" w:cstheme="majorBidi"/>
          <w:bCs/>
          <w:sz w:val="24"/>
          <w:szCs w:val="24"/>
        </w:rPr>
        <w:t>Code: LE “Livre Egyptienne”</w:t>
      </w:r>
    </w:p>
    <w:p w:rsidR="001077F2" w:rsidRPr="00171373" w:rsidRDefault="001077F2" w:rsidP="001077F2">
      <w:pPr>
        <w:spacing w:after="0" w:line="240" w:lineRule="auto"/>
        <w:jc w:val="both"/>
        <w:rPr>
          <w:rFonts w:asciiTheme="majorBidi" w:hAnsiTheme="majorBidi" w:cstheme="majorBidi"/>
          <w:bCs/>
          <w:sz w:val="24"/>
          <w:szCs w:val="24"/>
        </w:rPr>
      </w:pPr>
      <w:r w:rsidRPr="00171373">
        <w:rPr>
          <w:rFonts w:asciiTheme="majorBidi" w:hAnsiTheme="majorBidi" w:cstheme="majorBidi"/>
          <w:bCs/>
          <w:sz w:val="24"/>
          <w:szCs w:val="24"/>
        </w:rPr>
        <w:t>Bank notes: 200 LE, 100 LE, 50 LE, 20 LE, 10 LE, 5 LE, 1 LE.</w:t>
      </w:r>
    </w:p>
    <w:p w:rsidR="001077F2" w:rsidRPr="001077F2" w:rsidRDefault="001077F2" w:rsidP="001077F2">
      <w:pPr>
        <w:spacing w:after="0" w:line="240" w:lineRule="auto"/>
        <w:jc w:val="both"/>
        <w:rPr>
          <w:rFonts w:asciiTheme="majorBidi" w:hAnsiTheme="majorBidi" w:cstheme="majorBidi"/>
          <w:bCs/>
          <w:sz w:val="24"/>
          <w:szCs w:val="24"/>
          <w:lang w:val="en-US"/>
        </w:rPr>
      </w:pPr>
      <w:r w:rsidRPr="001077F2">
        <w:rPr>
          <w:rFonts w:asciiTheme="majorBidi" w:hAnsiTheme="majorBidi" w:cstheme="majorBidi"/>
          <w:bCs/>
          <w:sz w:val="24"/>
          <w:szCs w:val="24"/>
          <w:lang w:val="en-US"/>
        </w:rPr>
        <w:t>There is also: 0.5 LE = 50 pt &amp; 0.25 LE = 25 Pt, not frequently used unless tipping.</w:t>
      </w:r>
    </w:p>
    <w:p w:rsidR="001077F2" w:rsidRPr="00171373" w:rsidRDefault="001077F2" w:rsidP="001077F2">
      <w:pPr>
        <w:spacing w:after="0" w:line="240" w:lineRule="auto"/>
        <w:jc w:val="both"/>
        <w:rPr>
          <w:rFonts w:asciiTheme="majorBidi" w:hAnsiTheme="majorBidi" w:cstheme="majorBidi"/>
          <w:bCs/>
          <w:sz w:val="24"/>
          <w:szCs w:val="24"/>
        </w:rPr>
      </w:pPr>
      <w:r w:rsidRPr="00171373">
        <w:rPr>
          <w:rFonts w:asciiTheme="majorBidi" w:hAnsiTheme="majorBidi" w:cstheme="majorBidi"/>
          <w:bCs/>
          <w:sz w:val="24"/>
          <w:szCs w:val="24"/>
        </w:rPr>
        <w:t>Coins: 5 pt, 10 pt, 20 pt, 50 pt, 1 LE.</w:t>
      </w:r>
    </w:p>
    <w:p w:rsidR="001077F2" w:rsidRPr="001077F2" w:rsidRDefault="001077F2" w:rsidP="001077F2">
      <w:pPr>
        <w:spacing w:after="0" w:line="240" w:lineRule="auto"/>
        <w:jc w:val="both"/>
        <w:rPr>
          <w:rFonts w:asciiTheme="majorBidi" w:hAnsiTheme="majorBidi" w:cstheme="majorBidi"/>
          <w:bCs/>
          <w:sz w:val="24"/>
          <w:szCs w:val="24"/>
          <w:lang w:val="en-US"/>
        </w:rPr>
      </w:pPr>
      <w:r w:rsidRPr="001077F2">
        <w:rPr>
          <w:rFonts w:asciiTheme="majorBidi" w:hAnsiTheme="majorBidi" w:cstheme="majorBidi"/>
          <w:bCs/>
          <w:sz w:val="24"/>
          <w:szCs w:val="24"/>
          <w:lang w:val="en-US"/>
        </w:rPr>
        <w:t>1 $ = around 6.76 LE</w:t>
      </w:r>
    </w:p>
    <w:p w:rsidR="001077F2" w:rsidRPr="001077F2" w:rsidRDefault="001077F2" w:rsidP="001077F2">
      <w:pPr>
        <w:spacing w:before="100" w:beforeAutospacing="1" w:after="0" w:line="240" w:lineRule="auto"/>
        <w:jc w:val="lowKashida"/>
        <w:rPr>
          <w:rFonts w:asciiTheme="majorBidi" w:eastAsia="Times New Roman" w:hAnsiTheme="majorBidi" w:cstheme="majorBidi"/>
          <w:bCs/>
          <w:i/>
          <w:iCs/>
          <w:sz w:val="24"/>
          <w:szCs w:val="24"/>
          <w:u w:val="single"/>
          <w:lang w:val="en-US"/>
        </w:rPr>
      </w:pPr>
      <w:r w:rsidRPr="001077F2">
        <w:rPr>
          <w:rFonts w:asciiTheme="majorBidi" w:eastAsia="Times New Roman" w:hAnsiTheme="majorBidi" w:cstheme="majorBidi"/>
          <w:bCs/>
          <w:i/>
          <w:iCs/>
          <w:sz w:val="24"/>
          <w:szCs w:val="24"/>
          <w:u w:val="single"/>
          <w:lang w:val="en-US"/>
        </w:rPr>
        <w:t>Tips when using Egyptian money</w:t>
      </w:r>
    </w:p>
    <w:p w:rsidR="001077F2" w:rsidRPr="001077F2" w:rsidRDefault="001077F2" w:rsidP="001077F2">
      <w:pPr>
        <w:pStyle w:val="ListParagraph"/>
        <w:numPr>
          <w:ilvl w:val="0"/>
          <w:numId w:val="7"/>
        </w:numPr>
        <w:spacing w:after="0" w:line="240" w:lineRule="auto"/>
        <w:jc w:val="both"/>
        <w:rPr>
          <w:rFonts w:asciiTheme="majorBidi" w:eastAsia="Times New Roman" w:hAnsiTheme="majorBidi" w:cstheme="majorBidi"/>
          <w:bCs/>
          <w:sz w:val="24"/>
          <w:szCs w:val="24"/>
          <w:lang w:val="en-US"/>
        </w:rPr>
      </w:pPr>
      <w:r w:rsidRPr="001077F2">
        <w:rPr>
          <w:rFonts w:asciiTheme="majorBidi" w:eastAsia="Times New Roman" w:hAnsiTheme="majorBidi" w:cstheme="majorBidi"/>
          <w:bCs/>
          <w:sz w:val="24"/>
          <w:szCs w:val="24"/>
          <w:lang w:val="en-US"/>
        </w:rPr>
        <w:t xml:space="preserve">Look carefully at the banknote. Read the note value on the English face if you couldn't read Arabic. </w:t>
      </w:r>
    </w:p>
    <w:p w:rsidR="001077F2" w:rsidRPr="001077F2" w:rsidRDefault="001077F2" w:rsidP="001077F2">
      <w:pPr>
        <w:pStyle w:val="ListParagraph"/>
        <w:numPr>
          <w:ilvl w:val="0"/>
          <w:numId w:val="7"/>
        </w:numPr>
        <w:spacing w:after="0" w:line="240" w:lineRule="auto"/>
        <w:jc w:val="both"/>
        <w:rPr>
          <w:rFonts w:asciiTheme="majorBidi" w:hAnsiTheme="majorBidi" w:cstheme="majorBidi"/>
          <w:bCs/>
          <w:sz w:val="24"/>
          <w:szCs w:val="24"/>
          <w:lang w:val="en-US"/>
        </w:rPr>
      </w:pPr>
      <w:r w:rsidRPr="001077F2">
        <w:rPr>
          <w:rFonts w:asciiTheme="majorBidi" w:hAnsiTheme="majorBidi" w:cstheme="majorBidi"/>
          <w:bCs/>
          <w:sz w:val="24"/>
          <w:szCs w:val="24"/>
          <w:lang w:val="en-US"/>
        </w:rPr>
        <w:t xml:space="preserve">Some Egyptian banknotes are a bit old so they look different than new ones. When you exchange your currency with Egyptian currency go to an exchange bureau, which are plenty in Egypt, a bank or ask for help at the hotel. </w:t>
      </w:r>
    </w:p>
    <w:p w:rsidR="001077F2" w:rsidRPr="001077F2" w:rsidRDefault="001077F2" w:rsidP="001077F2">
      <w:pPr>
        <w:spacing w:after="0" w:line="240" w:lineRule="auto"/>
        <w:jc w:val="lowKashida"/>
        <w:rPr>
          <w:rFonts w:asciiTheme="majorBidi" w:hAnsiTheme="majorBidi" w:cstheme="majorBidi"/>
          <w:bCs/>
          <w:sz w:val="24"/>
          <w:szCs w:val="24"/>
          <w:lang w:val="en-US"/>
        </w:rPr>
      </w:pPr>
    </w:p>
    <w:p w:rsidR="001077F2" w:rsidRPr="001077F2" w:rsidRDefault="001077F2" w:rsidP="001077F2">
      <w:pPr>
        <w:spacing w:after="0" w:line="240" w:lineRule="auto"/>
        <w:jc w:val="lowKashida"/>
        <w:rPr>
          <w:rFonts w:asciiTheme="majorBidi" w:hAnsiTheme="majorBidi" w:cstheme="majorBidi"/>
          <w:b/>
          <w:sz w:val="24"/>
          <w:szCs w:val="24"/>
          <w:u w:val="single"/>
          <w:lang w:val="en-US"/>
        </w:rPr>
      </w:pPr>
      <w:r w:rsidRPr="001077F2">
        <w:rPr>
          <w:rFonts w:asciiTheme="majorBidi" w:hAnsiTheme="majorBidi" w:cstheme="majorBidi"/>
          <w:b/>
          <w:sz w:val="24"/>
          <w:szCs w:val="24"/>
          <w:u w:val="single"/>
          <w:lang w:val="en-US"/>
        </w:rPr>
        <w:t xml:space="preserve">Electricity &amp; plugs: </w:t>
      </w:r>
    </w:p>
    <w:p w:rsidR="001077F2" w:rsidRPr="001077F2" w:rsidRDefault="001077F2" w:rsidP="001077F2">
      <w:pPr>
        <w:spacing w:after="0" w:line="240" w:lineRule="auto"/>
        <w:jc w:val="lowKashida"/>
        <w:rPr>
          <w:rFonts w:asciiTheme="majorBidi" w:hAnsiTheme="majorBidi" w:cstheme="majorBidi"/>
          <w:bCs/>
          <w:sz w:val="24"/>
          <w:szCs w:val="24"/>
          <w:lang w:val="en-US"/>
        </w:rPr>
      </w:pPr>
      <w:r w:rsidRPr="001077F2">
        <w:rPr>
          <w:rFonts w:asciiTheme="majorBidi" w:hAnsiTheme="majorBidi" w:cstheme="majorBidi"/>
          <w:bCs/>
          <w:sz w:val="24"/>
          <w:szCs w:val="24"/>
          <w:lang w:val="en-US"/>
        </w:rPr>
        <w:t>220v 50Hz</w:t>
      </w:r>
    </w:p>
    <w:p w:rsidR="001077F2" w:rsidRPr="001077F2" w:rsidRDefault="001077F2" w:rsidP="001077F2">
      <w:pPr>
        <w:spacing w:after="0" w:line="240" w:lineRule="auto"/>
        <w:jc w:val="lowKashida"/>
        <w:rPr>
          <w:rFonts w:asciiTheme="majorBidi" w:hAnsiTheme="majorBidi" w:cstheme="majorBidi"/>
          <w:bCs/>
          <w:sz w:val="24"/>
          <w:szCs w:val="24"/>
          <w:lang w:val="en-US"/>
        </w:rPr>
      </w:pPr>
    </w:p>
    <w:p w:rsidR="005C0173" w:rsidRDefault="005C0173">
      <w:pPr>
        <w:rPr>
          <w:rFonts w:asciiTheme="majorBidi" w:hAnsiTheme="majorBidi" w:cstheme="majorBidi"/>
          <w:b/>
          <w:sz w:val="24"/>
          <w:szCs w:val="24"/>
          <w:u w:val="single"/>
          <w:lang w:val="en-US"/>
        </w:rPr>
      </w:pPr>
      <w:r>
        <w:rPr>
          <w:rFonts w:asciiTheme="majorBidi" w:hAnsiTheme="majorBidi" w:cstheme="majorBidi"/>
          <w:b/>
          <w:sz w:val="24"/>
          <w:szCs w:val="24"/>
          <w:u w:val="single"/>
          <w:lang w:val="en-US"/>
        </w:rPr>
        <w:br w:type="page"/>
      </w:r>
    </w:p>
    <w:p w:rsidR="001077F2" w:rsidRPr="001077F2" w:rsidRDefault="001077F2" w:rsidP="001077F2">
      <w:pPr>
        <w:spacing w:after="0" w:line="240" w:lineRule="auto"/>
        <w:jc w:val="lowKashida"/>
        <w:rPr>
          <w:rFonts w:asciiTheme="majorBidi" w:hAnsiTheme="majorBidi" w:cstheme="majorBidi"/>
          <w:b/>
          <w:sz w:val="24"/>
          <w:szCs w:val="24"/>
          <w:u w:val="single"/>
          <w:lang w:val="en-US"/>
        </w:rPr>
      </w:pPr>
      <w:r w:rsidRPr="001077F2">
        <w:rPr>
          <w:rFonts w:asciiTheme="majorBidi" w:hAnsiTheme="majorBidi" w:cstheme="majorBidi"/>
          <w:b/>
          <w:sz w:val="24"/>
          <w:szCs w:val="24"/>
          <w:u w:val="single"/>
          <w:lang w:val="en-US"/>
        </w:rPr>
        <w:lastRenderedPageBreak/>
        <w:t>Time Zones:</w:t>
      </w:r>
    </w:p>
    <w:p w:rsidR="001077F2" w:rsidRPr="00171373" w:rsidRDefault="001077F2" w:rsidP="001077F2">
      <w:pPr>
        <w:spacing w:after="0" w:line="240" w:lineRule="auto"/>
        <w:jc w:val="lowKashida"/>
        <w:rPr>
          <w:rFonts w:asciiTheme="majorBidi" w:hAnsiTheme="majorBidi" w:cstheme="majorBidi"/>
          <w:bCs/>
          <w:sz w:val="24"/>
          <w:szCs w:val="24"/>
        </w:rPr>
      </w:pPr>
      <w:r w:rsidRPr="00171373">
        <w:rPr>
          <w:rFonts w:asciiTheme="majorBidi" w:hAnsiTheme="majorBidi" w:cstheme="majorBidi"/>
          <w:bCs/>
          <w:sz w:val="24"/>
          <w:szCs w:val="24"/>
        </w:rPr>
        <w:t xml:space="preserve">GMT +2 </w:t>
      </w:r>
    </w:p>
    <w:p w:rsidR="001077F2" w:rsidRPr="00171373" w:rsidRDefault="001077F2" w:rsidP="001077F2">
      <w:pPr>
        <w:spacing w:after="0"/>
        <w:jc w:val="lowKashida"/>
        <w:rPr>
          <w:rFonts w:asciiTheme="majorBidi" w:hAnsiTheme="majorBidi" w:cstheme="majorBidi"/>
          <w:bCs/>
          <w:sz w:val="24"/>
          <w:szCs w:val="24"/>
        </w:rPr>
      </w:pPr>
    </w:p>
    <w:p w:rsidR="001077F2" w:rsidRPr="00171373" w:rsidRDefault="001077F2" w:rsidP="001077F2">
      <w:pPr>
        <w:spacing w:after="0"/>
        <w:jc w:val="lowKashida"/>
        <w:rPr>
          <w:rFonts w:asciiTheme="majorBidi" w:hAnsiTheme="majorBidi" w:cstheme="majorBidi"/>
          <w:b/>
          <w:sz w:val="24"/>
          <w:szCs w:val="24"/>
          <w:u w:val="single"/>
        </w:rPr>
      </w:pPr>
      <w:proofErr w:type="spellStart"/>
      <w:r w:rsidRPr="00171373">
        <w:rPr>
          <w:rFonts w:asciiTheme="majorBidi" w:hAnsiTheme="majorBidi" w:cstheme="majorBidi"/>
          <w:b/>
          <w:sz w:val="24"/>
          <w:szCs w:val="24"/>
          <w:u w:val="single"/>
        </w:rPr>
        <w:t>Dialing</w:t>
      </w:r>
      <w:proofErr w:type="spellEnd"/>
      <w:r w:rsidRPr="00171373">
        <w:rPr>
          <w:rFonts w:asciiTheme="majorBidi" w:hAnsiTheme="majorBidi" w:cstheme="majorBidi"/>
          <w:b/>
          <w:sz w:val="24"/>
          <w:szCs w:val="24"/>
          <w:u w:val="single"/>
        </w:rPr>
        <w:t xml:space="preserve"> Codes:</w:t>
      </w:r>
    </w:p>
    <w:p w:rsidR="001077F2" w:rsidRPr="00171373" w:rsidRDefault="001077F2" w:rsidP="001077F2">
      <w:pPr>
        <w:spacing w:after="0"/>
        <w:jc w:val="both"/>
        <w:rPr>
          <w:rFonts w:asciiTheme="majorBidi" w:hAnsiTheme="majorBidi" w:cstheme="majorBidi"/>
          <w:bCs/>
          <w:sz w:val="24"/>
          <w:szCs w:val="24"/>
        </w:rPr>
      </w:pPr>
      <w:proofErr w:type="spellStart"/>
      <w:r w:rsidRPr="00171373">
        <w:rPr>
          <w:rFonts w:asciiTheme="majorBidi" w:hAnsiTheme="majorBidi" w:cstheme="majorBidi"/>
          <w:bCs/>
          <w:sz w:val="24"/>
          <w:szCs w:val="24"/>
        </w:rPr>
        <w:t>Egypt</w:t>
      </w:r>
      <w:proofErr w:type="spellEnd"/>
      <w:r w:rsidRPr="00171373">
        <w:rPr>
          <w:rFonts w:asciiTheme="majorBidi" w:hAnsiTheme="majorBidi" w:cstheme="majorBidi"/>
          <w:bCs/>
          <w:sz w:val="24"/>
          <w:szCs w:val="24"/>
        </w:rPr>
        <w:t>: +2</w:t>
      </w:r>
    </w:p>
    <w:p w:rsidR="001077F2" w:rsidRPr="00171373" w:rsidRDefault="001077F2" w:rsidP="001077F2">
      <w:pPr>
        <w:spacing w:after="0"/>
        <w:jc w:val="both"/>
        <w:rPr>
          <w:rFonts w:asciiTheme="majorBidi" w:hAnsiTheme="majorBidi" w:cstheme="majorBidi"/>
          <w:bCs/>
          <w:sz w:val="24"/>
          <w:szCs w:val="24"/>
        </w:rPr>
      </w:pPr>
      <w:proofErr w:type="spellStart"/>
      <w:r>
        <w:rPr>
          <w:rFonts w:asciiTheme="majorBidi" w:hAnsiTheme="majorBidi" w:cstheme="majorBidi"/>
          <w:bCs/>
          <w:sz w:val="24"/>
          <w:szCs w:val="24"/>
        </w:rPr>
        <w:t>Luxor</w:t>
      </w:r>
      <w:proofErr w:type="spellEnd"/>
      <w:r w:rsidRPr="00171373">
        <w:rPr>
          <w:rFonts w:asciiTheme="majorBidi" w:hAnsiTheme="majorBidi" w:cstheme="majorBidi"/>
          <w:bCs/>
          <w:sz w:val="24"/>
          <w:szCs w:val="24"/>
        </w:rPr>
        <w:t xml:space="preserve">: </w:t>
      </w:r>
      <w:r>
        <w:rPr>
          <w:rFonts w:asciiTheme="majorBidi" w:hAnsiTheme="majorBidi" w:cstheme="majorBidi"/>
          <w:bCs/>
          <w:sz w:val="24"/>
          <w:szCs w:val="24"/>
        </w:rPr>
        <w:t>095</w:t>
      </w:r>
    </w:p>
    <w:p w:rsidR="001077F2" w:rsidRPr="001077F2" w:rsidRDefault="001077F2" w:rsidP="001077F2">
      <w:pPr>
        <w:spacing w:after="0"/>
        <w:jc w:val="both"/>
        <w:rPr>
          <w:rFonts w:asciiTheme="majorBidi" w:hAnsiTheme="majorBidi" w:cstheme="majorBidi"/>
          <w:bCs/>
          <w:sz w:val="24"/>
          <w:szCs w:val="24"/>
          <w:lang w:val="en-US"/>
        </w:rPr>
      </w:pPr>
      <w:r w:rsidRPr="001077F2">
        <w:rPr>
          <w:rFonts w:asciiTheme="majorBidi" w:hAnsiTheme="majorBidi" w:cstheme="majorBidi"/>
          <w:bCs/>
          <w:sz w:val="24"/>
          <w:szCs w:val="24"/>
          <w:lang w:val="en-US"/>
        </w:rPr>
        <w:t>To call Luxor from abroad dial +202095</w:t>
      </w:r>
    </w:p>
    <w:p w:rsidR="001077F2" w:rsidRPr="001077F2" w:rsidRDefault="001077F2" w:rsidP="001077F2">
      <w:pPr>
        <w:spacing w:after="0"/>
        <w:jc w:val="both"/>
        <w:rPr>
          <w:rFonts w:asciiTheme="majorBidi" w:hAnsiTheme="majorBidi" w:cstheme="majorBidi"/>
          <w:bCs/>
          <w:sz w:val="24"/>
          <w:szCs w:val="24"/>
          <w:lang w:val="en-US"/>
        </w:rPr>
      </w:pPr>
      <w:r w:rsidRPr="001077F2">
        <w:rPr>
          <w:rFonts w:asciiTheme="majorBidi" w:hAnsiTheme="majorBidi" w:cstheme="majorBidi"/>
          <w:bCs/>
          <w:sz w:val="24"/>
          <w:szCs w:val="24"/>
          <w:lang w:val="en-US"/>
        </w:rPr>
        <w:t>Outgoing international code: 00</w:t>
      </w:r>
    </w:p>
    <w:p w:rsidR="001077F2" w:rsidRPr="001077F2" w:rsidRDefault="001077F2" w:rsidP="001077F2">
      <w:pPr>
        <w:spacing w:after="0"/>
        <w:jc w:val="lowKashida"/>
        <w:rPr>
          <w:rFonts w:asciiTheme="majorBidi" w:hAnsiTheme="majorBidi" w:cstheme="majorBidi"/>
          <w:bCs/>
          <w:sz w:val="24"/>
          <w:szCs w:val="24"/>
          <w:lang w:val="en-US"/>
        </w:rPr>
      </w:pPr>
    </w:p>
    <w:p w:rsidR="001077F2" w:rsidRPr="001077F2" w:rsidRDefault="001077F2" w:rsidP="001077F2">
      <w:pPr>
        <w:spacing w:after="0"/>
        <w:jc w:val="lowKashida"/>
        <w:rPr>
          <w:rFonts w:asciiTheme="majorBidi" w:hAnsiTheme="majorBidi" w:cstheme="majorBidi"/>
          <w:b/>
          <w:sz w:val="24"/>
          <w:szCs w:val="24"/>
          <w:u w:val="single"/>
          <w:lang w:val="en-US"/>
        </w:rPr>
      </w:pPr>
      <w:r w:rsidRPr="001077F2">
        <w:rPr>
          <w:rFonts w:asciiTheme="majorBidi" w:hAnsiTheme="majorBidi" w:cstheme="majorBidi"/>
          <w:b/>
          <w:sz w:val="24"/>
          <w:szCs w:val="24"/>
          <w:u w:val="single"/>
          <w:lang w:val="en-US"/>
        </w:rPr>
        <w:t xml:space="preserve">Weights &amp; Measurements: </w:t>
      </w:r>
    </w:p>
    <w:p w:rsidR="001077F2" w:rsidRPr="001077F2" w:rsidRDefault="001077F2" w:rsidP="001077F2">
      <w:pPr>
        <w:spacing w:after="0"/>
        <w:jc w:val="lowKashida"/>
        <w:rPr>
          <w:rFonts w:asciiTheme="majorBidi" w:hAnsiTheme="majorBidi" w:cstheme="majorBidi"/>
          <w:bCs/>
          <w:sz w:val="24"/>
          <w:szCs w:val="24"/>
          <w:lang w:val="en-US"/>
        </w:rPr>
      </w:pPr>
      <w:r w:rsidRPr="001077F2">
        <w:rPr>
          <w:rFonts w:asciiTheme="majorBidi" w:hAnsiTheme="majorBidi" w:cstheme="majorBidi"/>
          <w:bCs/>
          <w:sz w:val="24"/>
          <w:szCs w:val="24"/>
          <w:lang w:val="en-US"/>
        </w:rPr>
        <w:t>Metric</w:t>
      </w:r>
    </w:p>
    <w:p w:rsidR="001077F2" w:rsidRPr="001077F2" w:rsidRDefault="001077F2" w:rsidP="001077F2">
      <w:pPr>
        <w:spacing w:after="0"/>
        <w:jc w:val="lowKashida"/>
        <w:rPr>
          <w:rFonts w:asciiTheme="majorBidi" w:hAnsiTheme="majorBidi" w:cstheme="majorBidi"/>
          <w:bCs/>
          <w:sz w:val="24"/>
          <w:szCs w:val="24"/>
          <w:lang w:val="en-US"/>
        </w:rPr>
      </w:pPr>
    </w:p>
    <w:p w:rsidR="001077F2" w:rsidRPr="001077F2" w:rsidRDefault="001077F2" w:rsidP="001077F2">
      <w:pPr>
        <w:spacing w:after="0"/>
        <w:jc w:val="lowKashida"/>
        <w:rPr>
          <w:rFonts w:asciiTheme="majorBidi" w:hAnsiTheme="majorBidi" w:cstheme="majorBidi"/>
          <w:b/>
          <w:sz w:val="24"/>
          <w:szCs w:val="24"/>
          <w:u w:val="single"/>
          <w:lang w:val="en-US"/>
        </w:rPr>
      </w:pPr>
      <w:r w:rsidRPr="001077F2">
        <w:rPr>
          <w:rFonts w:asciiTheme="majorBidi" w:hAnsiTheme="majorBidi" w:cstheme="majorBidi"/>
          <w:b/>
          <w:sz w:val="24"/>
          <w:szCs w:val="24"/>
          <w:u w:val="single"/>
          <w:lang w:val="en-US"/>
        </w:rPr>
        <w:t>Food &amp; Drinks:</w:t>
      </w:r>
    </w:p>
    <w:p w:rsidR="001077F2" w:rsidRPr="001077F2" w:rsidRDefault="001077F2" w:rsidP="001077F2">
      <w:pPr>
        <w:spacing w:after="0"/>
        <w:jc w:val="both"/>
        <w:rPr>
          <w:rFonts w:asciiTheme="majorBidi" w:hAnsiTheme="majorBidi" w:cstheme="majorBidi"/>
          <w:bCs/>
          <w:sz w:val="24"/>
          <w:szCs w:val="24"/>
          <w:lang w:val="en-US"/>
        </w:rPr>
      </w:pPr>
      <w:r w:rsidRPr="001077F2">
        <w:rPr>
          <w:rFonts w:asciiTheme="majorBidi" w:hAnsiTheme="majorBidi" w:cstheme="majorBidi"/>
          <w:bCs/>
          <w:sz w:val="24"/>
          <w:szCs w:val="24"/>
          <w:lang w:val="en-US"/>
        </w:rPr>
        <w:t>Egyptian cuisine is excellent. Combining many of the traditions of Middle Eastern cooking, you’ll find a variety of large hotel restaurants &amp; specialties throughout the town. Local specialties are a must try like: foul, falafel, kebabs, stuffed vine leaves &amp; roasted pigeons. You will also find a variety of excellent restaurants serving the best cosmopolitan dishes; American-style snack bars are also spreading &amp; cuisines from all around the world such as: Italian, French, Lebanese.</w:t>
      </w:r>
    </w:p>
    <w:p w:rsidR="001077F2" w:rsidRPr="001077F2" w:rsidRDefault="001077F2" w:rsidP="001077F2">
      <w:pPr>
        <w:spacing w:after="0"/>
        <w:jc w:val="both"/>
        <w:rPr>
          <w:rFonts w:asciiTheme="majorBidi" w:hAnsiTheme="majorBidi" w:cstheme="majorBidi"/>
          <w:bCs/>
          <w:sz w:val="24"/>
          <w:szCs w:val="24"/>
          <w:lang w:val="en-US"/>
        </w:rPr>
      </w:pPr>
      <w:r w:rsidRPr="001077F2">
        <w:rPr>
          <w:rFonts w:asciiTheme="majorBidi" w:hAnsiTheme="majorBidi" w:cstheme="majorBidi"/>
          <w:bCs/>
          <w:sz w:val="24"/>
          <w:szCs w:val="24"/>
          <w:lang w:val="en-US"/>
        </w:rPr>
        <w:t>Some of the Egyptian restaurants and outlets do not serve alcohols, others serve it normally &amp; the legal drinking age is 21.</w:t>
      </w:r>
    </w:p>
    <w:p w:rsidR="001077F2" w:rsidRPr="001077F2" w:rsidRDefault="001077F2" w:rsidP="001077F2">
      <w:pPr>
        <w:spacing w:after="0"/>
        <w:jc w:val="both"/>
        <w:rPr>
          <w:rFonts w:asciiTheme="majorBidi" w:hAnsiTheme="majorBidi" w:cstheme="majorBidi"/>
          <w:bCs/>
          <w:sz w:val="24"/>
          <w:szCs w:val="24"/>
          <w:lang w:val="en-US"/>
        </w:rPr>
      </w:pPr>
    </w:p>
    <w:p w:rsidR="001077F2" w:rsidRPr="00171373" w:rsidRDefault="001077F2" w:rsidP="001077F2">
      <w:pPr>
        <w:spacing w:after="0" w:line="240" w:lineRule="auto"/>
        <w:jc w:val="lowKashida"/>
        <w:rPr>
          <w:rFonts w:asciiTheme="majorBidi" w:hAnsiTheme="majorBidi" w:cstheme="majorBidi"/>
          <w:b/>
          <w:sz w:val="24"/>
          <w:szCs w:val="24"/>
          <w:u w:val="single"/>
        </w:rPr>
      </w:pPr>
      <w:r w:rsidRPr="00171373">
        <w:rPr>
          <w:rFonts w:asciiTheme="majorBidi" w:hAnsiTheme="majorBidi" w:cstheme="majorBidi"/>
          <w:b/>
          <w:sz w:val="24"/>
          <w:szCs w:val="24"/>
          <w:u w:val="single"/>
        </w:rPr>
        <w:t xml:space="preserve">Emergency </w:t>
      </w:r>
      <w:proofErr w:type="spellStart"/>
      <w:r w:rsidRPr="00171373">
        <w:rPr>
          <w:rFonts w:asciiTheme="majorBidi" w:hAnsiTheme="majorBidi" w:cstheme="majorBidi"/>
          <w:b/>
          <w:sz w:val="24"/>
          <w:szCs w:val="24"/>
          <w:u w:val="single"/>
        </w:rPr>
        <w:t>Numbers</w:t>
      </w:r>
      <w:proofErr w:type="spellEnd"/>
      <w:r w:rsidRPr="00171373">
        <w:rPr>
          <w:rFonts w:asciiTheme="majorBidi" w:hAnsiTheme="majorBidi" w:cstheme="majorBidi"/>
          <w:b/>
          <w:sz w:val="24"/>
          <w:szCs w:val="24"/>
          <w:u w:val="single"/>
        </w:rPr>
        <w:t>:</w:t>
      </w:r>
    </w:p>
    <w:p w:rsidR="001077F2" w:rsidRPr="00171373" w:rsidRDefault="001077F2" w:rsidP="001077F2">
      <w:pPr>
        <w:spacing w:after="0" w:line="240" w:lineRule="auto"/>
        <w:jc w:val="lowKashida"/>
        <w:rPr>
          <w:rFonts w:asciiTheme="majorBidi" w:hAnsiTheme="majorBidi" w:cstheme="majorBidi"/>
          <w:bCs/>
          <w:sz w:val="24"/>
          <w:szCs w:val="24"/>
        </w:rPr>
      </w:pPr>
    </w:p>
    <w:tbl>
      <w:tblPr>
        <w:tblW w:w="0" w:type="auto"/>
        <w:tblInd w:w="1458" w:type="dxa"/>
        <w:tblBorders>
          <w:top w:val="threeDEmboss" w:sz="6" w:space="0" w:color="auto"/>
          <w:left w:val="threeDEmboss" w:sz="6" w:space="0" w:color="auto"/>
          <w:bottom w:val="threeDEmboss" w:sz="6" w:space="0" w:color="auto"/>
          <w:right w:val="threeDEmboss" w:sz="6" w:space="0" w:color="auto"/>
          <w:insideH w:val="threeDEmboss" w:sz="6" w:space="0" w:color="auto"/>
          <w:insideV w:val="threeDEmboss" w:sz="6" w:space="0" w:color="auto"/>
        </w:tblBorders>
        <w:tblLook w:val="01E0"/>
      </w:tblPr>
      <w:tblGrid>
        <w:gridCol w:w="3330"/>
        <w:gridCol w:w="2520"/>
      </w:tblGrid>
      <w:tr w:rsidR="001077F2" w:rsidRPr="00171373" w:rsidTr="00D24A5C">
        <w:tc>
          <w:tcPr>
            <w:tcW w:w="3330" w:type="dxa"/>
          </w:tcPr>
          <w:p w:rsidR="001077F2" w:rsidRPr="00171373" w:rsidRDefault="001077F2" w:rsidP="00D24A5C">
            <w:pPr>
              <w:jc w:val="lowKashida"/>
              <w:rPr>
                <w:rFonts w:asciiTheme="majorBidi" w:eastAsia="Times New Roman" w:hAnsiTheme="majorBidi" w:cstheme="majorBidi"/>
                <w:bCs/>
                <w:sz w:val="24"/>
                <w:szCs w:val="24"/>
              </w:rPr>
            </w:pPr>
            <w:r w:rsidRPr="00171373">
              <w:rPr>
                <w:rFonts w:asciiTheme="majorBidi" w:eastAsia="Times New Roman" w:hAnsiTheme="majorBidi" w:cstheme="majorBidi"/>
                <w:bCs/>
                <w:sz w:val="24"/>
                <w:szCs w:val="24"/>
              </w:rPr>
              <w:t>Police</w:t>
            </w:r>
          </w:p>
        </w:tc>
        <w:tc>
          <w:tcPr>
            <w:tcW w:w="2520" w:type="dxa"/>
          </w:tcPr>
          <w:p w:rsidR="001077F2" w:rsidRPr="00171373" w:rsidRDefault="001077F2" w:rsidP="00D24A5C">
            <w:pPr>
              <w:jc w:val="lowKashida"/>
              <w:rPr>
                <w:rFonts w:asciiTheme="majorBidi" w:eastAsia="Times New Roman" w:hAnsiTheme="majorBidi" w:cstheme="majorBidi"/>
                <w:bCs/>
                <w:sz w:val="24"/>
                <w:szCs w:val="24"/>
              </w:rPr>
            </w:pPr>
            <w:r w:rsidRPr="00171373">
              <w:rPr>
                <w:rFonts w:asciiTheme="majorBidi" w:eastAsia="Times New Roman" w:hAnsiTheme="majorBidi" w:cstheme="majorBidi"/>
                <w:bCs/>
                <w:sz w:val="24"/>
                <w:szCs w:val="24"/>
              </w:rPr>
              <w:t>122</w:t>
            </w:r>
          </w:p>
        </w:tc>
      </w:tr>
      <w:tr w:rsidR="001077F2" w:rsidRPr="00171373" w:rsidTr="00D24A5C">
        <w:tc>
          <w:tcPr>
            <w:tcW w:w="3330" w:type="dxa"/>
          </w:tcPr>
          <w:p w:rsidR="001077F2" w:rsidRPr="00171373" w:rsidRDefault="001077F2" w:rsidP="00D24A5C">
            <w:pPr>
              <w:jc w:val="lowKashida"/>
              <w:rPr>
                <w:rFonts w:asciiTheme="majorBidi" w:eastAsia="Times New Roman" w:hAnsiTheme="majorBidi" w:cstheme="majorBidi"/>
                <w:bCs/>
                <w:sz w:val="24"/>
                <w:szCs w:val="24"/>
              </w:rPr>
            </w:pPr>
            <w:r w:rsidRPr="00171373">
              <w:rPr>
                <w:rFonts w:asciiTheme="majorBidi" w:eastAsia="Times New Roman" w:hAnsiTheme="majorBidi" w:cstheme="majorBidi"/>
                <w:bCs/>
                <w:sz w:val="24"/>
                <w:szCs w:val="24"/>
              </w:rPr>
              <w:t>Ambulance</w:t>
            </w:r>
          </w:p>
        </w:tc>
        <w:tc>
          <w:tcPr>
            <w:tcW w:w="2520" w:type="dxa"/>
          </w:tcPr>
          <w:p w:rsidR="001077F2" w:rsidRPr="00171373" w:rsidRDefault="001077F2" w:rsidP="00D24A5C">
            <w:pPr>
              <w:jc w:val="lowKashida"/>
              <w:rPr>
                <w:rFonts w:asciiTheme="majorBidi" w:eastAsia="Times New Roman" w:hAnsiTheme="majorBidi" w:cstheme="majorBidi"/>
                <w:bCs/>
                <w:sz w:val="24"/>
                <w:szCs w:val="24"/>
              </w:rPr>
            </w:pPr>
            <w:r w:rsidRPr="00171373">
              <w:rPr>
                <w:rFonts w:asciiTheme="majorBidi" w:eastAsia="Times New Roman" w:hAnsiTheme="majorBidi" w:cstheme="majorBidi"/>
                <w:bCs/>
                <w:sz w:val="24"/>
                <w:szCs w:val="24"/>
              </w:rPr>
              <w:t>123</w:t>
            </w:r>
          </w:p>
        </w:tc>
      </w:tr>
      <w:tr w:rsidR="001077F2" w:rsidRPr="00171373" w:rsidTr="00D24A5C">
        <w:tc>
          <w:tcPr>
            <w:tcW w:w="3330" w:type="dxa"/>
          </w:tcPr>
          <w:p w:rsidR="001077F2" w:rsidRPr="00171373" w:rsidRDefault="001077F2" w:rsidP="00D24A5C">
            <w:pPr>
              <w:jc w:val="lowKashida"/>
              <w:rPr>
                <w:rFonts w:asciiTheme="majorBidi" w:eastAsia="Times New Roman" w:hAnsiTheme="majorBidi" w:cstheme="majorBidi"/>
                <w:bCs/>
                <w:sz w:val="24"/>
                <w:szCs w:val="24"/>
              </w:rPr>
            </w:pPr>
            <w:proofErr w:type="spellStart"/>
            <w:r w:rsidRPr="00171373">
              <w:rPr>
                <w:rFonts w:asciiTheme="majorBidi" w:eastAsia="Times New Roman" w:hAnsiTheme="majorBidi" w:cstheme="majorBidi"/>
                <w:bCs/>
                <w:sz w:val="24"/>
                <w:szCs w:val="24"/>
              </w:rPr>
              <w:t>Tourist</w:t>
            </w:r>
            <w:proofErr w:type="spellEnd"/>
            <w:r w:rsidRPr="00171373">
              <w:rPr>
                <w:rFonts w:asciiTheme="majorBidi" w:eastAsia="Times New Roman" w:hAnsiTheme="majorBidi" w:cstheme="majorBidi"/>
                <w:bCs/>
                <w:sz w:val="24"/>
                <w:szCs w:val="24"/>
              </w:rPr>
              <w:t xml:space="preserve"> Police </w:t>
            </w:r>
          </w:p>
        </w:tc>
        <w:tc>
          <w:tcPr>
            <w:tcW w:w="2520" w:type="dxa"/>
          </w:tcPr>
          <w:p w:rsidR="001077F2" w:rsidRPr="00171373" w:rsidRDefault="001077F2" w:rsidP="00D24A5C">
            <w:pPr>
              <w:jc w:val="lowKashida"/>
              <w:rPr>
                <w:rFonts w:asciiTheme="majorBidi" w:eastAsia="Times New Roman" w:hAnsiTheme="majorBidi" w:cstheme="majorBidi"/>
                <w:bCs/>
                <w:sz w:val="24"/>
                <w:szCs w:val="24"/>
              </w:rPr>
            </w:pPr>
            <w:r w:rsidRPr="00171373">
              <w:rPr>
                <w:rFonts w:asciiTheme="majorBidi" w:eastAsia="Times New Roman" w:hAnsiTheme="majorBidi" w:cstheme="majorBidi"/>
                <w:bCs/>
                <w:sz w:val="24"/>
                <w:szCs w:val="24"/>
              </w:rPr>
              <w:t>126</w:t>
            </w:r>
          </w:p>
        </w:tc>
      </w:tr>
      <w:tr w:rsidR="001077F2" w:rsidRPr="00171373" w:rsidTr="00D24A5C">
        <w:tc>
          <w:tcPr>
            <w:tcW w:w="3330" w:type="dxa"/>
          </w:tcPr>
          <w:p w:rsidR="001077F2" w:rsidRPr="00171373" w:rsidRDefault="001077F2" w:rsidP="00D24A5C">
            <w:pPr>
              <w:jc w:val="lowKashida"/>
              <w:rPr>
                <w:rFonts w:asciiTheme="majorBidi" w:eastAsia="Times New Roman" w:hAnsiTheme="majorBidi" w:cstheme="majorBidi"/>
                <w:bCs/>
                <w:sz w:val="24"/>
                <w:szCs w:val="24"/>
              </w:rPr>
            </w:pPr>
            <w:proofErr w:type="spellStart"/>
            <w:r w:rsidRPr="00171373">
              <w:rPr>
                <w:rFonts w:asciiTheme="majorBidi" w:eastAsia="Times New Roman" w:hAnsiTheme="majorBidi" w:cstheme="majorBidi"/>
                <w:bCs/>
                <w:sz w:val="24"/>
                <w:szCs w:val="24"/>
              </w:rPr>
              <w:t>Telephone</w:t>
            </w:r>
            <w:proofErr w:type="spellEnd"/>
            <w:r w:rsidRPr="00171373">
              <w:rPr>
                <w:rFonts w:asciiTheme="majorBidi" w:eastAsia="Times New Roman" w:hAnsiTheme="majorBidi" w:cstheme="majorBidi"/>
                <w:bCs/>
                <w:sz w:val="24"/>
                <w:szCs w:val="24"/>
              </w:rPr>
              <w:t xml:space="preserve"> Number Assistance</w:t>
            </w:r>
          </w:p>
        </w:tc>
        <w:tc>
          <w:tcPr>
            <w:tcW w:w="2520" w:type="dxa"/>
          </w:tcPr>
          <w:p w:rsidR="001077F2" w:rsidRPr="00171373" w:rsidRDefault="001077F2" w:rsidP="00D24A5C">
            <w:pPr>
              <w:jc w:val="lowKashida"/>
              <w:rPr>
                <w:rFonts w:asciiTheme="majorBidi" w:eastAsia="Times New Roman" w:hAnsiTheme="majorBidi" w:cstheme="majorBidi"/>
                <w:bCs/>
                <w:sz w:val="24"/>
                <w:szCs w:val="24"/>
              </w:rPr>
            </w:pPr>
            <w:r w:rsidRPr="00171373">
              <w:rPr>
                <w:rFonts w:asciiTheme="majorBidi" w:eastAsia="Times New Roman" w:hAnsiTheme="majorBidi" w:cstheme="majorBidi"/>
                <w:bCs/>
                <w:sz w:val="24"/>
                <w:szCs w:val="24"/>
              </w:rPr>
              <w:t>140/141</w:t>
            </w:r>
          </w:p>
        </w:tc>
      </w:tr>
      <w:tr w:rsidR="001077F2" w:rsidRPr="00171373" w:rsidTr="00D24A5C">
        <w:tc>
          <w:tcPr>
            <w:tcW w:w="3330" w:type="dxa"/>
          </w:tcPr>
          <w:p w:rsidR="001077F2" w:rsidRPr="00171373" w:rsidRDefault="001077F2" w:rsidP="00D24A5C">
            <w:pPr>
              <w:jc w:val="lowKashida"/>
              <w:rPr>
                <w:rFonts w:asciiTheme="majorBidi" w:eastAsia="Times New Roman" w:hAnsiTheme="majorBidi" w:cstheme="majorBidi"/>
                <w:bCs/>
                <w:sz w:val="24"/>
                <w:szCs w:val="24"/>
              </w:rPr>
            </w:pPr>
            <w:r w:rsidRPr="00171373">
              <w:rPr>
                <w:rFonts w:asciiTheme="majorBidi" w:eastAsia="Times New Roman" w:hAnsiTheme="majorBidi" w:cstheme="majorBidi"/>
                <w:bCs/>
                <w:sz w:val="24"/>
                <w:szCs w:val="24"/>
              </w:rPr>
              <w:t xml:space="preserve">International Calls </w:t>
            </w:r>
          </w:p>
        </w:tc>
        <w:tc>
          <w:tcPr>
            <w:tcW w:w="2520" w:type="dxa"/>
          </w:tcPr>
          <w:p w:rsidR="001077F2" w:rsidRPr="00171373" w:rsidRDefault="001077F2" w:rsidP="00D24A5C">
            <w:pPr>
              <w:jc w:val="lowKashida"/>
              <w:rPr>
                <w:rFonts w:asciiTheme="majorBidi" w:eastAsia="Times New Roman" w:hAnsiTheme="majorBidi" w:cstheme="majorBidi"/>
                <w:bCs/>
                <w:sz w:val="24"/>
                <w:szCs w:val="24"/>
              </w:rPr>
            </w:pPr>
            <w:r w:rsidRPr="00171373">
              <w:rPr>
                <w:rFonts w:asciiTheme="majorBidi" w:eastAsia="Times New Roman" w:hAnsiTheme="majorBidi" w:cstheme="majorBidi"/>
                <w:bCs/>
                <w:sz w:val="24"/>
                <w:szCs w:val="24"/>
              </w:rPr>
              <w:t>144</w:t>
            </w:r>
          </w:p>
        </w:tc>
      </w:tr>
    </w:tbl>
    <w:p w:rsidR="001077F2" w:rsidRDefault="001077F2" w:rsidP="001077F2">
      <w:pPr>
        <w:ind w:left="360"/>
        <w:jc w:val="lowKashida"/>
        <w:rPr>
          <w:rFonts w:asciiTheme="majorBidi" w:hAnsiTheme="majorBidi" w:cstheme="majorBidi"/>
          <w:bCs/>
          <w:sz w:val="24"/>
          <w:szCs w:val="24"/>
        </w:rPr>
      </w:pPr>
    </w:p>
    <w:p w:rsidR="001077F2" w:rsidRDefault="001077F2" w:rsidP="001077F2">
      <w:pPr>
        <w:spacing w:after="0" w:line="240" w:lineRule="auto"/>
        <w:jc w:val="lowKashida"/>
        <w:rPr>
          <w:rFonts w:asciiTheme="majorBidi" w:hAnsiTheme="majorBidi" w:cstheme="majorBidi"/>
          <w:b/>
          <w:sz w:val="24"/>
          <w:szCs w:val="24"/>
          <w:u w:val="single"/>
        </w:rPr>
      </w:pPr>
      <w:proofErr w:type="spellStart"/>
      <w:r w:rsidRPr="00361757">
        <w:rPr>
          <w:rFonts w:asciiTheme="majorBidi" w:hAnsiTheme="majorBidi" w:cstheme="majorBidi"/>
          <w:b/>
          <w:sz w:val="24"/>
          <w:szCs w:val="24"/>
          <w:u w:val="single"/>
        </w:rPr>
        <w:t>Banking</w:t>
      </w:r>
      <w:proofErr w:type="spellEnd"/>
      <w:r w:rsidRPr="00361757">
        <w:rPr>
          <w:rFonts w:asciiTheme="majorBidi" w:hAnsiTheme="majorBidi" w:cstheme="majorBidi"/>
          <w:b/>
          <w:sz w:val="24"/>
          <w:szCs w:val="24"/>
          <w:u w:val="single"/>
        </w:rPr>
        <w:t xml:space="preserve"> Services  </w:t>
      </w:r>
    </w:p>
    <w:p w:rsidR="001077F2" w:rsidRDefault="001077F2" w:rsidP="001077F2">
      <w:pPr>
        <w:spacing w:after="0" w:line="240" w:lineRule="auto"/>
        <w:jc w:val="lowKashida"/>
        <w:rPr>
          <w:rFonts w:asciiTheme="majorBidi" w:hAnsiTheme="majorBidi" w:cstheme="majorBidi"/>
          <w:b/>
          <w:sz w:val="24"/>
          <w:szCs w:val="24"/>
          <w:u w:val="single"/>
        </w:rPr>
      </w:pPr>
    </w:p>
    <w:p w:rsidR="001077F2" w:rsidRPr="001077F2" w:rsidRDefault="001077F2" w:rsidP="001077F2">
      <w:pPr>
        <w:jc w:val="lowKashida"/>
        <w:rPr>
          <w:rFonts w:asciiTheme="majorBidi" w:hAnsiTheme="majorBidi" w:cstheme="majorBidi"/>
          <w:bCs/>
          <w:sz w:val="24"/>
          <w:szCs w:val="24"/>
          <w:lang w:val="en-US"/>
        </w:rPr>
      </w:pPr>
      <w:r w:rsidRPr="001077F2">
        <w:rPr>
          <w:rFonts w:asciiTheme="majorBidi" w:hAnsiTheme="majorBidi" w:cstheme="majorBidi"/>
          <w:bCs/>
          <w:sz w:val="24"/>
          <w:szCs w:val="24"/>
          <w:lang w:val="en-US"/>
        </w:rPr>
        <w:t xml:space="preserve">During your stay in Egypt, you don't need to move around with plenty of money. ATM machines are available everywhere; on every street corner and definitely in the hotels, you can easily find an ATM machine. Banks close on weekends (Fridays and Saturdays), working hours for the rest of the week are usually from 9:00 am to 2:00 pm, with the exception of some banks that extend their working hours till 4:00 pm. </w:t>
      </w:r>
    </w:p>
    <w:tbl>
      <w:tblPr>
        <w:tblW w:w="4956" w:type="pct"/>
        <w:tblCellSpacing w:w="15" w:type="dxa"/>
        <w:tblCellMar>
          <w:top w:w="15" w:type="dxa"/>
          <w:left w:w="15" w:type="dxa"/>
          <w:bottom w:w="15" w:type="dxa"/>
          <w:right w:w="15" w:type="dxa"/>
        </w:tblCellMar>
        <w:tblLook w:val="04A0"/>
      </w:tblPr>
      <w:tblGrid>
        <w:gridCol w:w="87"/>
        <w:gridCol w:w="71"/>
        <w:gridCol w:w="5533"/>
        <w:gridCol w:w="3590"/>
        <w:gridCol w:w="86"/>
      </w:tblGrid>
      <w:tr w:rsidR="001077F2" w:rsidRPr="00171373" w:rsidTr="005C0173">
        <w:trPr>
          <w:trHeight w:val="536"/>
          <w:tblCellSpacing w:w="15" w:type="dxa"/>
        </w:trPr>
        <w:tc>
          <w:tcPr>
            <w:tcW w:w="0" w:type="auto"/>
          </w:tcPr>
          <w:p w:rsidR="001077F2" w:rsidRPr="001077F2" w:rsidRDefault="001077F2" w:rsidP="00D24A5C">
            <w:pPr>
              <w:jc w:val="center"/>
              <w:rPr>
                <w:rFonts w:asciiTheme="majorBidi" w:hAnsiTheme="majorBidi" w:cstheme="majorBidi"/>
                <w:b/>
                <w:bCs/>
                <w:sz w:val="24"/>
                <w:szCs w:val="24"/>
                <w:lang w:val="en-US"/>
              </w:rPr>
            </w:pPr>
          </w:p>
        </w:tc>
        <w:tc>
          <w:tcPr>
            <w:tcW w:w="0" w:type="auto"/>
          </w:tcPr>
          <w:p w:rsidR="001077F2" w:rsidRPr="001077F2" w:rsidRDefault="001077F2" w:rsidP="00D24A5C">
            <w:pPr>
              <w:jc w:val="center"/>
              <w:rPr>
                <w:rFonts w:asciiTheme="majorBidi" w:hAnsiTheme="majorBidi" w:cstheme="majorBidi"/>
                <w:b/>
                <w:bCs/>
                <w:sz w:val="24"/>
                <w:szCs w:val="24"/>
                <w:lang w:val="en-US"/>
              </w:rPr>
            </w:pPr>
          </w:p>
        </w:tc>
        <w:tc>
          <w:tcPr>
            <w:tcW w:w="2995" w:type="pct"/>
            <w:tcBorders>
              <w:top w:val="thinThickSmallGap" w:sz="12" w:space="0" w:color="auto"/>
              <w:left w:val="thinThickSmallGap" w:sz="12" w:space="0" w:color="auto"/>
              <w:bottom w:val="single" w:sz="4" w:space="0" w:color="auto"/>
              <w:right w:val="single" w:sz="4" w:space="0" w:color="auto"/>
            </w:tcBorders>
            <w:shd w:val="clear" w:color="auto" w:fill="8DB3E2" w:themeFill="text2" w:themeFillTint="66"/>
            <w:vAlign w:val="center"/>
            <w:hideMark/>
          </w:tcPr>
          <w:p w:rsidR="001077F2" w:rsidRPr="005C0173" w:rsidRDefault="001077F2" w:rsidP="00D24A5C">
            <w:pPr>
              <w:jc w:val="center"/>
              <w:rPr>
                <w:rFonts w:asciiTheme="majorBidi" w:hAnsiTheme="majorBidi" w:cstheme="majorBidi"/>
                <w:b/>
                <w:bCs/>
              </w:rPr>
            </w:pPr>
            <w:r w:rsidRPr="005C0173">
              <w:rPr>
                <w:rFonts w:asciiTheme="majorBidi" w:hAnsiTheme="majorBidi" w:cstheme="majorBidi"/>
                <w:b/>
                <w:bCs/>
              </w:rPr>
              <w:t>Bank Name</w:t>
            </w:r>
          </w:p>
        </w:tc>
        <w:tc>
          <w:tcPr>
            <w:tcW w:w="0" w:type="auto"/>
            <w:tcBorders>
              <w:top w:val="thinThickSmallGap" w:sz="12" w:space="0" w:color="auto"/>
              <w:left w:val="single" w:sz="4" w:space="0" w:color="auto"/>
              <w:bottom w:val="single" w:sz="4" w:space="0" w:color="auto"/>
              <w:right w:val="thinThickSmallGap" w:sz="12" w:space="0" w:color="auto"/>
            </w:tcBorders>
            <w:shd w:val="clear" w:color="auto" w:fill="8DB3E2" w:themeFill="text2" w:themeFillTint="66"/>
            <w:vAlign w:val="center"/>
            <w:hideMark/>
          </w:tcPr>
          <w:p w:rsidR="001077F2" w:rsidRPr="005C0173" w:rsidRDefault="001077F2" w:rsidP="00D24A5C">
            <w:pPr>
              <w:jc w:val="center"/>
              <w:rPr>
                <w:rFonts w:asciiTheme="majorBidi" w:hAnsiTheme="majorBidi" w:cstheme="majorBidi"/>
                <w:b/>
                <w:bCs/>
              </w:rPr>
            </w:pPr>
            <w:proofErr w:type="spellStart"/>
            <w:r w:rsidRPr="005C0173">
              <w:rPr>
                <w:rFonts w:asciiTheme="majorBidi" w:hAnsiTheme="majorBidi" w:cstheme="majorBidi"/>
                <w:b/>
                <w:bCs/>
              </w:rPr>
              <w:t>Where</w:t>
            </w:r>
            <w:proofErr w:type="spellEnd"/>
            <w:r w:rsidRPr="005C0173">
              <w:rPr>
                <w:rFonts w:asciiTheme="majorBidi" w:hAnsiTheme="majorBidi" w:cstheme="majorBidi"/>
                <w:b/>
                <w:bCs/>
              </w:rPr>
              <w:t xml:space="preserve"> to </w:t>
            </w:r>
            <w:proofErr w:type="spellStart"/>
            <w:r w:rsidRPr="005C0173">
              <w:rPr>
                <w:rFonts w:asciiTheme="majorBidi" w:hAnsiTheme="majorBidi" w:cstheme="majorBidi"/>
                <w:b/>
                <w:bCs/>
              </w:rPr>
              <w:t>find</w:t>
            </w:r>
            <w:proofErr w:type="spellEnd"/>
          </w:p>
        </w:tc>
        <w:tc>
          <w:tcPr>
            <w:tcW w:w="0" w:type="auto"/>
            <w:vAlign w:val="center"/>
            <w:hideMark/>
          </w:tcPr>
          <w:p w:rsidR="001077F2" w:rsidRPr="00171373" w:rsidRDefault="001077F2" w:rsidP="00D24A5C">
            <w:pPr>
              <w:jc w:val="center"/>
              <w:rPr>
                <w:rFonts w:asciiTheme="majorBidi" w:hAnsiTheme="majorBidi" w:cstheme="majorBidi"/>
                <w:b/>
                <w:bCs/>
                <w:sz w:val="24"/>
                <w:szCs w:val="24"/>
              </w:rPr>
            </w:pPr>
          </w:p>
        </w:tc>
      </w:tr>
      <w:tr w:rsidR="001077F2" w:rsidRPr="00171373" w:rsidTr="005C0173">
        <w:trPr>
          <w:tblCellSpacing w:w="15" w:type="dxa"/>
        </w:trPr>
        <w:tc>
          <w:tcPr>
            <w:tcW w:w="0" w:type="auto"/>
          </w:tcPr>
          <w:p w:rsidR="001077F2" w:rsidRPr="00171373" w:rsidRDefault="001077F2" w:rsidP="00D24A5C">
            <w:pPr>
              <w:rPr>
                <w:rFonts w:asciiTheme="majorBidi" w:hAnsiTheme="majorBidi" w:cstheme="majorBidi"/>
                <w:sz w:val="24"/>
                <w:szCs w:val="24"/>
              </w:rPr>
            </w:pPr>
          </w:p>
        </w:tc>
        <w:tc>
          <w:tcPr>
            <w:tcW w:w="0" w:type="auto"/>
          </w:tcPr>
          <w:p w:rsidR="001077F2" w:rsidRPr="00171373" w:rsidRDefault="001077F2" w:rsidP="00D24A5C">
            <w:pPr>
              <w:rPr>
                <w:rFonts w:asciiTheme="majorBidi" w:hAnsiTheme="majorBidi" w:cstheme="majorBidi"/>
                <w:sz w:val="24"/>
                <w:szCs w:val="24"/>
              </w:rPr>
            </w:pPr>
          </w:p>
        </w:tc>
        <w:tc>
          <w:tcPr>
            <w:tcW w:w="2995" w:type="pct"/>
            <w:tcBorders>
              <w:top w:val="single" w:sz="4" w:space="0" w:color="auto"/>
              <w:left w:val="thinThickSmallGap" w:sz="12" w:space="0" w:color="auto"/>
              <w:bottom w:val="single" w:sz="4" w:space="0" w:color="auto"/>
              <w:right w:val="single" w:sz="4"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BANK OF ALEXANDRIA</w:t>
            </w:r>
          </w:p>
        </w:tc>
        <w:tc>
          <w:tcPr>
            <w:tcW w:w="0" w:type="auto"/>
            <w:tcBorders>
              <w:top w:val="single" w:sz="4" w:space="0" w:color="auto"/>
              <w:left w:val="single" w:sz="4" w:space="0" w:color="auto"/>
              <w:bottom w:val="single" w:sz="4" w:space="0" w:color="auto"/>
              <w:right w:val="thinThickSmallGap" w:sz="12"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AL KARNAK TEMPLE</w:t>
            </w:r>
          </w:p>
        </w:tc>
        <w:tc>
          <w:tcPr>
            <w:tcW w:w="0" w:type="auto"/>
            <w:vAlign w:val="center"/>
            <w:hideMark/>
          </w:tcPr>
          <w:p w:rsidR="001077F2" w:rsidRPr="00171373" w:rsidRDefault="001077F2" w:rsidP="00D24A5C">
            <w:pPr>
              <w:rPr>
                <w:rFonts w:asciiTheme="majorBidi" w:hAnsiTheme="majorBidi" w:cstheme="majorBidi"/>
                <w:sz w:val="24"/>
                <w:szCs w:val="24"/>
              </w:rPr>
            </w:pPr>
          </w:p>
        </w:tc>
      </w:tr>
      <w:tr w:rsidR="001077F2" w:rsidRPr="00171373" w:rsidTr="005C0173">
        <w:trPr>
          <w:tblCellSpacing w:w="15" w:type="dxa"/>
        </w:trPr>
        <w:tc>
          <w:tcPr>
            <w:tcW w:w="0" w:type="auto"/>
          </w:tcPr>
          <w:p w:rsidR="001077F2" w:rsidRPr="00171373" w:rsidRDefault="001077F2" w:rsidP="00D24A5C">
            <w:pPr>
              <w:rPr>
                <w:rFonts w:asciiTheme="majorBidi" w:hAnsiTheme="majorBidi" w:cstheme="majorBidi"/>
                <w:sz w:val="24"/>
                <w:szCs w:val="24"/>
              </w:rPr>
            </w:pPr>
          </w:p>
        </w:tc>
        <w:tc>
          <w:tcPr>
            <w:tcW w:w="0" w:type="auto"/>
          </w:tcPr>
          <w:p w:rsidR="001077F2" w:rsidRPr="00171373" w:rsidRDefault="001077F2" w:rsidP="00D24A5C">
            <w:pPr>
              <w:rPr>
                <w:rFonts w:asciiTheme="majorBidi" w:hAnsiTheme="majorBidi" w:cstheme="majorBidi"/>
                <w:sz w:val="24"/>
                <w:szCs w:val="24"/>
              </w:rPr>
            </w:pPr>
          </w:p>
        </w:tc>
        <w:tc>
          <w:tcPr>
            <w:tcW w:w="2995" w:type="pct"/>
            <w:tcBorders>
              <w:top w:val="single" w:sz="4" w:space="0" w:color="auto"/>
              <w:left w:val="thinThickSmallGap" w:sz="12" w:space="0" w:color="auto"/>
              <w:bottom w:val="single" w:sz="4" w:space="0" w:color="auto"/>
              <w:right w:val="single" w:sz="4"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NATIONAL DEVELOPMENT BANK</w:t>
            </w:r>
          </w:p>
        </w:tc>
        <w:tc>
          <w:tcPr>
            <w:tcW w:w="0" w:type="auto"/>
            <w:tcBorders>
              <w:top w:val="single" w:sz="4" w:space="0" w:color="auto"/>
              <w:left w:val="single" w:sz="4" w:space="0" w:color="auto"/>
              <w:bottom w:val="single" w:sz="4" w:space="0" w:color="auto"/>
              <w:right w:val="thinThickSmallGap" w:sz="12"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AL KARNAK TEMPLE</w:t>
            </w:r>
          </w:p>
        </w:tc>
        <w:tc>
          <w:tcPr>
            <w:tcW w:w="0" w:type="auto"/>
            <w:vAlign w:val="center"/>
            <w:hideMark/>
          </w:tcPr>
          <w:p w:rsidR="001077F2" w:rsidRPr="00171373" w:rsidRDefault="001077F2" w:rsidP="00D24A5C">
            <w:pPr>
              <w:rPr>
                <w:rFonts w:asciiTheme="majorBidi" w:hAnsiTheme="majorBidi" w:cstheme="majorBidi"/>
                <w:sz w:val="24"/>
                <w:szCs w:val="24"/>
              </w:rPr>
            </w:pPr>
          </w:p>
        </w:tc>
      </w:tr>
      <w:tr w:rsidR="001077F2" w:rsidRPr="00171373" w:rsidTr="005C0173">
        <w:trPr>
          <w:tblCellSpacing w:w="15" w:type="dxa"/>
        </w:trPr>
        <w:tc>
          <w:tcPr>
            <w:tcW w:w="0" w:type="auto"/>
          </w:tcPr>
          <w:p w:rsidR="001077F2" w:rsidRPr="00171373" w:rsidRDefault="001077F2" w:rsidP="00D24A5C">
            <w:pPr>
              <w:rPr>
                <w:rFonts w:asciiTheme="majorBidi" w:hAnsiTheme="majorBidi" w:cstheme="majorBidi"/>
                <w:sz w:val="24"/>
                <w:szCs w:val="24"/>
              </w:rPr>
            </w:pPr>
          </w:p>
        </w:tc>
        <w:tc>
          <w:tcPr>
            <w:tcW w:w="0" w:type="auto"/>
          </w:tcPr>
          <w:p w:rsidR="001077F2" w:rsidRPr="00171373" w:rsidRDefault="001077F2" w:rsidP="00D24A5C">
            <w:pPr>
              <w:rPr>
                <w:rFonts w:asciiTheme="majorBidi" w:hAnsiTheme="majorBidi" w:cstheme="majorBidi"/>
                <w:sz w:val="24"/>
                <w:szCs w:val="24"/>
              </w:rPr>
            </w:pPr>
          </w:p>
        </w:tc>
        <w:tc>
          <w:tcPr>
            <w:tcW w:w="2995" w:type="pct"/>
            <w:tcBorders>
              <w:top w:val="single" w:sz="4" w:space="0" w:color="auto"/>
              <w:left w:val="thinThickSmallGap" w:sz="12" w:space="0" w:color="auto"/>
              <w:bottom w:val="single" w:sz="4" w:space="0" w:color="auto"/>
              <w:right w:val="single" w:sz="4"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EGYPTIAN ARAB LAND BANK</w:t>
            </w:r>
          </w:p>
        </w:tc>
        <w:tc>
          <w:tcPr>
            <w:tcW w:w="0" w:type="auto"/>
            <w:tcBorders>
              <w:top w:val="single" w:sz="4" w:space="0" w:color="auto"/>
              <w:left w:val="single" w:sz="4" w:space="0" w:color="auto"/>
              <w:bottom w:val="single" w:sz="4" w:space="0" w:color="auto"/>
              <w:right w:val="thinThickSmallGap" w:sz="12"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MOHAMED FARED</w:t>
            </w:r>
          </w:p>
        </w:tc>
        <w:tc>
          <w:tcPr>
            <w:tcW w:w="0" w:type="auto"/>
            <w:vAlign w:val="center"/>
            <w:hideMark/>
          </w:tcPr>
          <w:p w:rsidR="001077F2" w:rsidRPr="00171373" w:rsidRDefault="001077F2" w:rsidP="00D24A5C">
            <w:pPr>
              <w:rPr>
                <w:rFonts w:asciiTheme="majorBidi" w:hAnsiTheme="majorBidi" w:cstheme="majorBidi"/>
                <w:sz w:val="24"/>
                <w:szCs w:val="24"/>
              </w:rPr>
            </w:pPr>
          </w:p>
        </w:tc>
      </w:tr>
      <w:tr w:rsidR="001077F2" w:rsidRPr="00171373" w:rsidTr="005C0173">
        <w:trPr>
          <w:tblCellSpacing w:w="15" w:type="dxa"/>
        </w:trPr>
        <w:tc>
          <w:tcPr>
            <w:tcW w:w="0" w:type="auto"/>
          </w:tcPr>
          <w:p w:rsidR="001077F2" w:rsidRPr="00171373" w:rsidRDefault="001077F2" w:rsidP="00D24A5C">
            <w:pPr>
              <w:rPr>
                <w:rFonts w:asciiTheme="majorBidi" w:hAnsiTheme="majorBidi" w:cstheme="majorBidi"/>
                <w:sz w:val="24"/>
                <w:szCs w:val="24"/>
              </w:rPr>
            </w:pPr>
          </w:p>
        </w:tc>
        <w:tc>
          <w:tcPr>
            <w:tcW w:w="0" w:type="auto"/>
          </w:tcPr>
          <w:p w:rsidR="001077F2" w:rsidRPr="00171373" w:rsidRDefault="001077F2" w:rsidP="00D24A5C">
            <w:pPr>
              <w:rPr>
                <w:rFonts w:asciiTheme="majorBidi" w:hAnsiTheme="majorBidi" w:cstheme="majorBidi"/>
                <w:sz w:val="24"/>
                <w:szCs w:val="24"/>
              </w:rPr>
            </w:pPr>
          </w:p>
        </w:tc>
        <w:tc>
          <w:tcPr>
            <w:tcW w:w="2995" w:type="pct"/>
            <w:tcBorders>
              <w:top w:val="single" w:sz="4" w:space="0" w:color="auto"/>
              <w:left w:val="thinThickSmallGap" w:sz="12" w:space="0" w:color="auto"/>
              <w:bottom w:val="single" w:sz="4" w:space="0" w:color="auto"/>
              <w:right w:val="single" w:sz="4"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CIB BANK</w:t>
            </w:r>
          </w:p>
        </w:tc>
        <w:tc>
          <w:tcPr>
            <w:tcW w:w="0" w:type="auto"/>
            <w:tcBorders>
              <w:top w:val="single" w:sz="4" w:space="0" w:color="auto"/>
              <w:left w:val="single" w:sz="4" w:space="0" w:color="auto"/>
              <w:bottom w:val="single" w:sz="4" w:space="0" w:color="auto"/>
              <w:right w:val="thinThickSmallGap" w:sz="12"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COURNICHE</w:t>
            </w:r>
          </w:p>
        </w:tc>
        <w:tc>
          <w:tcPr>
            <w:tcW w:w="0" w:type="auto"/>
            <w:vAlign w:val="center"/>
            <w:hideMark/>
          </w:tcPr>
          <w:p w:rsidR="001077F2" w:rsidRPr="00171373" w:rsidRDefault="001077F2" w:rsidP="00D24A5C">
            <w:pPr>
              <w:rPr>
                <w:rFonts w:asciiTheme="majorBidi" w:hAnsiTheme="majorBidi" w:cstheme="majorBidi"/>
                <w:sz w:val="24"/>
                <w:szCs w:val="24"/>
              </w:rPr>
            </w:pPr>
          </w:p>
        </w:tc>
      </w:tr>
      <w:tr w:rsidR="001077F2" w:rsidRPr="00171373" w:rsidTr="005C0173">
        <w:trPr>
          <w:tblCellSpacing w:w="15" w:type="dxa"/>
        </w:trPr>
        <w:tc>
          <w:tcPr>
            <w:tcW w:w="0" w:type="auto"/>
          </w:tcPr>
          <w:p w:rsidR="001077F2" w:rsidRPr="00171373" w:rsidRDefault="001077F2" w:rsidP="00D24A5C">
            <w:pPr>
              <w:rPr>
                <w:rFonts w:asciiTheme="majorBidi" w:hAnsiTheme="majorBidi" w:cstheme="majorBidi"/>
                <w:sz w:val="24"/>
                <w:szCs w:val="24"/>
              </w:rPr>
            </w:pPr>
          </w:p>
        </w:tc>
        <w:tc>
          <w:tcPr>
            <w:tcW w:w="0" w:type="auto"/>
          </w:tcPr>
          <w:p w:rsidR="001077F2" w:rsidRPr="00171373" w:rsidRDefault="001077F2" w:rsidP="00D24A5C">
            <w:pPr>
              <w:rPr>
                <w:rFonts w:asciiTheme="majorBidi" w:hAnsiTheme="majorBidi" w:cstheme="majorBidi"/>
                <w:sz w:val="24"/>
                <w:szCs w:val="24"/>
              </w:rPr>
            </w:pPr>
          </w:p>
        </w:tc>
        <w:tc>
          <w:tcPr>
            <w:tcW w:w="2995" w:type="pct"/>
            <w:tcBorders>
              <w:top w:val="single" w:sz="4" w:space="0" w:color="auto"/>
              <w:left w:val="thinThickSmallGap" w:sz="12" w:space="0" w:color="auto"/>
              <w:bottom w:val="single" w:sz="4" w:space="0" w:color="auto"/>
              <w:right w:val="single" w:sz="4"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BANQUE MISR</w:t>
            </w:r>
          </w:p>
        </w:tc>
        <w:tc>
          <w:tcPr>
            <w:tcW w:w="0" w:type="auto"/>
            <w:tcBorders>
              <w:top w:val="single" w:sz="4" w:space="0" w:color="auto"/>
              <w:left w:val="single" w:sz="4" w:space="0" w:color="auto"/>
              <w:bottom w:val="single" w:sz="4" w:space="0" w:color="auto"/>
              <w:right w:val="thinThickSmallGap" w:sz="12"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HOSNY LABIB</w:t>
            </w:r>
          </w:p>
        </w:tc>
        <w:tc>
          <w:tcPr>
            <w:tcW w:w="0" w:type="auto"/>
            <w:vAlign w:val="center"/>
            <w:hideMark/>
          </w:tcPr>
          <w:p w:rsidR="001077F2" w:rsidRPr="00171373" w:rsidRDefault="001077F2" w:rsidP="00D24A5C">
            <w:pPr>
              <w:rPr>
                <w:rFonts w:asciiTheme="majorBidi" w:hAnsiTheme="majorBidi" w:cstheme="majorBidi"/>
                <w:sz w:val="24"/>
                <w:szCs w:val="24"/>
              </w:rPr>
            </w:pPr>
          </w:p>
        </w:tc>
      </w:tr>
      <w:tr w:rsidR="001077F2" w:rsidRPr="00171373" w:rsidTr="005C0173">
        <w:trPr>
          <w:tblCellSpacing w:w="15" w:type="dxa"/>
        </w:trPr>
        <w:tc>
          <w:tcPr>
            <w:tcW w:w="0" w:type="auto"/>
          </w:tcPr>
          <w:p w:rsidR="001077F2" w:rsidRPr="00171373" w:rsidRDefault="001077F2" w:rsidP="00D24A5C">
            <w:pPr>
              <w:rPr>
                <w:rFonts w:asciiTheme="majorBidi" w:hAnsiTheme="majorBidi" w:cstheme="majorBidi"/>
                <w:sz w:val="24"/>
                <w:szCs w:val="24"/>
              </w:rPr>
            </w:pPr>
          </w:p>
        </w:tc>
        <w:tc>
          <w:tcPr>
            <w:tcW w:w="0" w:type="auto"/>
          </w:tcPr>
          <w:p w:rsidR="001077F2" w:rsidRPr="00171373" w:rsidRDefault="001077F2" w:rsidP="00D24A5C">
            <w:pPr>
              <w:rPr>
                <w:rFonts w:asciiTheme="majorBidi" w:hAnsiTheme="majorBidi" w:cstheme="majorBidi"/>
                <w:sz w:val="24"/>
                <w:szCs w:val="24"/>
              </w:rPr>
            </w:pPr>
          </w:p>
        </w:tc>
        <w:tc>
          <w:tcPr>
            <w:tcW w:w="2995" w:type="pct"/>
            <w:tcBorders>
              <w:top w:val="single" w:sz="4" w:space="0" w:color="auto"/>
              <w:left w:val="thinThickSmallGap" w:sz="12" w:space="0" w:color="auto"/>
              <w:bottom w:val="single" w:sz="4" w:space="0" w:color="auto"/>
              <w:right w:val="single" w:sz="4" w:space="0" w:color="auto"/>
            </w:tcBorders>
            <w:vAlign w:val="center"/>
            <w:hideMark/>
          </w:tcPr>
          <w:p w:rsidR="001077F2" w:rsidRPr="005C0173" w:rsidRDefault="001077F2" w:rsidP="00D24A5C">
            <w:pPr>
              <w:rPr>
                <w:rFonts w:asciiTheme="majorBidi" w:hAnsiTheme="majorBidi" w:cstheme="majorBidi"/>
                <w:lang w:val="en-US"/>
              </w:rPr>
            </w:pPr>
            <w:r w:rsidRPr="005C0173">
              <w:rPr>
                <w:rFonts w:asciiTheme="majorBidi" w:hAnsiTheme="majorBidi" w:cstheme="majorBidi"/>
                <w:lang w:val="en-US"/>
              </w:rPr>
              <w:t>DEVELOPMENT AND AGRICULTURE CREDIT BANK</w:t>
            </w:r>
          </w:p>
        </w:tc>
        <w:tc>
          <w:tcPr>
            <w:tcW w:w="0" w:type="auto"/>
            <w:tcBorders>
              <w:top w:val="single" w:sz="4" w:space="0" w:color="auto"/>
              <w:left w:val="single" w:sz="4" w:space="0" w:color="auto"/>
              <w:bottom w:val="single" w:sz="4" w:space="0" w:color="auto"/>
              <w:right w:val="thinThickSmallGap" w:sz="12"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AL KARNAK TEMPLE</w:t>
            </w:r>
          </w:p>
        </w:tc>
        <w:tc>
          <w:tcPr>
            <w:tcW w:w="0" w:type="auto"/>
            <w:vAlign w:val="center"/>
            <w:hideMark/>
          </w:tcPr>
          <w:p w:rsidR="001077F2" w:rsidRPr="00171373" w:rsidRDefault="001077F2" w:rsidP="00D24A5C">
            <w:pPr>
              <w:rPr>
                <w:rFonts w:asciiTheme="majorBidi" w:hAnsiTheme="majorBidi" w:cstheme="majorBidi"/>
                <w:sz w:val="24"/>
                <w:szCs w:val="24"/>
              </w:rPr>
            </w:pPr>
          </w:p>
        </w:tc>
      </w:tr>
      <w:tr w:rsidR="001077F2" w:rsidRPr="00171373" w:rsidTr="005C0173">
        <w:trPr>
          <w:tblCellSpacing w:w="15" w:type="dxa"/>
        </w:trPr>
        <w:tc>
          <w:tcPr>
            <w:tcW w:w="0" w:type="auto"/>
          </w:tcPr>
          <w:p w:rsidR="001077F2" w:rsidRPr="00171373" w:rsidRDefault="001077F2" w:rsidP="00D24A5C">
            <w:pPr>
              <w:rPr>
                <w:rFonts w:asciiTheme="majorBidi" w:hAnsiTheme="majorBidi" w:cstheme="majorBidi"/>
                <w:sz w:val="24"/>
                <w:szCs w:val="24"/>
              </w:rPr>
            </w:pPr>
          </w:p>
        </w:tc>
        <w:tc>
          <w:tcPr>
            <w:tcW w:w="0" w:type="auto"/>
          </w:tcPr>
          <w:p w:rsidR="001077F2" w:rsidRPr="00171373" w:rsidRDefault="001077F2" w:rsidP="00D24A5C">
            <w:pPr>
              <w:rPr>
                <w:rFonts w:asciiTheme="majorBidi" w:hAnsiTheme="majorBidi" w:cstheme="majorBidi"/>
                <w:sz w:val="24"/>
                <w:szCs w:val="24"/>
              </w:rPr>
            </w:pPr>
          </w:p>
        </w:tc>
        <w:tc>
          <w:tcPr>
            <w:tcW w:w="2995" w:type="pct"/>
            <w:tcBorders>
              <w:top w:val="single" w:sz="4" w:space="0" w:color="auto"/>
              <w:left w:val="thinThickSmallGap" w:sz="12" w:space="0" w:color="auto"/>
              <w:bottom w:val="single" w:sz="4" w:space="0" w:color="auto"/>
              <w:right w:val="single" w:sz="4"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ABU DHABI NATIONAL BANK</w:t>
            </w:r>
          </w:p>
        </w:tc>
        <w:tc>
          <w:tcPr>
            <w:tcW w:w="0" w:type="auto"/>
            <w:tcBorders>
              <w:top w:val="single" w:sz="4" w:space="0" w:color="auto"/>
              <w:left w:val="single" w:sz="4" w:space="0" w:color="auto"/>
              <w:bottom w:val="single" w:sz="4" w:space="0" w:color="auto"/>
              <w:right w:val="thinThickSmallGap" w:sz="12"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KHALED IBN EL WALED</w:t>
            </w:r>
          </w:p>
        </w:tc>
        <w:tc>
          <w:tcPr>
            <w:tcW w:w="0" w:type="auto"/>
            <w:vAlign w:val="center"/>
            <w:hideMark/>
          </w:tcPr>
          <w:p w:rsidR="001077F2" w:rsidRPr="00171373" w:rsidRDefault="001077F2" w:rsidP="00D24A5C">
            <w:pPr>
              <w:rPr>
                <w:rFonts w:asciiTheme="majorBidi" w:hAnsiTheme="majorBidi" w:cstheme="majorBidi"/>
                <w:sz w:val="24"/>
                <w:szCs w:val="24"/>
              </w:rPr>
            </w:pPr>
          </w:p>
        </w:tc>
      </w:tr>
      <w:tr w:rsidR="001077F2" w:rsidRPr="00171373" w:rsidTr="005C0173">
        <w:trPr>
          <w:tblCellSpacing w:w="15" w:type="dxa"/>
        </w:trPr>
        <w:tc>
          <w:tcPr>
            <w:tcW w:w="0" w:type="auto"/>
          </w:tcPr>
          <w:p w:rsidR="001077F2" w:rsidRPr="00171373" w:rsidRDefault="001077F2" w:rsidP="00D24A5C">
            <w:pPr>
              <w:rPr>
                <w:rFonts w:asciiTheme="majorBidi" w:hAnsiTheme="majorBidi" w:cstheme="majorBidi"/>
                <w:sz w:val="24"/>
                <w:szCs w:val="24"/>
              </w:rPr>
            </w:pPr>
          </w:p>
        </w:tc>
        <w:tc>
          <w:tcPr>
            <w:tcW w:w="0" w:type="auto"/>
          </w:tcPr>
          <w:p w:rsidR="001077F2" w:rsidRPr="00171373" w:rsidRDefault="001077F2" w:rsidP="00D24A5C">
            <w:pPr>
              <w:rPr>
                <w:rFonts w:asciiTheme="majorBidi" w:hAnsiTheme="majorBidi" w:cstheme="majorBidi"/>
                <w:sz w:val="24"/>
                <w:szCs w:val="24"/>
              </w:rPr>
            </w:pPr>
          </w:p>
        </w:tc>
        <w:tc>
          <w:tcPr>
            <w:tcW w:w="2995" w:type="pct"/>
            <w:tcBorders>
              <w:top w:val="single" w:sz="4" w:space="0" w:color="auto"/>
              <w:left w:val="thinThickSmallGap" w:sz="12" w:space="0" w:color="auto"/>
              <w:bottom w:val="single" w:sz="4" w:space="0" w:color="auto"/>
              <w:right w:val="single" w:sz="4"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NASER SOCIAL BANK</w:t>
            </w:r>
          </w:p>
        </w:tc>
        <w:tc>
          <w:tcPr>
            <w:tcW w:w="0" w:type="auto"/>
            <w:tcBorders>
              <w:top w:val="single" w:sz="4" w:space="0" w:color="auto"/>
              <w:left w:val="single" w:sz="4" w:space="0" w:color="auto"/>
              <w:bottom w:val="single" w:sz="4" w:space="0" w:color="auto"/>
              <w:right w:val="thinThickSmallGap" w:sz="12"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KELYOBATRA ST.</w:t>
            </w:r>
          </w:p>
        </w:tc>
        <w:tc>
          <w:tcPr>
            <w:tcW w:w="0" w:type="auto"/>
            <w:vAlign w:val="center"/>
            <w:hideMark/>
          </w:tcPr>
          <w:p w:rsidR="001077F2" w:rsidRPr="00171373" w:rsidRDefault="001077F2" w:rsidP="00D24A5C">
            <w:pPr>
              <w:rPr>
                <w:rFonts w:asciiTheme="majorBidi" w:hAnsiTheme="majorBidi" w:cstheme="majorBidi"/>
                <w:sz w:val="24"/>
                <w:szCs w:val="24"/>
              </w:rPr>
            </w:pPr>
          </w:p>
        </w:tc>
      </w:tr>
      <w:tr w:rsidR="001077F2" w:rsidRPr="00171373" w:rsidTr="005C0173">
        <w:trPr>
          <w:tblCellSpacing w:w="15" w:type="dxa"/>
        </w:trPr>
        <w:tc>
          <w:tcPr>
            <w:tcW w:w="0" w:type="auto"/>
          </w:tcPr>
          <w:p w:rsidR="001077F2" w:rsidRPr="00171373" w:rsidRDefault="001077F2" w:rsidP="00D24A5C">
            <w:pPr>
              <w:rPr>
                <w:rFonts w:asciiTheme="majorBidi" w:hAnsiTheme="majorBidi" w:cstheme="majorBidi"/>
                <w:sz w:val="24"/>
                <w:szCs w:val="24"/>
              </w:rPr>
            </w:pPr>
          </w:p>
        </w:tc>
        <w:tc>
          <w:tcPr>
            <w:tcW w:w="0" w:type="auto"/>
          </w:tcPr>
          <w:p w:rsidR="001077F2" w:rsidRPr="00171373" w:rsidRDefault="001077F2" w:rsidP="00D24A5C">
            <w:pPr>
              <w:rPr>
                <w:rFonts w:asciiTheme="majorBidi" w:hAnsiTheme="majorBidi" w:cstheme="majorBidi"/>
                <w:sz w:val="24"/>
                <w:szCs w:val="24"/>
              </w:rPr>
            </w:pPr>
          </w:p>
        </w:tc>
        <w:tc>
          <w:tcPr>
            <w:tcW w:w="2995" w:type="pct"/>
            <w:tcBorders>
              <w:top w:val="single" w:sz="4" w:space="0" w:color="auto"/>
              <w:left w:val="thinThickSmallGap" w:sz="12" w:space="0" w:color="auto"/>
              <w:bottom w:val="single" w:sz="4" w:space="0" w:color="auto"/>
              <w:right w:val="single" w:sz="4"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BANQUE DE CAIRE</w:t>
            </w:r>
          </w:p>
        </w:tc>
        <w:tc>
          <w:tcPr>
            <w:tcW w:w="0" w:type="auto"/>
            <w:tcBorders>
              <w:top w:val="single" w:sz="4" w:space="0" w:color="auto"/>
              <w:left w:val="single" w:sz="4" w:space="0" w:color="auto"/>
              <w:bottom w:val="single" w:sz="4" w:space="0" w:color="auto"/>
              <w:right w:val="thinThickSmallGap" w:sz="12"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AL MANSHYA</w:t>
            </w:r>
          </w:p>
        </w:tc>
        <w:tc>
          <w:tcPr>
            <w:tcW w:w="0" w:type="auto"/>
            <w:vAlign w:val="center"/>
            <w:hideMark/>
          </w:tcPr>
          <w:p w:rsidR="001077F2" w:rsidRPr="00171373" w:rsidRDefault="001077F2" w:rsidP="00D24A5C">
            <w:pPr>
              <w:rPr>
                <w:rFonts w:asciiTheme="majorBidi" w:hAnsiTheme="majorBidi" w:cstheme="majorBidi"/>
                <w:sz w:val="24"/>
                <w:szCs w:val="24"/>
              </w:rPr>
            </w:pPr>
          </w:p>
        </w:tc>
      </w:tr>
      <w:tr w:rsidR="001077F2" w:rsidRPr="00171373" w:rsidTr="005C0173">
        <w:trPr>
          <w:tblCellSpacing w:w="15" w:type="dxa"/>
        </w:trPr>
        <w:tc>
          <w:tcPr>
            <w:tcW w:w="0" w:type="auto"/>
          </w:tcPr>
          <w:p w:rsidR="001077F2" w:rsidRPr="00171373" w:rsidRDefault="001077F2" w:rsidP="00D24A5C">
            <w:pPr>
              <w:rPr>
                <w:rFonts w:asciiTheme="majorBidi" w:hAnsiTheme="majorBidi" w:cstheme="majorBidi"/>
                <w:sz w:val="24"/>
                <w:szCs w:val="24"/>
              </w:rPr>
            </w:pPr>
          </w:p>
        </w:tc>
        <w:tc>
          <w:tcPr>
            <w:tcW w:w="0" w:type="auto"/>
          </w:tcPr>
          <w:p w:rsidR="001077F2" w:rsidRPr="00171373" w:rsidRDefault="001077F2" w:rsidP="00D24A5C">
            <w:pPr>
              <w:rPr>
                <w:rFonts w:asciiTheme="majorBidi" w:hAnsiTheme="majorBidi" w:cstheme="majorBidi"/>
                <w:sz w:val="24"/>
                <w:szCs w:val="24"/>
              </w:rPr>
            </w:pPr>
          </w:p>
        </w:tc>
        <w:tc>
          <w:tcPr>
            <w:tcW w:w="2995" w:type="pct"/>
            <w:tcBorders>
              <w:top w:val="single" w:sz="4" w:space="0" w:color="auto"/>
              <w:left w:val="thinThickSmallGap" w:sz="12" w:space="0" w:color="auto"/>
              <w:bottom w:val="single" w:sz="4" w:space="0" w:color="auto"/>
              <w:right w:val="single" w:sz="4"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BANQUE MISR</w:t>
            </w:r>
          </w:p>
        </w:tc>
        <w:tc>
          <w:tcPr>
            <w:tcW w:w="0" w:type="auto"/>
            <w:tcBorders>
              <w:top w:val="single" w:sz="4" w:space="0" w:color="auto"/>
              <w:left w:val="single" w:sz="4" w:space="0" w:color="auto"/>
              <w:bottom w:val="single" w:sz="4" w:space="0" w:color="auto"/>
              <w:right w:val="thinThickSmallGap" w:sz="12"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GMAL ABD ALNASER</w:t>
            </w:r>
          </w:p>
        </w:tc>
        <w:tc>
          <w:tcPr>
            <w:tcW w:w="0" w:type="auto"/>
            <w:vAlign w:val="center"/>
            <w:hideMark/>
          </w:tcPr>
          <w:p w:rsidR="001077F2" w:rsidRPr="00171373" w:rsidRDefault="001077F2" w:rsidP="00D24A5C">
            <w:pPr>
              <w:rPr>
                <w:rFonts w:asciiTheme="majorBidi" w:hAnsiTheme="majorBidi" w:cstheme="majorBidi"/>
                <w:sz w:val="24"/>
                <w:szCs w:val="24"/>
              </w:rPr>
            </w:pPr>
          </w:p>
        </w:tc>
      </w:tr>
      <w:tr w:rsidR="001077F2" w:rsidRPr="00171373" w:rsidTr="005C0173">
        <w:trPr>
          <w:tblCellSpacing w:w="15" w:type="dxa"/>
        </w:trPr>
        <w:tc>
          <w:tcPr>
            <w:tcW w:w="0" w:type="auto"/>
          </w:tcPr>
          <w:p w:rsidR="001077F2" w:rsidRPr="00171373" w:rsidRDefault="001077F2" w:rsidP="00D24A5C">
            <w:pPr>
              <w:rPr>
                <w:rFonts w:asciiTheme="majorBidi" w:hAnsiTheme="majorBidi" w:cstheme="majorBidi"/>
                <w:sz w:val="24"/>
                <w:szCs w:val="24"/>
              </w:rPr>
            </w:pPr>
          </w:p>
        </w:tc>
        <w:tc>
          <w:tcPr>
            <w:tcW w:w="0" w:type="auto"/>
          </w:tcPr>
          <w:p w:rsidR="001077F2" w:rsidRPr="00171373" w:rsidRDefault="001077F2" w:rsidP="00D24A5C">
            <w:pPr>
              <w:rPr>
                <w:rFonts w:asciiTheme="majorBidi" w:hAnsiTheme="majorBidi" w:cstheme="majorBidi"/>
                <w:sz w:val="24"/>
                <w:szCs w:val="24"/>
              </w:rPr>
            </w:pPr>
          </w:p>
        </w:tc>
        <w:tc>
          <w:tcPr>
            <w:tcW w:w="2995" w:type="pct"/>
            <w:tcBorders>
              <w:top w:val="single" w:sz="4" w:space="0" w:color="auto"/>
              <w:left w:val="thinThickSmallGap" w:sz="12" w:space="0" w:color="auto"/>
              <w:bottom w:val="single" w:sz="4" w:space="0" w:color="auto"/>
              <w:right w:val="single" w:sz="4"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CIB BANK</w:t>
            </w:r>
          </w:p>
        </w:tc>
        <w:tc>
          <w:tcPr>
            <w:tcW w:w="0" w:type="auto"/>
            <w:tcBorders>
              <w:top w:val="single" w:sz="4" w:space="0" w:color="auto"/>
              <w:left w:val="single" w:sz="4" w:space="0" w:color="auto"/>
              <w:bottom w:val="single" w:sz="4" w:space="0" w:color="auto"/>
              <w:right w:val="thinThickSmallGap" w:sz="12"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KHALED IBN EL WALED</w:t>
            </w:r>
          </w:p>
        </w:tc>
        <w:tc>
          <w:tcPr>
            <w:tcW w:w="0" w:type="auto"/>
            <w:vAlign w:val="center"/>
            <w:hideMark/>
          </w:tcPr>
          <w:p w:rsidR="001077F2" w:rsidRPr="00171373" w:rsidRDefault="001077F2" w:rsidP="00D24A5C">
            <w:pPr>
              <w:rPr>
                <w:rFonts w:asciiTheme="majorBidi" w:hAnsiTheme="majorBidi" w:cstheme="majorBidi"/>
                <w:sz w:val="24"/>
                <w:szCs w:val="24"/>
              </w:rPr>
            </w:pPr>
          </w:p>
        </w:tc>
      </w:tr>
      <w:tr w:rsidR="001077F2" w:rsidRPr="00171373" w:rsidTr="005C0173">
        <w:trPr>
          <w:tblCellSpacing w:w="15" w:type="dxa"/>
        </w:trPr>
        <w:tc>
          <w:tcPr>
            <w:tcW w:w="0" w:type="auto"/>
          </w:tcPr>
          <w:p w:rsidR="001077F2" w:rsidRPr="00171373" w:rsidRDefault="001077F2" w:rsidP="00D24A5C">
            <w:pPr>
              <w:rPr>
                <w:rFonts w:asciiTheme="majorBidi" w:hAnsiTheme="majorBidi" w:cstheme="majorBidi"/>
                <w:sz w:val="24"/>
                <w:szCs w:val="24"/>
              </w:rPr>
            </w:pPr>
          </w:p>
        </w:tc>
        <w:tc>
          <w:tcPr>
            <w:tcW w:w="0" w:type="auto"/>
          </w:tcPr>
          <w:p w:rsidR="001077F2" w:rsidRPr="00171373" w:rsidRDefault="001077F2" w:rsidP="00D24A5C">
            <w:pPr>
              <w:rPr>
                <w:rFonts w:asciiTheme="majorBidi" w:hAnsiTheme="majorBidi" w:cstheme="majorBidi"/>
                <w:sz w:val="24"/>
                <w:szCs w:val="24"/>
              </w:rPr>
            </w:pPr>
          </w:p>
        </w:tc>
        <w:tc>
          <w:tcPr>
            <w:tcW w:w="2995" w:type="pct"/>
            <w:tcBorders>
              <w:top w:val="single" w:sz="4" w:space="0" w:color="auto"/>
              <w:left w:val="thinThickSmallGap" w:sz="12" w:space="0" w:color="auto"/>
              <w:bottom w:val="single" w:sz="4" w:space="0" w:color="auto"/>
              <w:right w:val="single" w:sz="4" w:space="0" w:color="auto"/>
            </w:tcBorders>
            <w:vAlign w:val="center"/>
            <w:hideMark/>
          </w:tcPr>
          <w:p w:rsidR="001077F2" w:rsidRPr="005C0173" w:rsidRDefault="001077F2" w:rsidP="00D24A5C">
            <w:pPr>
              <w:rPr>
                <w:rFonts w:asciiTheme="majorBidi" w:hAnsiTheme="majorBidi" w:cstheme="majorBidi"/>
                <w:lang w:val="en-US"/>
              </w:rPr>
            </w:pPr>
            <w:r w:rsidRPr="005C0173">
              <w:rPr>
                <w:rFonts w:asciiTheme="majorBidi" w:hAnsiTheme="majorBidi" w:cstheme="majorBidi"/>
                <w:lang w:val="en-US"/>
              </w:rPr>
              <w:t xml:space="preserve">ARAB AFRICAN INTERNATIONAL BANK </w:t>
            </w:r>
            <w:proofErr w:type="spellStart"/>
            <w:r w:rsidRPr="005C0173">
              <w:rPr>
                <w:rFonts w:asciiTheme="majorBidi" w:hAnsiTheme="majorBidi" w:cstheme="majorBidi"/>
                <w:lang w:val="en-US"/>
              </w:rPr>
              <w:t>aaib</w:t>
            </w:r>
            <w:proofErr w:type="spellEnd"/>
          </w:p>
        </w:tc>
        <w:tc>
          <w:tcPr>
            <w:tcW w:w="0" w:type="auto"/>
            <w:tcBorders>
              <w:top w:val="single" w:sz="4" w:space="0" w:color="auto"/>
              <w:left w:val="single" w:sz="4" w:space="0" w:color="auto"/>
              <w:bottom w:val="single" w:sz="4" w:space="0" w:color="auto"/>
              <w:right w:val="thinThickSmallGap" w:sz="12" w:space="0" w:color="auto"/>
            </w:tcBorders>
            <w:vAlign w:val="center"/>
            <w:hideMark/>
          </w:tcPr>
          <w:p w:rsidR="001077F2" w:rsidRPr="005C0173" w:rsidRDefault="001077F2" w:rsidP="00D24A5C">
            <w:pPr>
              <w:pStyle w:val="NormalWeb"/>
              <w:rPr>
                <w:rFonts w:asciiTheme="majorBidi" w:hAnsiTheme="majorBidi" w:cstheme="majorBidi"/>
                <w:sz w:val="22"/>
                <w:szCs w:val="22"/>
              </w:rPr>
            </w:pPr>
            <w:r w:rsidRPr="005C0173">
              <w:rPr>
                <w:rFonts w:asciiTheme="majorBidi" w:hAnsiTheme="majorBidi" w:cstheme="majorBidi"/>
                <w:sz w:val="22"/>
                <w:szCs w:val="22"/>
              </w:rPr>
              <w:t>KHALED IBN EL WALED</w:t>
            </w:r>
          </w:p>
        </w:tc>
        <w:tc>
          <w:tcPr>
            <w:tcW w:w="0" w:type="auto"/>
            <w:vAlign w:val="center"/>
            <w:hideMark/>
          </w:tcPr>
          <w:p w:rsidR="001077F2" w:rsidRPr="00171373" w:rsidRDefault="001077F2" w:rsidP="00D24A5C">
            <w:pPr>
              <w:rPr>
                <w:rFonts w:asciiTheme="majorBidi" w:hAnsiTheme="majorBidi" w:cstheme="majorBidi"/>
                <w:sz w:val="24"/>
                <w:szCs w:val="24"/>
              </w:rPr>
            </w:pPr>
          </w:p>
        </w:tc>
      </w:tr>
      <w:tr w:rsidR="001077F2" w:rsidRPr="00171373" w:rsidTr="005C0173">
        <w:trPr>
          <w:tblCellSpacing w:w="15" w:type="dxa"/>
        </w:trPr>
        <w:tc>
          <w:tcPr>
            <w:tcW w:w="0" w:type="auto"/>
          </w:tcPr>
          <w:p w:rsidR="001077F2" w:rsidRPr="00171373" w:rsidRDefault="001077F2" w:rsidP="00D24A5C">
            <w:pPr>
              <w:rPr>
                <w:rFonts w:asciiTheme="majorBidi" w:hAnsiTheme="majorBidi" w:cstheme="majorBidi"/>
                <w:sz w:val="24"/>
                <w:szCs w:val="24"/>
              </w:rPr>
            </w:pPr>
          </w:p>
        </w:tc>
        <w:tc>
          <w:tcPr>
            <w:tcW w:w="0" w:type="auto"/>
          </w:tcPr>
          <w:p w:rsidR="001077F2" w:rsidRPr="00171373" w:rsidRDefault="001077F2" w:rsidP="00D24A5C">
            <w:pPr>
              <w:rPr>
                <w:rFonts w:asciiTheme="majorBidi" w:hAnsiTheme="majorBidi" w:cstheme="majorBidi"/>
                <w:sz w:val="24"/>
                <w:szCs w:val="24"/>
              </w:rPr>
            </w:pPr>
          </w:p>
        </w:tc>
        <w:tc>
          <w:tcPr>
            <w:tcW w:w="2995" w:type="pct"/>
            <w:tcBorders>
              <w:top w:val="single" w:sz="4" w:space="0" w:color="auto"/>
              <w:left w:val="thinThickSmallGap" w:sz="12" w:space="0" w:color="auto"/>
              <w:bottom w:val="single" w:sz="4" w:space="0" w:color="auto"/>
              <w:right w:val="single" w:sz="4"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BANK OF ALEXANDRIA</w:t>
            </w:r>
          </w:p>
        </w:tc>
        <w:tc>
          <w:tcPr>
            <w:tcW w:w="0" w:type="auto"/>
            <w:tcBorders>
              <w:top w:val="single" w:sz="4" w:space="0" w:color="auto"/>
              <w:left w:val="single" w:sz="4" w:space="0" w:color="auto"/>
              <w:bottom w:val="single" w:sz="4" w:space="0" w:color="auto"/>
              <w:right w:val="thinThickSmallGap" w:sz="12"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KHALED IBN EL WALED</w:t>
            </w:r>
          </w:p>
        </w:tc>
        <w:tc>
          <w:tcPr>
            <w:tcW w:w="0" w:type="auto"/>
            <w:vAlign w:val="center"/>
            <w:hideMark/>
          </w:tcPr>
          <w:p w:rsidR="001077F2" w:rsidRPr="00171373" w:rsidRDefault="001077F2" w:rsidP="00D24A5C">
            <w:pPr>
              <w:rPr>
                <w:rFonts w:asciiTheme="majorBidi" w:hAnsiTheme="majorBidi" w:cstheme="majorBidi"/>
                <w:sz w:val="24"/>
                <w:szCs w:val="24"/>
              </w:rPr>
            </w:pPr>
          </w:p>
        </w:tc>
      </w:tr>
      <w:tr w:rsidR="001077F2" w:rsidRPr="00171373" w:rsidTr="005C0173">
        <w:trPr>
          <w:tblCellSpacing w:w="15" w:type="dxa"/>
        </w:trPr>
        <w:tc>
          <w:tcPr>
            <w:tcW w:w="0" w:type="auto"/>
          </w:tcPr>
          <w:p w:rsidR="001077F2" w:rsidRPr="00171373" w:rsidRDefault="001077F2" w:rsidP="00D24A5C">
            <w:pPr>
              <w:rPr>
                <w:rFonts w:asciiTheme="majorBidi" w:hAnsiTheme="majorBidi" w:cstheme="majorBidi"/>
                <w:sz w:val="24"/>
                <w:szCs w:val="24"/>
              </w:rPr>
            </w:pPr>
          </w:p>
        </w:tc>
        <w:tc>
          <w:tcPr>
            <w:tcW w:w="0" w:type="auto"/>
          </w:tcPr>
          <w:p w:rsidR="001077F2" w:rsidRPr="00171373" w:rsidRDefault="001077F2" w:rsidP="00D24A5C">
            <w:pPr>
              <w:rPr>
                <w:rFonts w:asciiTheme="majorBidi" w:hAnsiTheme="majorBidi" w:cstheme="majorBidi"/>
                <w:sz w:val="24"/>
                <w:szCs w:val="24"/>
              </w:rPr>
            </w:pPr>
          </w:p>
        </w:tc>
        <w:tc>
          <w:tcPr>
            <w:tcW w:w="2995" w:type="pct"/>
            <w:tcBorders>
              <w:top w:val="single" w:sz="4" w:space="0" w:color="auto"/>
              <w:left w:val="thinThickSmallGap" w:sz="12" w:space="0" w:color="auto"/>
              <w:bottom w:val="single" w:sz="4" w:space="0" w:color="auto"/>
              <w:right w:val="single" w:sz="4"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NATIONAL EGYPTIAN BANK</w:t>
            </w:r>
          </w:p>
        </w:tc>
        <w:tc>
          <w:tcPr>
            <w:tcW w:w="0" w:type="auto"/>
            <w:tcBorders>
              <w:top w:val="single" w:sz="4" w:space="0" w:color="auto"/>
              <w:left w:val="single" w:sz="4" w:space="0" w:color="auto"/>
              <w:bottom w:val="single" w:sz="4" w:space="0" w:color="auto"/>
              <w:right w:val="thinThickSmallGap" w:sz="12"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LUXOR TEMPLE COURNICHE</w:t>
            </w:r>
          </w:p>
        </w:tc>
        <w:tc>
          <w:tcPr>
            <w:tcW w:w="0" w:type="auto"/>
            <w:vAlign w:val="center"/>
            <w:hideMark/>
          </w:tcPr>
          <w:p w:rsidR="001077F2" w:rsidRPr="00171373" w:rsidRDefault="001077F2" w:rsidP="00D24A5C">
            <w:pPr>
              <w:rPr>
                <w:rFonts w:asciiTheme="majorBidi" w:hAnsiTheme="majorBidi" w:cstheme="majorBidi"/>
                <w:sz w:val="24"/>
                <w:szCs w:val="24"/>
              </w:rPr>
            </w:pPr>
          </w:p>
        </w:tc>
      </w:tr>
      <w:tr w:rsidR="001077F2" w:rsidRPr="00171373" w:rsidTr="005C0173">
        <w:trPr>
          <w:tblCellSpacing w:w="15" w:type="dxa"/>
        </w:trPr>
        <w:tc>
          <w:tcPr>
            <w:tcW w:w="0" w:type="auto"/>
          </w:tcPr>
          <w:p w:rsidR="001077F2" w:rsidRPr="00171373" w:rsidRDefault="001077F2" w:rsidP="00D24A5C">
            <w:pPr>
              <w:rPr>
                <w:rFonts w:asciiTheme="majorBidi" w:hAnsiTheme="majorBidi" w:cstheme="majorBidi"/>
                <w:sz w:val="24"/>
                <w:szCs w:val="24"/>
              </w:rPr>
            </w:pPr>
          </w:p>
        </w:tc>
        <w:tc>
          <w:tcPr>
            <w:tcW w:w="0" w:type="auto"/>
          </w:tcPr>
          <w:p w:rsidR="001077F2" w:rsidRPr="00171373" w:rsidRDefault="001077F2" w:rsidP="00D24A5C">
            <w:pPr>
              <w:rPr>
                <w:rFonts w:asciiTheme="majorBidi" w:hAnsiTheme="majorBidi" w:cstheme="majorBidi"/>
                <w:sz w:val="24"/>
                <w:szCs w:val="24"/>
              </w:rPr>
            </w:pPr>
          </w:p>
        </w:tc>
        <w:tc>
          <w:tcPr>
            <w:tcW w:w="2995" w:type="pct"/>
            <w:tcBorders>
              <w:top w:val="single" w:sz="4" w:space="0" w:color="auto"/>
              <w:left w:val="thinThickSmallGap" w:sz="12" w:space="0" w:color="auto"/>
              <w:bottom w:val="single" w:sz="4" w:space="0" w:color="auto"/>
              <w:right w:val="single" w:sz="4"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BANQUE DE CAIRE</w:t>
            </w:r>
          </w:p>
        </w:tc>
        <w:tc>
          <w:tcPr>
            <w:tcW w:w="0" w:type="auto"/>
            <w:tcBorders>
              <w:top w:val="single" w:sz="4" w:space="0" w:color="auto"/>
              <w:left w:val="single" w:sz="4" w:space="0" w:color="auto"/>
              <w:bottom w:val="single" w:sz="4" w:space="0" w:color="auto"/>
              <w:right w:val="thinThickSmallGap" w:sz="12"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COURNICHE EL NILE</w:t>
            </w:r>
          </w:p>
        </w:tc>
        <w:tc>
          <w:tcPr>
            <w:tcW w:w="0" w:type="auto"/>
            <w:vAlign w:val="center"/>
            <w:hideMark/>
          </w:tcPr>
          <w:p w:rsidR="001077F2" w:rsidRPr="00171373" w:rsidRDefault="001077F2" w:rsidP="00D24A5C">
            <w:pPr>
              <w:rPr>
                <w:rFonts w:asciiTheme="majorBidi" w:hAnsiTheme="majorBidi" w:cstheme="majorBidi"/>
                <w:sz w:val="24"/>
                <w:szCs w:val="24"/>
              </w:rPr>
            </w:pPr>
          </w:p>
        </w:tc>
      </w:tr>
      <w:tr w:rsidR="001077F2" w:rsidRPr="00171373" w:rsidTr="005C0173">
        <w:trPr>
          <w:tblCellSpacing w:w="15" w:type="dxa"/>
        </w:trPr>
        <w:tc>
          <w:tcPr>
            <w:tcW w:w="0" w:type="auto"/>
          </w:tcPr>
          <w:p w:rsidR="001077F2" w:rsidRPr="00171373" w:rsidRDefault="001077F2" w:rsidP="00D24A5C">
            <w:pPr>
              <w:rPr>
                <w:rFonts w:asciiTheme="majorBidi" w:hAnsiTheme="majorBidi" w:cstheme="majorBidi"/>
                <w:sz w:val="24"/>
                <w:szCs w:val="24"/>
              </w:rPr>
            </w:pPr>
          </w:p>
        </w:tc>
        <w:tc>
          <w:tcPr>
            <w:tcW w:w="0" w:type="auto"/>
          </w:tcPr>
          <w:p w:rsidR="001077F2" w:rsidRPr="00171373" w:rsidRDefault="001077F2" w:rsidP="00D24A5C">
            <w:pPr>
              <w:rPr>
                <w:rFonts w:asciiTheme="majorBidi" w:hAnsiTheme="majorBidi" w:cstheme="majorBidi"/>
                <w:sz w:val="24"/>
                <w:szCs w:val="24"/>
              </w:rPr>
            </w:pPr>
          </w:p>
        </w:tc>
        <w:tc>
          <w:tcPr>
            <w:tcW w:w="2995" w:type="pct"/>
            <w:tcBorders>
              <w:top w:val="single" w:sz="4" w:space="0" w:color="auto"/>
              <w:left w:val="thinThickSmallGap" w:sz="12" w:space="0" w:color="auto"/>
              <w:bottom w:val="single" w:sz="4" w:space="0" w:color="auto"/>
              <w:right w:val="single" w:sz="4"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AL KARNAK VALLEGE BANK</w:t>
            </w:r>
          </w:p>
        </w:tc>
        <w:tc>
          <w:tcPr>
            <w:tcW w:w="0" w:type="auto"/>
            <w:tcBorders>
              <w:top w:val="single" w:sz="4" w:space="0" w:color="auto"/>
              <w:left w:val="single" w:sz="4" w:space="0" w:color="auto"/>
              <w:bottom w:val="single" w:sz="4" w:space="0" w:color="auto"/>
              <w:right w:val="thinThickSmallGap" w:sz="12"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BADRAN</w:t>
            </w:r>
          </w:p>
        </w:tc>
        <w:tc>
          <w:tcPr>
            <w:tcW w:w="0" w:type="auto"/>
            <w:vAlign w:val="center"/>
            <w:hideMark/>
          </w:tcPr>
          <w:p w:rsidR="001077F2" w:rsidRPr="00171373" w:rsidRDefault="001077F2" w:rsidP="00D24A5C">
            <w:pPr>
              <w:rPr>
                <w:rFonts w:asciiTheme="majorBidi" w:hAnsiTheme="majorBidi" w:cstheme="majorBidi"/>
                <w:sz w:val="24"/>
                <w:szCs w:val="24"/>
              </w:rPr>
            </w:pPr>
          </w:p>
        </w:tc>
      </w:tr>
      <w:tr w:rsidR="001077F2" w:rsidRPr="00171373" w:rsidTr="005C0173">
        <w:trPr>
          <w:tblCellSpacing w:w="15" w:type="dxa"/>
        </w:trPr>
        <w:tc>
          <w:tcPr>
            <w:tcW w:w="0" w:type="auto"/>
          </w:tcPr>
          <w:p w:rsidR="001077F2" w:rsidRPr="00171373" w:rsidRDefault="001077F2" w:rsidP="00D24A5C">
            <w:pPr>
              <w:rPr>
                <w:rFonts w:asciiTheme="majorBidi" w:hAnsiTheme="majorBidi" w:cstheme="majorBidi"/>
                <w:sz w:val="24"/>
                <w:szCs w:val="24"/>
              </w:rPr>
            </w:pPr>
          </w:p>
        </w:tc>
        <w:tc>
          <w:tcPr>
            <w:tcW w:w="0" w:type="auto"/>
          </w:tcPr>
          <w:p w:rsidR="001077F2" w:rsidRPr="00171373" w:rsidRDefault="001077F2" w:rsidP="00D24A5C">
            <w:pPr>
              <w:rPr>
                <w:rFonts w:asciiTheme="majorBidi" w:hAnsiTheme="majorBidi" w:cstheme="majorBidi"/>
                <w:sz w:val="24"/>
                <w:szCs w:val="24"/>
              </w:rPr>
            </w:pPr>
          </w:p>
        </w:tc>
        <w:tc>
          <w:tcPr>
            <w:tcW w:w="2995" w:type="pct"/>
            <w:tcBorders>
              <w:top w:val="single" w:sz="4" w:space="0" w:color="auto"/>
              <w:left w:val="thinThickSmallGap" w:sz="12" w:space="0" w:color="auto"/>
              <w:bottom w:val="single" w:sz="4" w:space="0" w:color="auto"/>
              <w:right w:val="single" w:sz="4"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ABC BANK</w:t>
            </w:r>
          </w:p>
        </w:tc>
        <w:tc>
          <w:tcPr>
            <w:tcW w:w="0" w:type="auto"/>
            <w:tcBorders>
              <w:top w:val="single" w:sz="4" w:space="0" w:color="auto"/>
              <w:left w:val="single" w:sz="4" w:space="0" w:color="auto"/>
              <w:bottom w:val="single" w:sz="4" w:space="0" w:color="auto"/>
              <w:right w:val="thinThickSmallGap" w:sz="12"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KHALED IBN EL WALED</w:t>
            </w:r>
          </w:p>
        </w:tc>
        <w:tc>
          <w:tcPr>
            <w:tcW w:w="0" w:type="auto"/>
            <w:vAlign w:val="center"/>
            <w:hideMark/>
          </w:tcPr>
          <w:p w:rsidR="001077F2" w:rsidRPr="00171373" w:rsidRDefault="001077F2" w:rsidP="00D24A5C">
            <w:pPr>
              <w:rPr>
                <w:rFonts w:asciiTheme="majorBidi" w:hAnsiTheme="majorBidi" w:cstheme="majorBidi"/>
                <w:sz w:val="24"/>
                <w:szCs w:val="24"/>
              </w:rPr>
            </w:pPr>
          </w:p>
        </w:tc>
      </w:tr>
      <w:tr w:rsidR="001077F2" w:rsidRPr="00171373" w:rsidTr="005C0173">
        <w:trPr>
          <w:tblCellSpacing w:w="15" w:type="dxa"/>
        </w:trPr>
        <w:tc>
          <w:tcPr>
            <w:tcW w:w="0" w:type="auto"/>
          </w:tcPr>
          <w:p w:rsidR="001077F2" w:rsidRPr="00171373" w:rsidRDefault="001077F2" w:rsidP="00D24A5C">
            <w:pPr>
              <w:rPr>
                <w:rFonts w:asciiTheme="majorBidi" w:hAnsiTheme="majorBidi" w:cstheme="majorBidi"/>
                <w:sz w:val="24"/>
                <w:szCs w:val="24"/>
              </w:rPr>
            </w:pPr>
          </w:p>
        </w:tc>
        <w:tc>
          <w:tcPr>
            <w:tcW w:w="0" w:type="auto"/>
          </w:tcPr>
          <w:p w:rsidR="001077F2" w:rsidRPr="00171373" w:rsidRDefault="001077F2" w:rsidP="00D24A5C">
            <w:pPr>
              <w:rPr>
                <w:rFonts w:asciiTheme="majorBidi" w:hAnsiTheme="majorBidi" w:cstheme="majorBidi"/>
                <w:sz w:val="24"/>
                <w:szCs w:val="24"/>
              </w:rPr>
            </w:pPr>
          </w:p>
        </w:tc>
        <w:tc>
          <w:tcPr>
            <w:tcW w:w="2995" w:type="pct"/>
            <w:tcBorders>
              <w:top w:val="single" w:sz="4" w:space="0" w:color="auto"/>
              <w:left w:val="thinThickSmallGap" w:sz="12" w:space="0" w:color="auto"/>
              <w:bottom w:val="single" w:sz="4" w:space="0" w:color="auto"/>
              <w:right w:val="single" w:sz="4"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HSBC BANK</w:t>
            </w:r>
          </w:p>
        </w:tc>
        <w:tc>
          <w:tcPr>
            <w:tcW w:w="0" w:type="auto"/>
            <w:tcBorders>
              <w:top w:val="single" w:sz="4" w:space="0" w:color="auto"/>
              <w:left w:val="single" w:sz="4" w:space="0" w:color="auto"/>
              <w:bottom w:val="single" w:sz="4" w:space="0" w:color="auto"/>
              <w:right w:val="thinThickSmallGap" w:sz="12"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KHALED IBN EL WALED</w:t>
            </w:r>
          </w:p>
        </w:tc>
        <w:tc>
          <w:tcPr>
            <w:tcW w:w="0" w:type="auto"/>
            <w:vAlign w:val="center"/>
            <w:hideMark/>
          </w:tcPr>
          <w:p w:rsidR="001077F2" w:rsidRPr="00171373" w:rsidRDefault="001077F2" w:rsidP="00D24A5C">
            <w:pPr>
              <w:rPr>
                <w:rFonts w:asciiTheme="majorBidi" w:hAnsiTheme="majorBidi" w:cstheme="majorBidi"/>
                <w:sz w:val="24"/>
                <w:szCs w:val="24"/>
              </w:rPr>
            </w:pPr>
          </w:p>
        </w:tc>
      </w:tr>
      <w:tr w:rsidR="001077F2" w:rsidRPr="00171373" w:rsidTr="005C0173">
        <w:trPr>
          <w:tblCellSpacing w:w="15" w:type="dxa"/>
        </w:trPr>
        <w:tc>
          <w:tcPr>
            <w:tcW w:w="0" w:type="auto"/>
          </w:tcPr>
          <w:p w:rsidR="001077F2" w:rsidRPr="00171373" w:rsidRDefault="001077F2" w:rsidP="00D24A5C">
            <w:pPr>
              <w:rPr>
                <w:rFonts w:asciiTheme="majorBidi" w:hAnsiTheme="majorBidi" w:cstheme="majorBidi"/>
                <w:sz w:val="24"/>
                <w:szCs w:val="24"/>
              </w:rPr>
            </w:pPr>
          </w:p>
        </w:tc>
        <w:tc>
          <w:tcPr>
            <w:tcW w:w="0" w:type="auto"/>
          </w:tcPr>
          <w:p w:rsidR="001077F2" w:rsidRPr="00171373" w:rsidRDefault="001077F2" w:rsidP="00D24A5C">
            <w:pPr>
              <w:rPr>
                <w:rFonts w:asciiTheme="majorBidi" w:hAnsiTheme="majorBidi" w:cstheme="majorBidi"/>
                <w:sz w:val="24"/>
                <w:szCs w:val="24"/>
              </w:rPr>
            </w:pPr>
          </w:p>
        </w:tc>
        <w:tc>
          <w:tcPr>
            <w:tcW w:w="2995" w:type="pct"/>
            <w:tcBorders>
              <w:top w:val="single" w:sz="4" w:space="0" w:color="auto"/>
              <w:left w:val="thinThickSmallGap" w:sz="12" w:space="0" w:color="auto"/>
              <w:bottom w:val="single" w:sz="4" w:space="0" w:color="auto"/>
              <w:right w:val="single" w:sz="4"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CREDIT AGRICOLE BANK</w:t>
            </w:r>
          </w:p>
        </w:tc>
        <w:tc>
          <w:tcPr>
            <w:tcW w:w="0" w:type="auto"/>
            <w:tcBorders>
              <w:top w:val="single" w:sz="4" w:space="0" w:color="auto"/>
              <w:left w:val="single" w:sz="4" w:space="0" w:color="auto"/>
              <w:bottom w:val="single" w:sz="4" w:space="0" w:color="auto"/>
              <w:right w:val="thinThickSmallGap" w:sz="12"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KHALED IBN EL WALED</w:t>
            </w:r>
          </w:p>
        </w:tc>
        <w:tc>
          <w:tcPr>
            <w:tcW w:w="0" w:type="auto"/>
            <w:vAlign w:val="center"/>
            <w:hideMark/>
          </w:tcPr>
          <w:p w:rsidR="001077F2" w:rsidRPr="00171373" w:rsidRDefault="001077F2" w:rsidP="00D24A5C">
            <w:pPr>
              <w:rPr>
                <w:rFonts w:asciiTheme="majorBidi" w:hAnsiTheme="majorBidi" w:cstheme="majorBidi"/>
                <w:sz w:val="24"/>
                <w:szCs w:val="24"/>
              </w:rPr>
            </w:pPr>
          </w:p>
        </w:tc>
      </w:tr>
      <w:tr w:rsidR="001077F2" w:rsidRPr="00171373" w:rsidTr="005C0173">
        <w:trPr>
          <w:tblCellSpacing w:w="15" w:type="dxa"/>
        </w:trPr>
        <w:tc>
          <w:tcPr>
            <w:tcW w:w="0" w:type="auto"/>
          </w:tcPr>
          <w:p w:rsidR="001077F2" w:rsidRPr="00171373" w:rsidRDefault="001077F2" w:rsidP="00D24A5C">
            <w:pPr>
              <w:rPr>
                <w:rFonts w:asciiTheme="majorBidi" w:hAnsiTheme="majorBidi" w:cstheme="majorBidi"/>
                <w:sz w:val="24"/>
                <w:szCs w:val="24"/>
              </w:rPr>
            </w:pPr>
          </w:p>
        </w:tc>
        <w:tc>
          <w:tcPr>
            <w:tcW w:w="0" w:type="auto"/>
          </w:tcPr>
          <w:p w:rsidR="001077F2" w:rsidRPr="00171373" w:rsidRDefault="001077F2" w:rsidP="00D24A5C">
            <w:pPr>
              <w:rPr>
                <w:rFonts w:asciiTheme="majorBidi" w:hAnsiTheme="majorBidi" w:cstheme="majorBidi"/>
                <w:sz w:val="24"/>
                <w:szCs w:val="24"/>
              </w:rPr>
            </w:pPr>
          </w:p>
        </w:tc>
        <w:tc>
          <w:tcPr>
            <w:tcW w:w="2995" w:type="pct"/>
            <w:tcBorders>
              <w:top w:val="single" w:sz="4" w:space="0" w:color="auto"/>
              <w:left w:val="thinThickSmallGap" w:sz="12" w:space="0" w:color="auto"/>
              <w:bottom w:val="thinThickSmallGap" w:sz="12" w:space="0" w:color="auto"/>
              <w:right w:val="single" w:sz="4"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BNP PARIS BAS BANK</w:t>
            </w:r>
          </w:p>
        </w:tc>
        <w:tc>
          <w:tcPr>
            <w:tcW w:w="0" w:type="auto"/>
            <w:tcBorders>
              <w:top w:val="single" w:sz="4" w:space="0" w:color="auto"/>
              <w:left w:val="single" w:sz="4" w:space="0" w:color="auto"/>
              <w:bottom w:val="thinThickSmallGap" w:sz="12" w:space="0" w:color="auto"/>
              <w:right w:val="thinThickSmallGap" w:sz="12" w:space="0" w:color="auto"/>
            </w:tcBorders>
            <w:vAlign w:val="center"/>
            <w:hideMark/>
          </w:tcPr>
          <w:p w:rsidR="001077F2" w:rsidRPr="005C0173" w:rsidRDefault="001077F2" w:rsidP="00D24A5C">
            <w:pPr>
              <w:rPr>
                <w:rFonts w:asciiTheme="majorBidi" w:hAnsiTheme="majorBidi" w:cstheme="majorBidi"/>
              </w:rPr>
            </w:pPr>
            <w:r w:rsidRPr="005C0173">
              <w:rPr>
                <w:rFonts w:asciiTheme="majorBidi" w:hAnsiTheme="majorBidi" w:cstheme="majorBidi"/>
              </w:rPr>
              <w:t>KHALED IBN EL WALED</w:t>
            </w:r>
          </w:p>
        </w:tc>
        <w:tc>
          <w:tcPr>
            <w:tcW w:w="0" w:type="auto"/>
            <w:vAlign w:val="center"/>
            <w:hideMark/>
          </w:tcPr>
          <w:p w:rsidR="001077F2" w:rsidRPr="00171373" w:rsidRDefault="001077F2" w:rsidP="00D24A5C">
            <w:pPr>
              <w:rPr>
                <w:rFonts w:asciiTheme="majorBidi" w:hAnsiTheme="majorBidi" w:cstheme="majorBidi"/>
                <w:sz w:val="24"/>
                <w:szCs w:val="24"/>
              </w:rPr>
            </w:pPr>
          </w:p>
        </w:tc>
      </w:tr>
    </w:tbl>
    <w:p w:rsidR="001077F2" w:rsidRDefault="001077F2" w:rsidP="001077F2">
      <w:pPr>
        <w:jc w:val="lowKashida"/>
        <w:rPr>
          <w:rFonts w:asciiTheme="majorBidi" w:hAnsiTheme="majorBidi" w:cstheme="majorBidi"/>
          <w:b/>
          <w:sz w:val="24"/>
          <w:szCs w:val="24"/>
          <w:u w:val="single"/>
        </w:rPr>
      </w:pPr>
    </w:p>
    <w:p w:rsidR="001077F2" w:rsidRPr="00171373" w:rsidRDefault="001077F2" w:rsidP="001077F2">
      <w:pPr>
        <w:jc w:val="lowKashida"/>
        <w:rPr>
          <w:rFonts w:asciiTheme="majorBidi" w:hAnsiTheme="majorBidi" w:cstheme="majorBidi"/>
          <w:b/>
          <w:sz w:val="24"/>
          <w:szCs w:val="24"/>
          <w:u w:val="single"/>
        </w:rPr>
      </w:pPr>
      <w:proofErr w:type="spellStart"/>
      <w:r w:rsidRPr="00171373">
        <w:rPr>
          <w:rFonts w:asciiTheme="majorBidi" w:hAnsiTheme="majorBidi" w:cstheme="majorBidi"/>
          <w:b/>
          <w:sz w:val="24"/>
          <w:szCs w:val="24"/>
          <w:u w:val="single"/>
        </w:rPr>
        <w:t>Hospitals</w:t>
      </w:r>
      <w:proofErr w:type="spellEnd"/>
      <w:r w:rsidRPr="00171373">
        <w:rPr>
          <w:rFonts w:asciiTheme="majorBidi" w:hAnsiTheme="majorBidi" w:cstheme="majorBidi"/>
          <w:b/>
          <w:sz w:val="24"/>
          <w:szCs w:val="24"/>
          <w:u w:val="single"/>
        </w:rPr>
        <w:t xml:space="preserve"> </w:t>
      </w:r>
    </w:p>
    <w:tbl>
      <w:tblPr>
        <w:tblW w:w="4471" w:type="pct"/>
        <w:tblCellSpacing w:w="15" w:type="dxa"/>
        <w:tblInd w:w="685" w:type="dxa"/>
        <w:tblBorders>
          <w:top w:val="single" w:sz="4" w:space="0" w:color="auto"/>
          <w:left w:val="single" w:sz="4" w:space="0" w:color="auto"/>
          <w:bottom w:val="single" w:sz="4" w:space="0" w:color="auto"/>
          <w:right w:val="single" w:sz="4" w:space="0" w:color="auto"/>
          <w:insideH w:val="single" w:sz="4" w:space="0" w:color="auto"/>
          <w:insideV w:val="thinThickSmallGap" w:sz="12" w:space="0" w:color="auto"/>
        </w:tblBorders>
        <w:tblCellMar>
          <w:top w:w="15" w:type="dxa"/>
          <w:left w:w="15" w:type="dxa"/>
          <w:bottom w:w="15" w:type="dxa"/>
          <w:right w:w="15" w:type="dxa"/>
        </w:tblCellMar>
        <w:tblLook w:val="04A0"/>
      </w:tblPr>
      <w:tblGrid>
        <w:gridCol w:w="3780"/>
        <w:gridCol w:w="4688"/>
      </w:tblGrid>
      <w:tr w:rsidR="001077F2" w:rsidRPr="00171373" w:rsidTr="00D24A5C">
        <w:trPr>
          <w:trHeight w:val="467"/>
          <w:tblCellSpacing w:w="15" w:type="dxa"/>
        </w:trPr>
        <w:tc>
          <w:tcPr>
            <w:tcW w:w="2205" w:type="pct"/>
            <w:vAlign w:val="center"/>
            <w:hideMark/>
          </w:tcPr>
          <w:p w:rsidR="001077F2" w:rsidRPr="00171373" w:rsidRDefault="001077F2" w:rsidP="00D24A5C">
            <w:pPr>
              <w:spacing w:after="0" w:line="240" w:lineRule="auto"/>
              <w:rPr>
                <w:rFonts w:asciiTheme="majorBidi" w:eastAsia="Times New Roman" w:hAnsiTheme="majorBidi" w:cstheme="majorBidi"/>
                <w:sz w:val="24"/>
                <w:szCs w:val="24"/>
              </w:rPr>
            </w:pPr>
            <w:r w:rsidRPr="00171373">
              <w:rPr>
                <w:rFonts w:asciiTheme="majorBidi" w:eastAsia="Times New Roman" w:hAnsiTheme="majorBidi" w:cstheme="majorBidi"/>
                <w:sz w:val="24"/>
                <w:szCs w:val="24"/>
              </w:rPr>
              <w:t xml:space="preserve">General </w:t>
            </w:r>
            <w:proofErr w:type="spellStart"/>
            <w:r w:rsidRPr="00171373">
              <w:rPr>
                <w:rFonts w:asciiTheme="majorBidi" w:eastAsia="Times New Roman" w:hAnsiTheme="majorBidi" w:cstheme="majorBidi"/>
                <w:sz w:val="24"/>
                <w:szCs w:val="24"/>
              </w:rPr>
              <w:t>hospital</w:t>
            </w:r>
            <w:proofErr w:type="spellEnd"/>
          </w:p>
        </w:tc>
        <w:tc>
          <w:tcPr>
            <w:tcW w:w="2741" w:type="pct"/>
            <w:vAlign w:val="center"/>
            <w:hideMark/>
          </w:tcPr>
          <w:p w:rsidR="001077F2" w:rsidRPr="00171373" w:rsidRDefault="001077F2" w:rsidP="00D24A5C">
            <w:pPr>
              <w:spacing w:after="0" w:line="240" w:lineRule="auto"/>
              <w:rPr>
                <w:rFonts w:asciiTheme="majorBidi" w:eastAsia="Times New Roman" w:hAnsiTheme="majorBidi" w:cstheme="majorBidi"/>
                <w:sz w:val="24"/>
                <w:szCs w:val="24"/>
              </w:rPr>
            </w:pPr>
            <w:r w:rsidRPr="00171373">
              <w:rPr>
                <w:rFonts w:asciiTheme="majorBidi" w:eastAsia="Times New Roman" w:hAnsiTheme="majorBidi" w:cstheme="majorBidi"/>
                <w:sz w:val="24"/>
                <w:szCs w:val="24"/>
              </w:rPr>
              <w:t>0020952372025</w:t>
            </w:r>
          </w:p>
        </w:tc>
      </w:tr>
      <w:tr w:rsidR="001077F2" w:rsidRPr="00171373" w:rsidTr="00D24A5C">
        <w:trPr>
          <w:trHeight w:val="542"/>
          <w:tblCellSpacing w:w="15" w:type="dxa"/>
        </w:trPr>
        <w:tc>
          <w:tcPr>
            <w:tcW w:w="2205" w:type="pct"/>
            <w:vAlign w:val="center"/>
            <w:hideMark/>
          </w:tcPr>
          <w:p w:rsidR="001077F2" w:rsidRPr="00171373" w:rsidRDefault="001077F2" w:rsidP="00D24A5C">
            <w:pPr>
              <w:spacing w:after="0" w:line="240" w:lineRule="auto"/>
              <w:rPr>
                <w:rFonts w:asciiTheme="majorBidi" w:eastAsia="Times New Roman" w:hAnsiTheme="majorBidi" w:cstheme="majorBidi"/>
                <w:sz w:val="24"/>
                <w:szCs w:val="24"/>
              </w:rPr>
            </w:pPr>
            <w:r w:rsidRPr="00171373">
              <w:rPr>
                <w:rFonts w:asciiTheme="majorBidi" w:eastAsia="Times New Roman" w:hAnsiTheme="majorBidi" w:cstheme="majorBidi"/>
                <w:sz w:val="24"/>
                <w:szCs w:val="24"/>
              </w:rPr>
              <w:t xml:space="preserve">International </w:t>
            </w:r>
            <w:proofErr w:type="spellStart"/>
            <w:r w:rsidRPr="00171373">
              <w:rPr>
                <w:rFonts w:asciiTheme="majorBidi" w:eastAsia="Times New Roman" w:hAnsiTheme="majorBidi" w:cstheme="majorBidi"/>
                <w:sz w:val="24"/>
                <w:szCs w:val="24"/>
              </w:rPr>
              <w:t>hospital</w:t>
            </w:r>
            <w:proofErr w:type="spellEnd"/>
          </w:p>
        </w:tc>
        <w:tc>
          <w:tcPr>
            <w:tcW w:w="2741" w:type="pct"/>
            <w:vAlign w:val="center"/>
            <w:hideMark/>
          </w:tcPr>
          <w:p w:rsidR="001077F2" w:rsidRPr="00171373" w:rsidRDefault="001077F2" w:rsidP="00D24A5C">
            <w:pPr>
              <w:spacing w:after="0" w:line="240" w:lineRule="auto"/>
              <w:rPr>
                <w:rFonts w:asciiTheme="majorBidi" w:eastAsia="Times New Roman" w:hAnsiTheme="majorBidi" w:cstheme="majorBidi"/>
                <w:sz w:val="24"/>
                <w:szCs w:val="24"/>
              </w:rPr>
            </w:pPr>
            <w:r w:rsidRPr="00171373">
              <w:rPr>
                <w:rFonts w:asciiTheme="majorBidi" w:eastAsia="Times New Roman" w:hAnsiTheme="majorBidi" w:cstheme="majorBidi"/>
                <w:sz w:val="24"/>
                <w:szCs w:val="24"/>
              </w:rPr>
              <w:t>0020952280193 - 0020952280192</w:t>
            </w:r>
          </w:p>
        </w:tc>
      </w:tr>
      <w:tr w:rsidR="001077F2" w:rsidRPr="00171373" w:rsidTr="00D24A5C">
        <w:trPr>
          <w:trHeight w:val="434"/>
          <w:tblCellSpacing w:w="15" w:type="dxa"/>
        </w:trPr>
        <w:tc>
          <w:tcPr>
            <w:tcW w:w="2205" w:type="pct"/>
            <w:vAlign w:val="center"/>
            <w:hideMark/>
          </w:tcPr>
          <w:p w:rsidR="001077F2" w:rsidRPr="00171373" w:rsidRDefault="001077F2" w:rsidP="00D24A5C">
            <w:pPr>
              <w:spacing w:after="0" w:line="240" w:lineRule="auto"/>
              <w:rPr>
                <w:rFonts w:asciiTheme="majorBidi" w:eastAsia="Times New Roman" w:hAnsiTheme="majorBidi" w:cstheme="majorBidi"/>
                <w:sz w:val="24"/>
                <w:szCs w:val="24"/>
              </w:rPr>
            </w:pPr>
            <w:proofErr w:type="spellStart"/>
            <w:r w:rsidRPr="00171373">
              <w:rPr>
                <w:rFonts w:asciiTheme="majorBidi" w:eastAsia="Times New Roman" w:hAnsiTheme="majorBidi" w:cstheme="majorBidi"/>
                <w:sz w:val="24"/>
                <w:szCs w:val="24"/>
              </w:rPr>
              <w:t>Hospital</w:t>
            </w:r>
            <w:proofErr w:type="spellEnd"/>
            <w:r w:rsidRPr="00171373">
              <w:rPr>
                <w:rFonts w:asciiTheme="majorBidi" w:eastAsia="Times New Roman" w:hAnsiTheme="majorBidi" w:cstheme="majorBidi"/>
                <w:sz w:val="24"/>
                <w:szCs w:val="24"/>
              </w:rPr>
              <w:t xml:space="preserve"> </w:t>
            </w:r>
            <w:proofErr w:type="spellStart"/>
            <w:r w:rsidRPr="00171373">
              <w:rPr>
                <w:rFonts w:asciiTheme="majorBidi" w:eastAsia="Times New Roman" w:hAnsiTheme="majorBidi" w:cstheme="majorBidi"/>
                <w:sz w:val="24"/>
                <w:szCs w:val="24"/>
              </w:rPr>
              <w:t>fever</w:t>
            </w:r>
            <w:proofErr w:type="spellEnd"/>
          </w:p>
        </w:tc>
        <w:tc>
          <w:tcPr>
            <w:tcW w:w="2741" w:type="pct"/>
            <w:vAlign w:val="center"/>
            <w:hideMark/>
          </w:tcPr>
          <w:p w:rsidR="001077F2" w:rsidRPr="00171373" w:rsidRDefault="001077F2" w:rsidP="00D24A5C">
            <w:pPr>
              <w:spacing w:after="0" w:line="240" w:lineRule="auto"/>
              <w:rPr>
                <w:rFonts w:asciiTheme="majorBidi" w:eastAsia="Times New Roman" w:hAnsiTheme="majorBidi" w:cstheme="majorBidi"/>
                <w:sz w:val="24"/>
                <w:szCs w:val="24"/>
              </w:rPr>
            </w:pPr>
            <w:r w:rsidRPr="00171373">
              <w:rPr>
                <w:rFonts w:asciiTheme="majorBidi" w:eastAsia="Times New Roman" w:hAnsiTheme="majorBidi" w:cstheme="majorBidi"/>
                <w:sz w:val="24"/>
                <w:szCs w:val="24"/>
              </w:rPr>
              <w:t>0020952372474</w:t>
            </w:r>
          </w:p>
        </w:tc>
      </w:tr>
      <w:tr w:rsidR="001077F2" w:rsidRPr="00171373" w:rsidTr="00D24A5C">
        <w:trPr>
          <w:trHeight w:val="452"/>
          <w:tblCellSpacing w:w="15" w:type="dxa"/>
        </w:trPr>
        <w:tc>
          <w:tcPr>
            <w:tcW w:w="2205" w:type="pct"/>
            <w:vAlign w:val="center"/>
            <w:hideMark/>
          </w:tcPr>
          <w:p w:rsidR="001077F2" w:rsidRPr="00171373" w:rsidRDefault="001077F2" w:rsidP="00D24A5C">
            <w:pPr>
              <w:spacing w:after="0" w:line="240" w:lineRule="auto"/>
              <w:rPr>
                <w:rFonts w:asciiTheme="majorBidi" w:eastAsia="Times New Roman" w:hAnsiTheme="majorBidi" w:cstheme="majorBidi"/>
                <w:sz w:val="24"/>
                <w:szCs w:val="24"/>
              </w:rPr>
            </w:pPr>
            <w:r w:rsidRPr="00171373">
              <w:rPr>
                <w:rFonts w:asciiTheme="majorBidi" w:eastAsia="Times New Roman" w:hAnsiTheme="majorBidi" w:cstheme="majorBidi"/>
                <w:sz w:val="24"/>
                <w:szCs w:val="24"/>
              </w:rPr>
              <w:t xml:space="preserve">Brook </w:t>
            </w:r>
            <w:proofErr w:type="spellStart"/>
            <w:r w:rsidRPr="00171373">
              <w:rPr>
                <w:rFonts w:asciiTheme="majorBidi" w:eastAsia="Times New Roman" w:hAnsiTheme="majorBidi" w:cstheme="majorBidi"/>
                <w:sz w:val="24"/>
                <w:szCs w:val="24"/>
              </w:rPr>
              <w:t>hospital</w:t>
            </w:r>
            <w:proofErr w:type="spellEnd"/>
          </w:p>
        </w:tc>
        <w:tc>
          <w:tcPr>
            <w:tcW w:w="2741" w:type="pct"/>
            <w:vAlign w:val="center"/>
            <w:hideMark/>
          </w:tcPr>
          <w:p w:rsidR="001077F2" w:rsidRPr="00171373" w:rsidRDefault="001077F2" w:rsidP="00D24A5C">
            <w:pPr>
              <w:spacing w:after="0" w:line="240" w:lineRule="auto"/>
              <w:rPr>
                <w:rFonts w:asciiTheme="majorBidi" w:eastAsia="Times New Roman" w:hAnsiTheme="majorBidi" w:cstheme="majorBidi"/>
                <w:sz w:val="24"/>
                <w:szCs w:val="24"/>
              </w:rPr>
            </w:pPr>
            <w:r w:rsidRPr="00171373">
              <w:rPr>
                <w:rFonts w:asciiTheme="majorBidi" w:eastAsia="Times New Roman" w:hAnsiTheme="majorBidi" w:cstheme="majorBidi"/>
                <w:sz w:val="24"/>
                <w:szCs w:val="24"/>
              </w:rPr>
              <w:t>0020952381305</w:t>
            </w:r>
          </w:p>
        </w:tc>
      </w:tr>
      <w:tr w:rsidR="001077F2" w:rsidRPr="00171373" w:rsidTr="00D24A5C">
        <w:trPr>
          <w:trHeight w:val="542"/>
          <w:tblCellSpacing w:w="15" w:type="dxa"/>
        </w:trPr>
        <w:tc>
          <w:tcPr>
            <w:tcW w:w="2205" w:type="pct"/>
            <w:vAlign w:val="center"/>
            <w:hideMark/>
          </w:tcPr>
          <w:p w:rsidR="001077F2" w:rsidRPr="00171373" w:rsidRDefault="001077F2" w:rsidP="00D24A5C">
            <w:pPr>
              <w:spacing w:after="0" w:line="240" w:lineRule="auto"/>
              <w:rPr>
                <w:rFonts w:asciiTheme="majorBidi" w:eastAsia="Times New Roman" w:hAnsiTheme="majorBidi" w:cstheme="majorBidi"/>
                <w:sz w:val="24"/>
                <w:szCs w:val="24"/>
              </w:rPr>
            </w:pPr>
            <w:r w:rsidRPr="00171373">
              <w:rPr>
                <w:rFonts w:asciiTheme="majorBidi" w:eastAsia="Times New Roman" w:hAnsiTheme="majorBidi" w:cstheme="majorBidi"/>
                <w:sz w:val="24"/>
                <w:szCs w:val="24"/>
              </w:rPr>
              <w:t xml:space="preserve">A.C.E </w:t>
            </w:r>
            <w:proofErr w:type="spellStart"/>
            <w:r w:rsidRPr="00171373">
              <w:rPr>
                <w:rFonts w:asciiTheme="majorBidi" w:eastAsia="Times New Roman" w:hAnsiTheme="majorBidi" w:cstheme="majorBidi"/>
                <w:sz w:val="24"/>
                <w:szCs w:val="24"/>
              </w:rPr>
              <w:t>hospital</w:t>
            </w:r>
            <w:proofErr w:type="spellEnd"/>
          </w:p>
        </w:tc>
        <w:tc>
          <w:tcPr>
            <w:tcW w:w="2741" w:type="pct"/>
            <w:vAlign w:val="center"/>
            <w:hideMark/>
          </w:tcPr>
          <w:p w:rsidR="001077F2" w:rsidRPr="00171373" w:rsidRDefault="001077F2" w:rsidP="00D24A5C">
            <w:pPr>
              <w:spacing w:after="0" w:line="240" w:lineRule="auto"/>
              <w:rPr>
                <w:rFonts w:asciiTheme="majorBidi" w:eastAsia="Times New Roman" w:hAnsiTheme="majorBidi" w:cstheme="majorBidi"/>
                <w:sz w:val="24"/>
                <w:szCs w:val="24"/>
              </w:rPr>
            </w:pPr>
            <w:r w:rsidRPr="00171373">
              <w:rPr>
                <w:rFonts w:asciiTheme="majorBidi" w:eastAsia="Times New Roman" w:hAnsiTheme="majorBidi" w:cstheme="majorBidi"/>
                <w:sz w:val="24"/>
                <w:szCs w:val="24"/>
              </w:rPr>
              <w:t>0020959280272</w:t>
            </w:r>
          </w:p>
        </w:tc>
      </w:tr>
    </w:tbl>
    <w:p w:rsidR="001077F2" w:rsidRPr="00171373" w:rsidRDefault="001077F2" w:rsidP="001077F2">
      <w:pPr>
        <w:jc w:val="lowKashida"/>
        <w:rPr>
          <w:rFonts w:asciiTheme="majorBidi" w:hAnsiTheme="majorBidi" w:cstheme="majorBidi"/>
          <w:b/>
          <w:sz w:val="24"/>
          <w:szCs w:val="24"/>
          <w:u w:val="single"/>
        </w:rPr>
      </w:pPr>
    </w:p>
    <w:p w:rsidR="001077F2" w:rsidRPr="00171373" w:rsidRDefault="001077F2" w:rsidP="001077F2">
      <w:pPr>
        <w:jc w:val="lowKashida"/>
        <w:rPr>
          <w:rFonts w:asciiTheme="majorBidi" w:hAnsiTheme="majorBidi" w:cstheme="majorBidi"/>
          <w:b/>
          <w:sz w:val="24"/>
          <w:szCs w:val="24"/>
          <w:u w:val="single"/>
        </w:rPr>
      </w:pPr>
      <w:r w:rsidRPr="00171373">
        <w:rPr>
          <w:rFonts w:asciiTheme="majorBidi" w:hAnsiTheme="majorBidi" w:cstheme="majorBidi"/>
          <w:b/>
          <w:sz w:val="24"/>
          <w:szCs w:val="24"/>
          <w:u w:val="single"/>
        </w:rPr>
        <w:t>Pharmacies:</w:t>
      </w:r>
    </w:p>
    <w:p w:rsidR="001077F2" w:rsidRPr="001077F2" w:rsidRDefault="001077F2" w:rsidP="001077F2">
      <w:pPr>
        <w:jc w:val="both"/>
        <w:rPr>
          <w:rFonts w:asciiTheme="majorBidi" w:hAnsiTheme="majorBidi" w:cstheme="majorBidi"/>
          <w:bCs/>
          <w:sz w:val="24"/>
          <w:szCs w:val="24"/>
          <w:lang w:val="en-US"/>
        </w:rPr>
      </w:pPr>
      <w:r w:rsidRPr="001077F2">
        <w:rPr>
          <w:rFonts w:asciiTheme="majorBidi" w:hAnsiTheme="majorBidi" w:cstheme="majorBidi"/>
          <w:bCs/>
          <w:sz w:val="24"/>
          <w:szCs w:val="24"/>
          <w:lang w:val="en-US"/>
        </w:rPr>
        <w:t>Medicines like pain killers, muscle relaxants and analgesics can be easily bought from Luxor pharmacies without prescription.</w:t>
      </w:r>
    </w:p>
    <w:p w:rsidR="001077F2" w:rsidRPr="00171373" w:rsidRDefault="001077F2" w:rsidP="001077F2">
      <w:pPr>
        <w:jc w:val="both"/>
        <w:rPr>
          <w:rFonts w:asciiTheme="majorBidi" w:hAnsiTheme="majorBidi" w:cstheme="majorBidi"/>
          <w:bCs/>
          <w:sz w:val="24"/>
          <w:szCs w:val="24"/>
        </w:rPr>
      </w:pPr>
      <w:r w:rsidRPr="001077F2">
        <w:rPr>
          <w:rFonts w:asciiTheme="majorBidi" w:hAnsiTheme="majorBidi" w:cstheme="majorBidi"/>
          <w:bCs/>
          <w:sz w:val="24"/>
          <w:szCs w:val="24"/>
          <w:lang w:val="en-US"/>
        </w:rPr>
        <w:t xml:space="preserve">Pharmacists are usually well trained well to help you with what you need, or find a substitute for any medicine that can't be found. The majority of pharmacies offer delivery service for your convenience. </w:t>
      </w:r>
      <w:r w:rsidRPr="00171373">
        <w:rPr>
          <w:rFonts w:asciiTheme="majorBidi" w:hAnsiTheme="majorBidi" w:cstheme="majorBidi"/>
          <w:bCs/>
          <w:sz w:val="24"/>
          <w:szCs w:val="24"/>
        </w:rPr>
        <w:t>Most pharmacies are open 24/7.</w:t>
      </w:r>
    </w:p>
    <w:tbl>
      <w:tblPr>
        <w:tblStyle w:val="TableGrid"/>
        <w:tblW w:w="0" w:type="auto"/>
        <w:tblInd w:w="1102" w:type="dxa"/>
        <w:tblLook w:val="04A0"/>
      </w:tblPr>
      <w:tblGrid>
        <w:gridCol w:w="2394"/>
        <w:gridCol w:w="2642"/>
        <w:gridCol w:w="2146"/>
      </w:tblGrid>
      <w:tr w:rsidR="001077F2" w:rsidRPr="00171373" w:rsidTr="00D24A5C">
        <w:tc>
          <w:tcPr>
            <w:tcW w:w="2394" w:type="dxa"/>
            <w:shd w:val="clear" w:color="auto" w:fill="8DB3E2" w:themeFill="text2" w:themeFillTint="66"/>
            <w:vAlign w:val="center"/>
          </w:tcPr>
          <w:p w:rsidR="001077F2" w:rsidRPr="00171373" w:rsidRDefault="001077F2" w:rsidP="00D24A5C">
            <w:pPr>
              <w:jc w:val="center"/>
              <w:rPr>
                <w:rFonts w:asciiTheme="majorBidi" w:hAnsiTheme="majorBidi" w:cstheme="majorBidi"/>
                <w:b/>
                <w:bCs/>
                <w:sz w:val="24"/>
                <w:szCs w:val="24"/>
              </w:rPr>
            </w:pPr>
            <w:r w:rsidRPr="00171373">
              <w:rPr>
                <w:rFonts w:asciiTheme="majorBidi" w:hAnsiTheme="majorBidi" w:cstheme="majorBidi"/>
                <w:b/>
                <w:bCs/>
                <w:sz w:val="24"/>
                <w:szCs w:val="24"/>
              </w:rPr>
              <w:t>Name</w:t>
            </w:r>
          </w:p>
        </w:tc>
        <w:tc>
          <w:tcPr>
            <w:tcW w:w="2642" w:type="dxa"/>
            <w:shd w:val="clear" w:color="auto" w:fill="8DB3E2" w:themeFill="text2" w:themeFillTint="66"/>
            <w:vAlign w:val="center"/>
          </w:tcPr>
          <w:p w:rsidR="001077F2" w:rsidRPr="00171373" w:rsidRDefault="001077F2" w:rsidP="00D24A5C">
            <w:pPr>
              <w:jc w:val="center"/>
              <w:rPr>
                <w:rFonts w:asciiTheme="majorBidi" w:hAnsiTheme="majorBidi" w:cstheme="majorBidi"/>
                <w:b/>
                <w:bCs/>
                <w:sz w:val="24"/>
                <w:szCs w:val="24"/>
              </w:rPr>
            </w:pPr>
            <w:proofErr w:type="spellStart"/>
            <w:r w:rsidRPr="00171373">
              <w:rPr>
                <w:rFonts w:asciiTheme="majorBidi" w:hAnsiTheme="majorBidi" w:cstheme="majorBidi"/>
                <w:b/>
                <w:bCs/>
                <w:sz w:val="24"/>
                <w:szCs w:val="24"/>
              </w:rPr>
              <w:t>Address</w:t>
            </w:r>
            <w:proofErr w:type="spellEnd"/>
          </w:p>
        </w:tc>
        <w:tc>
          <w:tcPr>
            <w:tcW w:w="2146" w:type="dxa"/>
            <w:shd w:val="clear" w:color="auto" w:fill="8DB3E2" w:themeFill="text2" w:themeFillTint="66"/>
            <w:vAlign w:val="center"/>
          </w:tcPr>
          <w:p w:rsidR="001077F2" w:rsidRPr="00171373" w:rsidRDefault="001077F2" w:rsidP="00D24A5C">
            <w:pPr>
              <w:jc w:val="center"/>
              <w:rPr>
                <w:rFonts w:asciiTheme="majorBidi" w:hAnsiTheme="majorBidi" w:cstheme="majorBidi"/>
                <w:b/>
                <w:bCs/>
                <w:sz w:val="24"/>
                <w:szCs w:val="24"/>
              </w:rPr>
            </w:pPr>
            <w:r w:rsidRPr="00171373">
              <w:rPr>
                <w:rFonts w:asciiTheme="majorBidi" w:hAnsiTheme="majorBidi" w:cstheme="majorBidi"/>
                <w:b/>
                <w:bCs/>
                <w:sz w:val="24"/>
                <w:szCs w:val="24"/>
              </w:rPr>
              <w:t>Tel.</w:t>
            </w:r>
          </w:p>
        </w:tc>
      </w:tr>
      <w:tr w:rsidR="001077F2" w:rsidRPr="00171373" w:rsidTr="00D24A5C">
        <w:tc>
          <w:tcPr>
            <w:tcW w:w="2394" w:type="dxa"/>
          </w:tcPr>
          <w:p w:rsidR="001077F2" w:rsidRPr="00171373" w:rsidRDefault="001077F2" w:rsidP="00D24A5C">
            <w:pPr>
              <w:jc w:val="center"/>
              <w:rPr>
                <w:rFonts w:asciiTheme="majorBidi" w:hAnsiTheme="majorBidi" w:cstheme="majorBidi"/>
                <w:bCs/>
                <w:sz w:val="24"/>
                <w:szCs w:val="24"/>
              </w:rPr>
            </w:pPr>
            <w:r w:rsidRPr="00171373">
              <w:rPr>
                <w:rFonts w:asciiTheme="majorBidi" w:hAnsiTheme="majorBidi" w:cstheme="majorBidi"/>
                <w:sz w:val="24"/>
                <w:szCs w:val="24"/>
              </w:rPr>
              <w:t xml:space="preserve">Al </w:t>
            </w:r>
            <w:proofErr w:type="spellStart"/>
            <w:r w:rsidRPr="00171373">
              <w:rPr>
                <w:rFonts w:asciiTheme="majorBidi" w:hAnsiTheme="majorBidi" w:cstheme="majorBidi"/>
                <w:sz w:val="24"/>
                <w:szCs w:val="24"/>
              </w:rPr>
              <w:t>Shifaa</w:t>
            </w:r>
            <w:proofErr w:type="spellEnd"/>
          </w:p>
        </w:tc>
        <w:tc>
          <w:tcPr>
            <w:tcW w:w="2642" w:type="dxa"/>
          </w:tcPr>
          <w:p w:rsidR="001077F2" w:rsidRPr="001077F2" w:rsidRDefault="001077F2" w:rsidP="00D24A5C">
            <w:pPr>
              <w:jc w:val="center"/>
              <w:rPr>
                <w:rFonts w:asciiTheme="majorBidi" w:hAnsiTheme="majorBidi" w:cstheme="majorBidi"/>
                <w:bCs/>
                <w:sz w:val="24"/>
                <w:szCs w:val="24"/>
                <w:lang w:val="en-US"/>
              </w:rPr>
            </w:pPr>
            <w:r w:rsidRPr="001077F2">
              <w:rPr>
                <w:rFonts w:asciiTheme="majorBidi" w:hAnsiTheme="majorBidi" w:cstheme="majorBidi"/>
                <w:sz w:val="24"/>
                <w:szCs w:val="24"/>
                <w:lang w:val="en-US"/>
              </w:rPr>
              <w:t xml:space="preserve">Luxor - the Temple of </w:t>
            </w:r>
            <w:proofErr w:type="spellStart"/>
            <w:r w:rsidRPr="001077F2">
              <w:rPr>
                <w:rFonts w:asciiTheme="majorBidi" w:hAnsiTheme="majorBidi" w:cstheme="majorBidi"/>
                <w:sz w:val="24"/>
                <w:szCs w:val="24"/>
                <w:lang w:val="en-US"/>
              </w:rPr>
              <w:t>Karnak</w:t>
            </w:r>
            <w:proofErr w:type="spellEnd"/>
          </w:p>
        </w:tc>
        <w:tc>
          <w:tcPr>
            <w:tcW w:w="2146" w:type="dxa"/>
          </w:tcPr>
          <w:p w:rsidR="001077F2" w:rsidRPr="00171373" w:rsidRDefault="001077F2" w:rsidP="00D24A5C">
            <w:pPr>
              <w:jc w:val="center"/>
              <w:rPr>
                <w:rFonts w:asciiTheme="majorBidi" w:hAnsiTheme="majorBidi" w:cstheme="majorBidi"/>
                <w:bCs/>
                <w:sz w:val="24"/>
                <w:szCs w:val="24"/>
              </w:rPr>
            </w:pPr>
            <w:r w:rsidRPr="00171373">
              <w:rPr>
                <w:rFonts w:asciiTheme="majorBidi" w:hAnsiTheme="majorBidi" w:cstheme="majorBidi"/>
                <w:sz w:val="24"/>
                <w:szCs w:val="24"/>
              </w:rPr>
              <w:t>0020953825462</w:t>
            </w:r>
          </w:p>
        </w:tc>
      </w:tr>
      <w:tr w:rsidR="001077F2" w:rsidRPr="00171373" w:rsidTr="00D24A5C">
        <w:tc>
          <w:tcPr>
            <w:tcW w:w="2394" w:type="dxa"/>
          </w:tcPr>
          <w:p w:rsidR="001077F2" w:rsidRPr="00171373" w:rsidRDefault="001077F2" w:rsidP="00D24A5C">
            <w:pPr>
              <w:jc w:val="center"/>
              <w:rPr>
                <w:rFonts w:asciiTheme="majorBidi" w:hAnsiTheme="majorBidi" w:cstheme="majorBidi"/>
                <w:bCs/>
                <w:sz w:val="24"/>
                <w:szCs w:val="24"/>
              </w:rPr>
            </w:pPr>
            <w:proofErr w:type="spellStart"/>
            <w:r w:rsidRPr="00171373">
              <w:rPr>
                <w:rFonts w:asciiTheme="majorBidi" w:hAnsiTheme="majorBidi" w:cstheme="majorBidi"/>
                <w:sz w:val="24"/>
                <w:szCs w:val="24"/>
              </w:rPr>
              <w:t>Luxor</w:t>
            </w:r>
            <w:proofErr w:type="spellEnd"/>
          </w:p>
        </w:tc>
        <w:tc>
          <w:tcPr>
            <w:tcW w:w="2642" w:type="dxa"/>
          </w:tcPr>
          <w:p w:rsidR="001077F2" w:rsidRPr="001077F2" w:rsidRDefault="001077F2" w:rsidP="00D24A5C">
            <w:pPr>
              <w:jc w:val="center"/>
              <w:rPr>
                <w:rFonts w:asciiTheme="majorBidi" w:hAnsiTheme="majorBidi" w:cstheme="majorBidi"/>
                <w:bCs/>
                <w:sz w:val="24"/>
                <w:szCs w:val="24"/>
                <w:lang w:val="en-US"/>
              </w:rPr>
            </w:pPr>
            <w:r w:rsidRPr="001077F2">
              <w:rPr>
                <w:rFonts w:asciiTheme="majorBidi" w:hAnsiTheme="majorBidi" w:cstheme="majorBidi"/>
                <w:sz w:val="24"/>
                <w:szCs w:val="24"/>
                <w:lang w:val="en-US"/>
              </w:rPr>
              <w:t xml:space="preserve">Luxor - the Temple of </w:t>
            </w:r>
            <w:proofErr w:type="spellStart"/>
            <w:r w:rsidRPr="001077F2">
              <w:rPr>
                <w:rFonts w:asciiTheme="majorBidi" w:hAnsiTheme="majorBidi" w:cstheme="majorBidi"/>
                <w:sz w:val="24"/>
                <w:szCs w:val="24"/>
                <w:lang w:val="en-US"/>
              </w:rPr>
              <w:t>Karnak</w:t>
            </w:r>
            <w:proofErr w:type="spellEnd"/>
          </w:p>
        </w:tc>
        <w:tc>
          <w:tcPr>
            <w:tcW w:w="2146" w:type="dxa"/>
          </w:tcPr>
          <w:p w:rsidR="001077F2" w:rsidRPr="00171373" w:rsidRDefault="001077F2" w:rsidP="00D24A5C">
            <w:pPr>
              <w:jc w:val="center"/>
              <w:rPr>
                <w:rFonts w:asciiTheme="majorBidi" w:hAnsiTheme="majorBidi" w:cstheme="majorBidi"/>
                <w:bCs/>
                <w:sz w:val="24"/>
                <w:szCs w:val="24"/>
              </w:rPr>
            </w:pPr>
            <w:r w:rsidRPr="00171373">
              <w:rPr>
                <w:rFonts w:asciiTheme="majorBidi" w:hAnsiTheme="majorBidi" w:cstheme="majorBidi"/>
                <w:sz w:val="24"/>
                <w:szCs w:val="24"/>
              </w:rPr>
              <w:t>0020953820512</w:t>
            </w:r>
          </w:p>
        </w:tc>
      </w:tr>
      <w:tr w:rsidR="001077F2" w:rsidRPr="00171373" w:rsidTr="00D24A5C">
        <w:tc>
          <w:tcPr>
            <w:tcW w:w="2394" w:type="dxa"/>
          </w:tcPr>
          <w:p w:rsidR="001077F2" w:rsidRPr="00171373" w:rsidRDefault="001077F2" w:rsidP="00D24A5C">
            <w:pPr>
              <w:jc w:val="center"/>
              <w:rPr>
                <w:rFonts w:asciiTheme="majorBidi" w:hAnsiTheme="majorBidi" w:cstheme="majorBidi"/>
                <w:bCs/>
                <w:sz w:val="24"/>
                <w:szCs w:val="24"/>
              </w:rPr>
            </w:pPr>
            <w:proofErr w:type="spellStart"/>
            <w:r w:rsidRPr="00171373">
              <w:rPr>
                <w:rFonts w:asciiTheme="majorBidi" w:hAnsiTheme="majorBidi" w:cstheme="majorBidi"/>
                <w:sz w:val="24"/>
                <w:szCs w:val="24"/>
              </w:rPr>
              <w:t>Wataneya</w:t>
            </w:r>
            <w:proofErr w:type="spellEnd"/>
          </w:p>
        </w:tc>
        <w:tc>
          <w:tcPr>
            <w:tcW w:w="2642" w:type="dxa"/>
          </w:tcPr>
          <w:p w:rsidR="001077F2" w:rsidRPr="001077F2" w:rsidRDefault="001077F2" w:rsidP="00D24A5C">
            <w:pPr>
              <w:jc w:val="center"/>
              <w:rPr>
                <w:rFonts w:asciiTheme="majorBidi" w:hAnsiTheme="majorBidi" w:cstheme="majorBidi"/>
                <w:bCs/>
                <w:sz w:val="24"/>
                <w:szCs w:val="24"/>
                <w:lang w:val="en-US"/>
              </w:rPr>
            </w:pPr>
            <w:r w:rsidRPr="001077F2">
              <w:rPr>
                <w:rFonts w:asciiTheme="majorBidi" w:hAnsiTheme="majorBidi" w:cstheme="majorBidi"/>
                <w:sz w:val="24"/>
                <w:szCs w:val="24"/>
                <w:lang w:val="en-US"/>
              </w:rPr>
              <w:t xml:space="preserve">Luxor - the Temple of </w:t>
            </w:r>
            <w:proofErr w:type="spellStart"/>
            <w:r w:rsidRPr="001077F2">
              <w:rPr>
                <w:rFonts w:asciiTheme="majorBidi" w:hAnsiTheme="majorBidi" w:cstheme="majorBidi"/>
                <w:sz w:val="24"/>
                <w:szCs w:val="24"/>
                <w:lang w:val="en-US"/>
              </w:rPr>
              <w:t>Karnak</w:t>
            </w:r>
            <w:proofErr w:type="spellEnd"/>
          </w:p>
        </w:tc>
        <w:tc>
          <w:tcPr>
            <w:tcW w:w="2146" w:type="dxa"/>
          </w:tcPr>
          <w:p w:rsidR="001077F2" w:rsidRPr="00171373" w:rsidRDefault="001077F2" w:rsidP="00D24A5C">
            <w:pPr>
              <w:jc w:val="center"/>
              <w:rPr>
                <w:rFonts w:asciiTheme="majorBidi" w:hAnsiTheme="majorBidi" w:cstheme="majorBidi"/>
                <w:bCs/>
                <w:sz w:val="24"/>
                <w:szCs w:val="24"/>
              </w:rPr>
            </w:pPr>
            <w:r w:rsidRPr="00171373">
              <w:rPr>
                <w:rFonts w:asciiTheme="majorBidi" w:hAnsiTheme="majorBidi" w:cstheme="majorBidi"/>
                <w:sz w:val="24"/>
                <w:szCs w:val="24"/>
              </w:rPr>
              <w:t>0020953720582</w:t>
            </w:r>
          </w:p>
        </w:tc>
      </w:tr>
      <w:tr w:rsidR="001077F2" w:rsidRPr="00171373" w:rsidTr="00D24A5C">
        <w:tc>
          <w:tcPr>
            <w:tcW w:w="2394" w:type="dxa"/>
          </w:tcPr>
          <w:p w:rsidR="001077F2" w:rsidRPr="00171373" w:rsidRDefault="001077F2" w:rsidP="00D24A5C">
            <w:pPr>
              <w:jc w:val="center"/>
              <w:rPr>
                <w:rFonts w:asciiTheme="majorBidi" w:hAnsiTheme="majorBidi" w:cstheme="majorBidi"/>
                <w:bCs/>
                <w:sz w:val="24"/>
                <w:szCs w:val="24"/>
              </w:rPr>
            </w:pPr>
            <w:r w:rsidRPr="00171373">
              <w:rPr>
                <w:rFonts w:asciiTheme="majorBidi" w:hAnsiTheme="majorBidi" w:cstheme="majorBidi"/>
                <w:sz w:val="24"/>
                <w:szCs w:val="24"/>
              </w:rPr>
              <w:t>Michael</w:t>
            </w:r>
          </w:p>
        </w:tc>
        <w:tc>
          <w:tcPr>
            <w:tcW w:w="2642" w:type="dxa"/>
          </w:tcPr>
          <w:p w:rsidR="001077F2" w:rsidRPr="00171373" w:rsidRDefault="001077F2" w:rsidP="00D24A5C">
            <w:pPr>
              <w:jc w:val="center"/>
              <w:rPr>
                <w:rFonts w:asciiTheme="majorBidi" w:hAnsiTheme="majorBidi" w:cstheme="majorBidi"/>
                <w:bCs/>
                <w:sz w:val="24"/>
                <w:szCs w:val="24"/>
              </w:rPr>
            </w:pPr>
            <w:proofErr w:type="spellStart"/>
            <w:r w:rsidRPr="00171373">
              <w:rPr>
                <w:rFonts w:asciiTheme="majorBidi" w:hAnsiTheme="majorBidi" w:cstheme="majorBidi"/>
                <w:sz w:val="24"/>
                <w:szCs w:val="24"/>
              </w:rPr>
              <w:t>Luxor</w:t>
            </w:r>
            <w:proofErr w:type="spellEnd"/>
            <w:r w:rsidRPr="00171373">
              <w:rPr>
                <w:rFonts w:asciiTheme="majorBidi" w:hAnsiTheme="majorBidi" w:cstheme="majorBidi"/>
                <w:sz w:val="24"/>
                <w:szCs w:val="24"/>
              </w:rPr>
              <w:t xml:space="preserve"> - West </w:t>
            </w:r>
            <w:proofErr w:type="spellStart"/>
            <w:r w:rsidRPr="00171373">
              <w:rPr>
                <w:rFonts w:asciiTheme="majorBidi" w:hAnsiTheme="majorBidi" w:cstheme="majorBidi"/>
                <w:sz w:val="24"/>
                <w:szCs w:val="24"/>
              </w:rPr>
              <w:t>Railway</w:t>
            </w:r>
            <w:proofErr w:type="spellEnd"/>
          </w:p>
        </w:tc>
        <w:tc>
          <w:tcPr>
            <w:tcW w:w="2146" w:type="dxa"/>
          </w:tcPr>
          <w:p w:rsidR="001077F2" w:rsidRPr="00171373" w:rsidRDefault="001077F2" w:rsidP="00D24A5C">
            <w:pPr>
              <w:jc w:val="center"/>
              <w:rPr>
                <w:rFonts w:asciiTheme="majorBidi" w:hAnsiTheme="majorBidi" w:cstheme="majorBidi"/>
                <w:bCs/>
                <w:sz w:val="24"/>
                <w:szCs w:val="24"/>
              </w:rPr>
            </w:pPr>
            <w:r w:rsidRPr="00171373">
              <w:rPr>
                <w:rFonts w:asciiTheme="majorBidi" w:hAnsiTheme="majorBidi" w:cstheme="majorBidi"/>
                <w:sz w:val="24"/>
                <w:szCs w:val="24"/>
              </w:rPr>
              <w:t>0020953714742</w:t>
            </w:r>
          </w:p>
        </w:tc>
      </w:tr>
      <w:tr w:rsidR="001077F2" w:rsidRPr="00171373" w:rsidTr="00D24A5C">
        <w:tc>
          <w:tcPr>
            <w:tcW w:w="2394" w:type="dxa"/>
          </w:tcPr>
          <w:p w:rsidR="001077F2" w:rsidRPr="00171373" w:rsidRDefault="001077F2" w:rsidP="00D24A5C">
            <w:pPr>
              <w:jc w:val="center"/>
              <w:rPr>
                <w:rFonts w:asciiTheme="majorBidi" w:hAnsiTheme="majorBidi" w:cstheme="majorBidi"/>
                <w:bCs/>
                <w:sz w:val="24"/>
                <w:szCs w:val="24"/>
              </w:rPr>
            </w:pPr>
            <w:r w:rsidRPr="00171373">
              <w:rPr>
                <w:rFonts w:asciiTheme="majorBidi" w:hAnsiTheme="majorBidi" w:cstheme="majorBidi"/>
                <w:sz w:val="24"/>
                <w:szCs w:val="24"/>
              </w:rPr>
              <w:t xml:space="preserve">Al </w:t>
            </w:r>
            <w:proofErr w:type="spellStart"/>
            <w:r w:rsidRPr="00171373">
              <w:rPr>
                <w:rFonts w:asciiTheme="majorBidi" w:hAnsiTheme="majorBidi" w:cstheme="majorBidi"/>
                <w:sz w:val="24"/>
                <w:szCs w:val="24"/>
              </w:rPr>
              <w:t>Nasr</w:t>
            </w:r>
            <w:proofErr w:type="spellEnd"/>
          </w:p>
        </w:tc>
        <w:tc>
          <w:tcPr>
            <w:tcW w:w="2642" w:type="dxa"/>
          </w:tcPr>
          <w:p w:rsidR="001077F2" w:rsidRPr="00171373" w:rsidRDefault="001077F2" w:rsidP="00D24A5C">
            <w:pPr>
              <w:jc w:val="center"/>
              <w:rPr>
                <w:rFonts w:asciiTheme="majorBidi" w:hAnsiTheme="majorBidi" w:cstheme="majorBidi"/>
                <w:bCs/>
                <w:sz w:val="24"/>
                <w:szCs w:val="24"/>
              </w:rPr>
            </w:pPr>
            <w:proofErr w:type="spellStart"/>
            <w:r w:rsidRPr="00171373">
              <w:rPr>
                <w:rFonts w:asciiTheme="majorBidi" w:hAnsiTheme="majorBidi" w:cstheme="majorBidi"/>
                <w:sz w:val="24"/>
                <w:szCs w:val="24"/>
              </w:rPr>
              <w:t>Luxor</w:t>
            </w:r>
            <w:proofErr w:type="spellEnd"/>
            <w:r w:rsidRPr="00171373">
              <w:rPr>
                <w:rFonts w:asciiTheme="majorBidi" w:hAnsiTheme="majorBidi" w:cstheme="majorBidi"/>
                <w:sz w:val="24"/>
                <w:szCs w:val="24"/>
              </w:rPr>
              <w:t xml:space="preserve"> - </w:t>
            </w:r>
            <w:proofErr w:type="spellStart"/>
            <w:r w:rsidRPr="00171373">
              <w:rPr>
                <w:rFonts w:asciiTheme="majorBidi" w:hAnsiTheme="majorBidi" w:cstheme="majorBidi"/>
                <w:sz w:val="24"/>
                <w:szCs w:val="24"/>
              </w:rPr>
              <w:t>Cleopatra</w:t>
            </w:r>
            <w:proofErr w:type="spellEnd"/>
          </w:p>
        </w:tc>
        <w:tc>
          <w:tcPr>
            <w:tcW w:w="2146" w:type="dxa"/>
          </w:tcPr>
          <w:p w:rsidR="001077F2" w:rsidRPr="00171373" w:rsidRDefault="001077F2" w:rsidP="00D24A5C">
            <w:pPr>
              <w:jc w:val="center"/>
              <w:rPr>
                <w:rFonts w:asciiTheme="majorBidi" w:hAnsiTheme="majorBidi" w:cstheme="majorBidi"/>
                <w:bCs/>
                <w:sz w:val="24"/>
                <w:szCs w:val="24"/>
              </w:rPr>
            </w:pPr>
            <w:r w:rsidRPr="00171373">
              <w:rPr>
                <w:rFonts w:asciiTheme="majorBidi" w:hAnsiTheme="majorBidi" w:cstheme="majorBidi"/>
                <w:sz w:val="24"/>
                <w:szCs w:val="24"/>
              </w:rPr>
              <w:t>0020953768842</w:t>
            </w:r>
          </w:p>
        </w:tc>
      </w:tr>
      <w:tr w:rsidR="001077F2" w:rsidRPr="00171373" w:rsidTr="00D24A5C">
        <w:tc>
          <w:tcPr>
            <w:tcW w:w="2394" w:type="dxa"/>
          </w:tcPr>
          <w:p w:rsidR="001077F2" w:rsidRPr="00171373" w:rsidRDefault="001077F2" w:rsidP="00D24A5C">
            <w:pPr>
              <w:jc w:val="center"/>
              <w:rPr>
                <w:rFonts w:asciiTheme="majorBidi" w:hAnsiTheme="majorBidi" w:cstheme="majorBidi"/>
                <w:bCs/>
                <w:sz w:val="24"/>
                <w:szCs w:val="24"/>
              </w:rPr>
            </w:pPr>
            <w:r w:rsidRPr="00171373">
              <w:rPr>
                <w:rFonts w:asciiTheme="majorBidi" w:hAnsiTheme="majorBidi" w:cstheme="majorBidi"/>
                <w:sz w:val="24"/>
                <w:szCs w:val="24"/>
              </w:rPr>
              <w:t>Iman</w:t>
            </w:r>
          </w:p>
        </w:tc>
        <w:tc>
          <w:tcPr>
            <w:tcW w:w="2642" w:type="dxa"/>
          </w:tcPr>
          <w:p w:rsidR="001077F2" w:rsidRPr="00171373" w:rsidRDefault="001077F2" w:rsidP="00D24A5C">
            <w:pPr>
              <w:jc w:val="center"/>
              <w:rPr>
                <w:rFonts w:asciiTheme="majorBidi" w:hAnsiTheme="majorBidi" w:cstheme="majorBidi"/>
                <w:bCs/>
                <w:sz w:val="24"/>
                <w:szCs w:val="24"/>
              </w:rPr>
            </w:pPr>
            <w:proofErr w:type="spellStart"/>
            <w:r w:rsidRPr="00171373">
              <w:rPr>
                <w:rFonts w:asciiTheme="majorBidi" w:hAnsiTheme="majorBidi" w:cstheme="majorBidi"/>
                <w:sz w:val="24"/>
                <w:szCs w:val="24"/>
              </w:rPr>
              <w:t>Luxor</w:t>
            </w:r>
            <w:proofErr w:type="spellEnd"/>
            <w:r w:rsidRPr="00171373">
              <w:rPr>
                <w:rFonts w:asciiTheme="majorBidi" w:hAnsiTheme="majorBidi" w:cstheme="majorBidi"/>
                <w:sz w:val="24"/>
                <w:szCs w:val="24"/>
              </w:rPr>
              <w:t xml:space="preserve"> - Karnak</w:t>
            </w:r>
          </w:p>
        </w:tc>
        <w:tc>
          <w:tcPr>
            <w:tcW w:w="2146" w:type="dxa"/>
          </w:tcPr>
          <w:p w:rsidR="001077F2" w:rsidRPr="00171373" w:rsidRDefault="001077F2" w:rsidP="00D24A5C">
            <w:pPr>
              <w:jc w:val="center"/>
              <w:rPr>
                <w:rFonts w:asciiTheme="majorBidi" w:hAnsiTheme="majorBidi" w:cstheme="majorBidi"/>
                <w:bCs/>
                <w:sz w:val="24"/>
                <w:szCs w:val="24"/>
              </w:rPr>
            </w:pPr>
            <w:r w:rsidRPr="00171373">
              <w:rPr>
                <w:rFonts w:asciiTheme="majorBidi" w:hAnsiTheme="majorBidi" w:cstheme="majorBidi"/>
                <w:sz w:val="24"/>
                <w:szCs w:val="24"/>
              </w:rPr>
              <w:t>0020953892392</w:t>
            </w:r>
          </w:p>
        </w:tc>
      </w:tr>
      <w:tr w:rsidR="001077F2" w:rsidRPr="00171373" w:rsidTr="00D24A5C">
        <w:tc>
          <w:tcPr>
            <w:tcW w:w="2394" w:type="dxa"/>
          </w:tcPr>
          <w:p w:rsidR="001077F2" w:rsidRPr="00171373" w:rsidRDefault="001077F2" w:rsidP="00D24A5C">
            <w:pPr>
              <w:jc w:val="center"/>
              <w:rPr>
                <w:rFonts w:asciiTheme="majorBidi" w:hAnsiTheme="majorBidi" w:cstheme="majorBidi"/>
                <w:bCs/>
                <w:sz w:val="24"/>
                <w:szCs w:val="24"/>
              </w:rPr>
            </w:pPr>
            <w:proofErr w:type="spellStart"/>
            <w:r w:rsidRPr="00171373">
              <w:rPr>
                <w:rFonts w:asciiTheme="majorBidi" w:hAnsiTheme="majorBidi" w:cstheme="majorBidi"/>
                <w:sz w:val="24"/>
                <w:szCs w:val="24"/>
              </w:rPr>
              <w:t>Rajaei</w:t>
            </w:r>
            <w:proofErr w:type="spellEnd"/>
          </w:p>
        </w:tc>
        <w:tc>
          <w:tcPr>
            <w:tcW w:w="2642" w:type="dxa"/>
          </w:tcPr>
          <w:p w:rsidR="001077F2" w:rsidRPr="00171373" w:rsidRDefault="001077F2" w:rsidP="00D24A5C">
            <w:pPr>
              <w:jc w:val="center"/>
              <w:rPr>
                <w:rFonts w:asciiTheme="majorBidi" w:hAnsiTheme="majorBidi" w:cstheme="majorBidi"/>
                <w:bCs/>
                <w:sz w:val="24"/>
                <w:szCs w:val="24"/>
              </w:rPr>
            </w:pPr>
            <w:proofErr w:type="spellStart"/>
            <w:r w:rsidRPr="00171373">
              <w:rPr>
                <w:rFonts w:asciiTheme="majorBidi" w:hAnsiTheme="majorBidi" w:cstheme="majorBidi"/>
                <w:sz w:val="24"/>
                <w:szCs w:val="24"/>
              </w:rPr>
              <w:t>Luxor</w:t>
            </w:r>
            <w:proofErr w:type="spellEnd"/>
            <w:r w:rsidRPr="00171373">
              <w:rPr>
                <w:rFonts w:asciiTheme="majorBidi" w:hAnsiTheme="majorBidi" w:cstheme="majorBidi"/>
                <w:sz w:val="24"/>
                <w:szCs w:val="24"/>
              </w:rPr>
              <w:t xml:space="preserve"> - TV RD.</w:t>
            </w:r>
          </w:p>
        </w:tc>
        <w:tc>
          <w:tcPr>
            <w:tcW w:w="2146" w:type="dxa"/>
          </w:tcPr>
          <w:p w:rsidR="001077F2" w:rsidRPr="00171373" w:rsidRDefault="001077F2" w:rsidP="00D24A5C">
            <w:pPr>
              <w:jc w:val="center"/>
              <w:rPr>
                <w:rFonts w:asciiTheme="majorBidi" w:hAnsiTheme="majorBidi" w:cstheme="majorBidi"/>
                <w:bCs/>
                <w:sz w:val="24"/>
                <w:szCs w:val="24"/>
              </w:rPr>
            </w:pPr>
            <w:r w:rsidRPr="00171373">
              <w:rPr>
                <w:rFonts w:asciiTheme="majorBidi" w:hAnsiTheme="majorBidi" w:cstheme="majorBidi"/>
                <w:sz w:val="24"/>
                <w:szCs w:val="24"/>
              </w:rPr>
              <w:t>0020953707152</w:t>
            </w:r>
          </w:p>
        </w:tc>
      </w:tr>
      <w:tr w:rsidR="001077F2" w:rsidRPr="00171373" w:rsidTr="00D24A5C">
        <w:tc>
          <w:tcPr>
            <w:tcW w:w="2394" w:type="dxa"/>
          </w:tcPr>
          <w:p w:rsidR="001077F2" w:rsidRPr="00171373" w:rsidRDefault="001077F2" w:rsidP="00D24A5C">
            <w:pPr>
              <w:jc w:val="center"/>
              <w:rPr>
                <w:rFonts w:asciiTheme="majorBidi" w:hAnsiTheme="majorBidi" w:cstheme="majorBidi"/>
                <w:bCs/>
                <w:sz w:val="24"/>
                <w:szCs w:val="24"/>
              </w:rPr>
            </w:pPr>
            <w:r w:rsidRPr="00171373">
              <w:rPr>
                <w:rFonts w:asciiTheme="majorBidi" w:hAnsiTheme="majorBidi" w:cstheme="majorBidi"/>
                <w:sz w:val="24"/>
                <w:szCs w:val="24"/>
              </w:rPr>
              <w:t xml:space="preserve">Al </w:t>
            </w:r>
            <w:proofErr w:type="spellStart"/>
            <w:r w:rsidRPr="00171373">
              <w:rPr>
                <w:rFonts w:asciiTheme="majorBidi" w:hAnsiTheme="majorBidi" w:cstheme="majorBidi"/>
                <w:sz w:val="24"/>
                <w:szCs w:val="24"/>
              </w:rPr>
              <w:t>Haramain</w:t>
            </w:r>
            <w:proofErr w:type="spellEnd"/>
            <w:r w:rsidRPr="00171373">
              <w:rPr>
                <w:rFonts w:asciiTheme="majorBidi" w:hAnsiTheme="majorBidi" w:cstheme="majorBidi"/>
                <w:sz w:val="24"/>
                <w:szCs w:val="24"/>
              </w:rPr>
              <w:t xml:space="preserve"> Al </w:t>
            </w:r>
            <w:proofErr w:type="spellStart"/>
            <w:r w:rsidRPr="00171373">
              <w:rPr>
                <w:rFonts w:asciiTheme="majorBidi" w:hAnsiTheme="majorBidi" w:cstheme="majorBidi"/>
                <w:sz w:val="24"/>
                <w:szCs w:val="24"/>
              </w:rPr>
              <w:t>Sharifain</w:t>
            </w:r>
            <w:proofErr w:type="spellEnd"/>
          </w:p>
        </w:tc>
        <w:tc>
          <w:tcPr>
            <w:tcW w:w="2642" w:type="dxa"/>
          </w:tcPr>
          <w:p w:rsidR="001077F2" w:rsidRPr="00171373" w:rsidRDefault="001077F2" w:rsidP="00D24A5C">
            <w:pPr>
              <w:jc w:val="center"/>
              <w:rPr>
                <w:rFonts w:asciiTheme="majorBidi" w:hAnsiTheme="majorBidi" w:cstheme="majorBidi"/>
                <w:bCs/>
                <w:sz w:val="24"/>
                <w:szCs w:val="24"/>
              </w:rPr>
            </w:pPr>
            <w:proofErr w:type="spellStart"/>
            <w:r w:rsidRPr="00171373">
              <w:rPr>
                <w:rFonts w:asciiTheme="majorBidi" w:hAnsiTheme="majorBidi" w:cstheme="majorBidi"/>
                <w:sz w:val="24"/>
                <w:szCs w:val="24"/>
              </w:rPr>
              <w:t>Luxor</w:t>
            </w:r>
            <w:proofErr w:type="spellEnd"/>
            <w:r w:rsidRPr="00171373">
              <w:rPr>
                <w:rFonts w:asciiTheme="majorBidi" w:hAnsiTheme="majorBidi" w:cstheme="majorBidi"/>
                <w:sz w:val="24"/>
                <w:szCs w:val="24"/>
              </w:rPr>
              <w:t xml:space="preserve"> - Old Karnak</w:t>
            </w:r>
          </w:p>
        </w:tc>
        <w:tc>
          <w:tcPr>
            <w:tcW w:w="2146" w:type="dxa"/>
          </w:tcPr>
          <w:p w:rsidR="001077F2" w:rsidRPr="00171373" w:rsidRDefault="001077F2" w:rsidP="00D24A5C">
            <w:pPr>
              <w:jc w:val="center"/>
              <w:rPr>
                <w:rFonts w:asciiTheme="majorBidi" w:hAnsiTheme="majorBidi" w:cstheme="majorBidi"/>
                <w:bCs/>
                <w:sz w:val="24"/>
                <w:szCs w:val="24"/>
              </w:rPr>
            </w:pPr>
            <w:r w:rsidRPr="00171373">
              <w:rPr>
                <w:rFonts w:asciiTheme="majorBidi" w:hAnsiTheme="majorBidi" w:cstheme="majorBidi"/>
                <w:sz w:val="24"/>
                <w:szCs w:val="24"/>
              </w:rPr>
              <w:t>0020953769382</w:t>
            </w:r>
          </w:p>
        </w:tc>
      </w:tr>
    </w:tbl>
    <w:p w:rsidR="001077F2" w:rsidRPr="00171373" w:rsidRDefault="001077F2" w:rsidP="001077F2">
      <w:pPr>
        <w:jc w:val="lowKashida"/>
        <w:rPr>
          <w:rFonts w:asciiTheme="majorBidi" w:hAnsiTheme="majorBidi" w:cstheme="majorBidi"/>
          <w:bCs/>
          <w:sz w:val="24"/>
          <w:szCs w:val="24"/>
        </w:rPr>
      </w:pPr>
    </w:p>
    <w:p w:rsidR="005C0173" w:rsidRDefault="005C0173">
      <w:pPr>
        <w:rPr>
          <w:rFonts w:asciiTheme="majorBidi" w:hAnsiTheme="majorBidi" w:cstheme="majorBidi"/>
          <w:b/>
          <w:sz w:val="24"/>
          <w:szCs w:val="24"/>
          <w:u w:val="single"/>
        </w:rPr>
      </w:pPr>
      <w:r>
        <w:rPr>
          <w:rFonts w:asciiTheme="majorBidi" w:hAnsiTheme="majorBidi" w:cstheme="majorBidi"/>
          <w:b/>
          <w:sz w:val="24"/>
          <w:szCs w:val="24"/>
          <w:u w:val="single"/>
        </w:rPr>
        <w:br w:type="page"/>
      </w:r>
    </w:p>
    <w:p w:rsidR="001077F2" w:rsidRPr="001C1150" w:rsidRDefault="001077F2" w:rsidP="001077F2">
      <w:pPr>
        <w:jc w:val="lowKashida"/>
        <w:rPr>
          <w:rFonts w:asciiTheme="majorBidi" w:hAnsiTheme="majorBidi" w:cstheme="majorBidi"/>
          <w:b/>
          <w:sz w:val="24"/>
          <w:szCs w:val="24"/>
          <w:u w:val="single"/>
        </w:rPr>
      </w:pPr>
      <w:r w:rsidRPr="001C1150">
        <w:rPr>
          <w:rFonts w:asciiTheme="majorBidi" w:hAnsiTheme="majorBidi" w:cstheme="majorBidi"/>
          <w:b/>
          <w:sz w:val="24"/>
          <w:szCs w:val="24"/>
          <w:u w:val="single"/>
        </w:rPr>
        <w:lastRenderedPageBreak/>
        <w:t xml:space="preserve">Local Transportation  </w:t>
      </w:r>
    </w:p>
    <w:p w:rsidR="001077F2" w:rsidRPr="00171373" w:rsidRDefault="001077F2" w:rsidP="001077F2">
      <w:pPr>
        <w:pStyle w:val="NormalWeb"/>
        <w:jc w:val="both"/>
        <w:rPr>
          <w:rFonts w:asciiTheme="majorBidi" w:hAnsiTheme="majorBidi" w:cstheme="majorBidi"/>
        </w:rPr>
      </w:pPr>
      <w:r w:rsidRPr="00171373">
        <w:rPr>
          <w:rFonts w:asciiTheme="majorBidi" w:hAnsiTheme="majorBidi" w:cstheme="majorBidi"/>
        </w:rPr>
        <w:t xml:space="preserve">The city of Luxor on the East Bank has several Mini-bus / Bus routes used mainly by locals. </w:t>
      </w:r>
      <w:r w:rsidRPr="00171373">
        <w:rPr>
          <w:rFonts w:asciiTheme="majorBidi" w:hAnsiTheme="majorBidi" w:cstheme="majorBidi"/>
        </w:rPr>
        <w:br/>
        <w:t>Taxis are plentiful, and reasonably priced, and since the government has decreed that taxis older than 20 years will not be re-licensed, there are many modern air-conditioned cabs. Recently, new roads have been built in the city to cope with the growth in traffic.</w:t>
      </w:r>
    </w:p>
    <w:p w:rsidR="001077F2" w:rsidRPr="00171373" w:rsidRDefault="001077F2" w:rsidP="001077F2">
      <w:pPr>
        <w:pStyle w:val="NormalWeb"/>
        <w:jc w:val="both"/>
        <w:rPr>
          <w:rFonts w:asciiTheme="majorBidi" w:hAnsiTheme="majorBidi" w:cstheme="majorBidi"/>
        </w:rPr>
      </w:pPr>
      <w:r w:rsidRPr="00171373">
        <w:rPr>
          <w:rStyle w:val="ms-rtecustom-subtitle1"/>
          <w:rFonts w:asciiTheme="majorBidi" w:hAnsiTheme="majorBidi" w:cstheme="majorBidi"/>
        </w:rPr>
        <w:t>Upon request:</w:t>
      </w:r>
    </w:p>
    <w:p w:rsidR="001077F2" w:rsidRPr="001077F2" w:rsidRDefault="001077F2" w:rsidP="001077F2">
      <w:pPr>
        <w:numPr>
          <w:ilvl w:val="0"/>
          <w:numId w:val="6"/>
        </w:numPr>
        <w:spacing w:after="150" w:line="240" w:lineRule="auto"/>
        <w:ind w:left="0"/>
        <w:jc w:val="both"/>
        <w:rPr>
          <w:rFonts w:asciiTheme="majorBidi" w:hAnsiTheme="majorBidi" w:cstheme="majorBidi"/>
          <w:sz w:val="24"/>
          <w:szCs w:val="24"/>
          <w:lang w:val="en-US"/>
        </w:rPr>
      </w:pPr>
      <w:r w:rsidRPr="001077F2">
        <w:rPr>
          <w:rFonts w:asciiTheme="majorBidi" w:hAnsiTheme="majorBidi" w:cstheme="majorBidi"/>
          <w:sz w:val="24"/>
          <w:szCs w:val="24"/>
          <w:lang w:val="en-US"/>
        </w:rPr>
        <w:t xml:space="preserve">High Quality Taxi / Limousine  Contact:    </w:t>
      </w:r>
      <w:hyperlink r:id="rId40" w:tgtFrame="_blank" w:history="1">
        <w:r w:rsidRPr="001077F2">
          <w:rPr>
            <w:rStyle w:val="Hyperlink"/>
            <w:rFonts w:asciiTheme="majorBidi" w:hAnsiTheme="majorBidi" w:cstheme="majorBidi"/>
            <w:sz w:val="24"/>
            <w:szCs w:val="24"/>
            <w:lang w:val="en-US"/>
          </w:rPr>
          <w:t>Luxor Taxi</w:t>
        </w:r>
      </w:hyperlink>
      <w:r w:rsidRPr="001077F2">
        <w:rPr>
          <w:rFonts w:asciiTheme="majorBidi" w:hAnsiTheme="majorBidi" w:cstheme="majorBidi"/>
          <w:sz w:val="24"/>
          <w:szCs w:val="24"/>
          <w:lang w:val="en-US"/>
        </w:rPr>
        <w:t xml:space="preserve"> </w:t>
      </w:r>
    </w:p>
    <w:p w:rsidR="001077F2" w:rsidRPr="00171373" w:rsidRDefault="001077F2" w:rsidP="001077F2">
      <w:pPr>
        <w:numPr>
          <w:ilvl w:val="0"/>
          <w:numId w:val="6"/>
        </w:numPr>
        <w:spacing w:after="150" w:line="240" w:lineRule="auto"/>
        <w:ind w:left="0"/>
        <w:jc w:val="both"/>
        <w:rPr>
          <w:rFonts w:asciiTheme="majorBidi" w:hAnsiTheme="majorBidi" w:cstheme="majorBidi"/>
          <w:sz w:val="24"/>
          <w:szCs w:val="24"/>
        </w:rPr>
      </w:pPr>
      <w:r w:rsidRPr="00171373">
        <w:rPr>
          <w:rFonts w:asciiTheme="majorBidi" w:hAnsiTheme="majorBidi" w:cstheme="majorBidi"/>
          <w:sz w:val="24"/>
          <w:szCs w:val="24"/>
        </w:rPr>
        <w:t>Normal Taxi: </w:t>
      </w:r>
      <w:proofErr w:type="spellStart"/>
      <w:r w:rsidR="00D52529">
        <w:fldChar w:fldCharType="begin"/>
      </w:r>
      <w:r>
        <w:instrText>HYPERLINK "http://thebestaxi.com/" \t "_blank"</w:instrText>
      </w:r>
      <w:r w:rsidR="00D52529">
        <w:fldChar w:fldCharType="separate"/>
      </w:r>
      <w:r w:rsidRPr="00171373">
        <w:rPr>
          <w:rStyle w:val="Hyperlink"/>
          <w:rFonts w:asciiTheme="majorBidi" w:hAnsiTheme="majorBidi" w:cstheme="majorBidi"/>
          <w:sz w:val="24"/>
          <w:szCs w:val="24"/>
        </w:rPr>
        <w:t>Thebes</w:t>
      </w:r>
      <w:proofErr w:type="spellEnd"/>
      <w:r w:rsidRPr="00171373">
        <w:rPr>
          <w:rStyle w:val="Hyperlink"/>
          <w:rFonts w:asciiTheme="majorBidi" w:hAnsiTheme="majorBidi" w:cstheme="majorBidi"/>
          <w:sz w:val="24"/>
          <w:szCs w:val="24"/>
        </w:rPr>
        <w:t xml:space="preserve"> Taxi</w:t>
      </w:r>
      <w:r w:rsidR="00D52529">
        <w:fldChar w:fldCharType="end"/>
      </w:r>
      <w:r w:rsidRPr="00171373">
        <w:rPr>
          <w:rFonts w:asciiTheme="majorBidi" w:hAnsiTheme="majorBidi" w:cstheme="majorBidi"/>
          <w:sz w:val="24"/>
          <w:szCs w:val="24"/>
        </w:rPr>
        <w:t xml:space="preserve"> </w:t>
      </w:r>
    </w:p>
    <w:p w:rsidR="001077F2" w:rsidRPr="001077F2" w:rsidRDefault="001077F2" w:rsidP="001077F2">
      <w:pPr>
        <w:numPr>
          <w:ilvl w:val="0"/>
          <w:numId w:val="6"/>
        </w:numPr>
        <w:spacing w:after="150" w:line="240" w:lineRule="auto"/>
        <w:ind w:left="0"/>
        <w:jc w:val="both"/>
        <w:rPr>
          <w:rFonts w:asciiTheme="majorBidi" w:hAnsiTheme="majorBidi" w:cstheme="majorBidi"/>
          <w:sz w:val="24"/>
          <w:szCs w:val="24"/>
          <w:lang w:val="en-US"/>
        </w:rPr>
      </w:pPr>
      <w:r w:rsidRPr="001077F2">
        <w:rPr>
          <w:rFonts w:asciiTheme="majorBidi" w:hAnsiTheme="majorBidi" w:cstheme="majorBidi"/>
          <w:sz w:val="24"/>
          <w:szCs w:val="24"/>
          <w:lang w:val="en-US"/>
        </w:rPr>
        <w:t xml:space="preserve">Luxor West Bank: </w:t>
      </w:r>
      <w:hyperlink r:id="rId41" w:tgtFrame="_blank" w:history="1">
        <w:r w:rsidRPr="001077F2">
          <w:rPr>
            <w:rStyle w:val="Hyperlink"/>
            <w:rFonts w:asciiTheme="majorBidi" w:hAnsiTheme="majorBidi" w:cstheme="majorBidi"/>
            <w:sz w:val="24"/>
            <w:szCs w:val="24"/>
            <w:lang w:val="en-US"/>
          </w:rPr>
          <w:t>West Bank Taxi</w:t>
        </w:r>
      </w:hyperlink>
      <w:r w:rsidRPr="001077F2">
        <w:rPr>
          <w:rFonts w:asciiTheme="majorBidi" w:hAnsiTheme="majorBidi" w:cstheme="majorBidi"/>
          <w:sz w:val="24"/>
          <w:szCs w:val="24"/>
          <w:lang w:val="en-US"/>
        </w:rPr>
        <w:t xml:space="preserve"> </w:t>
      </w:r>
    </w:p>
    <w:p w:rsidR="001077F2" w:rsidRPr="00171373" w:rsidRDefault="001077F2" w:rsidP="001077F2">
      <w:pPr>
        <w:pStyle w:val="NormalWeb"/>
        <w:rPr>
          <w:rFonts w:asciiTheme="majorBidi" w:hAnsiTheme="majorBidi" w:cstheme="majorBidi"/>
        </w:rPr>
      </w:pPr>
    </w:p>
    <w:p w:rsidR="001077F2" w:rsidRPr="001077F2" w:rsidRDefault="001077F2" w:rsidP="001077F2">
      <w:pPr>
        <w:jc w:val="lowKashida"/>
        <w:rPr>
          <w:rFonts w:asciiTheme="majorBidi" w:hAnsiTheme="majorBidi" w:cstheme="majorBidi"/>
          <w:b/>
          <w:sz w:val="24"/>
          <w:szCs w:val="24"/>
          <w:u w:val="single"/>
          <w:lang w:val="en-US"/>
        </w:rPr>
      </w:pPr>
    </w:p>
    <w:p w:rsidR="001077F2" w:rsidRPr="00171373" w:rsidRDefault="001077F2" w:rsidP="001077F2">
      <w:pPr>
        <w:spacing w:after="0"/>
        <w:jc w:val="lowKashida"/>
        <w:rPr>
          <w:rFonts w:asciiTheme="majorBidi" w:hAnsiTheme="majorBidi" w:cstheme="majorBidi"/>
          <w:bCs/>
          <w:sz w:val="24"/>
          <w:szCs w:val="24"/>
        </w:rPr>
      </w:pPr>
      <w:r w:rsidRPr="00171373">
        <w:rPr>
          <w:rFonts w:asciiTheme="majorBidi" w:hAnsiTheme="majorBidi" w:cstheme="majorBidi"/>
          <w:bCs/>
          <w:noProof/>
          <w:sz w:val="24"/>
          <w:szCs w:val="24"/>
          <w:lang w:val="en-US" w:eastAsia="zh-CN"/>
        </w:rPr>
        <w:drawing>
          <wp:inline distT="0" distB="0" distL="0" distR="0">
            <wp:extent cx="5943600" cy="1983057"/>
            <wp:effectExtent l="19050" t="0" r="0" b="0"/>
            <wp:docPr id="52" name="Picture 51" descr="H:\Int. Relations\Smart Water\800px-Karnakpanoram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Int. Relations\Smart Water\800px-Karnakpanorama.jpg"/>
                    <pic:cNvPicPr>
                      <a:picLocks noChangeAspect="1" noChangeArrowheads="1"/>
                    </pic:cNvPicPr>
                  </pic:nvPicPr>
                  <pic:blipFill>
                    <a:blip r:embed="rId42" cstate="print"/>
                    <a:srcRect/>
                    <a:stretch>
                      <a:fillRect/>
                    </a:stretch>
                  </pic:blipFill>
                  <pic:spPr bwMode="auto">
                    <a:xfrm>
                      <a:off x="0" y="0"/>
                      <a:ext cx="5943600" cy="1983057"/>
                    </a:xfrm>
                    <a:prstGeom prst="rect">
                      <a:avLst/>
                    </a:prstGeom>
                    <a:noFill/>
                    <a:ln w="9525">
                      <a:noFill/>
                      <a:miter lim="800000"/>
                      <a:headEnd/>
                      <a:tailEnd/>
                    </a:ln>
                  </pic:spPr>
                </pic:pic>
              </a:graphicData>
            </a:graphic>
          </wp:inline>
        </w:drawing>
      </w:r>
    </w:p>
    <w:p w:rsidR="001077F2" w:rsidRPr="00171373" w:rsidRDefault="001077F2" w:rsidP="001077F2">
      <w:pPr>
        <w:spacing w:after="0"/>
        <w:jc w:val="lowKashida"/>
        <w:rPr>
          <w:rStyle w:val="mw-headline"/>
          <w:rFonts w:asciiTheme="majorBidi" w:hAnsiTheme="majorBidi" w:cstheme="majorBidi"/>
          <w:b/>
          <w:bCs/>
          <w:sz w:val="24"/>
          <w:szCs w:val="24"/>
          <w:u w:val="single"/>
        </w:rPr>
      </w:pPr>
    </w:p>
    <w:p w:rsidR="001077F2" w:rsidRPr="00171373" w:rsidRDefault="001077F2" w:rsidP="001077F2">
      <w:pPr>
        <w:spacing w:after="0"/>
        <w:jc w:val="lowKashida"/>
        <w:rPr>
          <w:rStyle w:val="mw-headline"/>
          <w:rFonts w:asciiTheme="majorBidi" w:hAnsiTheme="majorBidi" w:cstheme="majorBidi"/>
          <w:b/>
          <w:bCs/>
          <w:sz w:val="24"/>
          <w:szCs w:val="24"/>
          <w:u w:val="single"/>
        </w:rPr>
      </w:pPr>
    </w:p>
    <w:p w:rsidR="001077F2" w:rsidRPr="001077F2" w:rsidRDefault="001077F2" w:rsidP="001077F2">
      <w:pPr>
        <w:spacing w:after="0"/>
        <w:jc w:val="lowKashida"/>
        <w:rPr>
          <w:rStyle w:val="mw-headline"/>
          <w:rFonts w:asciiTheme="majorBidi" w:hAnsiTheme="majorBidi" w:cstheme="majorBidi"/>
          <w:b/>
          <w:bCs/>
          <w:sz w:val="24"/>
          <w:szCs w:val="24"/>
          <w:u w:val="single"/>
          <w:lang w:val="en-US"/>
        </w:rPr>
      </w:pPr>
      <w:r w:rsidRPr="001077F2">
        <w:rPr>
          <w:rStyle w:val="mw-headline"/>
          <w:rFonts w:asciiTheme="majorBidi" w:hAnsiTheme="majorBidi" w:cstheme="majorBidi"/>
          <w:b/>
          <w:bCs/>
          <w:sz w:val="24"/>
          <w:szCs w:val="24"/>
          <w:u w:val="single"/>
          <w:lang w:val="en-US"/>
        </w:rPr>
        <w:t>Sights of modern-day Luxor</w:t>
      </w:r>
    </w:p>
    <w:p w:rsidR="001077F2" w:rsidRPr="001077F2" w:rsidRDefault="001077F2" w:rsidP="001077F2">
      <w:pPr>
        <w:spacing w:after="0" w:line="240" w:lineRule="auto"/>
        <w:rPr>
          <w:rFonts w:asciiTheme="majorBidi" w:eastAsia="Times New Roman" w:hAnsiTheme="majorBidi" w:cstheme="majorBidi"/>
          <w:b/>
          <w:bCs/>
          <w:sz w:val="24"/>
          <w:szCs w:val="24"/>
          <w:lang w:val="en-US"/>
        </w:rPr>
      </w:pPr>
      <w:r w:rsidRPr="001077F2">
        <w:rPr>
          <w:rFonts w:asciiTheme="majorBidi" w:eastAsia="Times New Roman" w:hAnsiTheme="majorBidi" w:cstheme="majorBidi"/>
          <w:b/>
          <w:bCs/>
          <w:sz w:val="24"/>
          <w:szCs w:val="24"/>
          <w:lang w:val="en-US"/>
        </w:rPr>
        <w:t>East bank</w:t>
      </w:r>
    </w:p>
    <w:p w:rsidR="001077F2" w:rsidRPr="00171373" w:rsidRDefault="00D52529" w:rsidP="001077F2">
      <w:pPr>
        <w:numPr>
          <w:ilvl w:val="0"/>
          <w:numId w:val="4"/>
        </w:numPr>
        <w:spacing w:before="100" w:beforeAutospacing="1" w:after="100" w:afterAutospacing="1" w:line="240" w:lineRule="auto"/>
        <w:jc w:val="both"/>
        <w:rPr>
          <w:rFonts w:asciiTheme="majorBidi" w:eastAsia="Times New Roman" w:hAnsiTheme="majorBidi" w:cstheme="majorBidi"/>
          <w:sz w:val="24"/>
          <w:szCs w:val="24"/>
        </w:rPr>
      </w:pPr>
      <w:hyperlink r:id="rId43" w:tooltip="Luxor Temple" w:history="1">
        <w:proofErr w:type="spellStart"/>
        <w:r w:rsidR="001077F2" w:rsidRPr="00171373">
          <w:rPr>
            <w:rFonts w:asciiTheme="majorBidi" w:eastAsia="Times New Roman" w:hAnsiTheme="majorBidi" w:cstheme="majorBidi"/>
            <w:sz w:val="24"/>
            <w:szCs w:val="24"/>
            <w:u w:val="single"/>
          </w:rPr>
          <w:t>Luxor</w:t>
        </w:r>
        <w:proofErr w:type="spellEnd"/>
        <w:r w:rsidR="001077F2" w:rsidRPr="00171373">
          <w:rPr>
            <w:rFonts w:asciiTheme="majorBidi" w:eastAsia="Times New Roman" w:hAnsiTheme="majorBidi" w:cstheme="majorBidi"/>
            <w:sz w:val="24"/>
            <w:szCs w:val="24"/>
            <w:u w:val="single"/>
          </w:rPr>
          <w:t xml:space="preserve"> Temple</w:t>
        </w:r>
      </w:hyperlink>
    </w:p>
    <w:p w:rsidR="001077F2" w:rsidRPr="00171373" w:rsidRDefault="00D52529" w:rsidP="001077F2">
      <w:pPr>
        <w:numPr>
          <w:ilvl w:val="0"/>
          <w:numId w:val="4"/>
        </w:numPr>
        <w:spacing w:before="100" w:beforeAutospacing="1" w:after="100" w:afterAutospacing="1" w:line="240" w:lineRule="auto"/>
        <w:jc w:val="both"/>
        <w:rPr>
          <w:rFonts w:asciiTheme="majorBidi" w:eastAsia="Times New Roman" w:hAnsiTheme="majorBidi" w:cstheme="majorBidi"/>
          <w:sz w:val="24"/>
          <w:szCs w:val="24"/>
        </w:rPr>
      </w:pPr>
      <w:hyperlink r:id="rId44" w:tooltip="Luxor International Airport" w:history="1">
        <w:proofErr w:type="spellStart"/>
        <w:r w:rsidR="001077F2" w:rsidRPr="00171373">
          <w:rPr>
            <w:rFonts w:asciiTheme="majorBidi" w:eastAsia="Times New Roman" w:hAnsiTheme="majorBidi" w:cstheme="majorBidi"/>
            <w:sz w:val="24"/>
            <w:szCs w:val="24"/>
            <w:u w:val="single"/>
          </w:rPr>
          <w:t>Luxor</w:t>
        </w:r>
        <w:proofErr w:type="spellEnd"/>
        <w:r w:rsidR="001077F2" w:rsidRPr="00171373">
          <w:rPr>
            <w:rFonts w:asciiTheme="majorBidi" w:eastAsia="Times New Roman" w:hAnsiTheme="majorBidi" w:cstheme="majorBidi"/>
            <w:sz w:val="24"/>
            <w:szCs w:val="24"/>
            <w:u w:val="single"/>
          </w:rPr>
          <w:t xml:space="preserve"> International Airport</w:t>
        </w:r>
      </w:hyperlink>
    </w:p>
    <w:p w:rsidR="001077F2" w:rsidRPr="00171373" w:rsidRDefault="00D52529" w:rsidP="001077F2">
      <w:pPr>
        <w:numPr>
          <w:ilvl w:val="0"/>
          <w:numId w:val="4"/>
        </w:numPr>
        <w:spacing w:before="100" w:beforeAutospacing="1" w:after="100" w:afterAutospacing="1" w:line="240" w:lineRule="auto"/>
        <w:jc w:val="both"/>
        <w:rPr>
          <w:rFonts w:asciiTheme="majorBidi" w:eastAsia="Times New Roman" w:hAnsiTheme="majorBidi" w:cstheme="majorBidi"/>
          <w:sz w:val="24"/>
          <w:szCs w:val="24"/>
        </w:rPr>
      </w:pPr>
      <w:hyperlink r:id="rId45" w:tooltip="Karnak" w:history="1">
        <w:r w:rsidR="001077F2" w:rsidRPr="00171373">
          <w:rPr>
            <w:rFonts w:asciiTheme="majorBidi" w:eastAsia="Times New Roman" w:hAnsiTheme="majorBidi" w:cstheme="majorBidi"/>
            <w:sz w:val="24"/>
            <w:szCs w:val="24"/>
            <w:u w:val="single"/>
          </w:rPr>
          <w:t>Karnak Temple</w:t>
        </w:r>
      </w:hyperlink>
    </w:p>
    <w:p w:rsidR="001077F2" w:rsidRPr="00171373" w:rsidRDefault="00D52529" w:rsidP="001077F2">
      <w:pPr>
        <w:numPr>
          <w:ilvl w:val="0"/>
          <w:numId w:val="4"/>
        </w:numPr>
        <w:spacing w:before="100" w:beforeAutospacing="1" w:after="100" w:afterAutospacing="1" w:line="240" w:lineRule="auto"/>
        <w:jc w:val="both"/>
        <w:rPr>
          <w:rFonts w:asciiTheme="majorBidi" w:eastAsia="Times New Roman" w:hAnsiTheme="majorBidi" w:cstheme="majorBidi"/>
          <w:sz w:val="24"/>
          <w:szCs w:val="24"/>
        </w:rPr>
      </w:pPr>
      <w:hyperlink r:id="rId46" w:tooltip="Luxor Museum" w:history="1">
        <w:proofErr w:type="spellStart"/>
        <w:r w:rsidR="001077F2" w:rsidRPr="00171373">
          <w:rPr>
            <w:rFonts w:asciiTheme="majorBidi" w:eastAsia="Times New Roman" w:hAnsiTheme="majorBidi" w:cstheme="majorBidi"/>
            <w:sz w:val="24"/>
            <w:szCs w:val="24"/>
            <w:u w:val="single"/>
          </w:rPr>
          <w:t>Luxor</w:t>
        </w:r>
        <w:proofErr w:type="spellEnd"/>
        <w:r w:rsidR="001077F2" w:rsidRPr="00171373">
          <w:rPr>
            <w:rFonts w:asciiTheme="majorBidi" w:eastAsia="Times New Roman" w:hAnsiTheme="majorBidi" w:cstheme="majorBidi"/>
            <w:sz w:val="24"/>
            <w:szCs w:val="24"/>
            <w:u w:val="single"/>
          </w:rPr>
          <w:t xml:space="preserve"> </w:t>
        </w:r>
        <w:proofErr w:type="spellStart"/>
        <w:r w:rsidR="001077F2" w:rsidRPr="00171373">
          <w:rPr>
            <w:rFonts w:asciiTheme="majorBidi" w:eastAsia="Times New Roman" w:hAnsiTheme="majorBidi" w:cstheme="majorBidi"/>
            <w:sz w:val="24"/>
            <w:szCs w:val="24"/>
            <w:u w:val="single"/>
          </w:rPr>
          <w:t>Museum</w:t>
        </w:r>
        <w:proofErr w:type="spellEnd"/>
      </w:hyperlink>
    </w:p>
    <w:p w:rsidR="001077F2" w:rsidRPr="00171373" w:rsidRDefault="00D52529" w:rsidP="001077F2">
      <w:pPr>
        <w:numPr>
          <w:ilvl w:val="0"/>
          <w:numId w:val="4"/>
        </w:numPr>
        <w:spacing w:before="100" w:beforeAutospacing="1" w:after="100" w:afterAutospacing="1" w:line="240" w:lineRule="auto"/>
        <w:jc w:val="both"/>
        <w:rPr>
          <w:rFonts w:asciiTheme="majorBidi" w:eastAsia="Times New Roman" w:hAnsiTheme="majorBidi" w:cstheme="majorBidi"/>
          <w:sz w:val="24"/>
          <w:szCs w:val="24"/>
        </w:rPr>
      </w:pPr>
      <w:hyperlink r:id="rId47" w:tooltip="Mummification Museum" w:history="1">
        <w:proofErr w:type="spellStart"/>
        <w:r w:rsidR="001077F2" w:rsidRPr="00171373">
          <w:rPr>
            <w:rFonts w:asciiTheme="majorBidi" w:eastAsia="Times New Roman" w:hAnsiTheme="majorBidi" w:cstheme="majorBidi"/>
            <w:sz w:val="24"/>
            <w:szCs w:val="24"/>
            <w:u w:val="single"/>
          </w:rPr>
          <w:t>Mummification</w:t>
        </w:r>
        <w:proofErr w:type="spellEnd"/>
        <w:r w:rsidR="001077F2" w:rsidRPr="00171373">
          <w:rPr>
            <w:rFonts w:asciiTheme="majorBidi" w:eastAsia="Times New Roman" w:hAnsiTheme="majorBidi" w:cstheme="majorBidi"/>
            <w:sz w:val="24"/>
            <w:szCs w:val="24"/>
            <w:u w:val="single"/>
          </w:rPr>
          <w:t xml:space="preserve"> </w:t>
        </w:r>
        <w:proofErr w:type="spellStart"/>
        <w:r w:rsidR="001077F2" w:rsidRPr="00171373">
          <w:rPr>
            <w:rFonts w:asciiTheme="majorBidi" w:eastAsia="Times New Roman" w:hAnsiTheme="majorBidi" w:cstheme="majorBidi"/>
            <w:sz w:val="24"/>
            <w:szCs w:val="24"/>
            <w:u w:val="single"/>
          </w:rPr>
          <w:t>Museum</w:t>
        </w:r>
        <w:proofErr w:type="spellEnd"/>
      </w:hyperlink>
    </w:p>
    <w:p w:rsidR="001077F2" w:rsidRPr="00171373" w:rsidRDefault="00D52529" w:rsidP="001077F2">
      <w:pPr>
        <w:numPr>
          <w:ilvl w:val="0"/>
          <w:numId w:val="4"/>
        </w:numPr>
        <w:spacing w:before="100" w:beforeAutospacing="1" w:after="100" w:afterAutospacing="1" w:line="240" w:lineRule="auto"/>
        <w:jc w:val="both"/>
        <w:rPr>
          <w:rFonts w:asciiTheme="majorBidi" w:eastAsia="Times New Roman" w:hAnsiTheme="majorBidi" w:cstheme="majorBidi"/>
          <w:sz w:val="24"/>
          <w:szCs w:val="24"/>
        </w:rPr>
      </w:pPr>
      <w:hyperlink r:id="rId48" w:tooltip="Winter Palace Hotel, Luxor" w:history="1">
        <w:r w:rsidR="001077F2" w:rsidRPr="00171373">
          <w:rPr>
            <w:rFonts w:asciiTheme="majorBidi" w:eastAsia="Times New Roman" w:hAnsiTheme="majorBidi" w:cstheme="majorBidi"/>
            <w:sz w:val="24"/>
            <w:szCs w:val="24"/>
            <w:u w:val="single"/>
          </w:rPr>
          <w:t>Winter Palace Hotel</w:t>
        </w:r>
      </w:hyperlink>
    </w:p>
    <w:p w:rsidR="005C0173" w:rsidRDefault="005C0173">
      <w:pPr>
        <w:rPr>
          <w:rFonts w:asciiTheme="majorBidi" w:hAnsiTheme="majorBidi" w:cstheme="majorBidi"/>
          <w:bCs/>
          <w:sz w:val="24"/>
          <w:szCs w:val="24"/>
        </w:rPr>
      </w:pPr>
      <w:r>
        <w:rPr>
          <w:rFonts w:asciiTheme="majorBidi" w:hAnsiTheme="majorBidi" w:cstheme="majorBidi"/>
          <w:bCs/>
          <w:sz w:val="24"/>
          <w:szCs w:val="24"/>
        </w:rPr>
        <w:br w:type="page"/>
      </w:r>
    </w:p>
    <w:p w:rsidR="001077F2" w:rsidRPr="00171373" w:rsidRDefault="001077F2" w:rsidP="001077F2">
      <w:pPr>
        <w:spacing w:after="0" w:line="240" w:lineRule="auto"/>
        <w:rPr>
          <w:rFonts w:asciiTheme="majorBidi" w:eastAsia="Times New Roman" w:hAnsiTheme="majorBidi" w:cstheme="majorBidi"/>
          <w:b/>
          <w:bCs/>
          <w:sz w:val="24"/>
          <w:szCs w:val="24"/>
        </w:rPr>
      </w:pPr>
      <w:r w:rsidRPr="00171373">
        <w:rPr>
          <w:rFonts w:asciiTheme="majorBidi" w:eastAsia="Times New Roman" w:hAnsiTheme="majorBidi" w:cstheme="majorBidi"/>
          <w:b/>
          <w:bCs/>
          <w:sz w:val="24"/>
          <w:szCs w:val="24"/>
        </w:rPr>
        <w:lastRenderedPageBreak/>
        <w:t xml:space="preserve">West </w:t>
      </w:r>
      <w:proofErr w:type="spellStart"/>
      <w:r w:rsidRPr="00171373">
        <w:rPr>
          <w:rFonts w:asciiTheme="majorBidi" w:eastAsia="Times New Roman" w:hAnsiTheme="majorBidi" w:cstheme="majorBidi"/>
          <w:b/>
          <w:bCs/>
          <w:sz w:val="24"/>
          <w:szCs w:val="24"/>
        </w:rPr>
        <w:t>bank</w:t>
      </w:r>
      <w:proofErr w:type="spellEnd"/>
    </w:p>
    <w:p w:rsidR="001077F2" w:rsidRPr="00171373" w:rsidRDefault="001077F2" w:rsidP="001077F2">
      <w:pPr>
        <w:spacing w:after="0" w:line="240" w:lineRule="auto"/>
        <w:rPr>
          <w:rFonts w:asciiTheme="majorBidi" w:eastAsia="Times New Roman" w:hAnsiTheme="majorBidi" w:cstheme="majorBidi"/>
          <w:b/>
          <w:bCs/>
          <w:sz w:val="24"/>
          <w:szCs w:val="24"/>
        </w:rPr>
      </w:pPr>
    </w:p>
    <w:p w:rsidR="001077F2" w:rsidRPr="00171373" w:rsidRDefault="00D52529" w:rsidP="001077F2">
      <w:pPr>
        <w:numPr>
          <w:ilvl w:val="0"/>
          <w:numId w:val="5"/>
        </w:numPr>
        <w:spacing w:before="100" w:beforeAutospacing="1" w:after="100" w:afterAutospacing="1" w:line="240" w:lineRule="auto"/>
        <w:jc w:val="both"/>
        <w:rPr>
          <w:rFonts w:asciiTheme="majorBidi" w:eastAsia="Times New Roman" w:hAnsiTheme="majorBidi" w:cstheme="majorBidi"/>
          <w:sz w:val="24"/>
          <w:szCs w:val="24"/>
        </w:rPr>
      </w:pPr>
      <w:hyperlink r:id="rId49" w:tooltip="Valley of the Kings" w:history="1">
        <w:proofErr w:type="spellStart"/>
        <w:r w:rsidR="001077F2" w:rsidRPr="00171373">
          <w:rPr>
            <w:rFonts w:asciiTheme="majorBidi" w:eastAsia="Times New Roman" w:hAnsiTheme="majorBidi" w:cstheme="majorBidi"/>
            <w:sz w:val="24"/>
            <w:szCs w:val="24"/>
            <w:u w:val="single"/>
          </w:rPr>
          <w:t>Valley</w:t>
        </w:r>
        <w:proofErr w:type="spellEnd"/>
        <w:r w:rsidR="001077F2" w:rsidRPr="00171373">
          <w:rPr>
            <w:rFonts w:asciiTheme="majorBidi" w:eastAsia="Times New Roman" w:hAnsiTheme="majorBidi" w:cstheme="majorBidi"/>
            <w:sz w:val="24"/>
            <w:szCs w:val="24"/>
            <w:u w:val="single"/>
          </w:rPr>
          <w:t xml:space="preserve"> of the Kings</w:t>
        </w:r>
      </w:hyperlink>
    </w:p>
    <w:p w:rsidR="001077F2" w:rsidRPr="00171373" w:rsidRDefault="00D52529" w:rsidP="001077F2">
      <w:pPr>
        <w:numPr>
          <w:ilvl w:val="0"/>
          <w:numId w:val="5"/>
        </w:numPr>
        <w:spacing w:before="100" w:beforeAutospacing="1" w:after="100" w:afterAutospacing="1" w:line="240" w:lineRule="auto"/>
        <w:jc w:val="both"/>
        <w:rPr>
          <w:rFonts w:asciiTheme="majorBidi" w:eastAsia="Times New Roman" w:hAnsiTheme="majorBidi" w:cstheme="majorBidi"/>
          <w:sz w:val="24"/>
          <w:szCs w:val="24"/>
        </w:rPr>
      </w:pPr>
      <w:hyperlink r:id="rId50" w:tooltip="Valley of the Queens" w:history="1">
        <w:proofErr w:type="spellStart"/>
        <w:r w:rsidR="001077F2" w:rsidRPr="00171373">
          <w:rPr>
            <w:rFonts w:asciiTheme="majorBidi" w:eastAsia="Times New Roman" w:hAnsiTheme="majorBidi" w:cstheme="majorBidi"/>
            <w:sz w:val="24"/>
            <w:szCs w:val="24"/>
            <w:u w:val="single"/>
          </w:rPr>
          <w:t>Valley</w:t>
        </w:r>
        <w:proofErr w:type="spellEnd"/>
        <w:r w:rsidR="001077F2" w:rsidRPr="00171373">
          <w:rPr>
            <w:rFonts w:asciiTheme="majorBidi" w:eastAsia="Times New Roman" w:hAnsiTheme="majorBidi" w:cstheme="majorBidi"/>
            <w:sz w:val="24"/>
            <w:szCs w:val="24"/>
            <w:u w:val="single"/>
          </w:rPr>
          <w:t xml:space="preserve"> of the Queens</w:t>
        </w:r>
      </w:hyperlink>
    </w:p>
    <w:p w:rsidR="001077F2" w:rsidRPr="001077F2" w:rsidRDefault="00D52529" w:rsidP="001077F2">
      <w:pPr>
        <w:numPr>
          <w:ilvl w:val="0"/>
          <w:numId w:val="5"/>
        </w:numPr>
        <w:spacing w:before="100" w:beforeAutospacing="1" w:after="100" w:afterAutospacing="1" w:line="240" w:lineRule="auto"/>
        <w:jc w:val="both"/>
        <w:rPr>
          <w:rFonts w:asciiTheme="majorBidi" w:eastAsia="Times New Roman" w:hAnsiTheme="majorBidi" w:cstheme="majorBidi"/>
          <w:sz w:val="24"/>
          <w:szCs w:val="24"/>
          <w:lang w:val="en-US"/>
        </w:rPr>
      </w:pPr>
      <w:hyperlink r:id="rId51" w:tooltip="Medinet Habu (temple)" w:history="1">
        <w:proofErr w:type="spellStart"/>
        <w:r w:rsidR="001077F2" w:rsidRPr="001077F2">
          <w:rPr>
            <w:rFonts w:asciiTheme="majorBidi" w:eastAsia="Times New Roman" w:hAnsiTheme="majorBidi" w:cstheme="majorBidi"/>
            <w:sz w:val="24"/>
            <w:szCs w:val="24"/>
            <w:u w:val="single"/>
            <w:lang w:val="en-US"/>
          </w:rPr>
          <w:t>Medinet</w:t>
        </w:r>
        <w:proofErr w:type="spellEnd"/>
        <w:r w:rsidR="001077F2" w:rsidRPr="001077F2">
          <w:rPr>
            <w:rFonts w:asciiTheme="majorBidi" w:eastAsia="Times New Roman" w:hAnsiTheme="majorBidi" w:cstheme="majorBidi"/>
            <w:sz w:val="24"/>
            <w:szCs w:val="24"/>
            <w:u w:val="single"/>
            <w:lang w:val="en-US"/>
          </w:rPr>
          <w:t xml:space="preserve"> </w:t>
        </w:r>
        <w:proofErr w:type="spellStart"/>
        <w:r w:rsidR="001077F2" w:rsidRPr="001077F2">
          <w:rPr>
            <w:rFonts w:asciiTheme="majorBidi" w:eastAsia="Times New Roman" w:hAnsiTheme="majorBidi" w:cstheme="majorBidi"/>
            <w:sz w:val="24"/>
            <w:szCs w:val="24"/>
            <w:u w:val="single"/>
            <w:lang w:val="en-US"/>
          </w:rPr>
          <w:t>Habu</w:t>
        </w:r>
        <w:proofErr w:type="spellEnd"/>
      </w:hyperlink>
      <w:r w:rsidR="001077F2" w:rsidRPr="001077F2">
        <w:rPr>
          <w:rFonts w:asciiTheme="majorBidi" w:eastAsia="Times New Roman" w:hAnsiTheme="majorBidi" w:cstheme="majorBidi"/>
          <w:sz w:val="24"/>
          <w:szCs w:val="24"/>
          <w:lang w:val="en-US"/>
        </w:rPr>
        <w:t xml:space="preserve"> (</w:t>
      </w:r>
      <w:hyperlink r:id="rId52" w:tooltip="Memorial temple" w:history="1">
        <w:r w:rsidR="001077F2" w:rsidRPr="001077F2">
          <w:rPr>
            <w:rFonts w:asciiTheme="majorBidi" w:eastAsia="Times New Roman" w:hAnsiTheme="majorBidi" w:cstheme="majorBidi"/>
            <w:sz w:val="24"/>
            <w:szCs w:val="24"/>
            <w:u w:val="single"/>
            <w:lang w:val="en-US"/>
          </w:rPr>
          <w:t>memorial temple</w:t>
        </w:r>
      </w:hyperlink>
      <w:r w:rsidR="001077F2" w:rsidRPr="001077F2">
        <w:rPr>
          <w:rFonts w:asciiTheme="majorBidi" w:eastAsia="Times New Roman" w:hAnsiTheme="majorBidi" w:cstheme="majorBidi"/>
          <w:sz w:val="24"/>
          <w:szCs w:val="24"/>
          <w:lang w:val="en-US"/>
        </w:rPr>
        <w:t xml:space="preserve"> of </w:t>
      </w:r>
      <w:proofErr w:type="spellStart"/>
      <w:r w:rsidR="001077F2" w:rsidRPr="001077F2">
        <w:rPr>
          <w:rFonts w:asciiTheme="majorBidi" w:eastAsia="Times New Roman" w:hAnsiTheme="majorBidi" w:cstheme="majorBidi"/>
          <w:sz w:val="24"/>
          <w:szCs w:val="24"/>
          <w:lang w:val="en-US"/>
        </w:rPr>
        <w:t>Ramesses</w:t>
      </w:r>
      <w:proofErr w:type="spellEnd"/>
      <w:r w:rsidR="001077F2" w:rsidRPr="001077F2">
        <w:rPr>
          <w:rFonts w:asciiTheme="majorBidi" w:eastAsia="Times New Roman" w:hAnsiTheme="majorBidi" w:cstheme="majorBidi"/>
          <w:sz w:val="24"/>
          <w:szCs w:val="24"/>
          <w:lang w:val="en-US"/>
        </w:rPr>
        <w:t xml:space="preserve"> III)</w:t>
      </w:r>
    </w:p>
    <w:p w:rsidR="001077F2" w:rsidRPr="001077F2" w:rsidRDefault="00D52529" w:rsidP="001077F2">
      <w:pPr>
        <w:numPr>
          <w:ilvl w:val="0"/>
          <w:numId w:val="5"/>
        </w:numPr>
        <w:spacing w:before="100" w:beforeAutospacing="1" w:after="100" w:afterAutospacing="1" w:line="240" w:lineRule="auto"/>
        <w:jc w:val="both"/>
        <w:rPr>
          <w:rFonts w:asciiTheme="majorBidi" w:eastAsia="Times New Roman" w:hAnsiTheme="majorBidi" w:cstheme="majorBidi"/>
          <w:sz w:val="24"/>
          <w:szCs w:val="24"/>
          <w:lang w:val="en-US"/>
        </w:rPr>
      </w:pPr>
      <w:hyperlink r:id="rId53" w:tooltip="Ramesseum" w:history="1">
        <w:r w:rsidR="001077F2" w:rsidRPr="001077F2">
          <w:rPr>
            <w:rFonts w:asciiTheme="majorBidi" w:eastAsia="Times New Roman" w:hAnsiTheme="majorBidi" w:cstheme="majorBidi"/>
            <w:sz w:val="24"/>
            <w:szCs w:val="24"/>
            <w:u w:val="single"/>
            <w:lang w:val="en-US"/>
          </w:rPr>
          <w:t xml:space="preserve">The </w:t>
        </w:r>
        <w:proofErr w:type="spellStart"/>
        <w:r w:rsidR="001077F2" w:rsidRPr="001077F2">
          <w:rPr>
            <w:rFonts w:asciiTheme="majorBidi" w:eastAsia="Times New Roman" w:hAnsiTheme="majorBidi" w:cstheme="majorBidi"/>
            <w:sz w:val="24"/>
            <w:szCs w:val="24"/>
            <w:u w:val="single"/>
            <w:lang w:val="en-US"/>
          </w:rPr>
          <w:t>Ramesseum</w:t>
        </w:r>
        <w:proofErr w:type="spellEnd"/>
      </w:hyperlink>
      <w:r w:rsidR="001077F2" w:rsidRPr="001077F2">
        <w:rPr>
          <w:rFonts w:asciiTheme="majorBidi" w:eastAsia="Times New Roman" w:hAnsiTheme="majorBidi" w:cstheme="majorBidi"/>
          <w:sz w:val="24"/>
          <w:szCs w:val="24"/>
          <w:lang w:val="en-US"/>
        </w:rPr>
        <w:t xml:space="preserve"> (memorial temple of </w:t>
      </w:r>
      <w:proofErr w:type="spellStart"/>
      <w:r w:rsidR="001077F2" w:rsidRPr="001077F2">
        <w:rPr>
          <w:rFonts w:asciiTheme="majorBidi" w:eastAsia="Times New Roman" w:hAnsiTheme="majorBidi" w:cstheme="majorBidi"/>
          <w:sz w:val="24"/>
          <w:szCs w:val="24"/>
          <w:lang w:val="en-US"/>
        </w:rPr>
        <w:t>Ramesses</w:t>
      </w:r>
      <w:proofErr w:type="spellEnd"/>
      <w:r w:rsidR="001077F2" w:rsidRPr="001077F2">
        <w:rPr>
          <w:rFonts w:asciiTheme="majorBidi" w:eastAsia="Times New Roman" w:hAnsiTheme="majorBidi" w:cstheme="majorBidi"/>
          <w:sz w:val="24"/>
          <w:szCs w:val="24"/>
          <w:lang w:val="en-US"/>
        </w:rPr>
        <w:t xml:space="preserve"> II)</w:t>
      </w:r>
    </w:p>
    <w:p w:rsidR="001077F2" w:rsidRPr="001077F2" w:rsidRDefault="00D52529" w:rsidP="001077F2">
      <w:pPr>
        <w:numPr>
          <w:ilvl w:val="0"/>
          <w:numId w:val="5"/>
        </w:numPr>
        <w:spacing w:before="100" w:beforeAutospacing="1" w:after="100" w:afterAutospacing="1" w:line="240" w:lineRule="auto"/>
        <w:jc w:val="both"/>
        <w:rPr>
          <w:rFonts w:asciiTheme="majorBidi" w:eastAsia="Times New Roman" w:hAnsiTheme="majorBidi" w:cstheme="majorBidi"/>
          <w:sz w:val="24"/>
          <w:szCs w:val="24"/>
          <w:lang w:val="en-US"/>
        </w:rPr>
      </w:pPr>
      <w:hyperlink r:id="rId54" w:tooltip="Deir el-Medina" w:history="1">
        <w:proofErr w:type="spellStart"/>
        <w:r w:rsidR="001077F2" w:rsidRPr="001077F2">
          <w:rPr>
            <w:rFonts w:asciiTheme="majorBidi" w:eastAsia="Times New Roman" w:hAnsiTheme="majorBidi" w:cstheme="majorBidi"/>
            <w:sz w:val="24"/>
            <w:szCs w:val="24"/>
            <w:u w:val="single"/>
            <w:lang w:val="en-US"/>
          </w:rPr>
          <w:t>Deir</w:t>
        </w:r>
        <w:proofErr w:type="spellEnd"/>
        <w:r w:rsidR="001077F2" w:rsidRPr="001077F2">
          <w:rPr>
            <w:rFonts w:asciiTheme="majorBidi" w:eastAsia="Times New Roman" w:hAnsiTheme="majorBidi" w:cstheme="majorBidi"/>
            <w:sz w:val="24"/>
            <w:szCs w:val="24"/>
            <w:u w:val="single"/>
            <w:lang w:val="en-US"/>
          </w:rPr>
          <w:t xml:space="preserve"> el-Medina</w:t>
        </w:r>
      </w:hyperlink>
      <w:r w:rsidR="001077F2" w:rsidRPr="001077F2">
        <w:rPr>
          <w:rFonts w:asciiTheme="majorBidi" w:eastAsia="Times New Roman" w:hAnsiTheme="majorBidi" w:cstheme="majorBidi"/>
          <w:sz w:val="24"/>
          <w:szCs w:val="24"/>
          <w:lang w:val="en-US"/>
        </w:rPr>
        <w:t xml:space="preserve"> (workers' village)</w:t>
      </w:r>
    </w:p>
    <w:p w:rsidR="001077F2" w:rsidRPr="00171373" w:rsidRDefault="00D52529" w:rsidP="001077F2">
      <w:pPr>
        <w:numPr>
          <w:ilvl w:val="0"/>
          <w:numId w:val="5"/>
        </w:numPr>
        <w:spacing w:before="100" w:beforeAutospacing="1" w:after="100" w:afterAutospacing="1" w:line="240" w:lineRule="auto"/>
        <w:jc w:val="both"/>
        <w:rPr>
          <w:rFonts w:asciiTheme="majorBidi" w:eastAsia="Times New Roman" w:hAnsiTheme="majorBidi" w:cstheme="majorBidi"/>
          <w:sz w:val="24"/>
          <w:szCs w:val="24"/>
        </w:rPr>
      </w:pPr>
      <w:hyperlink r:id="rId55" w:tooltip="Tombs of the Nobles (Luxor)" w:history="1">
        <w:proofErr w:type="spellStart"/>
        <w:r w:rsidR="001077F2" w:rsidRPr="00171373">
          <w:rPr>
            <w:rFonts w:asciiTheme="majorBidi" w:eastAsia="Times New Roman" w:hAnsiTheme="majorBidi" w:cstheme="majorBidi"/>
            <w:sz w:val="24"/>
            <w:szCs w:val="24"/>
            <w:u w:val="single"/>
          </w:rPr>
          <w:t>Tombs</w:t>
        </w:r>
        <w:proofErr w:type="spellEnd"/>
        <w:r w:rsidR="001077F2" w:rsidRPr="00171373">
          <w:rPr>
            <w:rFonts w:asciiTheme="majorBidi" w:eastAsia="Times New Roman" w:hAnsiTheme="majorBidi" w:cstheme="majorBidi"/>
            <w:sz w:val="24"/>
            <w:szCs w:val="24"/>
            <w:u w:val="single"/>
          </w:rPr>
          <w:t xml:space="preserve"> of the Nobles</w:t>
        </w:r>
      </w:hyperlink>
    </w:p>
    <w:p w:rsidR="001077F2" w:rsidRPr="001077F2" w:rsidRDefault="00D52529" w:rsidP="001077F2">
      <w:pPr>
        <w:numPr>
          <w:ilvl w:val="0"/>
          <w:numId w:val="5"/>
        </w:numPr>
        <w:spacing w:before="100" w:beforeAutospacing="1" w:after="100" w:afterAutospacing="1" w:line="240" w:lineRule="auto"/>
        <w:jc w:val="both"/>
        <w:rPr>
          <w:rFonts w:asciiTheme="majorBidi" w:eastAsia="Times New Roman" w:hAnsiTheme="majorBidi" w:cstheme="majorBidi"/>
          <w:sz w:val="24"/>
          <w:szCs w:val="24"/>
          <w:lang w:val="en-US"/>
        </w:rPr>
      </w:pPr>
      <w:hyperlink r:id="rId56" w:tooltip="Deir el-Bahri" w:history="1">
        <w:proofErr w:type="spellStart"/>
        <w:r w:rsidR="001077F2" w:rsidRPr="001077F2">
          <w:rPr>
            <w:rFonts w:asciiTheme="majorBidi" w:eastAsia="Times New Roman" w:hAnsiTheme="majorBidi" w:cstheme="majorBidi"/>
            <w:sz w:val="24"/>
            <w:szCs w:val="24"/>
            <w:u w:val="single"/>
            <w:lang w:val="en-US"/>
          </w:rPr>
          <w:t>Deir</w:t>
        </w:r>
        <w:proofErr w:type="spellEnd"/>
        <w:r w:rsidR="001077F2" w:rsidRPr="001077F2">
          <w:rPr>
            <w:rFonts w:asciiTheme="majorBidi" w:eastAsia="Times New Roman" w:hAnsiTheme="majorBidi" w:cstheme="majorBidi"/>
            <w:sz w:val="24"/>
            <w:szCs w:val="24"/>
            <w:u w:val="single"/>
            <w:lang w:val="en-US"/>
          </w:rPr>
          <w:t xml:space="preserve"> el-</w:t>
        </w:r>
        <w:proofErr w:type="spellStart"/>
        <w:r w:rsidR="001077F2" w:rsidRPr="001077F2">
          <w:rPr>
            <w:rFonts w:asciiTheme="majorBidi" w:eastAsia="Times New Roman" w:hAnsiTheme="majorBidi" w:cstheme="majorBidi"/>
            <w:sz w:val="24"/>
            <w:szCs w:val="24"/>
            <w:u w:val="single"/>
            <w:lang w:val="en-US"/>
          </w:rPr>
          <w:t>Bahri</w:t>
        </w:r>
        <w:proofErr w:type="spellEnd"/>
      </w:hyperlink>
      <w:r w:rsidR="001077F2" w:rsidRPr="001077F2">
        <w:rPr>
          <w:rFonts w:asciiTheme="majorBidi" w:eastAsia="Times New Roman" w:hAnsiTheme="majorBidi" w:cstheme="majorBidi"/>
          <w:sz w:val="24"/>
          <w:szCs w:val="24"/>
          <w:lang w:val="en-US"/>
        </w:rPr>
        <w:t xml:space="preserve"> (</w:t>
      </w:r>
      <w:hyperlink r:id="rId57" w:tooltip="Mortuary Temple of Hatshepsut" w:history="1">
        <w:r w:rsidR="001077F2" w:rsidRPr="001077F2">
          <w:rPr>
            <w:rFonts w:asciiTheme="majorBidi" w:eastAsia="Times New Roman" w:hAnsiTheme="majorBidi" w:cstheme="majorBidi"/>
            <w:sz w:val="24"/>
            <w:szCs w:val="24"/>
            <w:u w:val="single"/>
            <w:lang w:val="en-US"/>
          </w:rPr>
          <w:t>Mortuary Temple of Hatshepsut</w:t>
        </w:r>
      </w:hyperlink>
      <w:r w:rsidR="001077F2" w:rsidRPr="001077F2">
        <w:rPr>
          <w:rFonts w:asciiTheme="majorBidi" w:eastAsia="Times New Roman" w:hAnsiTheme="majorBidi" w:cstheme="majorBidi"/>
          <w:sz w:val="24"/>
          <w:szCs w:val="24"/>
          <w:lang w:val="en-US"/>
        </w:rPr>
        <w:t>, etc.)</w:t>
      </w:r>
    </w:p>
    <w:p w:rsidR="001077F2" w:rsidRPr="001077F2" w:rsidRDefault="00D52529" w:rsidP="001077F2">
      <w:pPr>
        <w:numPr>
          <w:ilvl w:val="0"/>
          <w:numId w:val="5"/>
        </w:numPr>
        <w:spacing w:before="100" w:beforeAutospacing="1" w:after="100" w:afterAutospacing="1" w:line="240" w:lineRule="auto"/>
        <w:jc w:val="both"/>
        <w:rPr>
          <w:rFonts w:asciiTheme="majorBidi" w:eastAsia="Times New Roman" w:hAnsiTheme="majorBidi" w:cstheme="majorBidi"/>
          <w:sz w:val="24"/>
          <w:szCs w:val="24"/>
          <w:lang w:val="en-US"/>
        </w:rPr>
      </w:pPr>
      <w:hyperlink r:id="rId58" w:tooltip="Malkata" w:history="1">
        <w:proofErr w:type="spellStart"/>
        <w:r w:rsidR="001077F2" w:rsidRPr="001077F2">
          <w:rPr>
            <w:rFonts w:asciiTheme="majorBidi" w:eastAsia="Times New Roman" w:hAnsiTheme="majorBidi" w:cstheme="majorBidi"/>
            <w:sz w:val="24"/>
            <w:szCs w:val="24"/>
            <w:u w:val="single"/>
            <w:lang w:val="en-US"/>
          </w:rPr>
          <w:t>Malkata</w:t>
        </w:r>
        <w:proofErr w:type="spellEnd"/>
      </w:hyperlink>
      <w:r w:rsidR="001077F2" w:rsidRPr="001077F2">
        <w:rPr>
          <w:rFonts w:asciiTheme="majorBidi" w:eastAsia="Times New Roman" w:hAnsiTheme="majorBidi" w:cstheme="majorBidi"/>
          <w:sz w:val="24"/>
          <w:szCs w:val="24"/>
          <w:lang w:val="en-US"/>
        </w:rPr>
        <w:t xml:space="preserve"> (palace of </w:t>
      </w:r>
      <w:proofErr w:type="spellStart"/>
      <w:r w:rsidR="001077F2" w:rsidRPr="001077F2">
        <w:rPr>
          <w:rFonts w:asciiTheme="majorBidi" w:eastAsia="Times New Roman" w:hAnsiTheme="majorBidi" w:cstheme="majorBidi"/>
          <w:sz w:val="24"/>
          <w:szCs w:val="24"/>
          <w:lang w:val="en-US"/>
        </w:rPr>
        <w:t>Amenophis</w:t>
      </w:r>
      <w:proofErr w:type="spellEnd"/>
      <w:r w:rsidR="001077F2" w:rsidRPr="001077F2">
        <w:rPr>
          <w:rFonts w:asciiTheme="majorBidi" w:eastAsia="Times New Roman" w:hAnsiTheme="majorBidi" w:cstheme="majorBidi"/>
          <w:sz w:val="24"/>
          <w:szCs w:val="24"/>
          <w:lang w:val="en-US"/>
        </w:rPr>
        <w:t xml:space="preserve"> III)</w:t>
      </w:r>
    </w:p>
    <w:p w:rsidR="001077F2" w:rsidRPr="001077F2" w:rsidRDefault="00D52529" w:rsidP="001077F2">
      <w:pPr>
        <w:numPr>
          <w:ilvl w:val="0"/>
          <w:numId w:val="5"/>
        </w:numPr>
        <w:spacing w:before="100" w:beforeAutospacing="1" w:after="100" w:afterAutospacing="1" w:line="240" w:lineRule="auto"/>
        <w:jc w:val="both"/>
        <w:rPr>
          <w:rFonts w:asciiTheme="majorBidi" w:eastAsia="Times New Roman" w:hAnsiTheme="majorBidi" w:cstheme="majorBidi"/>
          <w:sz w:val="24"/>
          <w:szCs w:val="24"/>
          <w:lang w:val="en-US"/>
        </w:rPr>
      </w:pPr>
      <w:hyperlink r:id="rId59" w:tooltip="Colossi of Memnon" w:history="1">
        <w:r w:rsidR="001077F2" w:rsidRPr="001077F2">
          <w:rPr>
            <w:rFonts w:asciiTheme="majorBidi" w:eastAsia="Times New Roman" w:hAnsiTheme="majorBidi" w:cstheme="majorBidi"/>
            <w:sz w:val="24"/>
            <w:szCs w:val="24"/>
            <w:u w:val="single"/>
            <w:lang w:val="en-US"/>
          </w:rPr>
          <w:t xml:space="preserve">Colossi of </w:t>
        </w:r>
        <w:proofErr w:type="spellStart"/>
        <w:r w:rsidR="001077F2" w:rsidRPr="001077F2">
          <w:rPr>
            <w:rFonts w:asciiTheme="majorBidi" w:eastAsia="Times New Roman" w:hAnsiTheme="majorBidi" w:cstheme="majorBidi"/>
            <w:sz w:val="24"/>
            <w:szCs w:val="24"/>
            <w:u w:val="single"/>
            <w:lang w:val="en-US"/>
          </w:rPr>
          <w:t>Memnon</w:t>
        </w:r>
        <w:proofErr w:type="spellEnd"/>
      </w:hyperlink>
      <w:r w:rsidR="001077F2" w:rsidRPr="001077F2">
        <w:rPr>
          <w:rFonts w:asciiTheme="majorBidi" w:eastAsia="Times New Roman" w:hAnsiTheme="majorBidi" w:cstheme="majorBidi"/>
          <w:sz w:val="24"/>
          <w:szCs w:val="24"/>
          <w:lang w:val="en-US"/>
        </w:rPr>
        <w:t xml:space="preserve"> (memorial temple of </w:t>
      </w:r>
      <w:proofErr w:type="spellStart"/>
      <w:r w:rsidR="001077F2" w:rsidRPr="001077F2">
        <w:rPr>
          <w:rFonts w:asciiTheme="majorBidi" w:eastAsia="Times New Roman" w:hAnsiTheme="majorBidi" w:cstheme="majorBidi"/>
          <w:sz w:val="24"/>
          <w:szCs w:val="24"/>
          <w:lang w:val="en-US"/>
        </w:rPr>
        <w:t>Amenophis</w:t>
      </w:r>
      <w:proofErr w:type="spellEnd"/>
      <w:r w:rsidR="001077F2" w:rsidRPr="001077F2">
        <w:rPr>
          <w:rFonts w:asciiTheme="majorBidi" w:eastAsia="Times New Roman" w:hAnsiTheme="majorBidi" w:cstheme="majorBidi"/>
          <w:sz w:val="24"/>
          <w:szCs w:val="24"/>
          <w:lang w:val="en-US"/>
        </w:rPr>
        <w:t xml:space="preserve"> III)</w:t>
      </w:r>
    </w:p>
    <w:p w:rsidR="001077F2" w:rsidRPr="001077F2" w:rsidRDefault="001077F2" w:rsidP="001077F2">
      <w:pPr>
        <w:spacing w:after="0" w:line="240" w:lineRule="auto"/>
        <w:rPr>
          <w:rFonts w:asciiTheme="majorBidi" w:eastAsia="Times New Roman" w:hAnsiTheme="majorBidi" w:cstheme="majorBidi"/>
          <w:b/>
          <w:bCs/>
          <w:sz w:val="24"/>
          <w:szCs w:val="24"/>
          <w:lang w:val="en-US"/>
        </w:rPr>
      </w:pPr>
    </w:p>
    <w:p w:rsidR="001077F2" w:rsidRPr="001077F2" w:rsidRDefault="001077F2" w:rsidP="001077F2">
      <w:pPr>
        <w:spacing w:after="0"/>
        <w:jc w:val="lowKashida"/>
        <w:rPr>
          <w:rFonts w:asciiTheme="majorBidi" w:hAnsiTheme="majorBidi" w:cstheme="majorBidi"/>
          <w:b/>
          <w:sz w:val="24"/>
          <w:szCs w:val="24"/>
          <w:lang w:val="en-US"/>
        </w:rPr>
      </w:pPr>
      <w:r w:rsidRPr="001077F2">
        <w:rPr>
          <w:rFonts w:asciiTheme="majorBidi" w:hAnsiTheme="majorBidi" w:cstheme="majorBidi"/>
          <w:b/>
          <w:sz w:val="24"/>
          <w:szCs w:val="24"/>
          <w:lang w:val="en-US"/>
        </w:rPr>
        <w:t>Please visit</w:t>
      </w:r>
    </w:p>
    <w:p w:rsidR="001077F2" w:rsidRDefault="00D52529" w:rsidP="001077F2">
      <w:pPr>
        <w:spacing w:after="0"/>
        <w:jc w:val="lowKashida"/>
        <w:rPr>
          <w:rFonts w:asciiTheme="majorBidi" w:hAnsiTheme="majorBidi" w:cstheme="majorBidi"/>
          <w:b/>
          <w:sz w:val="24"/>
          <w:szCs w:val="24"/>
          <w:lang w:val="en-US"/>
        </w:rPr>
      </w:pPr>
      <w:hyperlink r:id="rId60" w:history="1">
        <w:r w:rsidR="0093089C" w:rsidRPr="00EE1FE9">
          <w:rPr>
            <w:rStyle w:val="Hyperlink"/>
            <w:rFonts w:asciiTheme="majorBidi" w:hAnsiTheme="majorBidi" w:cstheme="majorBidi"/>
            <w:b/>
            <w:sz w:val="24"/>
            <w:szCs w:val="24"/>
            <w:lang w:val="en-US"/>
          </w:rPr>
          <w:t>http://www.luxoregypt.org/English/Pages/default.aspx</w:t>
        </w:r>
      </w:hyperlink>
      <w:r w:rsidR="0093089C">
        <w:rPr>
          <w:rFonts w:asciiTheme="majorBidi" w:hAnsiTheme="majorBidi" w:cstheme="majorBidi"/>
          <w:b/>
          <w:sz w:val="24"/>
          <w:szCs w:val="24"/>
          <w:lang w:val="en-US"/>
        </w:rPr>
        <w:t xml:space="preserve"> </w:t>
      </w:r>
    </w:p>
    <w:p w:rsidR="005C0173" w:rsidRDefault="005C0173" w:rsidP="001077F2">
      <w:pPr>
        <w:spacing w:after="0"/>
        <w:jc w:val="lowKashida"/>
        <w:rPr>
          <w:rFonts w:asciiTheme="majorBidi" w:hAnsiTheme="majorBidi" w:cstheme="majorBidi"/>
          <w:b/>
          <w:sz w:val="24"/>
          <w:szCs w:val="24"/>
          <w:lang w:val="en-US"/>
        </w:rPr>
      </w:pPr>
    </w:p>
    <w:p w:rsidR="005C0173" w:rsidRPr="001077F2" w:rsidRDefault="005C0173" w:rsidP="001077F2">
      <w:pPr>
        <w:spacing w:after="0"/>
        <w:jc w:val="lowKashida"/>
        <w:rPr>
          <w:rFonts w:asciiTheme="majorBidi" w:hAnsiTheme="majorBidi" w:cstheme="majorBidi"/>
          <w:b/>
          <w:sz w:val="24"/>
          <w:szCs w:val="24"/>
          <w:lang w:val="en-US"/>
        </w:rPr>
      </w:pPr>
    </w:p>
    <w:p w:rsidR="001077F2" w:rsidRDefault="001077F2" w:rsidP="001077F2">
      <w:pPr>
        <w:spacing w:after="0"/>
        <w:jc w:val="lowKashida"/>
        <w:rPr>
          <w:rFonts w:asciiTheme="majorBidi" w:hAnsiTheme="majorBidi" w:cstheme="majorBidi"/>
          <w:bCs/>
          <w:sz w:val="24"/>
          <w:szCs w:val="24"/>
          <w:lang w:val="en-US"/>
        </w:rPr>
      </w:pPr>
    </w:p>
    <w:p w:rsidR="001077F2" w:rsidRPr="005C0173" w:rsidRDefault="005C0173" w:rsidP="005C0173">
      <w:pPr>
        <w:jc w:val="center"/>
        <w:rPr>
          <w:rFonts w:asciiTheme="majorBidi" w:hAnsiTheme="majorBidi" w:cstheme="majorBidi"/>
          <w:b/>
          <w:sz w:val="28"/>
          <w:szCs w:val="28"/>
          <w:u w:val="single"/>
          <w:lang w:val="en-US"/>
        </w:rPr>
      </w:pPr>
      <w:r w:rsidRPr="005C0173">
        <w:rPr>
          <w:rFonts w:asciiTheme="majorBidi" w:hAnsiTheme="majorBidi" w:cstheme="majorBidi"/>
          <w:b/>
          <w:sz w:val="28"/>
          <w:szCs w:val="28"/>
          <w:u w:val="single"/>
          <w:lang w:val="en-US"/>
        </w:rPr>
        <w:t xml:space="preserve">Where to </w:t>
      </w:r>
      <w:r w:rsidR="00DA5BB4">
        <w:rPr>
          <w:rFonts w:asciiTheme="majorBidi" w:hAnsiTheme="majorBidi" w:cstheme="majorBidi"/>
          <w:b/>
          <w:sz w:val="28"/>
          <w:szCs w:val="28"/>
          <w:u w:val="single"/>
          <w:lang w:val="en-US"/>
        </w:rPr>
        <w:t>go</w:t>
      </w:r>
      <w:r w:rsidRPr="005C0173">
        <w:rPr>
          <w:rFonts w:asciiTheme="majorBidi" w:hAnsiTheme="majorBidi" w:cstheme="majorBidi"/>
          <w:b/>
          <w:sz w:val="28"/>
          <w:szCs w:val="28"/>
          <w:u w:val="single"/>
          <w:lang w:val="en-US"/>
        </w:rPr>
        <w:t xml:space="preserve"> in Luxor City</w:t>
      </w:r>
    </w:p>
    <w:p w:rsidR="00064CD9" w:rsidRPr="00EF50AE" w:rsidRDefault="00064CD9" w:rsidP="00064CD9">
      <w:pPr>
        <w:rPr>
          <w:rFonts w:asciiTheme="majorBidi" w:hAnsiTheme="majorBidi" w:cstheme="majorBidi"/>
          <w:b/>
          <w:color w:val="632423" w:themeColor="accent2" w:themeShade="80"/>
          <w:sz w:val="24"/>
          <w:szCs w:val="24"/>
          <w:lang w:val="en-US"/>
        </w:rPr>
      </w:pPr>
      <w:r w:rsidRPr="00EF50AE">
        <w:rPr>
          <w:rFonts w:asciiTheme="majorBidi" w:hAnsiTheme="majorBidi" w:cstheme="majorBidi"/>
          <w:b/>
          <w:color w:val="632423" w:themeColor="accent2" w:themeShade="80"/>
          <w:sz w:val="24"/>
          <w:szCs w:val="24"/>
          <w:lang w:val="en-US"/>
        </w:rPr>
        <w:t xml:space="preserve">Nile Trip </w:t>
      </w:r>
    </w:p>
    <w:p w:rsidR="00064CD9" w:rsidRPr="00AC7198" w:rsidRDefault="00064CD9" w:rsidP="00064CD9">
      <w:pPr>
        <w:spacing w:after="0" w:line="240" w:lineRule="auto"/>
        <w:rPr>
          <w:rFonts w:asciiTheme="majorBidi" w:eastAsia="Times New Roman" w:hAnsiTheme="majorBidi" w:cstheme="majorBidi"/>
          <w:sz w:val="24"/>
          <w:szCs w:val="24"/>
          <w:rtl/>
        </w:rPr>
      </w:pPr>
      <w:proofErr w:type="spellStart"/>
      <w:r w:rsidRPr="00EF50AE">
        <w:rPr>
          <w:rFonts w:asciiTheme="majorBidi" w:eastAsia="Times New Roman" w:hAnsiTheme="majorBidi" w:cstheme="majorBidi"/>
          <w:sz w:val="24"/>
          <w:szCs w:val="24"/>
          <w:lang w:val="en-US"/>
        </w:rPr>
        <w:t>Feluka</w:t>
      </w:r>
      <w:proofErr w:type="spellEnd"/>
      <w:r w:rsidRPr="00EF50AE">
        <w:rPr>
          <w:rFonts w:asciiTheme="majorBidi" w:eastAsia="Times New Roman" w:hAnsiTheme="majorBidi" w:cstheme="majorBidi"/>
          <w:sz w:val="24"/>
          <w:szCs w:val="24"/>
          <w:lang w:val="en-US"/>
        </w:rPr>
        <w:t xml:space="preserve"> trip  </w:t>
      </w:r>
    </w:p>
    <w:p w:rsidR="00064CD9" w:rsidRPr="00AC7198" w:rsidRDefault="00064CD9" w:rsidP="00064CD9">
      <w:pPr>
        <w:pStyle w:val="NormalWeb"/>
        <w:jc w:val="both"/>
        <w:rPr>
          <w:rFonts w:asciiTheme="majorBidi" w:hAnsiTheme="majorBidi" w:cstheme="majorBidi"/>
        </w:rPr>
      </w:pPr>
      <w:r w:rsidRPr="00AC7198">
        <w:rPr>
          <w:rFonts w:asciiTheme="majorBidi" w:hAnsiTheme="majorBidi" w:cstheme="majorBidi"/>
        </w:rPr>
        <w:t xml:space="preserve">Life on board of the Felucca are simple sailing boats, no more and no less. They have no engines and no toilets. There is a single deck on which you can stretch out during the day under a shade awning. It is an extremely relaxing way of trip down the Nile, however many people find the pace very slow, especially when contrasted with a busy life back home. It’s strongly recommend you take books, magazines, card games, and any other items which might help while away your time on board. Meals are simple. West Bank Trip Cross the Nile where donkeys are waiting to take tourist into the Valley of the Kings. After matching up donkeys and riders they head off, just as the sun begins to rise in the eastern skies. It’s great fun and one of the highlights of the visit to Luxor. After finish their trip, They return back to the east bank. </w:t>
      </w:r>
    </w:p>
    <w:p w:rsidR="00064CD9" w:rsidRPr="00EF50AE" w:rsidRDefault="00064CD9" w:rsidP="00064CD9">
      <w:pPr>
        <w:rPr>
          <w:rFonts w:asciiTheme="majorBidi" w:hAnsiTheme="majorBidi" w:cstheme="majorBidi"/>
          <w:b/>
          <w:color w:val="632423" w:themeColor="accent2" w:themeShade="80"/>
          <w:sz w:val="24"/>
          <w:szCs w:val="24"/>
          <w:lang w:val="en-US"/>
        </w:rPr>
      </w:pPr>
      <w:r w:rsidRPr="00EF50AE">
        <w:rPr>
          <w:rFonts w:asciiTheme="majorBidi" w:hAnsiTheme="majorBidi" w:cstheme="majorBidi"/>
          <w:b/>
          <w:color w:val="632423" w:themeColor="accent2" w:themeShade="80"/>
          <w:sz w:val="24"/>
          <w:szCs w:val="24"/>
          <w:lang w:val="en-US"/>
        </w:rPr>
        <w:t>Museums:</w:t>
      </w:r>
    </w:p>
    <w:p w:rsidR="00064CD9" w:rsidRPr="00EF50AE" w:rsidRDefault="00064CD9" w:rsidP="00064CD9">
      <w:pPr>
        <w:spacing w:after="0" w:line="240" w:lineRule="auto"/>
        <w:rPr>
          <w:rFonts w:asciiTheme="majorBidi" w:eastAsia="Times New Roman" w:hAnsiTheme="majorBidi" w:cstheme="majorBidi"/>
          <w:b/>
          <w:bCs/>
          <w:sz w:val="24"/>
          <w:szCs w:val="24"/>
          <w:lang w:val="en-US"/>
        </w:rPr>
      </w:pPr>
      <w:r w:rsidRPr="00EF50AE">
        <w:rPr>
          <w:rFonts w:asciiTheme="majorBidi" w:eastAsia="Times New Roman" w:hAnsiTheme="majorBidi" w:cstheme="majorBidi"/>
          <w:b/>
          <w:bCs/>
          <w:sz w:val="24"/>
          <w:szCs w:val="24"/>
          <w:lang w:val="en-US"/>
        </w:rPr>
        <w:t>Museum of Ancient Art </w:t>
      </w:r>
    </w:p>
    <w:p w:rsidR="00064CD9" w:rsidRPr="00EF50AE" w:rsidRDefault="00064CD9" w:rsidP="00064CD9">
      <w:pPr>
        <w:spacing w:after="0" w:line="240" w:lineRule="auto"/>
        <w:jc w:val="both"/>
        <w:rPr>
          <w:rFonts w:asciiTheme="majorBidi" w:eastAsia="Times New Roman" w:hAnsiTheme="majorBidi" w:cstheme="majorBidi"/>
          <w:sz w:val="24"/>
          <w:szCs w:val="24"/>
          <w:lang w:val="en-US"/>
        </w:rPr>
      </w:pPr>
      <w:r w:rsidRPr="00EF50AE">
        <w:rPr>
          <w:rFonts w:asciiTheme="majorBidi" w:eastAsia="Times New Roman" w:hAnsiTheme="majorBidi" w:cstheme="majorBidi"/>
          <w:sz w:val="24"/>
          <w:szCs w:val="24"/>
          <w:lang w:val="en-US"/>
        </w:rPr>
        <w:t xml:space="preserve">Opened in 1975, this small museum on the Nile </w:t>
      </w:r>
      <w:proofErr w:type="spellStart"/>
      <w:r w:rsidRPr="00EF50AE">
        <w:rPr>
          <w:rFonts w:asciiTheme="majorBidi" w:eastAsia="Times New Roman" w:hAnsiTheme="majorBidi" w:cstheme="majorBidi"/>
          <w:sz w:val="24"/>
          <w:szCs w:val="24"/>
          <w:lang w:val="en-US"/>
        </w:rPr>
        <w:t>Corniche</w:t>
      </w:r>
      <w:proofErr w:type="spellEnd"/>
      <w:r w:rsidRPr="00EF50AE">
        <w:rPr>
          <w:rFonts w:asciiTheme="majorBidi" w:eastAsia="Times New Roman" w:hAnsiTheme="majorBidi" w:cstheme="majorBidi"/>
          <w:sz w:val="24"/>
          <w:szCs w:val="24"/>
          <w:lang w:val="en-US"/>
        </w:rPr>
        <w:t xml:space="preserve"> holds one of the finest collections of Egyptian sculpture in the world, in a building whose layout and lighting show the objects to their best advantage. Open in the morning from 9 to 1 o’clock and again in the evening from 4 to 9 (in winter) and 5 to 10 (in summer) it is a perfect place to spend a relaxing and rewarding hour or two. About three hundred objects are on display, many from the Theban </w:t>
      </w:r>
      <w:proofErr w:type="spellStart"/>
      <w:r w:rsidRPr="00EF50AE">
        <w:rPr>
          <w:rFonts w:asciiTheme="majorBidi" w:eastAsia="Times New Roman" w:hAnsiTheme="majorBidi" w:cstheme="majorBidi"/>
          <w:sz w:val="24"/>
          <w:szCs w:val="24"/>
          <w:lang w:val="en-US"/>
        </w:rPr>
        <w:t>nome</w:t>
      </w:r>
      <w:proofErr w:type="spellEnd"/>
      <w:r w:rsidRPr="00EF50AE">
        <w:rPr>
          <w:rFonts w:asciiTheme="majorBidi" w:eastAsia="Times New Roman" w:hAnsiTheme="majorBidi" w:cstheme="majorBidi"/>
          <w:sz w:val="24"/>
          <w:szCs w:val="24"/>
          <w:lang w:val="en-US"/>
        </w:rPr>
        <w:t xml:space="preserve">, illustrating every period from </w:t>
      </w:r>
      <w:proofErr w:type="spellStart"/>
      <w:r w:rsidRPr="00EF50AE">
        <w:rPr>
          <w:rFonts w:asciiTheme="majorBidi" w:eastAsia="Times New Roman" w:hAnsiTheme="majorBidi" w:cstheme="majorBidi"/>
          <w:sz w:val="24"/>
          <w:szCs w:val="24"/>
          <w:lang w:val="en-US"/>
        </w:rPr>
        <w:t>predynastic</w:t>
      </w:r>
      <w:proofErr w:type="spellEnd"/>
      <w:r w:rsidRPr="00EF50AE">
        <w:rPr>
          <w:rFonts w:asciiTheme="majorBidi" w:eastAsia="Times New Roman" w:hAnsiTheme="majorBidi" w:cstheme="majorBidi"/>
          <w:sz w:val="24"/>
          <w:szCs w:val="24"/>
          <w:lang w:val="en-US"/>
        </w:rPr>
        <w:t xml:space="preserve"> to medieval Islam. Among my personal favorites are the following objects, listed in order of their current position in the museum. </w:t>
      </w:r>
    </w:p>
    <w:p w:rsidR="00064CD9" w:rsidRPr="00EF50AE" w:rsidRDefault="00064CD9" w:rsidP="00064CD9">
      <w:pPr>
        <w:spacing w:after="0" w:line="240" w:lineRule="auto"/>
        <w:rPr>
          <w:rFonts w:asciiTheme="majorBidi" w:eastAsia="Times New Roman" w:hAnsiTheme="majorBidi" w:cstheme="majorBidi"/>
          <w:sz w:val="24"/>
          <w:szCs w:val="24"/>
          <w:lang w:val="en-US"/>
        </w:rPr>
      </w:pPr>
      <w:r w:rsidRPr="00EF50AE">
        <w:rPr>
          <w:rFonts w:asciiTheme="majorBidi" w:eastAsia="Times New Roman" w:hAnsiTheme="majorBidi" w:cstheme="majorBidi"/>
          <w:sz w:val="24"/>
          <w:szCs w:val="24"/>
          <w:lang w:val="en-US"/>
        </w:rPr>
        <w:t xml:space="preserve"> </w:t>
      </w:r>
    </w:p>
    <w:p w:rsidR="00064CD9" w:rsidRPr="00EF50AE" w:rsidRDefault="00064CD9" w:rsidP="00064CD9">
      <w:pPr>
        <w:spacing w:after="0" w:line="240" w:lineRule="auto"/>
        <w:rPr>
          <w:rFonts w:asciiTheme="majorBidi" w:eastAsia="Times New Roman" w:hAnsiTheme="majorBidi" w:cstheme="majorBidi"/>
          <w:b/>
          <w:bCs/>
          <w:sz w:val="24"/>
          <w:szCs w:val="24"/>
          <w:lang w:val="en-US"/>
        </w:rPr>
      </w:pPr>
      <w:r w:rsidRPr="00EF50AE">
        <w:rPr>
          <w:rFonts w:asciiTheme="majorBidi" w:eastAsia="Times New Roman" w:hAnsiTheme="majorBidi" w:cstheme="majorBidi"/>
          <w:b/>
          <w:bCs/>
          <w:sz w:val="24"/>
          <w:szCs w:val="24"/>
          <w:lang w:val="en-US"/>
        </w:rPr>
        <w:lastRenderedPageBreak/>
        <w:t>Museum of Mummification </w:t>
      </w:r>
    </w:p>
    <w:p w:rsidR="00064CD9" w:rsidRPr="00EF50AE" w:rsidRDefault="00064CD9" w:rsidP="00064CD9">
      <w:pPr>
        <w:spacing w:after="0" w:line="240" w:lineRule="auto"/>
        <w:jc w:val="both"/>
        <w:rPr>
          <w:rFonts w:asciiTheme="majorBidi" w:hAnsiTheme="majorBidi" w:cstheme="majorBidi"/>
          <w:sz w:val="24"/>
          <w:szCs w:val="24"/>
          <w:lang w:val="en-US"/>
        </w:rPr>
      </w:pPr>
      <w:r w:rsidRPr="00EF50AE">
        <w:rPr>
          <w:rFonts w:asciiTheme="majorBidi" w:hAnsiTheme="majorBidi" w:cstheme="majorBidi"/>
          <w:sz w:val="24"/>
          <w:szCs w:val="24"/>
          <w:lang w:val="en-US"/>
        </w:rPr>
        <w:t xml:space="preserve">This one room museum opened in Luxor in 1998. Its entrance is on the Nile </w:t>
      </w:r>
      <w:proofErr w:type="spellStart"/>
      <w:r w:rsidRPr="00EF50AE">
        <w:rPr>
          <w:rFonts w:asciiTheme="majorBidi" w:hAnsiTheme="majorBidi" w:cstheme="majorBidi"/>
          <w:sz w:val="24"/>
          <w:szCs w:val="24"/>
          <w:lang w:val="en-US"/>
        </w:rPr>
        <w:t>Corniche</w:t>
      </w:r>
      <w:proofErr w:type="spellEnd"/>
      <w:r w:rsidRPr="00EF50AE">
        <w:rPr>
          <w:rFonts w:asciiTheme="majorBidi" w:hAnsiTheme="majorBidi" w:cstheme="majorBidi"/>
          <w:sz w:val="24"/>
          <w:szCs w:val="24"/>
          <w:lang w:val="en-US"/>
        </w:rPr>
        <w:t xml:space="preserve">, a few hundred meters north of Luxor Temple, across the street from the Mina Palace Hotel and down a steep flight of stairs toward the Nile. (Wheelchair access can be found at the north end of the building.) It is open daily from 9 to 1 a.m. and from 4 to 9 p.m. The collection will not teach one about the process of mummification, but it has several interesting objects. </w:t>
      </w:r>
      <w:r w:rsidRPr="00EF50AE">
        <w:rPr>
          <w:rFonts w:asciiTheme="majorBidi" w:hAnsiTheme="majorBidi" w:cstheme="majorBidi"/>
          <w:sz w:val="24"/>
          <w:szCs w:val="24"/>
          <w:lang w:val="en-US"/>
        </w:rPr>
        <w:br/>
      </w:r>
      <w:r w:rsidRPr="00EF50AE">
        <w:rPr>
          <w:rFonts w:asciiTheme="majorBidi" w:hAnsiTheme="majorBidi" w:cstheme="majorBidi"/>
          <w:sz w:val="24"/>
          <w:szCs w:val="24"/>
          <w:lang w:val="en-US"/>
        </w:rPr>
        <w:br/>
        <w:t xml:space="preserve">A small </w:t>
      </w:r>
      <w:proofErr w:type="spellStart"/>
      <w:r w:rsidRPr="00EF50AE">
        <w:rPr>
          <w:rFonts w:asciiTheme="majorBidi" w:hAnsiTheme="majorBidi" w:cstheme="majorBidi"/>
          <w:sz w:val="24"/>
          <w:szCs w:val="24"/>
          <w:lang w:val="en-US"/>
        </w:rPr>
        <w:t>vitrine</w:t>
      </w:r>
      <w:proofErr w:type="spellEnd"/>
      <w:r w:rsidRPr="00EF50AE">
        <w:rPr>
          <w:rFonts w:asciiTheme="majorBidi" w:hAnsiTheme="majorBidi" w:cstheme="majorBidi"/>
          <w:sz w:val="24"/>
          <w:szCs w:val="24"/>
          <w:lang w:val="en-US"/>
        </w:rPr>
        <w:t xml:space="preserve"> holds possible mummification tools—copper tweezers, needles, and a razor. Another holds dishes of substances used in the mummification process: </w:t>
      </w:r>
      <w:proofErr w:type="spellStart"/>
      <w:r w:rsidRPr="00EF50AE">
        <w:rPr>
          <w:rFonts w:asciiTheme="majorBidi" w:hAnsiTheme="majorBidi" w:cstheme="majorBidi"/>
          <w:sz w:val="24"/>
          <w:szCs w:val="24"/>
          <w:lang w:val="en-US"/>
        </w:rPr>
        <w:t>natron</w:t>
      </w:r>
      <w:proofErr w:type="spellEnd"/>
      <w:r w:rsidRPr="00EF50AE">
        <w:rPr>
          <w:rFonts w:asciiTheme="majorBidi" w:hAnsiTheme="majorBidi" w:cstheme="majorBidi"/>
          <w:sz w:val="24"/>
          <w:szCs w:val="24"/>
          <w:lang w:val="en-US"/>
        </w:rPr>
        <w:t xml:space="preserve">, sawdust, various ointments, resins, and linen bandages. Four </w:t>
      </w:r>
      <w:proofErr w:type="spellStart"/>
      <w:r w:rsidRPr="00EF50AE">
        <w:rPr>
          <w:rFonts w:asciiTheme="majorBidi" w:hAnsiTheme="majorBidi" w:cstheme="majorBidi"/>
          <w:sz w:val="24"/>
          <w:szCs w:val="24"/>
          <w:lang w:val="en-US"/>
        </w:rPr>
        <w:t>canopic</w:t>
      </w:r>
      <w:proofErr w:type="spellEnd"/>
      <w:r w:rsidRPr="00EF50AE">
        <w:rPr>
          <w:rFonts w:asciiTheme="majorBidi" w:hAnsiTheme="majorBidi" w:cstheme="majorBidi"/>
          <w:sz w:val="24"/>
          <w:szCs w:val="24"/>
          <w:lang w:val="en-US"/>
        </w:rPr>
        <w:t xml:space="preserve"> jars that belonged to </w:t>
      </w:r>
      <w:proofErr w:type="spellStart"/>
      <w:r w:rsidRPr="00EF50AE">
        <w:rPr>
          <w:rFonts w:asciiTheme="majorBidi" w:hAnsiTheme="majorBidi" w:cstheme="majorBidi"/>
          <w:sz w:val="24"/>
          <w:szCs w:val="24"/>
          <w:lang w:val="en-US"/>
        </w:rPr>
        <w:t>Wahibra</w:t>
      </w:r>
      <w:proofErr w:type="spellEnd"/>
      <w:r w:rsidRPr="00EF50AE">
        <w:rPr>
          <w:rFonts w:asciiTheme="majorBidi" w:hAnsiTheme="majorBidi" w:cstheme="majorBidi"/>
          <w:sz w:val="24"/>
          <w:szCs w:val="24"/>
          <w:lang w:val="en-US"/>
        </w:rPr>
        <w:t xml:space="preserve"> </w:t>
      </w:r>
      <w:proofErr w:type="spellStart"/>
      <w:r w:rsidRPr="00EF50AE">
        <w:rPr>
          <w:rFonts w:asciiTheme="majorBidi" w:hAnsiTheme="majorBidi" w:cstheme="majorBidi"/>
          <w:sz w:val="24"/>
          <w:szCs w:val="24"/>
          <w:lang w:val="en-US"/>
        </w:rPr>
        <w:t>Menneferu</w:t>
      </w:r>
      <w:proofErr w:type="spellEnd"/>
      <w:r w:rsidRPr="00EF50AE">
        <w:rPr>
          <w:rFonts w:asciiTheme="majorBidi" w:hAnsiTheme="majorBidi" w:cstheme="majorBidi"/>
          <w:sz w:val="24"/>
          <w:szCs w:val="24"/>
          <w:lang w:val="en-US"/>
        </w:rPr>
        <w:t xml:space="preserve">, a royal son of Dynasty 26, occupy another case, and there are faience </w:t>
      </w:r>
      <w:proofErr w:type="spellStart"/>
      <w:r w:rsidRPr="00EF50AE">
        <w:rPr>
          <w:rFonts w:asciiTheme="majorBidi" w:hAnsiTheme="majorBidi" w:cstheme="majorBidi"/>
          <w:sz w:val="24"/>
          <w:szCs w:val="24"/>
          <w:lang w:val="en-US"/>
        </w:rPr>
        <w:t>shabti</w:t>
      </w:r>
      <w:proofErr w:type="spellEnd"/>
      <w:r w:rsidRPr="00EF50AE">
        <w:rPr>
          <w:rFonts w:asciiTheme="majorBidi" w:hAnsiTheme="majorBidi" w:cstheme="majorBidi"/>
          <w:sz w:val="24"/>
          <w:szCs w:val="24"/>
          <w:lang w:val="en-US"/>
        </w:rPr>
        <w:t xml:space="preserve">-statuettes, a boat model, and amulets. Most of the mummies in the museum are of animals: there is a mummified ram, wrapped in gilded </w:t>
      </w:r>
      <w:proofErr w:type="spellStart"/>
      <w:r w:rsidRPr="00EF50AE">
        <w:rPr>
          <w:rFonts w:asciiTheme="majorBidi" w:hAnsiTheme="majorBidi" w:cstheme="majorBidi"/>
          <w:sz w:val="24"/>
          <w:szCs w:val="24"/>
          <w:lang w:val="en-US"/>
        </w:rPr>
        <w:t>cartonnage</w:t>
      </w:r>
      <w:proofErr w:type="spellEnd"/>
      <w:r w:rsidRPr="00EF50AE">
        <w:rPr>
          <w:rFonts w:asciiTheme="majorBidi" w:hAnsiTheme="majorBidi" w:cstheme="majorBidi"/>
          <w:sz w:val="24"/>
          <w:szCs w:val="24"/>
          <w:lang w:val="en-US"/>
        </w:rPr>
        <w:t xml:space="preserve">, and the mummies of a cat, a goose, a Nile fish, a newborn crocodile (a big mature one), an ibis and a baboon. But the most interesting items are from the burial near </w:t>
      </w:r>
      <w:proofErr w:type="spellStart"/>
      <w:r w:rsidRPr="00EF50AE">
        <w:rPr>
          <w:rFonts w:asciiTheme="majorBidi" w:hAnsiTheme="majorBidi" w:cstheme="majorBidi"/>
          <w:sz w:val="24"/>
          <w:szCs w:val="24"/>
          <w:lang w:val="en-US"/>
        </w:rPr>
        <w:t>Dayr</w:t>
      </w:r>
      <w:proofErr w:type="spellEnd"/>
      <w:r w:rsidRPr="00EF50AE">
        <w:rPr>
          <w:rFonts w:asciiTheme="majorBidi" w:hAnsiTheme="majorBidi" w:cstheme="majorBidi"/>
          <w:sz w:val="24"/>
          <w:szCs w:val="24"/>
          <w:lang w:val="en-US"/>
        </w:rPr>
        <w:t xml:space="preserve"> al-</w:t>
      </w:r>
      <w:proofErr w:type="spellStart"/>
      <w:r w:rsidRPr="00EF50AE">
        <w:rPr>
          <w:rFonts w:asciiTheme="majorBidi" w:hAnsiTheme="majorBidi" w:cstheme="majorBidi"/>
          <w:sz w:val="24"/>
          <w:szCs w:val="24"/>
          <w:lang w:val="en-US"/>
        </w:rPr>
        <w:t>Bahari</w:t>
      </w:r>
      <w:proofErr w:type="spellEnd"/>
      <w:r w:rsidRPr="00EF50AE">
        <w:rPr>
          <w:rFonts w:asciiTheme="majorBidi" w:hAnsiTheme="majorBidi" w:cstheme="majorBidi"/>
          <w:sz w:val="24"/>
          <w:szCs w:val="24"/>
          <w:lang w:val="en-US"/>
        </w:rPr>
        <w:t xml:space="preserve"> of a High Priest of Amen and General of the Army, </w:t>
      </w:r>
      <w:proofErr w:type="spellStart"/>
      <w:r w:rsidRPr="00EF50AE">
        <w:rPr>
          <w:rFonts w:asciiTheme="majorBidi" w:hAnsiTheme="majorBidi" w:cstheme="majorBidi"/>
          <w:sz w:val="24"/>
          <w:szCs w:val="24"/>
          <w:lang w:val="en-US"/>
        </w:rPr>
        <w:t>Masaharti</w:t>
      </w:r>
      <w:proofErr w:type="spellEnd"/>
      <w:r w:rsidRPr="00EF50AE">
        <w:rPr>
          <w:rFonts w:asciiTheme="majorBidi" w:hAnsiTheme="majorBidi" w:cstheme="majorBidi"/>
          <w:sz w:val="24"/>
          <w:szCs w:val="24"/>
          <w:lang w:val="en-US"/>
        </w:rPr>
        <w:t>, of Dynasty 21. His mummy is on display, but it is the wooden coffins and coffin lids that held the mummy that are worth a careful look.</w:t>
      </w:r>
    </w:p>
    <w:p w:rsidR="00064CD9" w:rsidRPr="00EF50AE" w:rsidRDefault="00064CD9" w:rsidP="00064CD9">
      <w:pPr>
        <w:jc w:val="both"/>
        <w:rPr>
          <w:rFonts w:asciiTheme="majorBidi" w:hAnsiTheme="majorBidi" w:cstheme="majorBidi"/>
          <w:bCs/>
          <w:sz w:val="24"/>
          <w:szCs w:val="24"/>
          <w:lang w:val="en-US"/>
        </w:rPr>
      </w:pPr>
    </w:p>
    <w:p w:rsidR="00064CD9" w:rsidRDefault="00064CD9" w:rsidP="00064CD9">
      <w:pPr>
        <w:rPr>
          <w:rFonts w:asciiTheme="majorBidi" w:hAnsiTheme="majorBidi" w:cstheme="majorBidi"/>
          <w:b/>
          <w:color w:val="632423" w:themeColor="accent2" w:themeShade="80"/>
          <w:sz w:val="24"/>
          <w:szCs w:val="24"/>
        </w:rPr>
      </w:pPr>
      <w:r w:rsidRPr="00AC7198">
        <w:rPr>
          <w:rFonts w:asciiTheme="majorBidi" w:hAnsiTheme="majorBidi" w:cstheme="majorBidi"/>
          <w:b/>
          <w:color w:val="632423" w:themeColor="accent2" w:themeShade="80"/>
          <w:sz w:val="24"/>
          <w:szCs w:val="24"/>
        </w:rPr>
        <w:t>Sound &amp; Light show</w:t>
      </w:r>
    </w:p>
    <w:p w:rsidR="00064CD9" w:rsidRDefault="00064CD9" w:rsidP="00064CD9">
      <w:pPr>
        <w:rPr>
          <w:rFonts w:asciiTheme="majorBidi" w:hAnsiTheme="majorBidi" w:cstheme="majorBidi"/>
          <w:b/>
          <w:color w:val="632423" w:themeColor="accent2" w:themeShade="80"/>
          <w:sz w:val="24"/>
          <w:szCs w:val="24"/>
        </w:rPr>
      </w:pPr>
      <w:r>
        <w:rPr>
          <w:rFonts w:ascii="Arial" w:hAnsi="Arial" w:cs="Arial"/>
          <w:noProof/>
          <w:sz w:val="20"/>
          <w:szCs w:val="20"/>
          <w:lang w:val="en-US" w:eastAsia="zh-CN"/>
        </w:rPr>
        <w:drawing>
          <wp:inline distT="0" distB="0" distL="0" distR="0">
            <wp:extent cx="4162425" cy="2756614"/>
            <wp:effectExtent l="19050" t="0" r="9525" b="0"/>
            <wp:docPr id="9" name="il_fi" descr="http://cache.graphicslib.viator.com/graphicslib/media/5f/temple-of-karnak-light-sound-show-luxor-photo_1435743-770t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cache.graphicslib.viator.com/graphicslib/media/5f/temple-of-karnak-light-sound-show-luxor-photo_1435743-770tall.jpg"/>
                    <pic:cNvPicPr>
                      <a:picLocks noChangeAspect="1" noChangeArrowheads="1"/>
                    </pic:cNvPicPr>
                  </pic:nvPicPr>
                  <pic:blipFill>
                    <a:blip r:embed="rId61" cstate="print"/>
                    <a:srcRect/>
                    <a:stretch>
                      <a:fillRect/>
                    </a:stretch>
                  </pic:blipFill>
                  <pic:spPr bwMode="auto">
                    <a:xfrm>
                      <a:off x="0" y="0"/>
                      <a:ext cx="4164624" cy="2758070"/>
                    </a:xfrm>
                    <a:prstGeom prst="rect">
                      <a:avLst/>
                    </a:prstGeom>
                    <a:noFill/>
                    <a:ln w="9525">
                      <a:noFill/>
                      <a:miter lim="800000"/>
                      <a:headEnd/>
                      <a:tailEnd/>
                    </a:ln>
                  </pic:spPr>
                </pic:pic>
              </a:graphicData>
            </a:graphic>
          </wp:inline>
        </w:drawing>
      </w:r>
    </w:p>
    <w:p w:rsidR="00064CD9" w:rsidRPr="00EF50AE" w:rsidRDefault="00064CD9" w:rsidP="009E47B6">
      <w:pPr>
        <w:spacing w:after="0" w:line="408" w:lineRule="auto"/>
        <w:rPr>
          <w:rFonts w:asciiTheme="majorBidi" w:eastAsia="Times New Roman" w:hAnsiTheme="majorBidi" w:cstheme="majorBidi"/>
          <w:sz w:val="24"/>
          <w:szCs w:val="24"/>
          <w:lang w:val="en-US"/>
        </w:rPr>
      </w:pPr>
      <w:r w:rsidRPr="00EF50AE">
        <w:rPr>
          <w:rFonts w:asciiTheme="majorBidi" w:eastAsia="Times New Roman" w:hAnsiTheme="majorBidi" w:cstheme="majorBidi"/>
          <w:sz w:val="24"/>
          <w:szCs w:val="24"/>
          <w:lang w:val="en-US"/>
        </w:rPr>
        <w:t>Attended by hundreds of thousands each year to watch the magnificent sound and light shows, the legendary Sound</w:t>
      </w:r>
      <w:r w:rsidRPr="00EF50AE">
        <w:rPr>
          <w:rFonts w:asciiTheme="majorBidi" w:eastAsia="Times New Roman" w:hAnsiTheme="majorBidi" w:cstheme="majorBidi"/>
          <w:color w:val="FFFFFF"/>
          <w:sz w:val="24"/>
          <w:szCs w:val="24"/>
          <w:lang w:val="en-US"/>
        </w:rPr>
        <w:t xml:space="preserve"> </w:t>
      </w:r>
      <w:r w:rsidRPr="00EF50AE">
        <w:rPr>
          <w:rFonts w:asciiTheme="majorBidi" w:eastAsia="Times New Roman" w:hAnsiTheme="majorBidi" w:cstheme="majorBidi"/>
          <w:sz w:val="24"/>
          <w:szCs w:val="24"/>
          <w:lang w:val="en-US"/>
        </w:rPr>
        <w:t xml:space="preserve">and Light shows are presented at the sites of different monuments such as the world renowned Pyramids of Giza, Temples of </w:t>
      </w:r>
      <w:proofErr w:type="spellStart"/>
      <w:r w:rsidRPr="00EF50AE">
        <w:rPr>
          <w:rFonts w:asciiTheme="majorBidi" w:eastAsia="Times New Roman" w:hAnsiTheme="majorBidi" w:cstheme="majorBidi"/>
          <w:sz w:val="24"/>
          <w:szCs w:val="24"/>
          <w:lang w:val="en-US"/>
        </w:rPr>
        <w:t>Karnak</w:t>
      </w:r>
      <w:proofErr w:type="spellEnd"/>
      <w:r w:rsidRPr="00EF50AE">
        <w:rPr>
          <w:rFonts w:asciiTheme="majorBidi" w:eastAsia="Times New Roman" w:hAnsiTheme="majorBidi" w:cstheme="majorBidi"/>
          <w:sz w:val="24"/>
          <w:szCs w:val="24"/>
          <w:lang w:val="en-US"/>
        </w:rPr>
        <w:t xml:space="preserve">, Philae and Abu Simbel; their historical and cultural significance are beyond any words. State-of-art technologies of lighting, laser shows and projection are used to visualize and bring to life the mysteries of the </w:t>
      </w:r>
      <w:proofErr w:type="spellStart"/>
      <w:r w:rsidRPr="00EF50AE">
        <w:rPr>
          <w:rFonts w:asciiTheme="majorBidi" w:eastAsia="Times New Roman" w:hAnsiTheme="majorBidi" w:cstheme="majorBidi"/>
          <w:sz w:val="24"/>
          <w:szCs w:val="24"/>
          <w:lang w:val="en-US"/>
        </w:rPr>
        <w:t>Pharaonic</w:t>
      </w:r>
      <w:proofErr w:type="spellEnd"/>
      <w:r w:rsidRPr="00EF50AE">
        <w:rPr>
          <w:rFonts w:asciiTheme="majorBidi" w:eastAsia="Times New Roman" w:hAnsiTheme="majorBidi" w:cstheme="majorBidi"/>
          <w:sz w:val="24"/>
          <w:szCs w:val="24"/>
          <w:lang w:val="en-US"/>
        </w:rPr>
        <w:t xml:space="preserve"> Egyptian civilization.</w:t>
      </w:r>
    </w:p>
    <w:p w:rsidR="00064CD9" w:rsidRPr="00EF50AE" w:rsidRDefault="00064CD9" w:rsidP="00064CD9">
      <w:pPr>
        <w:rPr>
          <w:rFonts w:asciiTheme="majorBidi" w:hAnsiTheme="majorBidi" w:cstheme="majorBidi"/>
          <w:b/>
          <w:color w:val="632423" w:themeColor="accent2" w:themeShade="80"/>
          <w:sz w:val="24"/>
          <w:szCs w:val="24"/>
          <w:lang w:val="en-US"/>
        </w:rPr>
      </w:pPr>
      <w:r w:rsidRPr="00EF50AE">
        <w:rPr>
          <w:rFonts w:asciiTheme="majorBidi" w:hAnsiTheme="majorBidi" w:cstheme="majorBidi"/>
          <w:b/>
          <w:color w:val="632423" w:themeColor="accent2" w:themeShade="80"/>
          <w:sz w:val="24"/>
          <w:szCs w:val="24"/>
          <w:lang w:val="en-US"/>
        </w:rPr>
        <w:lastRenderedPageBreak/>
        <w:t xml:space="preserve">Horse carriage    </w:t>
      </w:r>
    </w:p>
    <w:p w:rsidR="00064CD9" w:rsidRPr="00EF50AE" w:rsidRDefault="00064CD9" w:rsidP="00064CD9">
      <w:pPr>
        <w:spacing w:after="0" w:line="240" w:lineRule="auto"/>
        <w:jc w:val="both"/>
        <w:rPr>
          <w:rFonts w:asciiTheme="majorBidi" w:hAnsiTheme="majorBidi" w:cstheme="majorBidi"/>
          <w:sz w:val="24"/>
          <w:szCs w:val="24"/>
          <w:lang w:val="en-US"/>
        </w:rPr>
      </w:pPr>
      <w:r w:rsidRPr="00AC7198">
        <w:rPr>
          <w:rFonts w:asciiTheme="majorBidi" w:eastAsia="Times New Roman" w:hAnsiTheme="majorBidi" w:cstheme="majorBidi"/>
          <w:noProof/>
          <w:sz w:val="24"/>
          <w:szCs w:val="24"/>
          <w:lang w:val="en-US" w:eastAsia="zh-CN"/>
        </w:rPr>
        <w:drawing>
          <wp:anchor distT="0" distB="0" distL="114300" distR="114300" simplePos="0" relativeHeight="251662336" behindDoc="0" locked="0" layoutInCell="1" allowOverlap="1">
            <wp:simplePos x="933450" y="1571625"/>
            <wp:positionH relativeFrom="margin">
              <wp:align>left</wp:align>
            </wp:positionH>
            <wp:positionV relativeFrom="margin">
              <wp:align>center</wp:align>
            </wp:positionV>
            <wp:extent cx="3819525" cy="1809750"/>
            <wp:effectExtent l="19050" t="0" r="9525" b="0"/>
            <wp:wrapSquare wrapText="bothSides"/>
            <wp:docPr id="10" name="Picture 10" descr="http://www.luxoregypt.org/SiteCollectionImages/Copy%20of%20horse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luxoregypt.org/SiteCollectionImages/Copy%20of%20horse15.jpg"/>
                    <pic:cNvPicPr>
                      <a:picLocks noChangeAspect="1" noChangeArrowheads="1"/>
                    </pic:cNvPicPr>
                  </pic:nvPicPr>
                  <pic:blipFill>
                    <a:blip r:embed="rId62" cstate="print"/>
                    <a:srcRect/>
                    <a:stretch>
                      <a:fillRect/>
                    </a:stretch>
                  </pic:blipFill>
                  <pic:spPr bwMode="auto">
                    <a:xfrm>
                      <a:off x="0" y="0"/>
                      <a:ext cx="3819525" cy="1809750"/>
                    </a:xfrm>
                    <a:prstGeom prst="rect">
                      <a:avLst/>
                    </a:prstGeom>
                    <a:noFill/>
                    <a:ln w="9525">
                      <a:noFill/>
                      <a:miter lim="800000"/>
                      <a:headEnd/>
                      <a:tailEnd/>
                    </a:ln>
                  </pic:spPr>
                </pic:pic>
              </a:graphicData>
            </a:graphic>
          </wp:anchor>
        </w:drawing>
      </w:r>
      <w:r w:rsidRPr="00EF50AE">
        <w:rPr>
          <w:rFonts w:asciiTheme="majorBidi" w:hAnsiTheme="majorBidi" w:cstheme="majorBidi"/>
          <w:sz w:val="24"/>
          <w:szCs w:val="24"/>
          <w:lang w:val="en-US"/>
        </w:rPr>
        <w:t>One of the most atmospheric ways of traveling in Luxor is to use the horse carriages. However this can be a bit challenging. It’s also known locally as '</w:t>
      </w:r>
      <w:proofErr w:type="spellStart"/>
      <w:r w:rsidRPr="00EF50AE">
        <w:rPr>
          <w:rFonts w:asciiTheme="majorBidi" w:hAnsiTheme="majorBidi" w:cstheme="majorBidi"/>
          <w:sz w:val="24"/>
          <w:szCs w:val="24"/>
          <w:lang w:val="en-US"/>
        </w:rPr>
        <w:t>hantours</w:t>
      </w:r>
      <w:proofErr w:type="spellEnd"/>
      <w:r w:rsidRPr="00EF50AE">
        <w:rPr>
          <w:rFonts w:asciiTheme="majorBidi" w:hAnsiTheme="majorBidi" w:cstheme="majorBidi"/>
          <w:sz w:val="24"/>
          <w:szCs w:val="24"/>
          <w:lang w:val="en-US"/>
        </w:rPr>
        <w:t xml:space="preserve">'. </w:t>
      </w:r>
    </w:p>
    <w:p w:rsidR="00064CD9" w:rsidRPr="00AC7198" w:rsidRDefault="00064CD9" w:rsidP="00064CD9">
      <w:pPr>
        <w:pStyle w:val="NormalWeb"/>
        <w:jc w:val="both"/>
        <w:rPr>
          <w:rFonts w:asciiTheme="majorBidi" w:hAnsiTheme="majorBidi" w:cstheme="majorBidi"/>
        </w:rPr>
      </w:pPr>
      <w:r w:rsidRPr="00AC7198">
        <w:rPr>
          <w:rFonts w:asciiTheme="majorBidi" w:hAnsiTheme="majorBidi" w:cstheme="majorBidi"/>
        </w:rPr>
        <w:t>Tourists often rely on horse carriages, called "</w:t>
      </w:r>
      <w:proofErr w:type="spellStart"/>
      <w:r w:rsidRPr="00AC7198">
        <w:rPr>
          <w:rFonts w:asciiTheme="majorBidi" w:hAnsiTheme="majorBidi" w:cstheme="majorBidi"/>
        </w:rPr>
        <w:t>calèches</w:t>
      </w:r>
      <w:proofErr w:type="spellEnd"/>
      <w:r w:rsidRPr="00AC7198">
        <w:rPr>
          <w:rFonts w:asciiTheme="majorBidi" w:hAnsiTheme="majorBidi" w:cstheme="majorBidi"/>
        </w:rPr>
        <w:t xml:space="preserve">," for transport or tours around the city. Do not ask </w:t>
      </w:r>
      <w:proofErr w:type="spellStart"/>
      <w:r w:rsidRPr="00AC7198">
        <w:rPr>
          <w:rFonts w:asciiTheme="majorBidi" w:hAnsiTheme="majorBidi" w:cstheme="majorBidi"/>
        </w:rPr>
        <w:t>calèche</w:t>
      </w:r>
      <w:proofErr w:type="spellEnd"/>
      <w:r w:rsidRPr="00AC7198">
        <w:rPr>
          <w:rFonts w:asciiTheme="majorBidi" w:hAnsiTheme="majorBidi" w:cstheme="majorBidi"/>
        </w:rPr>
        <w:t xml:space="preserve"> drivers to go to the west bank, because it is too far for the horses, not to mention illegal. </w:t>
      </w:r>
    </w:p>
    <w:p w:rsidR="00064CD9" w:rsidRPr="00AC7198" w:rsidRDefault="00064CD9" w:rsidP="00064CD9">
      <w:pPr>
        <w:pStyle w:val="NormalWeb"/>
        <w:jc w:val="both"/>
        <w:rPr>
          <w:rFonts w:asciiTheme="majorBidi" w:hAnsiTheme="majorBidi" w:cstheme="majorBidi"/>
        </w:rPr>
      </w:pPr>
      <w:proofErr w:type="spellStart"/>
      <w:r w:rsidRPr="00AC7198">
        <w:rPr>
          <w:rFonts w:asciiTheme="majorBidi" w:hAnsiTheme="majorBidi" w:cstheme="majorBidi"/>
        </w:rPr>
        <w:t>Calèches</w:t>
      </w:r>
      <w:proofErr w:type="spellEnd"/>
      <w:r w:rsidRPr="00AC7198">
        <w:rPr>
          <w:rFonts w:asciiTheme="majorBidi" w:hAnsiTheme="majorBidi" w:cstheme="majorBidi"/>
        </w:rPr>
        <w:t>, or horse-drawn carriages, are common on the east bank and are a delightful way to see the city, especially at night-time. Prices vary according to bargaining skill, If you really must ride in one, please choose carefully. Select one that looks well looked after and not too thin.</w:t>
      </w:r>
    </w:p>
    <w:p w:rsidR="00064CD9" w:rsidRPr="00AC7198" w:rsidRDefault="00064CD9" w:rsidP="00064CD9">
      <w:pPr>
        <w:pStyle w:val="NormalWeb"/>
        <w:jc w:val="both"/>
        <w:rPr>
          <w:rFonts w:asciiTheme="majorBidi" w:hAnsiTheme="majorBidi" w:cstheme="majorBidi"/>
        </w:rPr>
      </w:pPr>
      <w:r w:rsidRPr="00AC7198">
        <w:rPr>
          <w:rFonts w:asciiTheme="majorBidi" w:hAnsiTheme="majorBidi" w:cstheme="majorBidi"/>
        </w:rPr>
        <w:t xml:space="preserve">For a start how do select one that is going to give you a good ride. Word of mouth is a good idea. Ask your hotel, tour guide etc for a recommendation. These carriages all have numbers on them so you can be sure of getting the right one. </w:t>
      </w:r>
    </w:p>
    <w:p w:rsidR="00064CD9" w:rsidRPr="00EF50AE" w:rsidRDefault="00064CD9" w:rsidP="00064CD9">
      <w:pPr>
        <w:rPr>
          <w:rFonts w:asciiTheme="majorBidi" w:hAnsiTheme="majorBidi" w:cstheme="majorBidi"/>
          <w:b/>
          <w:color w:val="632423" w:themeColor="accent2" w:themeShade="80"/>
          <w:sz w:val="24"/>
          <w:szCs w:val="24"/>
          <w:lang w:val="en-US"/>
        </w:rPr>
      </w:pPr>
      <w:r w:rsidRPr="00EF50AE">
        <w:rPr>
          <w:rFonts w:asciiTheme="majorBidi" w:hAnsiTheme="majorBidi" w:cstheme="majorBidi"/>
          <w:b/>
          <w:color w:val="632423" w:themeColor="accent2" w:themeShade="80"/>
          <w:sz w:val="24"/>
          <w:szCs w:val="24"/>
          <w:lang w:val="en-US"/>
        </w:rPr>
        <w:t xml:space="preserve">Culture Center  </w:t>
      </w:r>
    </w:p>
    <w:p w:rsidR="00064CD9" w:rsidRPr="00EF50AE" w:rsidRDefault="00064CD9" w:rsidP="00064CD9">
      <w:pPr>
        <w:spacing w:after="0" w:line="240" w:lineRule="auto"/>
        <w:rPr>
          <w:rFonts w:asciiTheme="majorBidi" w:eastAsia="Times New Roman" w:hAnsiTheme="majorBidi" w:cstheme="majorBidi"/>
          <w:sz w:val="24"/>
          <w:szCs w:val="24"/>
          <w:lang w:val="en-US"/>
        </w:rPr>
      </w:pPr>
      <w:r w:rsidRPr="00EF50AE">
        <w:rPr>
          <w:rFonts w:asciiTheme="majorBidi" w:eastAsia="Times New Roman" w:hAnsiTheme="majorBidi" w:cstheme="majorBidi"/>
          <w:sz w:val="24"/>
          <w:szCs w:val="24"/>
          <w:lang w:val="en-US"/>
        </w:rPr>
        <w:t xml:space="preserve">Luxor Heritage Center  </w:t>
      </w:r>
    </w:p>
    <w:p w:rsidR="00064CD9" w:rsidRDefault="00064CD9" w:rsidP="00064CD9">
      <w:pPr>
        <w:pStyle w:val="NormalWeb"/>
        <w:jc w:val="both"/>
        <w:rPr>
          <w:rFonts w:asciiTheme="majorBidi" w:hAnsiTheme="majorBidi" w:cstheme="majorBidi"/>
        </w:rPr>
      </w:pPr>
      <w:r w:rsidRPr="00AC7198">
        <w:rPr>
          <w:rFonts w:asciiTheme="majorBidi" w:hAnsiTheme="majorBidi" w:cstheme="majorBidi"/>
        </w:rPr>
        <w:t>The national project of founding the Luxor Heritage Center was part of the protocol signed by MCIT, represented by CULTNAT and the Supreme Council of Luxor. According to a comprehensive development plan the project aims at upgrading the technical infrastructure of Luxor Supreme Council. The state of the art center was inaugurated by President Mubarak in January 2007 and contains a Panorama of Culture, Star Riders Exhibition Hall, 3-D Show Hall and Mubarak Public Library. </w:t>
      </w:r>
    </w:p>
    <w:p w:rsidR="00064CD9" w:rsidRPr="00EF50AE" w:rsidRDefault="00064CD9" w:rsidP="00064CD9">
      <w:pPr>
        <w:rPr>
          <w:rFonts w:asciiTheme="majorBidi" w:hAnsiTheme="majorBidi" w:cstheme="majorBidi"/>
          <w:b/>
          <w:color w:val="632423" w:themeColor="accent2" w:themeShade="80"/>
          <w:sz w:val="24"/>
          <w:szCs w:val="24"/>
          <w:lang w:val="en-US"/>
        </w:rPr>
      </w:pPr>
      <w:r w:rsidRPr="00EF50AE">
        <w:rPr>
          <w:rFonts w:asciiTheme="majorBidi" w:hAnsiTheme="majorBidi" w:cstheme="majorBidi"/>
          <w:b/>
          <w:color w:val="632423" w:themeColor="accent2" w:themeShade="80"/>
          <w:sz w:val="24"/>
          <w:szCs w:val="24"/>
          <w:lang w:val="en-US"/>
        </w:rPr>
        <w:t>West Bank Visitor Center</w:t>
      </w:r>
    </w:p>
    <w:p w:rsidR="00064CD9" w:rsidRPr="00AC7198" w:rsidRDefault="00064CD9" w:rsidP="00064CD9">
      <w:pPr>
        <w:pStyle w:val="NormalWeb"/>
        <w:jc w:val="both"/>
        <w:rPr>
          <w:rFonts w:asciiTheme="majorBidi" w:hAnsiTheme="majorBidi" w:cstheme="majorBidi"/>
        </w:rPr>
      </w:pPr>
      <w:r w:rsidRPr="00AC7198">
        <w:rPr>
          <w:rFonts w:asciiTheme="majorBidi" w:hAnsiTheme="majorBidi" w:cstheme="majorBidi"/>
        </w:rPr>
        <w:t xml:space="preserve">In the period of New Kingdom, the ancient Egyptian history (after 16th century B.C.),  the Kings created their tombs in the rocky valley in the West Bank of the Nile River in Thebes (now Luxor), which prospered as the capital and the religious center. The area is called the Valley of the Kings. Having the tomb of </w:t>
      </w:r>
      <w:proofErr w:type="spellStart"/>
      <w:r w:rsidRPr="00AC7198">
        <w:rPr>
          <w:rFonts w:asciiTheme="majorBidi" w:hAnsiTheme="majorBidi" w:cstheme="majorBidi"/>
        </w:rPr>
        <w:t>Tutankhamun</w:t>
      </w:r>
      <w:proofErr w:type="spellEnd"/>
      <w:r w:rsidRPr="00AC7198">
        <w:rPr>
          <w:rFonts w:asciiTheme="majorBidi" w:hAnsiTheme="majorBidi" w:cstheme="majorBidi"/>
        </w:rPr>
        <w:t xml:space="preserve">, the Valley of the Kings is one of the most famous tourist destinations in Egypt, attracting more than 2 million visitors annually. </w:t>
      </w:r>
    </w:p>
    <w:p w:rsidR="00064CD9" w:rsidRPr="00AC7198" w:rsidRDefault="00064CD9" w:rsidP="00064CD9">
      <w:pPr>
        <w:pStyle w:val="NormalWeb"/>
        <w:jc w:val="both"/>
        <w:rPr>
          <w:rFonts w:asciiTheme="majorBidi" w:hAnsiTheme="majorBidi" w:cstheme="majorBidi"/>
        </w:rPr>
      </w:pPr>
      <w:r w:rsidRPr="00AC7198">
        <w:rPr>
          <w:rFonts w:asciiTheme="majorBidi" w:hAnsiTheme="majorBidi" w:cstheme="majorBidi"/>
        </w:rPr>
        <w:t xml:space="preserve">However, there has been no facility in the Valley of the Kings to provide the visitors with the overall view of the Valley of the Kings and the expertise on individual tombs. </w:t>
      </w:r>
    </w:p>
    <w:p w:rsidR="00064CD9" w:rsidRPr="00AC7198" w:rsidRDefault="00064CD9" w:rsidP="00064CD9">
      <w:pPr>
        <w:pStyle w:val="NormalWeb"/>
        <w:jc w:val="both"/>
        <w:rPr>
          <w:rFonts w:asciiTheme="majorBidi" w:hAnsiTheme="majorBidi" w:cstheme="majorBidi"/>
        </w:rPr>
      </w:pPr>
      <w:r w:rsidRPr="00AC7198">
        <w:rPr>
          <w:rFonts w:asciiTheme="majorBidi" w:hAnsiTheme="majorBidi" w:cstheme="majorBidi"/>
        </w:rPr>
        <w:lastRenderedPageBreak/>
        <w:t xml:space="preserve">The Supreme Council of Antiquities of Egypt has recently opened the Visitors Center at the Valley of the Kings in Luxor. The Visitors Center is a grant from the Government of Japan to the “Project of the Surrounding Area of the Valley of the Kings”. </w:t>
      </w:r>
    </w:p>
    <w:p w:rsidR="00064CD9" w:rsidRPr="00AC7198" w:rsidRDefault="00064CD9" w:rsidP="00064CD9">
      <w:pPr>
        <w:pStyle w:val="NormalWeb"/>
        <w:rPr>
          <w:rFonts w:asciiTheme="majorBidi" w:hAnsiTheme="majorBidi" w:cstheme="majorBidi"/>
        </w:rPr>
      </w:pPr>
      <w:r w:rsidRPr="00AC7198">
        <w:rPr>
          <w:rFonts w:asciiTheme="majorBidi" w:hAnsiTheme="majorBidi" w:cstheme="majorBidi"/>
        </w:rPr>
        <w:t>The assistance from the Government of Japan to construct the Visitors Center, The Government of Japan extended to the Egyptian government with a grant of a total value of 13 million Egyptian pounds (261 million yen).</w:t>
      </w:r>
      <w:r w:rsidRPr="00AC7198">
        <w:rPr>
          <w:rFonts w:asciiTheme="majorBidi" w:hAnsiTheme="majorBidi" w:cstheme="majorBidi"/>
        </w:rPr>
        <w:br/>
        <w:t> </w:t>
      </w:r>
      <w:r w:rsidRPr="00AC7198">
        <w:rPr>
          <w:rFonts w:asciiTheme="majorBidi" w:hAnsiTheme="majorBidi" w:cstheme="majorBidi"/>
        </w:rPr>
        <w:br/>
        <w:t>The Visitors Center contains the big, refined model of the Valley of the Kings, made in Japan.  Also contains computers, large visual displays and show panels are available for the visitors to obtain various kinds of information. Explanation is given in English, Japanese and Arabic languages</w:t>
      </w:r>
    </w:p>
    <w:p w:rsidR="00064CD9" w:rsidRPr="00EF50AE" w:rsidRDefault="00064CD9" w:rsidP="00064CD9">
      <w:pPr>
        <w:rPr>
          <w:rFonts w:asciiTheme="majorBidi" w:hAnsiTheme="majorBidi" w:cstheme="majorBidi"/>
          <w:b/>
          <w:color w:val="632423" w:themeColor="accent2" w:themeShade="80"/>
          <w:sz w:val="24"/>
          <w:szCs w:val="24"/>
          <w:lang w:val="en-US"/>
        </w:rPr>
      </w:pPr>
      <w:r w:rsidRPr="00EF50AE">
        <w:rPr>
          <w:rFonts w:asciiTheme="majorBidi" w:hAnsiTheme="majorBidi" w:cstheme="majorBidi"/>
          <w:b/>
          <w:color w:val="632423" w:themeColor="accent2" w:themeShade="80"/>
          <w:sz w:val="24"/>
          <w:szCs w:val="24"/>
          <w:lang w:val="en-US"/>
        </w:rPr>
        <w:t>Chicago House</w:t>
      </w:r>
    </w:p>
    <w:p w:rsidR="00064CD9" w:rsidRPr="00AC7198" w:rsidRDefault="00064CD9" w:rsidP="00064CD9">
      <w:pPr>
        <w:pStyle w:val="intro"/>
        <w:jc w:val="both"/>
        <w:rPr>
          <w:rFonts w:asciiTheme="majorBidi" w:hAnsiTheme="majorBidi" w:cstheme="majorBidi"/>
        </w:rPr>
      </w:pPr>
      <w:r w:rsidRPr="00AC7198">
        <w:rPr>
          <w:rFonts w:asciiTheme="majorBidi" w:hAnsiTheme="majorBidi" w:cstheme="majorBidi"/>
        </w:rPr>
        <w:t>The Oriental Institute is a research organization and museum devoted to the study of the ancient Near East. Founded in 1919 by James Henry Breasted, the Institute, a part of the University of Chicago, is an internationally recognized pioneer in the archaeology, philology, and history of early Near Eastern civilizations.</w:t>
      </w:r>
    </w:p>
    <w:p w:rsidR="00064CD9" w:rsidRPr="00AC7198" w:rsidRDefault="00064CD9" w:rsidP="00064CD9">
      <w:pPr>
        <w:rPr>
          <w:rFonts w:asciiTheme="majorBidi" w:hAnsiTheme="majorBidi" w:cstheme="majorBidi"/>
          <w:b/>
          <w:color w:val="632423" w:themeColor="accent2" w:themeShade="80"/>
          <w:sz w:val="24"/>
          <w:szCs w:val="24"/>
        </w:rPr>
      </w:pPr>
      <w:proofErr w:type="spellStart"/>
      <w:r w:rsidRPr="00AC7198">
        <w:rPr>
          <w:rFonts w:asciiTheme="majorBidi" w:hAnsiTheme="majorBidi" w:cstheme="majorBidi"/>
          <w:b/>
          <w:color w:val="632423" w:themeColor="accent2" w:themeShade="80"/>
          <w:sz w:val="24"/>
          <w:szCs w:val="24"/>
        </w:rPr>
        <w:t>Nubian</w:t>
      </w:r>
      <w:proofErr w:type="spellEnd"/>
      <w:r w:rsidRPr="00AC7198">
        <w:rPr>
          <w:rFonts w:asciiTheme="majorBidi" w:hAnsiTheme="majorBidi" w:cstheme="majorBidi"/>
          <w:b/>
          <w:color w:val="632423" w:themeColor="accent2" w:themeShade="80"/>
          <w:sz w:val="24"/>
          <w:szCs w:val="24"/>
        </w:rPr>
        <w:t xml:space="preserve"> village</w:t>
      </w:r>
    </w:p>
    <w:p w:rsidR="00064CD9" w:rsidRPr="00AC7198" w:rsidRDefault="00064CD9" w:rsidP="00064CD9">
      <w:pPr>
        <w:rPr>
          <w:rFonts w:asciiTheme="majorBidi" w:hAnsiTheme="majorBidi" w:cstheme="majorBidi"/>
          <w:b/>
          <w:color w:val="632423" w:themeColor="accent2" w:themeShade="80"/>
          <w:sz w:val="24"/>
          <w:szCs w:val="24"/>
        </w:rPr>
      </w:pPr>
    </w:p>
    <w:p w:rsidR="00064CD9" w:rsidRPr="00AC7198" w:rsidRDefault="00064CD9" w:rsidP="00064CD9">
      <w:pPr>
        <w:rPr>
          <w:rFonts w:asciiTheme="majorBidi" w:hAnsiTheme="majorBidi" w:cstheme="majorBidi"/>
          <w:b/>
          <w:color w:val="632423" w:themeColor="accent2" w:themeShade="80"/>
          <w:sz w:val="24"/>
          <w:szCs w:val="24"/>
        </w:rPr>
      </w:pPr>
      <w:r w:rsidRPr="00AC7198">
        <w:rPr>
          <w:rFonts w:asciiTheme="majorBidi" w:hAnsiTheme="majorBidi" w:cstheme="majorBidi"/>
          <w:noProof/>
          <w:sz w:val="24"/>
          <w:szCs w:val="24"/>
          <w:lang w:val="en-US" w:eastAsia="zh-CN"/>
        </w:rPr>
        <w:drawing>
          <wp:inline distT="0" distB="0" distL="0" distR="0">
            <wp:extent cx="2409825" cy="1898463"/>
            <wp:effectExtent l="19050" t="0" r="9525" b="0"/>
            <wp:docPr id="11" name="Picture 15" descr="http://www.luxoregypt.org/Photo%20Album/Activities/Nubianvillage/Prod_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www.luxoregypt.org/Photo%20Album/Activities/Nubianvillage/Prod_16.jpg"/>
                    <pic:cNvPicPr>
                      <a:picLocks noChangeAspect="1" noChangeArrowheads="1"/>
                    </pic:cNvPicPr>
                  </pic:nvPicPr>
                  <pic:blipFill>
                    <a:blip r:embed="rId63" cstate="print"/>
                    <a:srcRect/>
                    <a:stretch>
                      <a:fillRect/>
                    </a:stretch>
                  </pic:blipFill>
                  <pic:spPr bwMode="auto">
                    <a:xfrm>
                      <a:off x="0" y="0"/>
                      <a:ext cx="2415213" cy="1902708"/>
                    </a:xfrm>
                    <a:prstGeom prst="rect">
                      <a:avLst/>
                    </a:prstGeom>
                    <a:noFill/>
                    <a:ln w="9525">
                      <a:noFill/>
                      <a:miter lim="800000"/>
                      <a:headEnd/>
                      <a:tailEnd/>
                    </a:ln>
                  </pic:spPr>
                </pic:pic>
              </a:graphicData>
            </a:graphic>
          </wp:inline>
        </w:drawing>
      </w:r>
    </w:p>
    <w:p w:rsidR="00DA5BB4" w:rsidRDefault="00064CD9" w:rsidP="00DA5BB4">
      <w:pPr>
        <w:rPr>
          <w:rFonts w:asciiTheme="majorBidi" w:hAnsiTheme="majorBidi" w:cstheme="majorBidi"/>
          <w:sz w:val="24"/>
          <w:szCs w:val="24"/>
          <w:lang w:val="en-US"/>
        </w:rPr>
      </w:pPr>
      <w:r w:rsidRPr="00EF50AE">
        <w:rPr>
          <w:rFonts w:asciiTheme="majorBidi" w:hAnsiTheme="majorBidi" w:cstheme="majorBidi"/>
          <w:sz w:val="24"/>
          <w:szCs w:val="24"/>
          <w:lang w:val="en-US"/>
        </w:rPr>
        <w:t xml:space="preserve">More than 25 thousand Nubian Citizens s live in the village of </w:t>
      </w:r>
      <w:proofErr w:type="spellStart"/>
      <w:r w:rsidRPr="00EF50AE">
        <w:rPr>
          <w:rFonts w:asciiTheme="majorBidi" w:hAnsiTheme="majorBidi" w:cstheme="majorBidi"/>
          <w:sz w:val="24"/>
          <w:szCs w:val="24"/>
          <w:lang w:val="en-US"/>
        </w:rPr>
        <w:t>Manshiet</w:t>
      </w:r>
      <w:proofErr w:type="spellEnd"/>
      <w:r w:rsidRPr="00EF50AE">
        <w:rPr>
          <w:rFonts w:asciiTheme="majorBidi" w:hAnsiTheme="majorBidi" w:cstheme="majorBidi"/>
          <w:sz w:val="24"/>
          <w:szCs w:val="24"/>
          <w:lang w:val="en-US"/>
        </w:rPr>
        <w:t xml:space="preserve"> El </w:t>
      </w:r>
      <w:proofErr w:type="spellStart"/>
      <w:r w:rsidRPr="00EF50AE">
        <w:rPr>
          <w:rFonts w:asciiTheme="majorBidi" w:hAnsiTheme="majorBidi" w:cstheme="majorBidi"/>
          <w:sz w:val="24"/>
          <w:szCs w:val="24"/>
          <w:lang w:val="en-US"/>
        </w:rPr>
        <w:t>Nuba</w:t>
      </w:r>
      <w:proofErr w:type="spellEnd"/>
      <w:r w:rsidRPr="00EF50AE">
        <w:rPr>
          <w:rFonts w:asciiTheme="majorBidi" w:hAnsiTheme="majorBidi" w:cstheme="majorBidi"/>
          <w:sz w:val="24"/>
          <w:szCs w:val="24"/>
          <w:lang w:val="en-US"/>
        </w:rPr>
        <w:t>, 7 km south of the city of Luxor. All these Nubians were    relocated from their village in Aswan when the Aswan Dam was elevated in 1933 and their village was snowed under water.</w:t>
      </w:r>
      <w:r w:rsidRPr="00EF50AE">
        <w:rPr>
          <w:rFonts w:asciiTheme="majorBidi" w:hAnsiTheme="majorBidi" w:cstheme="majorBidi"/>
          <w:sz w:val="24"/>
          <w:szCs w:val="24"/>
          <w:lang w:val="en-US"/>
        </w:rPr>
        <w:br/>
        <w:t>The Nubians came to Luxor bringing with them their rich heritage and unique culture, very clearly defined in their language, traditions, arts, crafts and music. They defended these traditions with an infatuation, and they did everything possible to preserve their culture and to keep it alive in spite of the temptations of the modern age and the fact that they were uprooted in a place so far away from their native land.</w:t>
      </w:r>
      <w:r w:rsidR="00DA5BB4">
        <w:rPr>
          <w:rFonts w:asciiTheme="majorBidi" w:hAnsiTheme="majorBidi" w:cstheme="majorBidi"/>
          <w:sz w:val="24"/>
          <w:szCs w:val="24"/>
          <w:lang w:val="en-US"/>
        </w:rPr>
        <w:t xml:space="preserve"> </w:t>
      </w:r>
      <w:r w:rsidRPr="00EF50AE">
        <w:rPr>
          <w:rFonts w:asciiTheme="majorBidi" w:hAnsiTheme="majorBidi" w:cstheme="majorBidi"/>
          <w:sz w:val="24"/>
          <w:szCs w:val="24"/>
          <w:lang w:val="en-US"/>
        </w:rPr>
        <w:t xml:space="preserve">Towards this end the Nubians made an effort to set up a small cultural center in the village of </w:t>
      </w:r>
      <w:proofErr w:type="spellStart"/>
      <w:r w:rsidRPr="00EF50AE">
        <w:rPr>
          <w:rFonts w:asciiTheme="majorBidi" w:hAnsiTheme="majorBidi" w:cstheme="majorBidi"/>
          <w:sz w:val="24"/>
          <w:szCs w:val="24"/>
          <w:lang w:val="en-US"/>
        </w:rPr>
        <w:t>Manshiet</w:t>
      </w:r>
      <w:proofErr w:type="spellEnd"/>
      <w:r w:rsidRPr="00EF50AE">
        <w:rPr>
          <w:rFonts w:asciiTheme="majorBidi" w:hAnsiTheme="majorBidi" w:cstheme="majorBidi"/>
          <w:sz w:val="24"/>
          <w:szCs w:val="24"/>
          <w:lang w:val="en-US"/>
        </w:rPr>
        <w:t xml:space="preserve"> El </w:t>
      </w:r>
      <w:proofErr w:type="spellStart"/>
      <w:r w:rsidRPr="00EF50AE">
        <w:rPr>
          <w:rFonts w:asciiTheme="majorBidi" w:hAnsiTheme="majorBidi" w:cstheme="majorBidi"/>
          <w:sz w:val="24"/>
          <w:szCs w:val="24"/>
          <w:lang w:val="en-US"/>
        </w:rPr>
        <w:t>Nuba</w:t>
      </w:r>
      <w:proofErr w:type="spellEnd"/>
      <w:r w:rsidRPr="00EF50AE">
        <w:rPr>
          <w:rFonts w:asciiTheme="majorBidi" w:hAnsiTheme="majorBidi" w:cstheme="majorBidi"/>
          <w:sz w:val="24"/>
          <w:szCs w:val="24"/>
          <w:lang w:val="en-US"/>
        </w:rPr>
        <w:t xml:space="preserve">, but this effort faded due to lack of </w:t>
      </w:r>
      <w:r w:rsidRPr="00EF50AE">
        <w:rPr>
          <w:rFonts w:asciiTheme="majorBidi" w:hAnsiTheme="majorBidi" w:cstheme="majorBidi"/>
          <w:sz w:val="24"/>
          <w:szCs w:val="24"/>
          <w:lang w:val="en-US"/>
        </w:rPr>
        <w:lastRenderedPageBreak/>
        <w:t xml:space="preserve">finances and the fact that </w:t>
      </w:r>
      <w:proofErr w:type="spellStart"/>
      <w:r w:rsidRPr="00EF50AE">
        <w:rPr>
          <w:rFonts w:asciiTheme="majorBidi" w:hAnsiTheme="majorBidi" w:cstheme="majorBidi"/>
          <w:sz w:val="24"/>
          <w:szCs w:val="24"/>
          <w:lang w:val="en-US"/>
        </w:rPr>
        <w:t>Manshiet</w:t>
      </w:r>
      <w:proofErr w:type="spellEnd"/>
      <w:r w:rsidRPr="00EF50AE">
        <w:rPr>
          <w:rFonts w:asciiTheme="majorBidi" w:hAnsiTheme="majorBidi" w:cstheme="majorBidi"/>
          <w:sz w:val="24"/>
          <w:szCs w:val="24"/>
          <w:lang w:val="en-US"/>
        </w:rPr>
        <w:t xml:space="preserve"> El </w:t>
      </w:r>
      <w:proofErr w:type="spellStart"/>
      <w:r w:rsidRPr="00EF50AE">
        <w:rPr>
          <w:rFonts w:asciiTheme="majorBidi" w:hAnsiTheme="majorBidi" w:cstheme="majorBidi"/>
          <w:sz w:val="24"/>
          <w:szCs w:val="24"/>
          <w:lang w:val="en-US"/>
        </w:rPr>
        <w:t>Nuba</w:t>
      </w:r>
      <w:proofErr w:type="spellEnd"/>
      <w:r w:rsidRPr="00EF50AE">
        <w:rPr>
          <w:rFonts w:asciiTheme="majorBidi" w:hAnsiTheme="majorBidi" w:cstheme="majorBidi"/>
          <w:sz w:val="24"/>
          <w:szCs w:val="24"/>
          <w:lang w:val="en-US"/>
        </w:rPr>
        <w:t xml:space="preserve"> is located in the midst of the sugar cane fields in a isolated area, far away from the tourist path, difficult for traffics to reach, therefore they were unable to show or market their products.</w:t>
      </w:r>
    </w:p>
    <w:p w:rsidR="00DA5BB4" w:rsidRDefault="00064CD9" w:rsidP="00DA5BB4">
      <w:pPr>
        <w:rPr>
          <w:rFonts w:asciiTheme="majorBidi" w:hAnsiTheme="majorBidi" w:cstheme="majorBidi"/>
          <w:sz w:val="24"/>
          <w:szCs w:val="24"/>
          <w:lang w:val="en-US"/>
        </w:rPr>
      </w:pPr>
      <w:r w:rsidRPr="00EF50AE">
        <w:rPr>
          <w:rFonts w:asciiTheme="majorBidi" w:hAnsiTheme="majorBidi" w:cstheme="majorBidi"/>
          <w:sz w:val="24"/>
          <w:szCs w:val="24"/>
          <w:lang w:val="en-US"/>
        </w:rPr>
        <w:br/>
        <w:t>In the early part of 2006, the UNDP proposed an ambitious development project for the city of Luxor, with the goal of converting the city into the largest open air museum in the world, and an action plan was kicked off to implement 42 projects in Luxor with that objective in mind. One of these projects was the construction of a Nubian Cultural Center that would show the arts of the Nubian people as well as their daily lifestyle and civilization, with a budget of 15 million Egyptian pounds.</w:t>
      </w:r>
    </w:p>
    <w:p w:rsidR="00DA5BB4" w:rsidRDefault="00064CD9" w:rsidP="00DA5BB4">
      <w:pPr>
        <w:rPr>
          <w:rFonts w:asciiTheme="majorBidi" w:hAnsiTheme="majorBidi" w:cstheme="majorBidi"/>
          <w:sz w:val="24"/>
          <w:szCs w:val="24"/>
          <w:lang w:val="en-US"/>
        </w:rPr>
      </w:pPr>
      <w:r w:rsidRPr="00EF50AE">
        <w:rPr>
          <w:rFonts w:asciiTheme="majorBidi" w:hAnsiTheme="majorBidi" w:cstheme="majorBidi"/>
          <w:sz w:val="24"/>
          <w:szCs w:val="24"/>
          <w:lang w:val="en-US"/>
        </w:rPr>
        <w:br/>
        <w:t xml:space="preserve">The first step was choosing a primary location, a 600m2 piece of land was chosen  south of the Luxor Bridge at the cross roads between the West Bank and the East Bank, and, moreover, at the highway between </w:t>
      </w:r>
      <w:proofErr w:type="spellStart"/>
      <w:r w:rsidRPr="00EF50AE">
        <w:rPr>
          <w:rFonts w:asciiTheme="majorBidi" w:hAnsiTheme="majorBidi" w:cstheme="majorBidi"/>
          <w:sz w:val="24"/>
          <w:szCs w:val="24"/>
          <w:lang w:val="en-US"/>
        </w:rPr>
        <w:t>Hurghada</w:t>
      </w:r>
      <w:proofErr w:type="spellEnd"/>
      <w:r w:rsidRPr="00EF50AE">
        <w:rPr>
          <w:rFonts w:asciiTheme="majorBidi" w:hAnsiTheme="majorBidi" w:cstheme="majorBidi"/>
          <w:sz w:val="24"/>
          <w:szCs w:val="24"/>
          <w:lang w:val="en-US"/>
        </w:rPr>
        <w:t xml:space="preserve">- </w:t>
      </w:r>
      <w:proofErr w:type="spellStart"/>
      <w:r w:rsidRPr="00EF50AE">
        <w:rPr>
          <w:rFonts w:asciiTheme="majorBidi" w:hAnsiTheme="majorBidi" w:cstheme="majorBidi"/>
          <w:sz w:val="24"/>
          <w:szCs w:val="24"/>
          <w:lang w:val="en-US"/>
        </w:rPr>
        <w:t>Qena</w:t>
      </w:r>
      <w:proofErr w:type="spellEnd"/>
      <w:r w:rsidRPr="00EF50AE">
        <w:rPr>
          <w:rFonts w:asciiTheme="majorBidi" w:hAnsiTheme="majorBidi" w:cstheme="majorBidi"/>
          <w:sz w:val="24"/>
          <w:szCs w:val="24"/>
          <w:lang w:val="en-US"/>
        </w:rPr>
        <w:t xml:space="preserve">- Luxor and Aswan. </w:t>
      </w:r>
    </w:p>
    <w:p w:rsidR="00DA5BB4" w:rsidRDefault="00064CD9" w:rsidP="00DA5BB4">
      <w:pPr>
        <w:rPr>
          <w:rFonts w:asciiTheme="majorBidi" w:hAnsiTheme="majorBidi" w:cstheme="majorBidi"/>
          <w:sz w:val="24"/>
          <w:szCs w:val="24"/>
          <w:lang w:val="en-US"/>
        </w:rPr>
      </w:pPr>
      <w:r w:rsidRPr="00EF50AE">
        <w:rPr>
          <w:rFonts w:asciiTheme="majorBidi" w:hAnsiTheme="majorBidi" w:cstheme="majorBidi"/>
          <w:sz w:val="24"/>
          <w:szCs w:val="24"/>
          <w:lang w:val="en-US"/>
        </w:rPr>
        <w:br/>
        <w:t>As a central location the majority of tour buses pass by this location route to visit any of the major sites or cities, so it was ideal stop for tour buses in any direction.</w:t>
      </w:r>
      <w:r w:rsidRPr="00EF50AE">
        <w:rPr>
          <w:rFonts w:asciiTheme="majorBidi" w:hAnsiTheme="majorBidi" w:cstheme="majorBidi"/>
          <w:sz w:val="24"/>
          <w:szCs w:val="24"/>
          <w:lang w:val="en-US"/>
        </w:rPr>
        <w:br/>
        <w:t xml:space="preserve">The Center is a two levels building surrounded with a large garden.  The first level locates several rooms, in each room a Nubian  women presents  one of the of Nubian famous craft, such as reed weaving, pottery and glass work, decorative  bead accessories, </w:t>
      </w:r>
      <w:proofErr w:type="spellStart"/>
      <w:r w:rsidRPr="00EF50AE">
        <w:rPr>
          <w:rFonts w:asciiTheme="majorBidi" w:hAnsiTheme="majorBidi" w:cstheme="majorBidi"/>
          <w:sz w:val="24"/>
          <w:szCs w:val="24"/>
          <w:lang w:val="en-US"/>
        </w:rPr>
        <w:t>kilim</w:t>
      </w:r>
      <w:proofErr w:type="spellEnd"/>
      <w:r w:rsidRPr="00EF50AE">
        <w:rPr>
          <w:rFonts w:asciiTheme="majorBidi" w:hAnsiTheme="majorBidi" w:cstheme="majorBidi"/>
          <w:sz w:val="24"/>
          <w:szCs w:val="24"/>
          <w:lang w:val="en-US"/>
        </w:rPr>
        <w:t xml:space="preserve"> carpets, fabric weaving, alabaster and arabesque work. </w:t>
      </w:r>
    </w:p>
    <w:p w:rsidR="00DA5BB4" w:rsidRDefault="00064CD9" w:rsidP="00DA5BB4">
      <w:pPr>
        <w:rPr>
          <w:rFonts w:asciiTheme="majorBidi" w:hAnsiTheme="majorBidi" w:cstheme="majorBidi"/>
          <w:sz w:val="24"/>
          <w:szCs w:val="24"/>
          <w:lang w:val="en-US"/>
        </w:rPr>
      </w:pPr>
      <w:r w:rsidRPr="00EF50AE">
        <w:rPr>
          <w:rFonts w:asciiTheme="majorBidi" w:hAnsiTheme="majorBidi" w:cstheme="majorBidi"/>
          <w:sz w:val="24"/>
          <w:szCs w:val="24"/>
          <w:lang w:val="en-US"/>
        </w:rPr>
        <w:br/>
        <w:t xml:space="preserve">The second level is an open showroom for the artifact that were prepared in the lower level. This is where the tourists can see the final products and purchase what they like from woven reed plates, baskets, mats and </w:t>
      </w:r>
      <w:proofErr w:type="spellStart"/>
      <w:r w:rsidRPr="00EF50AE">
        <w:rPr>
          <w:rFonts w:asciiTheme="majorBidi" w:hAnsiTheme="majorBidi" w:cstheme="majorBidi"/>
          <w:sz w:val="24"/>
          <w:szCs w:val="24"/>
          <w:lang w:val="en-US"/>
        </w:rPr>
        <w:t>kilims</w:t>
      </w:r>
      <w:proofErr w:type="spellEnd"/>
      <w:r w:rsidRPr="00EF50AE">
        <w:rPr>
          <w:rFonts w:asciiTheme="majorBidi" w:hAnsiTheme="majorBidi" w:cstheme="majorBidi"/>
          <w:sz w:val="24"/>
          <w:szCs w:val="24"/>
          <w:lang w:val="en-US"/>
        </w:rPr>
        <w:t xml:space="preserve"> to typical Nubian clothing items like shawls , head covers and  the women's "</w:t>
      </w:r>
      <w:proofErr w:type="spellStart"/>
      <w:r w:rsidRPr="00EF50AE">
        <w:rPr>
          <w:rFonts w:asciiTheme="majorBidi" w:hAnsiTheme="majorBidi" w:cstheme="majorBidi"/>
          <w:sz w:val="24"/>
          <w:szCs w:val="24"/>
          <w:lang w:val="en-US"/>
        </w:rPr>
        <w:t>gergar</w:t>
      </w:r>
      <w:proofErr w:type="spellEnd"/>
      <w:r w:rsidRPr="00EF50AE">
        <w:rPr>
          <w:rFonts w:asciiTheme="majorBidi" w:hAnsiTheme="majorBidi" w:cstheme="majorBidi"/>
          <w:sz w:val="24"/>
          <w:szCs w:val="24"/>
          <w:lang w:val="en-US"/>
        </w:rPr>
        <w:t>", as well as many decorative clay, glass and alabaster items.</w:t>
      </w:r>
      <w:r w:rsidRPr="00EF50AE">
        <w:rPr>
          <w:rFonts w:asciiTheme="majorBidi" w:hAnsiTheme="majorBidi" w:cstheme="majorBidi"/>
          <w:sz w:val="24"/>
          <w:szCs w:val="24"/>
          <w:lang w:val="en-US"/>
        </w:rPr>
        <w:br/>
        <w:t xml:space="preserve">The Social Fund is responsible for financial support of the Center and supplying all the materials and tools needed for the arts and crafts, and, in conjunction with the Japanese organization " </w:t>
      </w:r>
      <w:proofErr w:type="spellStart"/>
      <w:r w:rsidRPr="00EF50AE">
        <w:rPr>
          <w:rFonts w:asciiTheme="majorBidi" w:hAnsiTheme="majorBidi" w:cstheme="majorBidi"/>
          <w:sz w:val="24"/>
          <w:szCs w:val="24"/>
          <w:lang w:val="en-US"/>
        </w:rPr>
        <w:t>Jica</w:t>
      </w:r>
      <w:proofErr w:type="spellEnd"/>
      <w:r w:rsidRPr="00EF50AE">
        <w:rPr>
          <w:rFonts w:asciiTheme="majorBidi" w:hAnsiTheme="majorBidi" w:cstheme="majorBidi"/>
          <w:sz w:val="24"/>
          <w:szCs w:val="24"/>
          <w:lang w:val="en-US"/>
        </w:rPr>
        <w:t xml:space="preserve"> ", for providing training to the Nubian people working in the Center. The finished product is thus a combination of Nubian artistry coupled with Japanese quality and precision.</w:t>
      </w:r>
    </w:p>
    <w:p w:rsidR="00DA5BB4" w:rsidRDefault="00064CD9" w:rsidP="00DA5BB4">
      <w:pPr>
        <w:rPr>
          <w:rFonts w:asciiTheme="majorBidi" w:hAnsiTheme="majorBidi" w:cstheme="majorBidi"/>
          <w:sz w:val="24"/>
          <w:szCs w:val="24"/>
          <w:lang w:val="en-US"/>
        </w:rPr>
      </w:pPr>
      <w:r w:rsidRPr="00EF50AE">
        <w:rPr>
          <w:rFonts w:asciiTheme="majorBidi" w:hAnsiTheme="majorBidi" w:cstheme="majorBidi"/>
          <w:sz w:val="24"/>
          <w:szCs w:val="24"/>
          <w:lang w:val="en-US"/>
        </w:rPr>
        <w:br/>
        <w:t>After three months of opening the Center, the idea was further developed to make use of the garden and to turn it into a typical Nubian village. A Nubian house was built with a Nubian clay oven, an area to store grains and an area for animals, as well as example of the tools that are used for cultivate their land such as the water wheel and the "</w:t>
      </w:r>
      <w:proofErr w:type="spellStart"/>
      <w:r w:rsidRPr="00EF50AE">
        <w:rPr>
          <w:rFonts w:asciiTheme="majorBidi" w:hAnsiTheme="majorBidi" w:cstheme="majorBidi"/>
          <w:sz w:val="24"/>
          <w:szCs w:val="24"/>
          <w:lang w:val="en-US"/>
        </w:rPr>
        <w:t>shaduf</w:t>
      </w:r>
      <w:proofErr w:type="spellEnd"/>
      <w:r w:rsidRPr="00EF50AE">
        <w:rPr>
          <w:rFonts w:asciiTheme="majorBidi" w:hAnsiTheme="majorBidi" w:cstheme="majorBidi"/>
          <w:sz w:val="24"/>
          <w:szCs w:val="24"/>
          <w:lang w:val="en-US"/>
        </w:rPr>
        <w:t xml:space="preserve">". </w:t>
      </w:r>
      <w:r w:rsidRPr="00EF50AE">
        <w:rPr>
          <w:rFonts w:asciiTheme="majorBidi" w:hAnsiTheme="majorBidi" w:cstheme="majorBidi"/>
          <w:sz w:val="24"/>
          <w:szCs w:val="24"/>
          <w:lang w:val="en-US"/>
        </w:rPr>
        <w:br/>
        <w:t xml:space="preserve">In the rest of the garden a large tent was erected, with an area for tattoos and henna, arts that the Nubians are world famous </w:t>
      </w:r>
      <w:r w:rsidR="00DA5BB4">
        <w:rPr>
          <w:rFonts w:asciiTheme="majorBidi" w:hAnsiTheme="majorBidi" w:cstheme="majorBidi"/>
          <w:sz w:val="24"/>
          <w:szCs w:val="24"/>
          <w:lang w:val="en-US"/>
        </w:rPr>
        <w:t xml:space="preserve">.  </w:t>
      </w:r>
      <w:r w:rsidRPr="00EF50AE">
        <w:rPr>
          <w:rFonts w:asciiTheme="majorBidi" w:hAnsiTheme="majorBidi" w:cstheme="majorBidi"/>
          <w:sz w:val="24"/>
          <w:szCs w:val="24"/>
          <w:lang w:val="en-US"/>
        </w:rPr>
        <w:t xml:space="preserve">An area where tourists can take pictures dressed in the local Nubian </w:t>
      </w:r>
      <w:r w:rsidRPr="00EF50AE">
        <w:rPr>
          <w:rFonts w:asciiTheme="majorBidi" w:hAnsiTheme="majorBidi" w:cstheme="majorBidi"/>
          <w:sz w:val="24"/>
          <w:szCs w:val="24"/>
          <w:lang w:val="en-US"/>
        </w:rPr>
        <w:lastRenderedPageBreak/>
        <w:t>clothes.  In addition a restaurant has been opened that serves Nubian food such as their locally baked bread, vegetables such as okra cooked with their special seasonings, and their local drinks such as "Dom" and "</w:t>
      </w:r>
      <w:proofErr w:type="spellStart"/>
      <w:r w:rsidRPr="00EF50AE">
        <w:rPr>
          <w:rFonts w:asciiTheme="majorBidi" w:hAnsiTheme="majorBidi" w:cstheme="majorBidi"/>
          <w:sz w:val="24"/>
          <w:szCs w:val="24"/>
          <w:lang w:val="en-US"/>
        </w:rPr>
        <w:t>karkadeh"made</w:t>
      </w:r>
      <w:proofErr w:type="spellEnd"/>
      <w:r w:rsidRPr="00EF50AE">
        <w:rPr>
          <w:rFonts w:asciiTheme="majorBidi" w:hAnsiTheme="majorBidi" w:cstheme="majorBidi"/>
          <w:sz w:val="24"/>
          <w:szCs w:val="24"/>
          <w:lang w:val="en-US"/>
        </w:rPr>
        <w:t xml:space="preserve"> from indigenous fruits that grow in their a</w:t>
      </w:r>
      <w:r w:rsidR="00DA5BB4">
        <w:rPr>
          <w:rFonts w:asciiTheme="majorBidi" w:hAnsiTheme="majorBidi" w:cstheme="majorBidi"/>
          <w:sz w:val="24"/>
          <w:szCs w:val="24"/>
          <w:lang w:val="en-US"/>
        </w:rPr>
        <w:t>reas.</w:t>
      </w:r>
      <w:r w:rsidR="00DA5BB4">
        <w:rPr>
          <w:rFonts w:asciiTheme="majorBidi" w:hAnsiTheme="majorBidi" w:cstheme="majorBidi"/>
          <w:sz w:val="24"/>
          <w:szCs w:val="24"/>
          <w:lang w:val="en-US"/>
        </w:rPr>
        <w:br/>
        <w:t> To complete the Center, a</w:t>
      </w:r>
      <w:r w:rsidRPr="00EF50AE">
        <w:rPr>
          <w:rFonts w:asciiTheme="majorBidi" w:hAnsiTheme="majorBidi" w:cstheme="majorBidi"/>
          <w:sz w:val="24"/>
          <w:szCs w:val="24"/>
          <w:lang w:val="en-US"/>
        </w:rPr>
        <w:t xml:space="preserve"> theater is currently being built, will present live productions which will portray the Nubian's culture and their ethnic music.</w:t>
      </w:r>
    </w:p>
    <w:p w:rsidR="00DA5BB4" w:rsidRDefault="00064CD9" w:rsidP="00DA5BB4">
      <w:pPr>
        <w:rPr>
          <w:rFonts w:asciiTheme="majorBidi" w:hAnsiTheme="majorBidi" w:cstheme="majorBidi"/>
          <w:sz w:val="24"/>
          <w:szCs w:val="24"/>
          <w:lang w:val="en-US"/>
        </w:rPr>
      </w:pPr>
      <w:r w:rsidRPr="00EF50AE">
        <w:rPr>
          <w:rFonts w:asciiTheme="majorBidi" w:hAnsiTheme="majorBidi" w:cstheme="majorBidi"/>
          <w:sz w:val="24"/>
          <w:szCs w:val="24"/>
          <w:lang w:val="en-US"/>
        </w:rPr>
        <w:br/>
        <w:t xml:space="preserve">Due to the world wide interest in the Nubian culture and its preservation, the UNESCO has been actively involved in all aspects of </w:t>
      </w:r>
      <w:proofErr w:type="spellStart"/>
      <w:r w:rsidRPr="00EF50AE">
        <w:rPr>
          <w:rFonts w:asciiTheme="majorBidi" w:hAnsiTheme="majorBidi" w:cstheme="majorBidi"/>
          <w:sz w:val="24"/>
          <w:szCs w:val="24"/>
          <w:lang w:val="en-US"/>
        </w:rPr>
        <w:t>of</w:t>
      </w:r>
      <w:proofErr w:type="spellEnd"/>
      <w:r w:rsidRPr="00EF50AE">
        <w:rPr>
          <w:rFonts w:asciiTheme="majorBidi" w:hAnsiTheme="majorBidi" w:cstheme="majorBidi"/>
          <w:sz w:val="24"/>
          <w:szCs w:val="24"/>
          <w:lang w:val="en-US"/>
        </w:rPr>
        <w:t xml:space="preserve"> the Nubian Cultural Center construction. The Center has been formally authorized and approved by UNESCO.</w:t>
      </w:r>
    </w:p>
    <w:p w:rsidR="00064CD9" w:rsidRPr="00EF50AE" w:rsidRDefault="00064CD9" w:rsidP="00DA5BB4">
      <w:pPr>
        <w:rPr>
          <w:rFonts w:asciiTheme="majorBidi" w:hAnsiTheme="majorBidi" w:cstheme="majorBidi"/>
          <w:b/>
          <w:color w:val="632423" w:themeColor="accent2" w:themeShade="80"/>
          <w:sz w:val="24"/>
          <w:szCs w:val="24"/>
          <w:lang w:val="en-US"/>
        </w:rPr>
      </w:pPr>
      <w:r w:rsidRPr="00EF50AE">
        <w:rPr>
          <w:rFonts w:asciiTheme="majorBidi" w:hAnsiTheme="majorBidi" w:cstheme="majorBidi"/>
          <w:sz w:val="24"/>
          <w:szCs w:val="24"/>
          <w:lang w:val="en-US"/>
        </w:rPr>
        <w:br/>
        <w:t xml:space="preserve">With this Center, Luxor is not only an open museum to the greatest civilization known to mankind, which is the Ancient Egyptian </w:t>
      </w:r>
      <w:proofErr w:type="spellStart"/>
      <w:r w:rsidRPr="00EF50AE">
        <w:rPr>
          <w:rFonts w:asciiTheme="majorBidi" w:hAnsiTheme="majorBidi" w:cstheme="majorBidi"/>
          <w:sz w:val="24"/>
          <w:szCs w:val="24"/>
          <w:lang w:val="en-US"/>
        </w:rPr>
        <w:t>Pharonic</w:t>
      </w:r>
      <w:proofErr w:type="spellEnd"/>
      <w:r w:rsidRPr="00EF50AE">
        <w:rPr>
          <w:rFonts w:asciiTheme="majorBidi" w:hAnsiTheme="majorBidi" w:cstheme="majorBidi"/>
          <w:sz w:val="24"/>
          <w:szCs w:val="24"/>
          <w:lang w:val="en-US"/>
        </w:rPr>
        <w:t xml:space="preserve"> Civilization, but it is also a showcase of cultural preservation of  indigenous groups such as the  Nubian people that have  enriched Egypt throughout  thousands of years.</w:t>
      </w:r>
      <w:r w:rsidRPr="00EF50AE">
        <w:rPr>
          <w:rFonts w:asciiTheme="majorBidi" w:hAnsiTheme="majorBidi" w:cstheme="majorBidi"/>
          <w:b/>
          <w:color w:val="632423" w:themeColor="accent2" w:themeShade="80"/>
          <w:sz w:val="24"/>
          <w:szCs w:val="24"/>
          <w:lang w:val="en-US"/>
        </w:rPr>
        <w:t> </w:t>
      </w:r>
    </w:p>
    <w:p w:rsidR="00064CD9" w:rsidRPr="00AC7198" w:rsidRDefault="00064CD9" w:rsidP="00064CD9">
      <w:pPr>
        <w:pStyle w:val="ListParagraph"/>
        <w:numPr>
          <w:ilvl w:val="0"/>
          <w:numId w:val="8"/>
        </w:numPr>
        <w:spacing w:after="0" w:line="240" w:lineRule="auto"/>
        <w:rPr>
          <w:rFonts w:asciiTheme="majorBidi" w:eastAsia="Times New Roman" w:hAnsiTheme="majorBidi" w:cstheme="majorBidi"/>
          <w:b/>
          <w:bCs/>
          <w:sz w:val="24"/>
          <w:szCs w:val="24"/>
        </w:rPr>
      </w:pPr>
      <w:proofErr w:type="spellStart"/>
      <w:r w:rsidRPr="00AC7198">
        <w:rPr>
          <w:rFonts w:asciiTheme="majorBidi" w:eastAsia="Times New Roman" w:hAnsiTheme="majorBidi" w:cstheme="majorBidi"/>
          <w:b/>
          <w:bCs/>
          <w:sz w:val="24"/>
          <w:szCs w:val="24"/>
        </w:rPr>
        <w:t>Tourist</w:t>
      </w:r>
      <w:proofErr w:type="spellEnd"/>
      <w:r w:rsidRPr="00AC7198">
        <w:rPr>
          <w:rFonts w:asciiTheme="majorBidi" w:eastAsia="Times New Roman" w:hAnsiTheme="majorBidi" w:cstheme="majorBidi"/>
          <w:b/>
          <w:bCs/>
          <w:sz w:val="24"/>
          <w:szCs w:val="24"/>
        </w:rPr>
        <w:t xml:space="preserve"> Information Center  </w:t>
      </w:r>
    </w:p>
    <w:p w:rsidR="00064CD9" w:rsidRPr="00AC7198" w:rsidRDefault="00064CD9" w:rsidP="00064CD9">
      <w:pPr>
        <w:pStyle w:val="NormalWeb"/>
        <w:jc w:val="both"/>
        <w:rPr>
          <w:rFonts w:asciiTheme="majorBidi" w:hAnsiTheme="majorBidi" w:cstheme="majorBidi"/>
        </w:rPr>
      </w:pPr>
      <w:r w:rsidRPr="00AC7198">
        <w:rPr>
          <w:rFonts w:asciiTheme="majorBidi" w:hAnsiTheme="majorBidi" w:cstheme="majorBidi"/>
        </w:rPr>
        <w:t xml:space="preserve">In the context of facilitating the movement of tourists and to provide all services to them during their visit to Luxor was established tourist Information Center will provide all the data and services needed by the tourists during a visit to the shorter, where tourists can obtain all the information required by the terms of trains and flights inquiries with the possibility of Hotel reservations and various witness vivid images and also explain how the visit various archeological sites in Luxor with access to tourist maps of the city of Luxor is the data for all areas and archaeological sites in Luxor and various hotels, hospitals and other services needed. </w:t>
      </w:r>
    </w:p>
    <w:p w:rsidR="00064CD9" w:rsidRPr="00AC7198" w:rsidRDefault="00064CD9" w:rsidP="00064CD9">
      <w:pPr>
        <w:pStyle w:val="NormalWeb"/>
        <w:jc w:val="both"/>
        <w:rPr>
          <w:rFonts w:asciiTheme="majorBidi" w:hAnsiTheme="majorBidi" w:cstheme="majorBidi"/>
        </w:rPr>
      </w:pPr>
      <w:r w:rsidRPr="00AC7198">
        <w:rPr>
          <w:rFonts w:asciiTheme="majorBidi" w:hAnsiTheme="majorBidi" w:cstheme="majorBidi"/>
        </w:rPr>
        <w:t>There is also offices for the Bureau of Tourism information Authority, private Travel companies, renting cars, Egypt Air, a number of private airlines and a Sound and Light</w:t>
      </w:r>
      <w:r w:rsidRPr="00AC7198">
        <w:rPr>
          <w:rFonts w:asciiTheme="majorBidi" w:hAnsiTheme="majorBidi" w:cstheme="majorBidi"/>
        </w:rPr>
        <w:br/>
        <w:t xml:space="preserve">The Center provides Internet service for tourists in addition to the Kiosk Corner Provide Luxor Portal Services. The whole Automation of the center are provided by  collaboration with the Ministry of Communications and Information Technology. </w:t>
      </w:r>
    </w:p>
    <w:p w:rsidR="00C27664" w:rsidRPr="00A82AB3" w:rsidRDefault="00EF50AE" w:rsidP="00EF50AE">
      <w:pPr>
        <w:jc w:val="center"/>
        <w:rPr>
          <w:rFonts w:asciiTheme="majorBidi" w:hAnsiTheme="majorBidi" w:cstheme="majorBidi"/>
          <w:lang w:val="en-US"/>
        </w:rPr>
      </w:pPr>
      <w:r>
        <w:rPr>
          <w:rFonts w:asciiTheme="majorBidi" w:hAnsiTheme="majorBidi" w:cstheme="majorBidi"/>
          <w:lang w:val="en-US"/>
        </w:rPr>
        <w:softHyphen/>
      </w:r>
      <w:r>
        <w:rPr>
          <w:rFonts w:asciiTheme="majorBidi" w:hAnsiTheme="majorBidi" w:cstheme="majorBidi"/>
          <w:lang w:val="en-US"/>
        </w:rPr>
        <w:softHyphen/>
      </w:r>
      <w:r>
        <w:rPr>
          <w:rFonts w:asciiTheme="majorBidi" w:hAnsiTheme="majorBidi" w:cstheme="majorBidi"/>
          <w:lang w:val="en-US"/>
        </w:rPr>
        <w:softHyphen/>
      </w:r>
      <w:r>
        <w:rPr>
          <w:rFonts w:asciiTheme="majorBidi" w:hAnsiTheme="majorBidi" w:cstheme="majorBidi"/>
          <w:lang w:val="en-US"/>
        </w:rPr>
        <w:softHyphen/>
      </w:r>
      <w:r>
        <w:rPr>
          <w:rFonts w:asciiTheme="majorBidi" w:hAnsiTheme="majorBidi" w:cstheme="majorBidi"/>
          <w:lang w:val="en-US"/>
        </w:rPr>
        <w:softHyphen/>
      </w:r>
      <w:r>
        <w:rPr>
          <w:rFonts w:asciiTheme="majorBidi" w:hAnsiTheme="majorBidi" w:cstheme="majorBidi"/>
          <w:lang w:val="en-US"/>
        </w:rPr>
        <w:softHyphen/>
      </w:r>
      <w:r>
        <w:rPr>
          <w:rFonts w:asciiTheme="majorBidi" w:hAnsiTheme="majorBidi" w:cstheme="majorBidi"/>
          <w:lang w:val="en-US"/>
        </w:rPr>
        <w:softHyphen/>
      </w:r>
      <w:r>
        <w:rPr>
          <w:rFonts w:asciiTheme="majorBidi" w:hAnsiTheme="majorBidi" w:cstheme="majorBidi"/>
          <w:lang w:val="en-US"/>
        </w:rPr>
        <w:softHyphen/>
      </w:r>
      <w:r>
        <w:rPr>
          <w:rFonts w:asciiTheme="majorBidi" w:hAnsiTheme="majorBidi" w:cstheme="majorBidi"/>
          <w:lang w:val="en-US"/>
        </w:rPr>
        <w:softHyphen/>
      </w:r>
      <w:r>
        <w:rPr>
          <w:rFonts w:asciiTheme="majorBidi" w:hAnsiTheme="majorBidi" w:cstheme="majorBidi"/>
          <w:lang w:val="en-US"/>
        </w:rPr>
        <w:softHyphen/>
      </w:r>
      <w:r>
        <w:rPr>
          <w:rFonts w:asciiTheme="majorBidi" w:hAnsiTheme="majorBidi" w:cstheme="majorBidi"/>
          <w:lang w:val="en-US"/>
        </w:rPr>
        <w:softHyphen/>
      </w:r>
      <w:r>
        <w:rPr>
          <w:rFonts w:asciiTheme="majorBidi" w:hAnsiTheme="majorBidi" w:cstheme="majorBidi"/>
          <w:lang w:val="en-US"/>
        </w:rPr>
        <w:softHyphen/>
      </w:r>
      <w:r>
        <w:rPr>
          <w:rFonts w:asciiTheme="majorBidi" w:hAnsiTheme="majorBidi" w:cstheme="majorBidi"/>
          <w:lang w:val="en-US"/>
        </w:rPr>
        <w:softHyphen/>
      </w:r>
      <w:r>
        <w:rPr>
          <w:rFonts w:asciiTheme="majorBidi" w:hAnsiTheme="majorBidi" w:cstheme="majorBidi"/>
          <w:lang w:val="en-US"/>
        </w:rPr>
        <w:softHyphen/>
      </w:r>
      <w:r>
        <w:rPr>
          <w:rFonts w:asciiTheme="majorBidi" w:hAnsiTheme="majorBidi" w:cstheme="majorBidi"/>
          <w:lang w:val="en-US"/>
        </w:rPr>
        <w:softHyphen/>
      </w:r>
      <w:r>
        <w:rPr>
          <w:rFonts w:asciiTheme="majorBidi" w:hAnsiTheme="majorBidi" w:cstheme="majorBidi"/>
          <w:lang w:val="en-US"/>
        </w:rPr>
        <w:softHyphen/>
      </w:r>
      <w:r>
        <w:rPr>
          <w:rFonts w:asciiTheme="majorBidi" w:hAnsiTheme="majorBidi" w:cstheme="majorBidi"/>
          <w:lang w:val="en-US"/>
        </w:rPr>
        <w:softHyphen/>
      </w:r>
      <w:r>
        <w:rPr>
          <w:rFonts w:asciiTheme="majorBidi" w:hAnsiTheme="majorBidi" w:cstheme="majorBidi"/>
          <w:lang w:val="en-US"/>
        </w:rPr>
        <w:softHyphen/>
        <w:t>_______________________</w:t>
      </w:r>
    </w:p>
    <w:sectPr w:rsidR="00C27664" w:rsidRPr="00A82AB3" w:rsidSect="001E5CF1">
      <w:footerReference w:type="default" r:id="rId64"/>
      <w:pgSz w:w="12240" w:h="15840"/>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47AA4" w:rsidRDefault="00B47AA4" w:rsidP="008D5C60">
      <w:pPr>
        <w:spacing w:after="0" w:line="240" w:lineRule="auto"/>
      </w:pPr>
      <w:r>
        <w:separator/>
      </w:r>
    </w:p>
  </w:endnote>
  <w:endnote w:type="continuationSeparator" w:id="0">
    <w:p w:rsidR="00B47AA4" w:rsidRDefault="00B47AA4" w:rsidP="008D5C6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SimSun">
    <w:altName w:val="宋体"/>
    <w:panose1 w:val="02010600030101010101"/>
    <w:charset w:val="86"/>
    <w:family w:val="auto"/>
    <w:pitch w:val="variable"/>
    <w:sig w:usb0="00000003" w:usb1="080E0000" w:usb2="00000010" w:usb3="00000000" w:csb0="00040001" w:csb1="00000000"/>
  </w:font>
  <w:font w:name="Arial">
    <w:panose1 w:val="020B0604020202020204"/>
    <w:charset w:val="00"/>
    <w:family w:val="swiss"/>
    <w:pitch w:val="variable"/>
    <w:sig w:usb0="20002A87" w:usb1="80000000" w:usb2="00000008" w:usb3="00000000" w:csb0="000001FF" w:csb1="00000000"/>
  </w:font>
  <w:font w:name="Verdana">
    <w:panose1 w:val="020B0604030504040204"/>
    <w:charset w:val="00"/>
    <w:family w:val="swiss"/>
    <w:pitch w:val="variable"/>
    <w:sig w:usb0="20000287" w:usb1="00000000" w:usb2="00000000" w:usb3="00000000" w:csb0="0000019F"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493048"/>
      <w:docPartObj>
        <w:docPartGallery w:val="Page Numbers (Bottom of Page)"/>
        <w:docPartUnique/>
      </w:docPartObj>
    </w:sdtPr>
    <w:sdtEndPr>
      <w:rPr>
        <w:color w:val="7F7F7F" w:themeColor="background1" w:themeShade="7F"/>
        <w:spacing w:val="60"/>
      </w:rPr>
    </w:sdtEndPr>
    <w:sdtContent>
      <w:p w:rsidR="00B47AA4" w:rsidRDefault="00B47AA4">
        <w:pPr>
          <w:pStyle w:val="Footer"/>
          <w:pBdr>
            <w:top w:val="single" w:sz="4" w:space="1" w:color="D9D9D9" w:themeColor="background1" w:themeShade="D9"/>
          </w:pBdr>
          <w:jc w:val="right"/>
        </w:pPr>
        <w:fldSimple w:instr=" PAGE   \* MERGEFORMAT ">
          <w:r w:rsidR="009C6FF8">
            <w:rPr>
              <w:noProof/>
            </w:rPr>
            <w:t>2</w:t>
          </w:r>
        </w:fldSimple>
        <w:r>
          <w:t xml:space="preserve"> | </w:t>
        </w:r>
        <w:r>
          <w:rPr>
            <w:color w:val="7F7F7F" w:themeColor="background1" w:themeShade="7F"/>
            <w:spacing w:val="60"/>
          </w:rPr>
          <w:t>Page</w:t>
        </w:r>
      </w:p>
    </w:sdtContent>
  </w:sdt>
  <w:p w:rsidR="00B47AA4" w:rsidRDefault="00B47AA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47AA4" w:rsidRDefault="00B47AA4" w:rsidP="008D5C60">
      <w:pPr>
        <w:spacing w:after="0" w:line="240" w:lineRule="auto"/>
      </w:pPr>
      <w:r>
        <w:separator/>
      </w:r>
    </w:p>
  </w:footnote>
  <w:footnote w:type="continuationSeparator" w:id="0">
    <w:p w:rsidR="00B47AA4" w:rsidRDefault="00B47AA4" w:rsidP="008D5C6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DE21C8"/>
    <w:multiLevelType w:val="hybridMultilevel"/>
    <w:tmpl w:val="386C0D68"/>
    <w:lvl w:ilvl="0" w:tplc="04090017">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35F353F"/>
    <w:multiLevelType w:val="multilevel"/>
    <w:tmpl w:val="550E91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34B0E4C"/>
    <w:multiLevelType w:val="hybridMultilevel"/>
    <w:tmpl w:val="533A3DB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9A469D1"/>
    <w:multiLevelType w:val="hybridMultilevel"/>
    <w:tmpl w:val="28F21832"/>
    <w:lvl w:ilvl="0" w:tplc="152A5688">
      <w:start w:val="1"/>
      <w:numFmt w:val="decimal"/>
      <w:lvlText w:val="%1"/>
      <w:lvlJc w:val="left"/>
      <w:pPr>
        <w:ind w:left="930" w:hanging="57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D3C5747"/>
    <w:multiLevelType w:val="hybridMultilevel"/>
    <w:tmpl w:val="F6C219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1645F37"/>
    <w:multiLevelType w:val="multilevel"/>
    <w:tmpl w:val="32E253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45076EC"/>
    <w:multiLevelType w:val="multilevel"/>
    <w:tmpl w:val="12B89D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C3439B2"/>
    <w:multiLevelType w:val="hybridMultilevel"/>
    <w:tmpl w:val="E50C8F5C"/>
    <w:lvl w:ilvl="0" w:tplc="7024AC06">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7"/>
  </w:num>
  <w:num w:numId="3">
    <w:abstractNumId w:val="0"/>
  </w:num>
  <w:num w:numId="4">
    <w:abstractNumId w:val="1"/>
  </w:num>
  <w:num w:numId="5">
    <w:abstractNumId w:val="6"/>
  </w:num>
  <w:num w:numId="6">
    <w:abstractNumId w:val="5"/>
  </w:num>
  <w:num w:numId="7">
    <w:abstractNumId w:val="4"/>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footnotePr>
    <w:footnote w:id="-1"/>
    <w:footnote w:id="0"/>
  </w:footnotePr>
  <w:endnotePr>
    <w:endnote w:id="-1"/>
    <w:endnote w:id="0"/>
  </w:endnotePr>
  <w:compat>
    <w:useFELayout/>
  </w:compat>
  <w:rsids>
    <w:rsidRoot w:val="006D3C49"/>
    <w:rsid w:val="00057390"/>
    <w:rsid w:val="00064CD9"/>
    <w:rsid w:val="000A6771"/>
    <w:rsid w:val="001077F2"/>
    <w:rsid w:val="001E5CF1"/>
    <w:rsid w:val="00284A4A"/>
    <w:rsid w:val="00363C13"/>
    <w:rsid w:val="003D7649"/>
    <w:rsid w:val="00410083"/>
    <w:rsid w:val="004C612B"/>
    <w:rsid w:val="00504DB1"/>
    <w:rsid w:val="00531541"/>
    <w:rsid w:val="00573015"/>
    <w:rsid w:val="005C0173"/>
    <w:rsid w:val="006D3C49"/>
    <w:rsid w:val="00701051"/>
    <w:rsid w:val="007043C7"/>
    <w:rsid w:val="007C3FE0"/>
    <w:rsid w:val="008C1F99"/>
    <w:rsid w:val="008D5C60"/>
    <w:rsid w:val="00916996"/>
    <w:rsid w:val="0093089C"/>
    <w:rsid w:val="00995B4D"/>
    <w:rsid w:val="009C6FF8"/>
    <w:rsid w:val="009E47B6"/>
    <w:rsid w:val="00A02807"/>
    <w:rsid w:val="00A31AFC"/>
    <w:rsid w:val="00A82AB3"/>
    <w:rsid w:val="00B47AA4"/>
    <w:rsid w:val="00B82767"/>
    <w:rsid w:val="00C27664"/>
    <w:rsid w:val="00D24A5C"/>
    <w:rsid w:val="00D52529"/>
    <w:rsid w:val="00DA5BB4"/>
    <w:rsid w:val="00DA6480"/>
    <w:rsid w:val="00DD4287"/>
    <w:rsid w:val="00EC51D6"/>
    <w:rsid w:val="00ED2D82"/>
    <w:rsid w:val="00EF50AE"/>
    <w:rsid w:val="00F17FE3"/>
    <w:rsid w:val="00F66537"/>
    <w:rsid w:val="00FE33C6"/>
  </w:rsids>
  <m:mathPr>
    <m:mathFont m:val="Cambria Math"/>
    <m:brkBin m:val="before"/>
    <m:brkBinSub m:val="--"/>
    <m:smallFrac m:val="off"/>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3C49"/>
    <w:rPr>
      <w:rFonts w:ascii="Calibri" w:eastAsia="Calibri" w:hAnsi="Calibri" w:cs="Times New Roman"/>
      <w:lang w:val="fr-FR"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D3C49"/>
    <w:pPr>
      <w:ind w:left="720"/>
      <w:contextualSpacing/>
    </w:pPr>
  </w:style>
  <w:style w:type="character" w:styleId="Hyperlink">
    <w:name w:val="Hyperlink"/>
    <w:basedOn w:val="DefaultParagraphFont"/>
    <w:uiPriority w:val="99"/>
    <w:unhideWhenUsed/>
    <w:rsid w:val="006D3C49"/>
    <w:rPr>
      <w:color w:val="0000FF" w:themeColor="hyperlink"/>
      <w:u w:val="single"/>
    </w:rPr>
  </w:style>
  <w:style w:type="table" w:styleId="TableGrid">
    <w:name w:val="Table Grid"/>
    <w:basedOn w:val="TableNormal"/>
    <w:rsid w:val="00995B4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8D5C60"/>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8D5C60"/>
    <w:rPr>
      <w:rFonts w:ascii="Calibri" w:eastAsia="Calibri" w:hAnsi="Calibri" w:cs="Times New Roman"/>
      <w:lang w:val="fr-FR" w:eastAsia="en-US"/>
    </w:rPr>
  </w:style>
  <w:style w:type="paragraph" w:styleId="Footer">
    <w:name w:val="footer"/>
    <w:basedOn w:val="Normal"/>
    <w:link w:val="FooterChar"/>
    <w:uiPriority w:val="99"/>
    <w:unhideWhenUsed/>
    <w:rsid w:val="008D5C60"/>
    <w:pPr>
      <w:tabs>
        <w:tab w:val="center" w:pos="4680"/>
        <w:tab w:val="right" w:pos="9360"/>
      </w:tabs>
      <w:spacing w:after="0" w:line="240" w:lineRule="auto"/>
    </w:pPr>
  </w:style>
  <w:style w:type="character" w:customStyle="1" w:styleId="FooterChar">
    <w:name w:val="Footer Char"/>
    <w:basedOn w:val="DefaultParagraphFont"/>
    <w:link w:val="Footer"/>
    <w:uiPriority w:val="99"/>
    <w:rsid w:val="008D5C60"/>
    <w:rPr>
      <w:rFonts w:ascii="Calibri" w:eastAsia="Calibri" w:hAnsi="Calibri" w:cs="Times New Roman"/>
      <w:lang w:val="fr-FR" w:eastAsia="en-US"/>
    </w:rPr>
  </w:style>
  <w:style w:type="paragraph" w:styleId="NormalWeb">
    <w:name w:val="Normal (Web)"/>
    <w:basedOn w:val="Normal"/>
    <w:uiPriority w:val="99"/>
    <w:unhideWhenUsed/>
    <w:rsid w:val="001077F2"/>
    <w:pPr>
      <w:spacing w:before="100" w:beforeAutospacing="1" w:after="100" w:afterAutospacing="1" w:line="240" w:lineRule="auto"/>
    </w:pPr>
    <w:rPr>
      <w:rFonts w:ascii="Times New Roman" w:eastAsia="Times New Roman" w:hAnsi="Times New Roman"/>
      <w:sz w:val="24"/>
      <w:szCs w:val="24"/>
      <w:lang w:val="en-US"/>
    </w:rPr>
  </w:style>
  <w:style w:type="character" w:styleId="Strong">
    <w:name w:val="Strong"/>
    <w:basedOn w:val="DefaultParagraphFont"/>
    <w:uiPriority w:val="22"/>
    <w:qFormat/>
    <w:rsid w:val="001077F2"/>
    <w:rPr>
      <w:b/>
      <w:bCs/>
    </w:rPr>
  </w:style>
  <w:style w:type="character" w:customStyle="1" w:styleId="unicode">
    <w:name w:val="unicode"/>
    <w:basedOn w:val="DefaultParagraphFont"/>
    <w:rsid w:val="001077F2"/>
  </w:style>
  <w:style w:type="character" w:customStyle="1" w:styleId="size11s141">
    <w:name w:val="size11s141"/>
    <w:basedOn w:val="DefaultParagraphFont"/>
    <w:rsid w:val="001077F2"/>
    <w:rPr>
      <w:rFonts w:ascii="Verdana" w:hAnsi="Verdana" w:hint="default"/>
      <w:sz w:val="17"/>
      <w:szCs w:val="17"/>
    </w:rPr>
  </w:style>
  <w:style w:type="character" w:customStyle="1" w:styleId="mw-headline">
    <w:name w:val="mw-headline"/>
    <w:basedOn w:val="DefaultParagraphFont"/>
    <w:rsid w:val="001077F2"/>
  </w:style>
  <w:style w:type="character" w:customStyle="1" w:styleId="ms-rtecustom-subtitle1">
    <w:name w:val="ms-rtecustom-subtitle1"/>
    <w:basedOn w:val="DefaultParagraphFont"/>
    <w:rsid w:val="001077F2"/>
    <w:rPr>
      <w:rFonts w:ascii="Trebuchet MS" w:hAnsi="Trebuchet MS" w:hint="default"/>
      <w:b/>
      <w:bCs/>
      <w:color w:val="2D9FDC"/>
      <w:sz w:val="21"/>
      <w:szCs w:val="21"/>
    </w:rPr>
  </w:style>
  <w:style w:type="paragraph" w:customStyle="1" w:styleId="intro">
    <w:name w:val="intro"/>
    <w:basedOn w:val="Normal"/>
    <w:rsid w:val="00064CD9"/>
    <w:pPr>
      <w:spacing w:before="100" w:beforeAutospacing="1" w:after="100" w:afterAutospacing="1" w:line="240" w:lineRule="auto"/>
    </w:pPr>
    <w:rPr>
      <w:rFonts w:ascii="Times New Roman" w:eastAsia="Times New Roman" w:hAnsi="Times New Roman"/>
      <w:sz w:val="24"/>
      <w:szCs w:val="24"/>
      <w:lang w:val="en-US"/>
    </w:rPr>
  </w:style>
</w:styles>
</file>

<file path=word/webSettings.xml><?xml version="1.0" encoding="utf-8"?>
<w:webSettings xmlns:r="http://schemas.openxmlformats.org/officeDocument/2006/relationships" xmlns:w="http://schemas.openxmlformats.org/wordprocessingml/2006/main">
  <w:divs>
    <w:div w:id="350224993">
      <w:bodyDiv w:val="1"/>
      <w:marLeft w:val="0"/>
      <w:marRight w:val="0"/>
      <w:marTop w:val="0"/>
      <w:marBottom w:val="0"/>
      <w:divBdr>
        <w:top w:val="none" w:sz="0" w:space="0" w:color="auto"/>
        <w:left w:val="none" w:sz="0" w:space="0" w:color="auto"/>
        <w:bottom w:val="none" w:sz="0" w:space="0" w:color="auto"/>
        <w:right w:val="none" w:sz="0" w:space="0" w:color="auto"/>
      </w:divBdr>
    </w:div>
    <w:div w:id="803818604">
      <w:bodyDiv w:val="1"/>
      <w:marLeft w:val="0"/>
      <w:marRight w:val="0"/>
      <w:marTop w:val="0"/>
      <w:marBottom w:val="0"/>
      <w:divBdr>
        <w:top w:val="none" w:sz="0" w:space="0" w:color="auto"/>
        <w:left w:val="none" w:sz="0" w:space="0" w:color="auto"/>
        <w:bottom w:val="none" w:sz="0" w:space="0" w:color="auto"/>
        <w:right w:val="none" w:sz="0" w:space="0" w:color="auto"/>
      </w:divBdr>
    </w:div>
    <w:div w:id="1199270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en.wikipedia.org/wiki/Valley_of_the_Kings" TargetMode="External"/><Relationship Id="rId21" Type="http://schemas.openxmlformats.org/officeDocument/2006/relationships/hyperlink" Target="http://en.wikipedia.org/wiki/Egyptian_temple" TargetMode="External"/><Relationship Id="rId42" Type="http://schemas.openxmlformats.org/officeDocument/2006/relationships/image" Target="media/image11.jpeg"/><Relationship Id="rId47" Type="http://schemas.openxmlformats.org/officeDocument/2006/relationships/hyperlink" Target="http://en.wikipedia.org/wiki/Mummification_Museum" TargetMode="External"/><Relationship Id="rId63" Type="http://schemas.openxmlformats.org/officeDocument/2006/relationships/image" Target="media/image14.jpeg"/><Relationship Id="rId68" Type="http://schemas.openxmlformats.org/officeDocument/2006/relationships/customXml" Target="../customXml/item3.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en.wikipedia.org/wiki/Valley_of_the_Queens" TargetMode="External"/><Relationship Id="rId29" Type="http://schemas.openxmlformats.org/officeDocument/2006/relationships/hyperlink" Target="http://en.wikipedia.org/wiki/Tombs_of_the_Nobles_(Luxor)" TargetMode="External"/><Relationship Id="rId11" Type="http://schemas.openxmlformats.org/officeDocument/2006/relationships/hyperlink" Target="http://en.wikipedia.org/wiki/Egyptian_Arabic" TargetMode="External"/><Relationship Id="rId24" Type="http://schemas.openxmlformats.org/officeDocument/2006/relationships/hyperlink" Target="http://www.weather2travel.com/holidayweather/daytemperature.php" TargetMode="External"/><Relationship Id="rId32" Type="http://schemas.openxmlformats.org/officeDocument/2006/relationships/image" Target="media/image3.gif"/><Relationship Id="rId37" Type="http://schemas.openxmlformats.org/officeDocument/2006/relationships/image" Target="media/image8.gif"/><Relationship Id="rId40" Type="http://schemas.openxmlformats.org/officeDocument/2006/relationships/hyperlink" Target="mailto:dosm@luxor-steigenberger.com" TargetMode="External"/><Relationship Id="rId45" Type="http://schemas.openxmlformats.org/officeDocument/2006/relationships/hyperlink" Target="http://en.wikipedia.org/wiki/River_Nile" TargetMode="External"/><Relationship Id="rId53" Type="http://schemas.openxmlformats.org/officeDocument/2006/relationships/hyperlink" Target="http://luxor-taxi.com/index.html" TargetMode="External"/><Relationship Id="rId58" Type="http://schemas.openxmlformats.org/officeDocument/2006/relationships/hyperlink" Target="http://en.wikipedia.org/wiki/Karnak" TargetMode="External"/><Relationship Id="rId66"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image" Target="media/image12.jpeg"/><Relationship Id="rId19" Type="http://schemas.openxmlformats.org/officeDocument/2006/relationships/hyperlink" Target="http://en.wikipedia.org/wiki/Ramesseum" TargetMode="External"/><Relationship Id="rId14" Type="http://schemas.openxmlformats.org/officeDocument/2006/relationships/hyperlink" Target="http://en.wikipedia.org/wiki/Malkata" TargetMode="External"/><Relationship Id="rId22" Type="http://schemas.openxmlformats.org/officeDocument/2006/relationships/hyperlink" Target="http://en.wikipedia.org/wiki/Ancient_Egypt" TargetMode="External"/><Relationship Id="rId27" Type="http://schemas.openxmlformats.org/officeDocument/2006/relationships/hyperlink" Target="mailto:tamer.elghandour@jolieville-hotels.com" TargetMode="External"/><Relationship Id="rId30" Type="http://schemas.openxmlformats.org/officeDocument/2006/relationships/image" Target="media/image2.gif"/><Relationship Id="rId35" Type="http://schemas.openxmlformats.org/officeDocument/2006/relationships/image" Target="media/image6.gif"/><Relationship Id="rId43" Type="http://schemas.openxmlformats.org/officeDocument/2006/relationships/hyperlink" Target="http://en.wikipedia.org/wiki/Karnak" TargetMode="External"/><Relationship Id="rId48" Type="http://schemas.openxmlformats.org/officeDocument/2006/relationships/hyperlink" Target="http://en.wikipedia.org/wiki/Valley_of_the_Queens" TargetMode="External"/><Relationship Id="rId56" Type="http://schemas.openxmlformats.org/officeDocument/2006/relationships/hyperlink" Target="http://en.wikipedia.org/wiki/Luxor_Temple" TargetMode="External"/><Relationship Id="rId64" Type="http://schemas.openxmlformats.org/officeDocument/2006/relationships/footer" Target="footer1.xml"/><Relationship Id="rId69" Type="http://schemas.openxmlformats.org/officeDocument/2006/relationships/customXml" Target="../customXml/item4.xml"/><Relationship Id="rId8" Type="http://schemas.openxmlformats.org/officeDocument/2006/relationships/hyperlink" Target="http://en.wikipedia.org/wiki/Winter_Palace_Hotel,_Luxor" TargetMode="External"/><Relationship Id="rId51" Type="http://schemas.openxmlformats.org/officeDocument/2006/relationships/hyperlink" Target="http://en.wikipedia.org/wiki/Deir_el-Bahri" TargetMode="External"/><Relationship Id="rId3" Type="http://schemas.openxmlformats.org/officeDocument/2006/relationships/styles" Target="styles.xml"/><Relationship Id="rId12" Type="http://schemas.openxmlformats.org/officeDocument/2006/relationships/hyperlink" Target="http://www.luxor.steigenberger.com" TargetMode="External"/><Relationship Id="rId17" Type="http://schemas.openxmlformats.org/officeDocument/2006/relationships/hyperlink" Target="http://en.wikipedia.org/wiki/Medinet_Habu_(temple)" TargetMode="External"/><Relationship Id="rId25" Type="http://schemas.openxmlformats.org/officeDocument/2006/relationships/hyperlink" Target="mailto:reservation@luxor-steigenberger.com" TargetMode="External"/><Relationship Id="rId33" Type="http://schemas.openxmlformats.org/officeDocument/2006/relationships/image" Target="media/image4.gif"/><Relationship Id="rId38" Type="http://schemas.openxmlformats.org/officeDocument/2006/relationships/image" Target="media/image9.gif"/><Relationship Id="rId46" Type="http://schemas.openxmlformats.org/officeDocument/2006/relationships/hyperlink" Target="http://en.wikipedia.org/wiki/Egypt" TargetMode="External"/><Relationship Id="rId59" Type="http://schemas.openxmlformats.org/officeDocument/2006/relationships/hyperlink" Target="http://en.wikipedia.org/wiki/Theban_Necropolis" TargetMode="External"/><Relationship Id="rId67" Type="http://schemas.openxmlformats.org/officeDocument/2006/relationships/customXml" Target="../customXml/item2.xml"/><Relationship Id="rId20" Type="http://schemas.openxmlformats.org/officeDocument/2006/relationships/hyperlink" Target="http://en.wikipedia.org/wiki/Luxor_Museum" TargetMode="External"/><Relationship Id="rId41" Type="http://schemas.openxmlformats.org/officeDocument/2006/relationships/hyperlink" Target="http://en.wikipedia.org/wiki/Colossi_of_Memnon" TargetMode="External"/><Relationship Id="rId54" Type="http://schemas.openxmlformats.org/officeDocument/2006/relationships/hyperlink" Target="http://en.wikipedia.org/wiki/Thebes,_Egypt" TargetMode="External"/><Relationship Id="rId62"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uxor-westbank.com/taxi_e.htm" TargetMode="External"/><Relationship Id="rId23" Type="http://schemas.openxmlformats.org/officeDocument/2006/relationships/hyperlink" Target="http://en.wikipedia.org/wiki/Deir_el-Medina" TargetMode="External"/><Relationship Id="rId28" Type="http://schemas.openxmlformats.org/officeDocument/2006/relationships/image" Target="media/image1.png"/><Relationship Id="rId36" Type="http://schemas.openxmlformats.org/officeDocument/2006/relationships/image" Target="media/image7.gif"/><Relationship Id="rId49" Type="http://schemas.openxmlformats.org/officeDocument/2006/relationships/hyperlink" Target="mailto:mahab@tra.gov.eg" TargetMode="External"/><Relationship Id="rId57" Type="http://schemas.openxmlformats.org/officeDocument/2006/relationships/hyperlink" Target="http://en.wikipedia.org/wiki/Luxor_Temple" TargetMode="External"/><Relationship Id="rId10" Type="http://schemas.openxmlformats.org/officeDocument/2006/relationships/hyperlink" Target="http://en.wikipedia.org/wiki/Valley_of_the_Kings" TargetMode="External"/><Relationship Id="rId31" Type="http://schemas.openxmlformats.org/officeDocument/2006/relationships/hyperlink" Target="http://en.wikipedia.org/wiki/Mortuary_Temple_of_Hatshepsut" TargetMode="External"/><Relationship Id="rId44" Type="http://schemas.openxmlformats.org/officeDocument/2006/relationships/hyperlink" Target="mailto:corporate@luxor-steigenberger.com" TargetMode="External"/><Relationship Id="rId52" Type="http://schemas.openxmlformats.org/officeDocument/2006/relationships/hyperlink" Target="http://www.weather2travel.com/april/egypt/luxor.php" TargetMode="External"/><Relationship Id="rId60" Type="http://schemas.openxmlformats.org/officeDocument/2006/relationships/hyperlink" Target="http://en.wikipedia.org/wiki/Luxor_International_Airport" TargetMode="External"/><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en.wikipedia.org/wiki/Memorial_temple" TargetMode="External"/><Relationship Id="rId13" Type="http://schemas.openxmlformats.org/officeDocument/2006/relationships/hyperlink" Target="http://www.luxoregypt.org/English/Pages/default.aspx" TargetMode="External"/><Relationship Id="rId18" Type="http://schemas.openxmlformats.org/officeDocument/2006/relationships/hyperlink" Target="http://www.luxor.steigenberger.com" TargetMode="External"/><Relationship Id="rId39" Type="http://schemas.openxmlformats.org/officeDocument/2006/relationships/image" Target="media/image10.gif"/><Relationship Id="rId34" Type="http://schemas.openxmlformats.org/officeDocument/2006/relationships/image" Target="media/image5.gif"/><Relationship Id="rId50" Type="http://schemas.openxmlformats.org/officeDocument/2006/relationships/hyperlink" Target="mailto:Mohamed.elbohy@travco.com" TargetMode="External"/><Relationship Id="rId55" Type="http://schemas.openxmlformats.org/officeDocument/2006/relationships/hyperlink" Target="http://en.wikipedia.org/wiki/Luxor_Governorat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9612766F5A2F3459817298A0017226B" ma:contentTypeVersion="1" ma:contentTypeDescription="Create a new document." ma:contentTypeScope="" ma:versionID="44c0ef4fa5db5fd8e2fb14f6d9b4bfa7">
  <xsd:schema xmlns:xsd="http://www.w3.org/2001/XMLSchema" xmlns:xs="http://www.w3.org/2001/XMLSchema" xmlns:p="http://schemas.microsoft.com/office/2006/metadata/properties" xmlns:ns1="http://schemas.microsoft.com/sharepoint/v3" targetNamespace="http://schemas.microsoft.com/office/2006/metadata/properties" ma:root="true" ma:fieldsID="c2d465dd849937321cdf8b52b5b5c9f7"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8D439733-1058-449E-8E8B-DEC42EC1D226}"/>
</file>

<file path=customXml/itemProps2.xml><?xml version="1.0" encoding="utf-8"?>
<ds:datastoreItem xmlns:ds="http://schemas.openxmlformats.org/officeDocument/2006/customXml" ds:itemID="{E461CDED-D490-4302-97AE-8A7CF4810EC1}"/>
</file>

<file path=customXml/itemProps3.xml><?xml version="1.0" encoding="utf-8"?>
<ds:datastoreItem xmlns:ds="http://schemas.openxmlformats.org/officeDocument/2006/customXml" ds:itemID="{5364711C-5DC7-4084-A433-7C8ECAA519B5}"/>
</file>

<file path=customXml/itemProps4.xml><?xml version="1.0" encoding="utf-8"?>
<ds:datastoreItem xmlns:ds="http://schemas.openxmlformats.org/officeDocument/2006/customXml" ds:itemID="{C4235E6E-FC76-4876-984E-2A05C0FB7D67}"/>
</file>

<file path=docProps/app.xml><?xml version="1.0" encoding="utf-8"?>
<Properties xmlns="http://schemas.openxmlformats.org/officeDocument/2006/extended-properties" xmlns:vt="http://schemas.openxmlformats.org/officeDocument/2006/docPropsVTypes">
  <Template>Normal.dotm</Template>
  <TotalTime>21</TotalTime>
  <Pages>14</Pages>
  <Words>3740</Words>
  <Characters>21322</Characters>
  <Application>Microsoft Office Word</Application>
  <DocSecurity>0</DocSecurity>
  <Lines>177</Lines>
  <Paragraphs>50</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25012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 Chevalley</dc:creator>
  <cp:keywords/>
  <dc:description/>
  <cp:lastModifiedBy>quist</cp:lastModifiedBy>
  <cp:revision>3</cp:revision>
  <cp:lastPrinted>2013-03-26T10:29:00Z</cp:lastPrinted>
  <dcterms:created xsi:type="dcterms:W3CDTF">2013-03-27T09:23:00Z</dcterms:created>
  <dcterms:modified xsi:type="dcterms:W3CDTF">2013-03-27T09:44:00Z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0x01010089612766F5A2F3459817298A0017226B</vt:lpwstr>
  </property>
</Properties>
</file>