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28" w:rsidRDefault="00087A28" w:rsidP="00087A28">
      <w:pPr>
        <w:rPr>
          <w:b/>
          <w:lang w:val="en-US"/>
        </w:rPr>
      </w:pPr>
      <w:r w:rsidRPr="00087A28">
        <w:rPr>
          <w:b/>
          <w:lang w:val="en-US"/>
        </w:rPr>
        <w:t>THE IMPORTANCE OF LEGISLATION REGARDING WEEE MANAGEMENT: PRACTICAL EXPERIENCE WITH MOBILE PHONES AND ANY OTHER ELECTRONIC EQUIPMENT</w:t>
      </w:r>
    </w:p>
    <w:p w:rsidR="00B265FF" w:rsidRPr="00087A28" w:rsidRDefault="00B265FF" w:rsidP="00087A28">
      <w:pPr>
        <w:rPr>
          <w:b/>
          <w:color w:val="1F497D"/>
          <w:lang w:val="en-US"/>
        </w:rPr>
      </w:pPr>
    </w:p>
    <w:p w:rsidR="00BB5626" w:rsidRDefault="00B03098" w:rsidP="00D2738B">
      <w:pPr>
        <w:jc w:val="both"/>
        <w:rPr>
          <w:sz w:val="24"/>
          <w:szCs w:val="24"/>
          <w:lang w:val="en-US"/>
        </w:rPr>
      </w:pPr>
      <w:r w:rsidRPr="00B03098">
        <w:rPr>
          <w:sz w:val="24"/>
          <w:szCs w:val="24"/>
          <w:lang w:val="en-US"/>
        </w:rPr>
        <w:t xml:space="preserve">CONTENT: We analyze the </w:t>
      </w:r>
      <w:r w:rsidR="00BE0815">
        <w:rPr>
          <w:sz w:val="24"/>
          <w:szCs w:val="24"/>
          <w:lang w:val="en-US"/>
        </w:rPr>
        <w:t>contribution</w:t>
      </w:r>
      <w:r w:rsidRPr="00B03098">
        <w:rPr>
          <w:sz w:val="24"/>
          <w:szCs w:val="24"/>
          <w:lang w:val="en-US"/>
        </w:rPr>
        <w:t xml:space="preserve"> </w:t>
      </w:r>
      <w:r w:rsidR="00BB5626">
        <w:rPr>
          <w:sz w:val="24"/>
          <w:szCs w:val="24"/>
          <w:lang w:val="en-US"/>
        </w:rPr>
        <w:t>of</w:t>
      </w:r>
      <w:r w:rsidRPr="00B03098">
        <w:rPr>
          <w:sz w:val="24"/>
          <w:szCs w:val="24"/>
          <w:lang w:val="en-US"/>
        </w:rPr>
        <w:t xml:space="preserve"> </w:t>
      </w:r>
      <w:r w:rsidR="00BB5626">
        <w:rPr>
          <w:sz w:val="24"/>
          <w:szCs w:val="24"/>
          <w:lang w:val="en-US"/>
        </w:rPr>
        <w:t xml:space="preserve">both the </w:t>
      </w:r>
      <w:r w:rsidRPr="00B03098">
        <w:rPr>
          <w:sz w:val="24"/>
          <w:szCs w:val="24"/>
          <w:lang w:val="en-US"/>
        </w:rPr>
        <w:t xml:space="preserve">European and </w:t>
      </w:r>
      <w:r w:rsidR="00BB5626">
        <w:rPr>
          <w:sz w:val="24"/>
          <w:szCs w:val="24"/>
          <w:lang w:val="en-US"/>
        </w:rPr>
        <w:t xml:space="preserve">the </w:t>
      </w:r>
      <w:r w:rsidRPr="00B03098">
        <w:rPr>
          <w:sz w:val="24"/>
          <w:szCs w:val="24"/>
          <w:lang w:val="en-US"/>
        </w:rPr>
        <w:t xml:space="preserve">Spanish legislation </w:t>
      </w:r>
      <w:r w:rsidR="00BE0815">
        <w:rPr>
          <w:sz w:val="24"/>
          <w:szCs w:val="24"/>
          <w:lang w:val="en-US"/>
        </w:rPr>
        <w:t>in</w:t>
      </w:r>
      <w:r w:rsidRPr="00B03098">
        <w:rPr>
          <w:sz w:val="24"/>
          <w:szCs w:val="24"/>
          <w:lang w:val="en-US"/>
        </w:rPr>
        <w:t xml:space="preserve"> the process of implementing </w:t>
      </w:r>
      <w:r w:rsidR="00BB5626">
        <w:rPr>
          <w:sz w:val="24"/>
          <w:szCs w:val="24"/>
          <w:lang w:val="en-US"/>
        </w:rPr>
        <w:t xml:space="preserve">a </w:t>
      </w:r>
      <w:r w:rsidRPr="00B03098">
        <w:rPr>
          <w:sz w:val="24"/>
          <w:szCs w:val="24"/>
          <w:lang w:val="en-US"/>
        </w:rPr>
        <w:t xml:space="preserve">recycling system </w:t>
      </w:r>
      <w:r w:rsidR="00D2738B">
        <w:rPr>
          <w:sz w:val="24"/>
          <w:szCs w:val="24"/>
          <w:lang w:val="en-US"/>
        </w:rPr>
        <w:t>of</w:t>
      </w:r>
      <w:r w:rsidRPr="00B03098">
        <w:rPr>
          <w:sz w:val="24"/>
          <w:szCs w:val="24"/>
          <w:lang w:val="en-US"/>
        </w:rPr>
        <w:t xml:space="preserve"> electronic </w:t>
      </w:r>
      <w:r w:rsidR="00D2738B">
        <w:rPr>
          <w:sz w:val="24"/>
          <w:szCs w:val="24"/>
          <w:lang w:val="en-US"/>
        </w:rPr>
        <w:t>waste</w:t>
      </w:r>
      <w:r w:rsidRPr="00B03098">
        <w:rPr>
          <w:sz w:val="24"/>
          <w:szCs w:val="24"/>
          <w:lang w:val="en-US"/>
        </w:rPr>
        <w:t xml:space="preserve">, as well as the figure of the Integrated Management Systems, </w:t>
      </w:r>
      <w:r w:rsidR="00BB5626">
        <w:rPr>
          <w:sz w:val="24"/>
          <w:szCs w:val="24"/>
          <w:lang w:val="en-US"/>
        </w:rPr>
        <w:t>IMS</w:t>
      </w:r>
      <w:r w:rsidRPr="00B03098">
        <w:rPr>
          <w:sz w:val="24"/>
          <w:szCs w:val="24"/>
          <w:lang w:val="en-US"/>
        </w:rPr>
        <w:t xml:space="preserve">, as the best way to meet the </w:t>
      </w:r>
      <w:r w:rsidR="00BB5626">
        <w:rPr>
          <w:sz w:val="24"/>
          <w:szCs w:val="24"/>
          <w:lang w:val="en-US"/>
        </w:rPr>
        <w:t>wide</w:t>
      </w:r>
      <w:r w:rsidRPr="00B03098">
        <w:rPr>
          <w:sz w:val="24"/>
          <w:szCs w:val="24"/>
          <w:lang w:val="en-US"/>
        </w:rPr>
        <w:t xml:space="preserve"> responsibility </w:t>
      </w:r>
      <w:r w:rsidR="00BB5626">
        <w:rPr>
          <w:sz w:val="24"/>
          <w:szCs w:val="24"/>
          <w:lang w:val="en-US"/>
        </w:rPr>
        <w:t xml:space="preserve">of </w:t>
      </w:r>
      <w:r w:rsidRPr="00B03098">
        <w:rPr>
          <w:sz w:val="24"/>
          <w:szCs w:val="24"/>
          <w:lang w:val="en-US"/>
        </w:rPr>
        <w:t>producer</w:t>
      </w:r>
      <w:r w:rsidR="00F661E2">
        <w:rPr>
          <w:sz w:val="24"/>
          <w:szCs w:val="24"/>
          <w:lang w:val="en-US"/>
        </w:rPr>
        <w:t>s</w:t>
      </w:r>
      <w:r w:rsidRPr="00B03098">
        <w:rPr>
          <w:sz w:val="24"/>
          <w:szCs w:val="24"/>
          <w:lang w:val="en-US"/>
        </w:rPr>
        <w:t xml:space="preserve">. </w:t>
      </w:r>
    </w:p>
    <w:p w:rsidR="00AC3C1A" w:rsidRDefault="00B03098" w:rsidP="00D2738B">
      <w:pPr>
        <w:jc w:val="both"/>
        <w:rPr>
          <w:sz w:val="24"/>
          <w:szCs w:val="24"/>
          <w:lang w:val="en-US"/>
        </w:rPr>
      </w:pPr>
      <w:r w:rsidRPr="00B03098">
        <w:rPr>
          <w:sz w:val="24"/>
          <w:szCs w:val="24"/>
          <w:lang w:val="en-US"/>
        </w:rPr>
        <w:t>On the other hand</w:t>
      </w:r>
      <w:r w:rsidR="00BB5626">
        <w:rPr>
          <w:sz w:val="24"/>
          <w:szCs w:val="24"/>
          <w:lang w:val="en-US"/>
        </w:rPr>
        <w:t xml:space="preserve">, </w:t>
      </w:r>
      <w:r w:rsidR="00BE0815">
        <w:rPr>
          <w:sz w:val="24"/>
          <w:szCs w:val="24"/>
          <w:lang w:val="en-US"/>
        </w:rPr>
        <w:t xml:space="preserve">that </w:t>
      </w:r>
      <w:r w:rsidRPr="00B03098">
        <w:rPr>
          <w:sz w:val="24"/>
          <w:szCs w:val="24"/>
          <w:lang w:val="en-US"/>
        </w:rPr>
        <w:t xml:space="preserve">theoretical </w:t>
      </w:r>
      <w:r w:rsidR="00BB5626">
        <w:rPr>
          <w:sz w:val="24"/>
          <w:szCs w:val="24"/>
          <w:lang w:val="en-US"/>
        </w:rPr>
        <w:t>visio</w:t>
      </w:r>
      <w:r w:rsidR="00BE0815">
        <w:rPr>
          <w:sz w:val="24"/>
          <w:szCs w:val="24"/>
          <w:lang w:val="en-US"/>
        </w:rPr>
        <w:t xml:space="preserve">n will be complemented with the </w:t>
      </w:r>
      <w:r w:rsidRPr="00B03098">
        <w:rPr>
          <w:sz w:val="24"/>
          <w:szCs w:val="24"/>
          <w:lang w:val="en-US"/>
        </w:rPr>
        <w:t xml:space="preserve">analysis </w:t>
      </w:r>
      <w:r w:rsidR="00BE0815">
        <w:rPr>
          <w:sz w:val="24"/>
          <w:szCs w:val="24"/>
          <w:lang w:val="en-US"/>
        </w:rPr>
        <w:t>of</w:t>
      </w:r>
      <w:r w:rsidRPr="00B03098">
        <w:rPr>
          <w:sz w:val="24"/>
          <w:szCs w:val="24"/>
          <w:lang w:val="en-US"/>
        </w:rPr>
        <w:t xml:space="preserve"> </w:t>
      </w:r>
      <w:r w:rsidR="00F661E2">
        <w:rPr>
          <w:sz w:val="24"/>
          <w:szCs w:val="24"/>
          <w:lang w:val="en-US"/>
        </w:rPr>
        <w:t xml:space="preserve">a </w:t>
      </w:r>
      <w:r w:rsidRPr="00B03098">
        <w:rPr>
          <w:sz w:val="24"/>
          <w:szCs w:val="24"/>
          <w:lang w:val="en-US"/>
        </w:rPr>
        <w:t xml:space="preserve">practical experience </w:t>
      </w:r>
      <w:r w:rsidR="00BE0815">
        <w:rPr>
          <w:sz w:val="24"/>
          <w:szCs w:val="24"/>
          <w:lang w:val="en-US"/>
        </w:rPr>
        <w:t>such as that of</w:t>
      </w:r>
      <w:r w:rsidRPr="00B03098">
        <w:rPr>
          <w:sz w:val="24"/>
          <w:szCs w:val="24"/>
          <w:lang w:val="en-US"/>
        </w:rPr>
        <w:t xml:space="preserve"> TRAGAMOVIL, pioneer in the recycling of mobile phones</w:t>
      </w:r>
      <w:r w:rsidR="00BE0815">
        <w:rPr>
          <w:sz w:val="24"/>
          <w:szCs w:val="24"/>
          <w:lang w:val="en-US"/>
        </w:rPr>
        <w:t xml:space="preserve"> </w:t>
      </w:r>
      <w:r w:rsidR="00BE0815" w:rsidRPr="00B03098">
        <w:rPr>
          <w:sz w:val="24"/>
          <w:szCs w:val="24"/>
          <w:lang w:val="en-US"/>
        </w:rPr>
        <w:t>in Spain and Europe</w:t>
      </w:r>
      <w:r w:rsidRPr="00B03098">
        <w:rPr>
          <w:sz w:val="24"/>
          <w:szCs w:val="24"/>
          <w:lang w:val="en-US"/>
        </w:rPr>
        <w:t>.</w:t>
      </w:r>
    </w:p>
    <w:p w:rsidR="00F661E2" w:rsidRPr="00B03098" w:rsidRDefault="00F661E2" w:rsidP="00D2738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José Pérez</w:t>
      </w:r>
    </w:p>
    <w:sectPr w:rsidR="00F661E2" w:rsidRPr="00B03098" w:rsidSect="00FF4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12B01"/>
    <w:rsid w:val="00087A28"/>
    <w:rsid w:val="000E5C03"/>
    <w:rsid w:val="00114013"/>
    <w:rsid w:val="00643264"/>
    <w:rsid w:val="006B5EFE"/>
    <w:rsid w:val="00AC3C1A"/>
    <w:rsid w:val="00B03098"/>
    <w:rsid w:val="00B265FF"/>
    <w:rsid w:val="00BB5626"/>
    <w:rsid w:val="00BE0815"/>
    <w:rsid w:val="00D2738B"/>
    <w:rsid w:val="00D74271"/>
    <w:rsid w:val="00E12B01"/>
    <w:rsid w:val="00E831AA"/>
    <w:rsid w:val="00EB2493"/>
    <w:rsid w:val="00F661E2"/>
    <w:rsid w:val="00FD0497"/>
    <w:rsid w:val="00FF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CB9AFE3E3C6428BA919A5EBD80755" ma:contentTypeVersion="1" ma:contentTypeDescription="Create a new document." ma:contentTypeScope="" ma:versionID="f1a53a5c9f205ea7d434c00817d661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A0B4A-BE03-4D23-97D0-CFA7CCE66282}"/>
</file>

<file path=customXml/itemProps2.xml><?xml version="1.0" encoding="utf-8"?>
<ds:datastoreItem xmlns:ds="http://schemas.openxmlformats.org/officeDocument/2006/customXml" ds:itemID="{D10FA4FD-4AF7-4C7F-9E7B-32453A47B8CB}"/>
</file>

<file path=customXml/itemProps3.xml><?xml version="1.0" encoding="utf-8"?>
<ds:datastoreItem xmlns:ds="http://schemas.openxmlformats.org/officeDocument/2006/customXml" ds:itemID="{2827A8DE-9A16-4982-B130-137D5CA165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Pérez</dc:creator>
  <cp:lastModifiedBy>quist</cp:lastModifiedBy>
  <cp:revision>2</cp:revision>
  <dcterms:created xsi:type="dcterms:W3CDTF">2013-08-05T19:53:00Z</dcterms:created>
  <dcterms:modified xsi:type="dcterms:W3CDTF">2013-08-05T19:53:00Z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0x010100AE9CB9AFE3E3C6428BA919A5EBD80755</vt:lpwstr>
  </property>
</Properties>
</file>