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2D" w:rsidRPr="007261FF" w:rsidRDefault="00C2212D" w:rsidP="00C2212D">
      <w:pPr>
        <w:tabs>
          <w:tab w:val="left" w:pos="567"/>
        </w:tabs>
        <w:spacing w:after="0" w:line="240" w:lineRule="auto"/>
        <w:jc w:val="center"/>
        <w:rPr>
          <w:rFonts w:asciiTheme="minorHAnsi" w:hAnsiTheme="minorHAnsi" w:cstheme="minorHAnsi"/>
          <w:b/>
          <w:sz w:val="28"/>
          <w:szCs w:val="28"/>
          <w:lang w:val="es-ES_tradnl"/>
        </w:rPr>
      </w:pPr>
      <w:r w:rsidRPr="007261FF">
        <w:rPr>
          <w:rFonts w:asciiTheme="minorHAnsi" w:hAnsiTheme="minorHAnsi" w:cstheme="minorHAnsi"/>
          <w:b/>
          <w:sz w:val="28"/>
          <w:szCs w:val="28"/>
          <w:lang w:val="es-ES_tradnl"/>
        </w:rPr>
        <w:t>INFORMACIÓN GENERAL PARA LOS PARTICIPANTES</w:t>
      </w:r>
    </w:p>
    <w:p w:rsidR="00C2212D" w:rsidRPr="007261FF" w:rsidRDefault="00C2212D" w:rsidP="0041778E">
      <w:pPr>
        <w:tabs>
          <w:tab w:val="left" w:pos="567"/>
        </w:tabs>
        <w:spacing w:before="240" w:after="0" w:line="240" w:lineRule="auto"/>
        <w:jc w:val="center"/>
        <w:rPr>
          <w:rFonts w:asciiTheme="minorHAnsi" w:hAnsiTheme="minorHAnsi" w:cstheme="minorHAnsi"/>
          <w:b/>
          <w:bCs/>
          <w:sz w:val="28"/>
          <w:szCs w:val="28"/>
          <w:lang w:val="es-ES_tradnl"/>
        </w:rPr>
      </w:pPr>
      <w:r w:rsidRPr="007261FF">
        <w:rPr>
          <w:rFonts w:asciiTheme="minorHAnsi" w:hAnsiTheme="minorHAnsi" w:cstheme="minorHAnsi"/>
          <w:b/>
          <w:bCs/>
          <w:color w:val="000000"/>
          <w:sz w:val="28"/>
          <w:szCs w:val="28"/>
          <w:lang w:val="es-ES_tradnl"/>
        </w:rPr>
        <w:t>Taller de la UIT sobre Gestión ambientalmente racional</w:t>
      </w:r>
      <w:r w:rsidR="0041778E">
        <w:rPr>
          <w:rFonts w:asciiTheme="minorHAnsi" w:hAnsiTheme="minorHAnsi" w:cstheme="minorHAnsi"/>
          <w:b/>
          <w:bCs/>
          <w:color w:val="000000"/>
          <w:sz w:val="28"/>
          <w:szCs w:val="28"/>
          <w:lang w:val="es-ES_tradnl"/>
        </w:rPr>
        <w:br/>
      </w:r>
      <w:r w:rsidRPr="007261FF">
        <w:rPr>
          <w:rFonts w:asciiTheme="minorHAnsi" w:hAnsiTheme="minorHAnsi" w:cstheme="minorHAnsi"/>
          <w:b/>
          <w:bCs/>
          <w:color w:val="000000"/>
          <w:sz w:val="28"/>
          <w:szCs w:val="28"/>
          <w:lang w:val="es-ES_tradnl"/>
        </w:rPr>
        <w:t>de los residuos electrónicos en América Latina</w:t>
      </w:r>
      <w:r w:rsidRPr="007261FF">
        <w:rPr>
          <w:rStyle w:val="Strong"/>
          <w:rFonts w:asciiTheme="minorHAnsi" w:hAnsiTheme="minorHAnsi" w:cstheme="minorHAnsi"/>
          <w:color w:val="000000"/>
          <w:sz w:val="28"/>
          <w:szCs w:val="28"/>
          <w:lang w:val="es-ES_tradnl"/>
        </w:rPr>
        <w:t> </w:t>
      </w:r>
      <w:r w:rsidR="0041778E">
        <w:rPr>
          <w:rStyle w:val="Strong"/>
          <w:rFonts w:asciiTheme="minorHAnsi" w:hAnsiTheme="minorHAnsi" w:cstheme="minorHAnsi"/>
          <w:color w:val="000000"/>
          <w:sz w:val="28"/>
          <w:szCs w:val="28"/>
          <w:lang w:val="es-ES_tradnl"/>
        </w:rPr>
        <w:br/>
      </w:r>
      <w:r w:rsidRPr="007261FF">
        <w:rPr>
          <w:rFonts w:asciiTheme="minorHAnsi" w:hAnsiTheme="minorHAnsi" w:cstheme="minorHAnsi"/>
          <w:b/>
          <w:bCs/>
          <w:color w:val="000000"/>
          <w:sz w:val="28"/>
          <w:szCs w:val="28"/>
          <w:lang w:val="es-ES_tradnl"/>
        </w:rPr>
        <w:t>13 de agosto de 2013, Quito (Ecuador)</w:t>
      </w:r>
    </w:p>
    <w:p w:rsidR="00C2212D" w:rsidRPr="007261FF" w:rsidRDefault="00C2212D" w:rsidP="00C2212D">
      <w:pPr>
        <w:pStyle w:val="Heading1"/>
        <w:rPr>
          <w:rFonts w:asciiTheme="minorHAnsi" w:hAnsiTheme="minorHAnsi" w:cstheme="minorHAnsi"/>
          <w:lang w:val="es-ES_tradnl"/>
        </w:rPr>
      </w:pPr>
      <w:r w:rsidRPr="007261FF">
        <w:rPr>
          <w:rFonts w:asciiTheme="minorHAnsi" w:hAnsiTheme="minorHAnsi" w:cstheme="minorHAnsi"/>
          <w:lang w:val="es-ES_tradnl"/>
        </w:rPr>
        <w:t>1</w:t>
      </w:r>
      <w:r w:rsidRPr="007261FF">
        <w:rPr>
          <w:rFonts w:asciiTheme="minorHAnsi" w:hAnsiTheme="minorHAnsi" w:cstheme="minorHAnsi"/>
          <w:lang w:val="es-ES_tradnl"/>
        </w:rPr>
        <w:tab/>
        <w:t xml:space="preserve">Lugar de celebración </w:t>
      </w:r>
    </w:p>
    <w:p w:rsidR="00C2212D" w:rsidRPr="007261FF" w:rsidRDefault="008F11CB" w:rsidP="00C2212D">
      <w:pPr>
        <w:spacing w:before="240" w:after="120"/>
        <w:rPr>
          <w:rFonts w:asciiTheme="minorHAnsi" w:hAnsiTheme="minorHAnsi" w:cstheme="minorHAnsi"/>
          <w:lang w:val="es-ES_tradnl"/>
        </w:rPr>
      </w:pPr>
      <w:hyperlink r:id="rId7" w:history="1">
        <w:proofErr w:type="spellStart"/>
        <w:r w:rsidR="00C2212D" w:rsidRPr="007261FF">
          <w:rPr>
            <w:rStyle w:val="Hyperlink"/>
            <w:rFonts w:asciiTheme="minorHAnsi" w:hAnsiTheme="minorHAnsi" w:cstheme="minorHAnsi"/>
            <w:lang w:val="es-ES_tradnl"/>
          </w:rPr>
          <w:t>Swissotel</w:t>
        </w:r>
        <w:proofErr w:type="spellEnd"/>
        <w:r w:rsidR="00C2212D" w:rsidRPr="007261FF">
          <w:rPr>
            <w:rStyle w:val="Hyperlink"/>
            <w:rFonts w:asciiTheme="minorHAnsi" w:hAnsiTheme="minorHAnsi" w:cstheme="minorHAnsi"/>
            <w:lang w:val="es-ES_tradnl"/>
          </w:rPr>
          <w:t xml:space="preserve"> Quito</w:t>
        </w:r>
      </w:hyperlink>
    </w:p>
    <w:p w:rsidR="00C2212D" w:rsidRPr="007261FF" w:rsidRDefault="00C2212D" w:rsidP="00C2212D">
      <w:pPr>
        <w:tabs>
          <w:tab w:val="left" w:pos="567"/>
        </w:tabs>
        <w:spacing w:after="0"/>
        <w:rPr>
          <w:rFonts w:asciiTheme="minorHAnsi" w:hAnsiTheme="minorHAnsi" w:cstheme="minorHAnsi"/>
          <w:lang w:val="es-ES_tradnl"/>
        </w:rPr>
      </w:pPr>
      <w:r w:rsidRPr="007261FF">
        <w:rPr>
          <w:rFonts w:asciiTheme="minorHAnsi" w:hAnsiTheme="minorHAnsi" w:cstheme="minorHAnsi"/>
          <w:b/>
          <w:bCs/>
          <w:lang w:val="es-ES_tradnl"/>
        </w:rPr>
        <w:t>Dirección</w:t>
      </w:r>
      <w:r w:rsidRPr="007261FF">
        <w:rPr>
          <w:rFonts w:asciiTheme="minorHAnsi" w:hAnsiTheme="minorHAnsi" w:cstheme="minorHAnsi"/>
          <w:lang w:val="es-ES_tradnl"/>
        </w:rPr>
        <w:t>: Ave. 12 de Octubre 1820 y Luis Cordero, Quito (Ecuador)</w:t>
      </w:r>
      <w:r w:rsidRPr="007261FF">
        <w:rPr>
          <w:rFonts w:asciiTheme="minorHAnsi" w:hAnsiTheme="minorHAnsi" w:cstheme="minorHAnsi"/>
          <w:lang w:val="es-ES_tradnl"/>
        </w:rPr>
        <w:br/>
      </w:r>
      <w:r w:rsidRPr="007261FF">
        <w:rPr>
          <w:rFonts w:asciiTheme="minorHAnsi" w:hAnsiTheme="minorHAnsi" w:cstheme="minorHAnsi"/>
          <w:b/>
          <w:bCs/>
          <w:lang w:val="es-ES_tradnl"/>
        </w:rPr>
        <w:t>Teléfono</w:t>
      </w:r>
      <w:r w:rsidRPr="007261FF">
        <w:rPr>
          <w:rFonts w:asciiTheme="minorHAnsi" w:hAnsiTheme="minorHAnsi" w:cstheme="minorHAnsi"/>
          <w:lang w:val="es-ES_tradnl"/>
        </w:rPr>
        <w:t>: +593 2 256 7600</w:t>
      </w:r>
    </w:p>
    <w:p w:rsidR="00C2212D" w:rsidRPr="007261FF" w:rsidRDefault="00C2212D" w:rsidP="00C2212D">
      <w:pPr>
        <w:pStyle w:val="Heading1"/>
        <w:rPr>
          <w:rFonts w:asciiTheme="minorHAnsi" w:hAnsiTheme="minorHAnsi" w:cstheme="minorHAnsi"/>
          <w:lang w:val="es-ES_tradnl"/>
        </w:rPr>
      </w:pPr>
      <w:r w:rsidRPr="007261FF">
        <w:rPr>
          <w:rFonts w:asciiTheme="minorHAnsi" w:hAnsiTheme="minorHAnsi" w:cstheme="minorHAnsi"/>
          <w:lang w:val="es-ES_tradnl"/>
        </w:rPr>
        <w:t>2</w:t>
      </w:r>
      <w:r w:rsidRPr="007261FF">
        <w:rPr>
          <w:rFonts w:asciiTheme="minorHAnsi" w:hAnsiTheme="minorHAnsi" w:cstheme="minorHAnsi"/>
          <w:lang w:val="es-ES_tradnl"/>
        </w:rPr>
        <w:tab/>
        <w:t xml:space="preserve">Llegada, salida y transporte </w:t>
      </w:r>
    </w:p>
    <w:p w:rsidR="00C2212D" w:rsidRPr="007261FF" w:rsidRDefault="00C2212D" w:rsidP="007261FF">
      <w:pPr>
        <w:spacing w:after="120"/>
        <w:rPr>
          <w:lang w:val="es-ES_tradnl"/>
        </w:rPr>
      </w:pPr>
      <w:r w:rsidRPr="007261FF">
        <w:rPr>
          <w:b/>
          <w:bCs/>
          <w:lang w:val="es-ES_tradnl"/>
        </w:rPr>
        <w:t>NO</w:t>
      </w:r>
      <w:r w:rsidRPr="007261FF">
        <w:rPr>
          <w:lang w:val="es-ES_tradnl"/>
        </w:rPr>
        <w:t xml:space="preserve"> se facilitará a los delegados internacionales ningún servicio de transporte entre el aeropuerto y los respectivos hoteles y/o lugar de celebración del taller. Se comunica a los delegados que un taxi desde el aeropuerto cuesta 25 USD.</w:t>
      </w:r>
    </w:p>
    <w:p w:rsidR="00C2212D" w:rsidRPr="007261FF" w:rsidRDefault="00C2212D" w:rsidP="007261FF">
      <w:pPr>
        <w:spacing w:after="120"/>
        <w:rPr>
          <w:lang w:val="es-ES_tradnl"/>
        </w:rPr>
      </w:pPr>
      <w:r w:rsidRPr="007261FF">
        <w:rPr>
          <w:lang w:val="es-ES_tradnl"/>
        </w:rPr>
        <w:t>Se facilitan a continuación los números de teléfono de una serie de servicios de taxi.</w:t>
      </w:r>
    </w:p>
    <w:p w:rsidR="00C2212D" w:rsidRPr="007261FF" w:rsidRDefault="00C2212D" w:rsidP="00C2212D">
      <w:pPr>
        <w:tabs>
          <w:tab w:val="left" w:pos="-1440"/>
        </w:tabs>
        <w:spacing w:line="240" w:lineRule="auto"/>
        <w:rPr>
          <w:rFonts w:asciiTheme="minorHAnsi" w:hAnsiTheme="minorHAnsi" w:cstheme="minorHAnsi"/>
          <w:color w:val="000000"/>
          <w:lang w:val="es-ES_tradnl"/>
        </w:rPr>
      </w:pPr>
      <w:r w:rsidRPr="007261FF">
        <w:rPr>
          <w:rFonts w:asciiTheme="minorHAnsi" w:hAnsiTheme="minorHAnsi" w:cstheme="minorHAnsi"/>
          <w:noProof/>
          <w:u w:val="single"/>
          <w:lang w:val="en-US" w:eastAsia="zh-CN"/>
        </w:rPr>
        <w:drawing>
          <wp:inline distT="0" distB="0" distL="0" distR="0">
            <wp:extent cx="5067300" cy="3048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67300" cy="3048000"/>
                    </a:xfrm>
                    <a:prstGeom prst="rect">
                      <a:avLst/>
                    </a:prstGeom>
                    <a:noFill/>
                    <a:ln w="9525">
                      <a:noFill/>
                      <a:miter lim="800000"/>
                      <a:headEnd/>
                      <a:tailEnd/>
                    </a:ln>
                  </pic:spPr>
                </pic:pic>
              </a:graphicData>
            </a:graphic>
          </wp:inline>
        </w:drawing>
      </w:r>
    </w:p>
    <w:p w:rsidR="00C2212D" w:rsidRPr="00BF3214" w:rsidRDefault="00142850" w:rsidP="00C2212D">
      <w:pPr>
        <w:tabs>
          <w:tab w:val="left" w:pos="567"/>
        </w:tabs>
        <w:spacing w:before="120" w:after="0" w:line="240" w:lineRule="auto"/>
        <w:rPr>
          <w:rFonts w:asciiTheme="minorHAnsi" w:hAnsiTheme="minorHAnsi" w:cstheme="minorHAnsi"/>
          <w:b/>
          <w:color w:val="000000"/>
          <w:sz w:val="18"/>
          <w:szCs w:val="18"/>
          <w:lang w:val="es-ES_tradnl"/>
        </w:rPr>
      </w:pPr>
      <w:r w:rsidRPr="00BF3214">
        <w:rPr>
          <w:rFonts w:asciiTheme="minorHAnsi" w:hAnsiTheme="minorHAnsi" w:cstheme="minorHAnsi"/>
          <w:b/>
          <w:color w:val="000000"/>
          <w:sz w:val="18"/>
          <w:szCs w:val="18"/>
          <w:lang w:val="es-ES_tradnl"/>
        </w:rPr>
        <w:t>Leyenda</w:t>
      </w:r>
    </w:p>
    <w:p w:rsidR="00C2212D" w:rsidRPr="00BF3214" w:rsidRDefault="007648C5" w:rsidP="007648C5">
      <w:pPr>
        <w:tabs>
          <w:tab w:val="left" w:pos="567"/>
        </w:tabs>
        <w:spacing w:after="0" w:line="240" w:lineRule="auto"/>
        <w:rPr>
          <w:rFonts w:asciiTheme="minorHAnsi" w:hAnsiTheme="minorHAnsi" w:cstheme="minorHAnsi"/>
          <w:bCs/>
          <w:color w:val="000000"/>
          <w:sz w:val="18"/>
          <w:szCs w:val="18"/>
          <w:lang w:val="es-ES_tradnl"/>
        </w:rPr>
      </w:pPr>
      <w:r w:rsidRPr="00BF3214">
        <w:rPr>
          <w:rFonts w:asciiTheme="minorHAnsi" w:hAnsiTheme="minorHAnsi" w:cstheme="minorHAnsi"/>
          <w:bCs/>
          <w:color w:val="000000"/>
          <w:sz w:val="18"/>
          <w:szCs w:val="18"/>
          <w:lang w:val="es-ES_tradnl"/>
        </w:rPr>
        <w:t>1</w:t>
      </w:r>
      <w:r w:rsidRPr="00BF3214">
        <w:rPr>
          <w:rFonts w:asciiTheme="minorHAnsi" w:hAnsiTheme="minorHAnsi" w:cstheme="minorHAnsi"/>
          <w:bCs/>
          <w:color w:val="000000"/>
          <w:sz w:val="18"/>
          <w:szCs w:val="18"/>
          <w:lang w:val="es-ES_tradnl"/>
        </w:rPr>
        <w:tab/>
        <w:t>Servicios de taxi</w:t>
      </w:r>
    </w:p>
    <w:p w:rsidR="00C2212D" w:rsidRPr="00BF3214" w:rsidRDefault="007648C5" w:rsidP="007648C5">
      <w:pPr>
        <w:tabs>
          <w:tab w:val="left" w:pos="567"/>
        </w:tabs>
        <w:spacing w:after="0" w:line="240" w:lineRule="auto"/>
        <w:rPr>
          <w:rFonts w:asciiTheme="minorHAnsi" w:hAnsiTheme="minorHAnsi" w:cstheme="minorHAnsi"/>
          <w:bCs/>
          <w:color w:val="000000"/>
          <w:sz w:val="18"/>
          <w:szCs w:val="18"/>
          <w:lang w:val="es-ES_tradnl"/>
        </w:rPr>
      </w:pPr>
      <w:r w:rsidRPr="00BF3214">
        <w:rPr>
          <w:rFonts w:asciiTheme="minorHAnsi" w:hAnsiTheme="minorHAnsi" w:cstheme="minorHAnsi"/>
          <w:bCs/>
          <w:color w:val="000000"/>
          <w:sz w:val="18"/>
          <w:szCs w:val="18"/>
          <w:lang w:val="es-ES_tradnl"/>
        </w:rPr>
        <w:t>2</w:t>
      </w:r>
      <w:r w:rsidRPr="00BF3214">
        <w:rPr>
          <w:rFonts w:asciiTheme="minorHAnsi" w:hAnsiTheme="minorHAnsi" w:cstheme="minorHAnsi"/>
          <w:bCs/>
          <w:color w:val="000000"/>
          <w:sz w:val="18"/>
          <w:szCs w:val="18"/>
          <w:lang w:val="es-ES_tradnl"/>
        </w:rPr>
        <w:tab/>
        <w:t>Empresas de taxi</w:t>
      </w:r>
    </w:p>
    <w:p w:rsidR="00C2212D" w:rsidRPr="00BF3214" w:rsidRDefault="007648C5" w:rsidP="007648C5">
      <w:pPr>
        <w:tabs>
          <w:tab w:val="left" w:pos="567"/>
        </w:tabs>
        <w:spacing w:after="0" w:line="240" w:lineRule="auto"/>
        <w:rPr>
          <w:rFonts w:asciiTheme="minorHAnsi" w:hAnsiTheme="minorHAnsi" w:cstheme="minorHAnsi"/>
          <w:bCs/>
          <w:color w:val="000000"/>
          <w:sz w:val="18"/>
          <w:szCs w:val="18"/>
          <w:lang w:val="es-ES_tradnl"/>
        </w:rPr>
      </w:pPr>
      <w:r w:rsidRPr="00BF3214">
        <w:rPr>
          <w:rFonts w:asciiTheme="minorHAnsi" w:hAnsiTheme="minorHAnsi" w:cstheme="minorHAnsi"/>
          <w:bCs/>
          <w:color w:val="000000"/>
          <w:sz w:val="18"/>
          <w:szCs w:val="18"/>
          <w:lang w:val="es-ES_tradnl"/>
        </w:rPr>
        <w:t>3</w:t>
      </w:r>
      <w:r w:rsidRPr="00BF3214">
        <w:rPr>
          <w:rFonts w:asciiTheme="minorHAnsi" w:hAnsiTheme="minorHAnsi" w:cstheme="minorHAnsi"/>
          <w:bCs/>
          <w:color w:val="000000"/>
          <w:sz w:val="18"/>
          <w:szCs w:val="18"/>
          <w:lang w:val="es-ES_tradnl"/>
        </w:rPr>
        <w:tab/>
        <w:t>Número de teléfono</w:t>
      </w:r>
    </w:p>
    <w:p w:rsidR="00C2212D" w:rsidRPr="00BF3214" w:rsidRDefault="007648C5" w:rsidP="007648C5">
      <w:pPr>
        <w:tabs>
          <w:tab w:val="left" w:pos="567"/>
        </w:tabs>
        <w:spacing w:after="0" w:line="240" w:lineRule="auto"/>
        <w:rPr>
          <w:rFonts w:asciiTheme="minorHAnsi" w:hAnsiTheme="minorHAnsi" w:cstheme="minorHAnsi"/>
          <w:bCs/>
          <w:color w:val="000000"/>
          <w:sz w:val="18"/>
          <w:szCs w:val="18"/>
          <w:lang w:val="es-ES_tradnl"/>
        </w:rPr>
      </w:pPr>
      <w:r w:rsidRPr="00BF3214">
        <w:rPr>
          <w:rFonts w:asciiTheme="minorHAnsi" w:hAnsiTheme="minorHAnsi" w:cstheme="minorHAnsi"/>
          <w:bCs/>
          <w:color w:val="000000"/>
          <w:sz w:val="18"/>
          <w:szCs w:val="18"/>
          <w:lang w:val="es-ES_tradnl"/>
        </w:rPr>
        <w:t>4</w:t>
      </w:r>
      <w:r w:rsidRPr="00BF3214">
        <w:rPr>
          <w:rFonts w:asciiTheme="minorHAnsi" w:hAnsiTheme="minorHAnsi" w:cstheme="minorHAnsi"/>
          <w:bCs/>
          <w:color w:val="000000"/>
          <w:sz w:val="18"/>
          <w:szCs w:val="18"/>
          <w:lang w:val="es-ES_tradnl"/>
        </w:rPr>
        <w:tab/>
        <w:t>Información sobre la guía telefónica</w:t>
      </w:r>
    </w:p>
    <w:p w:rsidR="00C2212D" w:rsidRPr="00BF3214" w:rsidRDefault="007648C5" w:rsidP="007648C5">
      <w:pPr>
        <w:tabs>
          <w:tab w:val="left" w:pos="567"/>
        </w:tabs>
        <w:spacing w:after="0" w:line="240" w:lineRule="auto"/>
        <w:rPr>
          <w:rFonts w:asciiTheme="minorHAnsi" w:hAnsiTheme="minorHAnsi" w:cstheme="minorHAnsi"/>
          <w:bCs/>
          <w:color w:val="000000"/>
          <w:sz w:val="18"/>
          <w:szCs w:val="18"/>
          <w:lang w:val="es-ES_tradnl"/>
        </w:rPr>
      </w:pPr>
      <w:r w:rsidRPr="00BF3214">
        <w:rPr>
          <w:rFonts w:asciiTheme="minorHAnsi" w:hAnsiTheme="minorHAnsi" w:cstheme="minorHAnsi"/>
          <w:bCs/>
          <w:color w:val="000000"/>
          <w:sz w:val="18"/>
          <w:szCs w:val="18"/>
          <w:lang w:val="es-ES_tradnl"/>
        </w:rPr>
        <w:t>5</w:t>
      </w:r>
      <w:r w:rsidRPr="00BF3214">
        <w:rPr>
          <w:rFonts w:asciiTheme="minorHAnsi" w:hAnsiTheme="minorHAnsi" w:cstheme="minorHAnsi"/>
          <w:bCs/>
          <w:color w:val="000000"/>
          <w:sz w:val="18"/>
          <w:szCs w:val="18"/>
          <w:lang w:val="es-ES_tradnl"/>
        </w:rPr>
        <w:tab/>
        <w:t xml:space="preserve">Mapas de la ciudad de </w:t>
      </w:r>
      <w:r w:rsidR="00142850" w:rsidRPr="00BF3214">
        <w:rPr>
          <w:rFonts w:asciiTheme="minorHAnsi" w:hAnsiTheme="minorHAnsi" w:cstheme="minorHAnsi"/>
          <w:bCs/>
          <w:color w:val="000000"/>
          <w:sz w:val="18"/>
          <w:szCs w:val="18"/>
          <w:lang w:val="es-ES_tradnl"/>
        </w:rPr>
        <w:t>Quito</w:t>
      </w:r>
    </w:p>
    <w:p w:rsidR="00C2212D" w:rsidRPr="007261FF" w:rsidRDefault="00C2212D" w:rsidP="00C2212D">
      <w:pPr>
        <w:pStyle w:val="Heading1"/>
        <w:rPr>
          <w:rFonts w:asciiTheme="minorHAnsi" w:hAnsiTheme="minorHAnsi" w:cstheme="minorHAnsi"/>
          <w:lang w:val="es-ES_tradnl"/>
        </w:rPr>
      </w:pPr>
      <w:r w:rsidRPr="007261FF">
        <w:rPr>
          <w:rFonts w:asciiTheme="minorHAnsi" w:hAnsiTheme="minorHAnsi" w:cstheme="minorHAnsi"/>
          <w:lang w:val="es-ES_tradnl"/>
        </w:rPr>
        <w:t>3</w:t>
      </w:r>
      <w:r w:rsidRPr="007261FF">
        <w:rPr>
          <w:rFonts w:asciiTheme="minorHAnsi" w:hAnsiTheme="minorHAnsi" w:cstheme="minorHAnsi"/>
          <w:lang w:val="es-ES_tradnl"/>
        </w:rPr>
        <w:tab/>
        <w:t>Inscripción de los delegados</w:t>
      </w:r>
    </w:p>
    <w:p w:rsidR="00C2212D" w:rsidRPr="007261FF" w:rsidRDefault="00C2212D" w:rsidP="007261FF">
      <w:pPr>
        <w:spacing w:after="120"/>
        <w:rPr>
          <w:lang w:val="es-ES_tradnl"/>
        </w:rPr>
      </w:pPr>
      <w:r w:rsidRPr="007261FF">
        <w:rPr>
          <w:lang w:val="es-ES_tradnl"/>
        </w:rPr>
        <w:t xml:space="preserve">Se invita a los delegados a realizar su preinscripción cuanto antes, </w:t>
      </w:r>
      <w:r w:rsidRPr="007261FF">
        <w:rPr>
          <w:rFonts w:eastAsia="Times New Roman"/>
          <w:b/>
          <w:lang w:val="es-ES_tradnl"/>
        </w:rPr>
        <w:t xml:space="preserve">a más tardar el 7 de agosto de 2013, </w:t>
      </w:r>
      <w:r w:rsidRPr="007261FF">
        <w:rPr>
          <w:lang w:val="es-ES_tradnl"/>
        </w:rPr>
        <w:t xml:space="preserve">utilizando el formulario de inscripción en línea que figura en la siguiente página web: </w:t>
      </w:r>
    </w:p>
    <w:p w:rsidR="00C2212D" w:rsidRPr="007261FF" w:rsidRDefault="008F11CB" w:rsidP="00EC2855">
      <w:pPr>
        <w:rPr>
          <w:lang w:val="es-ES_tradnl"/>
        </w:rPr>
      </w:pPr>
      <w:hyperlink r:id="rId9" w:history="1">
        <w:r w:rsidR="00C2212D" w:rsidRPr="00EB0508">
          <w:rPr>
            <w:rStyle w:val="Hyperlink"/>
            <w:rFonts w:asciiTheme="minorHAnsi" w:hAnsiTheme="minorHAnsi" w:cstheme="minorHAnsi"/>
            <w:lang w:val="es-ES_tradnl"/>
          </w:rPr>
          <w:t>http://www.itu.int/en/ITU-T/Workshops-and-Seminars/e-waste/201308/Pages/default.aspx</w:t>
        </w:r>
      </w:hyperlink>
      <w:r w:rsidR="00EE620A" w:rsidRPr="00EB0508">
        <w:rPr>
          <w:lang w:val="es-ES_tradnl"/>
        </w:rPr>
        <w:t xml:space="preserve">. </w:t>
      </w:r>
      <w:r w:rsidR="00C2212D" w:rsidRPr="007261FF">
        <w:rPr>
          <w:rFonts w:eastAsia="Times New Roman"/>
          <w:b/>
          <w:bCs/>
          <w:lang w:val="es-ES_tradnl"/>
        </w:rPr>
        <w:t xml:space="preserve">Se recuerda que la preinscripción de los participantes en los talleres se lleva a cabo exclusivamente </w:t>
      </w:r>
      <w:r w:rsidR="00C2212D" w:rsidRPr="007261FF">
        <w:rPr>
          <w:rFonts w:eastAsia="Times New Roman"/>
          <w:b/>
          <w:bCs/>
          <w:i/>
          <w:iCs/>
          <w:lang w:val="es-ES_tradnl"/>
        </w:rPr>
        <w:t>en línea</w:t>
      </w:r>
      <w:r w:rsidR="00C2212D" w:rsidRPr="007261FF">
        <w:rPr>
          <w:rFonts w:eastAsia="Times New Roman"/>
          <w:lang w:val="es-ES_tradnl"/>
        </w:rPr>
        <w:t xml:space="preserve">. Los participantes podrán inscribirse </w:t>
      </w:r>
      <w:r w:rsidR="00C2212D" w:rsidRPr="007261FF">
        <w:rPr>
          <w:rFonts w:eastAsia="Times New Roman"/>
          <w:i/>
          <w:iCs/>
          <w:lang w:val="es-ES_tradnl"/>
        </w:rPr>
        <w:t>in situ</w:t>
      </w:r>
      <w:r w:rsidR="00C2212D" w:rsidRPr="007261FF">
        <w:rPr>
          <w:rFonts w:eastAsia="Times New Roman"/>
          <w:lang w:val="es-ES_tradnl"/>
        </w:rPr>
        <w:t xml:space="preserve"> después del 7 de agosto de 2013.</w:t>
      </w:r>
      <w:r w:rsidR="00C2212D" w:rsidRPr="007261FF">
        <w:rPr>
          <w:lang w:val="es-ES_tradnl"/>
        </w:rPr>
        <w:t xml:space="preserve"> La inscripción </w:t>
      </w:r>
      <w:r w:rsidR="00C2212D" w:rsidRPr="007261FF">
        <w:rPr>
          <w:i/>
          <w:iCs/>
          <w:lang w:val="es-ES_tradnl"/>
        </w:rPr>
        <w:t xml:space="preserve">in situ </w:t>
      </w:r>
      <w:r w:rsidR="00C2212D" w:rsidRPr="007261FF">
        <w:rPr>
          <w:lang w:val="es-ES_tradnl"/>
        </w:rPr>
        <w:t xml:space="preserve">tendrá lugar el </w:t>
      </w:r>
      <w:r w:rsidR="00C2212D" w:rsidRPr="007261FF">
        <w:rPr>
          <w:b/>
          <w:bCs/>
          <w:lang w:val="es-ES_tradnl"/>
        </w:rPr>
        <w:t xml:space="preserve">13 de agosto entre las 08.00 y 09.00 horas. </w:t>
      </w:r>
    </w:p>
    <w:p w:rsidR="00C2212D" w:rsidRPr="007261FF" w:rsidRDefault="00C2212D" w:rsidP="00C2212D">
      <w:pPr>
        <w:pStyle w:val="Heading1"/>
        <w:rPr>
          <w:rFonts w:asciiTheme="minorHAnsi" w:hAnsiTheme="minorHAnsi" w:cstheme="minorHAnsi"/>
          <w:lang w:val="es-ES_tradnl"/>
        </w:rPr>
      </w:pPr>
      <w:r w:rsidRPr="007261FF">
        <w:rPr>
          <w:rFonts w:asciiTheme="minorHAnsi" w:hAnsiTheme="minorHAnsi" w:cstheme="minorHAnsi"/>
          <w:lang w:val="es-ES_tradnl"/>
        </w:rPr>
        <w:t>4</w:t>
      </w:r>
      <w:r w:rsidRPr="007261FF">
        <w:rPr>
          <w:rFonts w:asciiTheme="minorHAnsi" w:hAnsiTheme="minorHAnsi" w:cstheme="minorHAnsi"/>
          <w:lang w:val="es-ES_tradnl"/>
        </w:rPr>
        <w:tab/>
        <w:t>Alojamiento/hotel</w:t>
      </w:r>
    </w:p>
    <w:p w:rsidR="00C2212D" w:rsidRPr="007261FF" w:rsidRDefault="00C2212D" w:rsidP="007261FF">
      <w:pPr>
        <w:spacing w:after="120"/>
        <w:rPr>
          <w:lang w:val="es-ES_tradnl"/>
        </w:rPr>
      </w:pPr>
      <w:r w:rsidRPr="007261FF">
        <w:rPr>
          <w:lang w:val="es-ES_tradnl"/>
        </w:rPr>
        <w:t>Los participantes deberán sufragar todos los gastos de alojamiento/hotel, incluidos los que correspondan a una prolongación de fechas una vez concluido el evento.</w:t>
      </w:r>
    </w:p>
    <w:p w:rsidR="00C2212D" w:rsidRPr="007261FF" w:rsidRDefault="00C2212D" w:rsidP="007261FF">
      <w:pPr>
        <w:spacing w:after="120"/>
        <w:rPr>
          <w:lang w:val="es-ES_tradnl"/>
        </w:rPr>
      </w:pPr>
      <w:r w:rsidRPr="007261FF">
        <w:rPr>
          <w:lang w:val="es-ES_tradnl"/>
        </w:rPr>
        <w:t xml:space="preserve">Se invita a los delegados a reservar su alojamiento </w:t>
      </w:r>
      <w:r w:rsidRPr="007261FF">
        <w:rPr>
          <w:b/>
          <w:u w:val="single"/>
          <w:lang w:val="es-ES_tradnl"/>
        </w:rPr>
        <w:t>directamente con el hotel de su elección</w:t>
      </w:r>
      <w:r w:rsidRPr="007261FF">
        <w:rPr>
          <w:b/>
          <w:lang w:val="es-ES_tradnl"/>
        </w:rPr>
        <w:t xml:space="preserve"> </w:t>
      </w:r>
      <w:r w:rsidRPr="007261FF">
        <w:rPr>
          <w:lang w:val="es-ES_tradnl"/>
        </w:rPr>
        <w:t xml:space="preserve">(ver la lista de hoteles indicada en el </w:t>
      </w:r>
      <w:r w:rsidRPr="007261FF">
        <w:rPr>
          <w:b/>
          <w:lang w:val="es-ES_tradnl"/>
        </w:rPr>
        <w:t>Anexo 1</w:t>
      </w:r>
      <w:r w:rsidRPr="007261FF">
        <w:rPr>
          <w:lang w:val="es-ES_tradnl"/>
        </w:rPr>
        <w:t>).</w:t>
      </w:r>
      <w:r w:rsidR="00EE620A" w:rsidRPr="007261FF">
        <w:rPr>
          <w:lang w:val="es-ES_tradnl"/>
        </w:rPr>
        <w:t xml:space="preserve"> </w:t>
      </w:r>
      <w:r w:rsidRPr="007261FF">
        <w:rPr>
          <w:lang w:val="es-ES_tradnl"/>
        </w:rPr>
        <w:t xml:space="preserve">Se recomienda el hotel </w:t>
      </w:r>
      <w:hyperlink r:id="rId10" w:history="1">
        <w:proofErr w:type="spellStart"/>
        <w:r w:rsidRPr="007261FF">
          <w:rPr>
            <w:rStyle w:val="Hyperlink"/>
            <w:rFonts w:asciiTheme="minorHAnsi" w:hAnsiTheme="minorHAnsi" w:cstheme="minorHAnsi"/>
            <w:bCs/>
            <w:lang w:val="es-ES_tradnl"/>
          </w:rPr>
          <w:t>Swissotel</w:t>
        </w:r>
        <w:proofErr w:type="spellEnd"/>
      </w:hyperlink>
      <w:r w:rsidRPr="007261FF">
        <w:rPr>
          <w:lang w:val="es-ES_tradnl"/>
        </w:rPr>
        <w:t>, lugar de celebración del evento.</w:t>
      </w:r>
      <w:r w:rsidR="00EE620A" w:rsidRPr="007261FF">
        <w:rPr>
          <w:lang w:val="es-ES_tradnl"/>
        </w:rPr>
        <w:t xml:space="preserve"> </w:t>
      </w:r>
    </w:p>
    <w:p w:rsidR="00C2212D" w:rsidRPr="007261FF" w:rsidRDefault="00C2212D" w:rsidP="00C2212D">
      <w:pPr>
        <w:pStyle w:val="Heading1"/>
        <w:rPr>
          <w:lang w:val="es-ES_tradnl"/>
        </w:rPr>
      </w:pPr>
      <w:r w:rsidRPr="007261FF">
        <w:rPr>
          <w:lang w:val="es-ES_tradnl"/>
        </w:rPr>
        <w:t>5</w:t>
      </w:r>
      <w:r w:rsidRPr="007261FF">
        <w:rPr>
          <w:lang w:val="es-ES_tradnl"/>
        </w:rPr>
        <w:tab/>
        <w:t xml:space="preserve">Vacunas </w:t>
      </w:r>
    </w:p>
    <w:p w:rsidR="00C2212D" w:rsidRPr="007261FF" w:rsidRDefault="00C2212D" w:rsidP="00C2212D">
      <w:pPr>
        <w:tabs>
          <w:tab w:val="left" w:pos="426"/>
          <w:tab w:val="left" w:pos="1276"/>
          <w:tab w:val="left" w:pos="5671"/>
          <w:tab w:val="left" w:pos="6238"/>
          <w:tab w:val="left" w:pos="7655"/>
          <w:tab w:val="left" w:pos="8222"/>
        </w:tabs>
        <w:spacing w:after="120"/>
        <w:ind w:right="-340"/>
        <w:rPr>
          <w:rFonts w:asciiTheme="minorHAnsi" w:hAnsiTheme="minorHAnsi" w:cstheme="minorHAnsi"/>
          <w:b/>
          <w:bCs/>
          <w:lang w:val="es-ES_tradnl"/>
        </w:rPr>
      </w:pPr>
      <w:r w:rsidRPr="007261FF">
        <w:rPr>
          <w:rFonts w:asciiTheme="minorHAnsi" w:hAnsiTheme="minorHAnsi" w:cstheme="minorHAnsi"/>
          <w:b/>
          <w:bCs/>
          <w:noProof/>
          <w:lang w:val="en-US" w:eastAsia="zh-CN"/>
        </w:rPr>
        <w:drawing>
          <wp:inline distT="0" distB="0" distL="0" distR="0">
            <wp:extent cx="5381625" cy="28098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381625" cy="2809875"/>
                    </a:xfrm>
                    <a:prstGeom prst="rect">
                      <a:avLst/>
                    </a:prstGeom>
                    <a:noFill/>
                    <a:ln w="9525">
                      <a:noFill/>
                      <a:miter lim="800000"/>
                      <a:headEnd/>
                      <a:tailEnd/>
                    </a:ln>
                  </pic:spPr>
                </pic:pic>
              </a:graphicData>
            </a:graphic>
          </wp:inline>
        </w:drawing>
      </w:r>
    </w:p>
    <w:p w:rsidR="00C2212D" w:rsidRPr="00BF3214" w:rsidRDefault="00200C7D" w:rsidP="00C2212D">
      <w:pPr>
        <w:tabs>
          <w:tab w:val="left" w:pos="567"/>
        </w:tabs>
        <w:spacing w:before="120" w:after="0" w:line="240" w:lineRule="auto"/>
        <w:rPr>
          <w:rFonts w:asciiTheme="minorHAnsi" w:hAnsiTheme="minorHAnsi" w:cstheme="minorHAnsi"/>
          <w:b/>
          <w:bCs/>
          <w:sz w:val="18"/>
          <w:szCs w:val="18"/>
          <w:lang w:val="es-ES_tradnl"/>
        </w:rPr>
      </w:pPr>
      <w:r>
        <w:rPr>
          <w:rFonts w:asciiTheme="minorHAnsi" w:hAnsiTheme="minorHAnsi" w:cstheme="minorHAnsi"/>
          <w:b/>
          <w:bCs/>
          <w:sz w:val="18"/>
          <w:szCs w:val="18"/>
          <w:lang w:val="es-ES_tradnl"/>
        </w:rPr>
        <w:t xml:space="preserve">Leyenda </w:t>
      </w:r>
    </w:p>
    <w:p w:rsidR="007648C5" w:rsidRPr="00BF3214" w:rsidRDefault="007648C5" w:rsidP="007648C5">
      <w:pPr>
        <w:tabs>
          <w:tab w:val="left" w:pos="567"/>
        </w:tabs>
        <w:spacing w:after="0" w:line="240" w:lineRule="auto"/>
        <w:rPr>
          <w:rFonts w:asciiTheme="minorHAnsi" w:hAnsiTheme="minorHAnsi" w:cstheme="minorHAnsi"/>
          <w:sz w:val="18"/>
          <w:szCs w:val="18"/>
          <w:lang w:val="es-ES_tradnl"/>
        </w:rPr>
      </w:pPr>
      <w:r w:rsidRPr="00BF3214">
        <w:rPr>
          <w:rFonts w:asciiTheme="minorHAnsi" w:hAnsiTheme="minorHAnsi" w:cstheme="minorHAnsi"/>
          <w:sz w:val="18"/>
          <w:szCs w:val="18"/>
          <w:lang w:val="es-ES_tradnl"/>
        </w:rPr>
        <w:t>1</w:t>
      </w:r>
      <w:r w:rsidRPr="00BF3214">
        <w:rPr>
          <w:rFonts w:asciiTheme="minorHAnsi" w:hAnsiTheme="minorHAnsi" w:cstheme="minorHAnsi"/>
          <w:sz w:val="18"/>
          <w:szCs w:val="18"/>
          <w:lang w:val="es-ES_tradnl"/>
        </w:rPr>
        <w:tab/>
        <w:t>País</w:t>
      </w:r>
    </w:p>
    <w:p w:rsidR="007648C5" w:rsidRPr="00BF3214" w:rsidRDefault="007648C5" w:rsidP="007648C5">
      <w:pPr>
        <w:tabs>
          <w:tab w:val="left" w:pos="567"/>
        </w:tabs>
        <w:spacing w:after="0" w:line="240" w:lineRule="auto"/>
        <w:rPr>
          <w:rFonts w:asciiTheme="minorHAnsi" w:hAnsiTheme="minorHAnsi" w:cstheme="minorHAnsi"/>
          <w:sz w:val="18"/>
          <w:szCs w:val="18"/>
          <w:lang w:val="es-ES_tradnl"/>
        </w:rPr>
      </w:pPr>
      <w:r w:rsidRPr="00BF3214">
        <w:rPr>
          <w:rFonts w:asciiTheme="minorHAnsi" w:hAnsiTheme="minorHAnsi" w:cstheme="minorHAnsi"/>
          <w:sz w:val="18"/>
          <w:szCs w:val="18"/>
          <w:lang w:val="es-ES_tradnl"/>
        </w:rPr>
        <w:t>2</w:t>
      </w:r>
      <w:r w:rsidRPr="00BF3214">
        <w:rPr>
          <w:rFonts w:asciiTheme="minorHAnsi" w:hAnsiTheme="minorHAnsi" w:cstheme="minorHAnsi"/>
          <w:sz w:val="18"/>
          <w:szCs w:val="18"/>
          <w:lang w:val="es-ES_tradnl"/>
        </w:rPr>
        <w:tab/>
        <w:t>Visado</w:t>
      </w:r>
    </w:p>
    <w:p w:rsidR="007648C5" w:rsidRPr="00BF3214" w:rsidRDefault="007648C5" w:rsidP="007648C5">
      <w:pPr>
        <w:tabs>
          <w:tab w:val="left" w:pos="567"/>
        </w:tabs>
        <w:spacing w:after="0" w:line="240" w:lineRule="auto"/>
        <w:rPr>
          <w:rFonts w:asciiTheme="minorHAnsi" w:hAnsiTheme="minorHAnsi" w:cstheme="minorHAnsi"/>
          <w:sz w:val="18"/>
          <w:szCs w:val="18"/>
          <w:lang w:val="es-ES_tradnl"/>
        </w:rPr>
      </w:pPr>
      <w:r w:rsidRPr="00BF3214">
        <w:rPr>
          <w:rFonts w:asciiTheme="minorHAnsi" w:hAnsiTheme="minorHAnsi" w:cstheme="minorHAnsi"/>
          <w:sz w:val="18"/>
          <w:szCs w:val="18"/>
          <w:lang w:val="es-ES_tradnl"/>
        </w:rPr>
        <w:t>3</w:t>
      </w:r>
      <w:r w:rsidRPr="00BF3214">
        <w:rPr>
          <w:rFonts w:asciiTheme="minorHAnsi" w:hAnsiTheme="minorHAnsi" w:cstheme="minorHAnsi"/>
          <w:sz w:val="18"/>
          <w:szCs w:val="18"/>
          <w:lang w:val="es-ES_tradnl"/>
        </w:rPr>
        <w:tab/>
        <w:t>Vacunas</w:t>
      </w:r>
    </w:p>
    <w:p w:rsidR="007648C5" w:rsidRPr="00BF3214" w:rsidRDefault="007648C5" w:rsidP="007648C5">
      <w:pPr>
        <w:tabs>
          <w:tab w:val="left" w:pos="567"/>
        </w:tabs>
        <w:spacing w:after="0" w:line="240" w:lineRule="auto"/>
        <w:rPr>
          <w:rFonts w:asciiTheme="minorHAnsi" w:hAnsiTheme="minorHAnsi" w:cstheme="minorHAnsi"/>
          <w:sz w:val="18"/>
          <w:szCs w:val="18"/>
          <w:lang w:val="es-ES_tradnl"/>
        </w:rPr>
      </w:pPr>
      <w:r w:rsidRPr="00BF3214">
        <w:rPr>
          <w:rFonts w:asciiTheme="minorHAnsi" w:hAnsiTheme="minorHAnsi" w:cstheme="minorHAnsi"/>
          <w:sz w:val="18"/>
          <w:szCs w:val="18"/>
          <w:lang w:val="es-ES_tradnl"/>
        </w:rPr>
        <w:t>4</w:t>
      </w:r>
      <w:r w:rsidRPr="00BF3214">
        <w:rPr>
          <w:rFonts w:asciiTheme="minorHAnsi" w:hAnsiTheme="minorHAnsi" w:cstheme="minorHAnsi"/>
          <w:sz w:val="18"/>
          <w:szCs w:val="18"/>
          <w:lang w:val="es-ES_tradnl"/>
        </w:rPr>
        <w:tab/>
        <w:t>Pasaporte</w:t>
      </w:r>
    </w:p>
    <w:p w:rsidR="007648C5" w:rsidRPr="00BF3214" w:rsidRDefault="007648C5" w:rsidP="007648C5">
      <w:pPr>
        <w:tabs>
          <w:tab w:val="left" w:pos="567"/>
        </w:tabs>
        <w:spacing w:after="0" w:line="240" w:lineRule="auto"/>
        <w:ind w:left="567" w:hanging="567"/>
        <w:rPr>
          <w:rFonts w:asciiTheme="minorHAnsi" w:hAnsiTheme="minorHAnsi" w:cstheme="minorHAnsi"/>
          <w:sz w:val="18"/>
          <w:szCs w:val="18"/>
          <w:lang w:val="es-ES_tradnl"/>
        </w:rPr>
      </w:pPr>
      <w:r w:rsidRPr="00BF3214">
        <w:rPr>
          <w:rFonts w:asciiTheme="minorHAnsi" w:hAnsiTheme="minorHAnsi" w:cstheme="minorHAnsi"/>
          <w:sz w:val="18"/>
          <w:szCs w:val="18"/>
          <w:lang w:val="es-ES_tradnl"/>
        </w:rPr>
        <w:t>5</w:t>
      </w:r>
      <w:r w:rsidRPr="00BF3214">
        <w:rPr>
          <w:rFonts w:asciiTheme="minorHAnsi" w:hAnsiTheme="minorHAnsi" w:cstheme="minorHAnsi"/>
          <w:sz w:val="18"/>
          <w:szCs w:val="18"/>
          <w:lang w:val="es-ES_tradnl"/>
        </w:rPr>
        <w:tab/>
        <w:t xml:space="preserve">Estados Unidos - Argentina - Chile - Colombia - Uruguay - Paraguay - Venezuela - El Salvador - Costa Rica - </w:t>
      </w:r>
      <w:r w:rsidR="00BF3214">
        <w:rPr>
          <w:rFonts w:asciiTheme="minorHAnsi" w:hAnsiTheme="minorHAnsi" w:cstheme="minorHAnsi"/>
          <w:sz w:val="18"/>
          <w:szCs w:val="18"/>
          <w:lang w:val="es-ES_tradnl"/>
        </w:rPr>
        <w:br/>
      </w:r>
      <w:r w:rsidRPr="00BF3214">
        <w:rPr>
          <w:rFonts w:asciiTheme="minorHAnsi" w:hAnsiTheme="minorHAnsi" w:cstheme="minorHAnsi"/>
          <w:sz w:val="18"/>
          <w:szCs w:val="18"/>
          <w:lang w:val="es-ES_tradnl"/>
        </w:rPr>
        <w:t>Brasil - México - España - Inglaterra - Irlanda - Italia - Portugal - Francia - Alemania</w:t>
      </w:r>
    </w:p>
    <w:p w:rsidR="007648C5" w:rsidRPr="00BF3214" w:rsidRDefault="007648C5" w:rsidP="007648C5">
      <w:pPr>
        <w:tabs>
          <w:tab w:val="left" w:pos="567"/>
        </w:tabs>
        <w:spacing w:after="0" w:line="240" w:lineRule="auto"/>
        <w:rPr>
          <w:rFonts w:asciiTheme="minorHAnsi" w:hAnsiTheme="minorHAnsi" w:cstheme="minorHAnsi"/>
          <w:sz w:val="18"/>
          <w:szCs w:val="18"/>
          <w:lang w:val="es-ES_tradnl"/>
        </w:rPr>
      </w:pPr>
      <w:r w:rsidRPr="00BF3214">
        <w:rPr>
          <w:rFonts w:asciiTheme="minorHAnsi" w:hAnsiTheme="minorHAnsi" w:cstheme="minorHAnsi"/>
          <w:sz w:val="18"/>
          <w:szCs w:val="18"/>
          <w:lang w:val="es-ES_tradnl"/>
        </w:rPr>
        <w:t>6</w:t>
      </w:r>
      <w:r w:rsidRPr="00BF3214">
        <w:rPr>
          <w:rFonts w:asciiTheme="minorHAnsi" w:hAnsiTheme="minorHAnsi" w:cstheme="minorHAnsi"/>
          <w:sz w:val="18"/>
          <w:szCs w:val="18"/>
          <w:lang w:val="es-ES_tradnl"/>
        </w:rPr>
        <w:tab/>
        <w:t>Certificado de fiebre amarilla</w:t>
      </w:r>
    </w:p>
    <w:p w:rsidR="00C2212D" w:rsidRPr="00BF3214" w:rsidRDefault="007648C5" w:rsidP="007648C5">
      <w:pPr>
        <w:tabs>
          <w:tab w:val="left" w:pos="567"/>
        </w:tabs>
        <w:spacing w:after="0" w:line="240" w:lineRule="auto"/>
        <w:rPr>
          <w:rFonts w:asciiTheme="minorHAnsi" w:hAnsiTheme="minorHAnsi" w:cstheme="minorHAnsi"/>
          <w:b/>
          <w:bCs/>
          <w:i/>
          <w:iCs/>
          <w:sz w:val="18"/>
          <w:szCs w:val="18"/>
          <w:lang w:val="es-ES_tradnl"/>
        </w:rPr>
      </w:pPr>
      <w:r w:rsidRPr="00BF3214">
        <w:rPr>
          <w:rFonts w:asciiTheme="minorHAnsi" w:hAnsiTheme="minorHAnsi" w:cstheme="minorHAnsi"/>
          <w:sz w:val="18"/>
          <w:szCs w:val="18"/>
          <w:lang w:val="es-ES_tradnl"/>
        </w:rPr>
        <w:t>7</w:t>
      </w:r>
      <w:r w:rsidRPr="00BF3214">
        <w:rPr>
          <w:rFonts w:asciiTheme="minorHAnsi" w:hAnsiTheme="minorHAnsi" w:cstheme="minorHAnsi"/>
          <w:sz w:val="18"/>
          <w:szCs w:val="18"/>
          <w:lang w:val="es-ES_tradnl"/>
        </w:rPr>
        <w:tab/>
        <w:t>Sí</w:t>
      </w:r>
    </w:p>
    <w:p w:rsidR="00B72651" w:rsidRPr="007261FF" w:rsidRDefault="00B72651" w:rsidP="00B72651">
      <w:pPr>
        <w:pStyle w:val="Heading1"/>
        <w:rPr>
          <w:lang w:val="es-ES_tradnl"/>
        </w:rPr>
      </w:pPr>
      <w:r w:rsidRPr="007261FF">
        <w:rPr>
          <w:lang w:val="es-ES_tradnl"/>
        </w:rPr>
        <w:t>6</w:t>
      </w:r>
      <w:r w:rsidRPr="007261FF">
        <w:rPr>
          <w:lang w:val="es-ES_tradnl"/>
        </w:rPr>
        <w:tab/>
        <w:t>Datos de utilidad</w:t>
      </w:r>
    </w:p>
    <w:tbl>
      <w:tblPr>
        <w:tblStyle w:val="TableGrid"/>
        <w:tblW w:w="0" w:type="auto"/>
        <w:tblLook w:val="04A0"/>
      </w:tblPr>
      <w:tblGrid>
        <w:gridCol w:w="5637"/>
        <w:gridCol w:w="2835"/>
      </w:tblGrid>
      <w:tr w:rsidR="00AD70A3" w:rsidRPr="007261FF" w:rsidTr="00AD70A3">
        <w:tc>
          <w:tcPr>
            <w:tcW w:w="5637" w:type="dxa"/>
            <w:shd w:val="clear" w:color="auto" w:fill="1F497D" w:themeFill="text2"/>
          </w:tcPr>
          <w:p w:rsidR="00B72651" w:rsidRPr="007261FF" w:rsidRDefault="00B72651" w:rsidP="00653753">
            <w:pPr>
              <w:pStyle w:val="Tabletext"/>
              <w:keepNext/>
              <w:keepLines/>
              <w:rPr>
                <w:lang w:val="es-ES_tradnl"/>
              </w:rPr>
            </w:pPr>
            <w:r w:rsidRPr="007261FF">
              <w:rPr>
                <w:lang w:val="es-ES_tradnl"/>
              </w:rPr>
              <w:t>Nombre/</w:t>
            </w:r>
            <w:proofErr w:type="spellStart"/>
            <w:r w:rsidRPr="007261FF">
              <w:rPr>
                <w:lang w:val="es-ES_tradnl"/>
              </w:rPr>
              <w:t>Name</w:t>
            </w:r>
            <w:proofErr w:type="spellEnd"/>
          </w:p>
        </w:tc>
        <w:tc>
          <w:tcPr>
            <w:tcW w:w="2835" w:type="dxa"/>
            <w:shd w:val="clear" w:color="auto" w:fill="1F497D" w:themeFill="text2"/>
          </w:tcPr>
          <w:p w:rsidR="00B72651" w:rsidRPr="007261FF" w:rsidRDefault="00B72651" w:rsidP="00653753">
            <w:pPr>
              <w:pStyle w:val="Tabletext"/>
              <w:keepNext/>
              <w:keepLines/>
              <w:rPr>
                <w:lang w:val="es-ES_tradnl"/>
              </w:rPr>
            </w:pPr>
            <w:r w:rsidRPr="007261FF">
              <w:rPr>
                <w:lang w:val="es-ES_tradnl"/>
              </w:rPr>
              <w:t>Teléfonos/</w:t>
            </w:r>
            <w:proofErr w:type="spellStart"/>
            <w:r w:rsidRPr="007261FF">
              <w:rPr>
                <w:lang w:val="es-ES_tradnl"/>
              </w:rPr>
              <w:t>Phones</w:t>
            </w:r>
            <w:proofErr w:type="spellEnd"/>
          </w:p>
        </w:tc>
      </w:tr>
      <w:tr w:rsidR="00B72651" w:rsidRPr="007261FF" w:rsidTr="00AD70A3">
        <w:tc>
          <w:tcPr>
            <w:tcW w:w="5637" w:type="dxa"/>
          </w:tcPr>
          <w:p w:rsidR="00B72651" w:rsidRPr="007261FF" w:rsidRDefault="00B72651" w:rsidP="00653753">
            <w:pPr>
              <w:pStyle w:val="Tabletext"/>
              <w:keepNext/>
              <w:keepLines/>
              <w:rPr>
                <w:i/>
                <w:iCs/>
                <w:lang w:val="es-ES_tradnl"/>
              </w:rPr>
            </w:pPr>
            <w:r w:rsidRPr="007261FF">
              <w:rPr>
                <w:i/>
                <w:iCs/>
                <w:lang w:val="es-ES_tradnl"/>
              </w:rPr>
              <w:t>Aeropuerto/Airport</w:t>
            </w:r>
            <w:r w:rsidRPr="007261FF">
              <w:rPr>
                <w:i/>
                <w:iCs/>
                <w:lang w:val="es-ES_tradnl"/>
              </w:rPr>
              <w:br/>
              <w:t>Hospital Metropolitano</w:t>
            </w:r>
            <w:r w:rsidRPr="007261FF">
              <w:rPr>
                <w:i/>
                <w:iCs/>
                <w:lang w:val="es-ES_tradnl"/>
              </w:rPr>
              <w:br/>
              <w:t>Farmacia/</w:t>
            </w:r>
            <w:proofErr w:type="spellStart"/>
            <w:r w:rsidRPr="007261FF">
              <w:rPr>
                <w:i/>
                <w:iCs/>
                <w:lang w:val="es-ES_tradnl"/>
              </w:rPr>
              <w:t>Pharmacy</w:t>
            </w:r>
            <w:proofErr w:type="spellEnd"/>
            <w:r w:rsidRPr="007261FF">
              <w:rPr>
                <w:i/>
                <w:iCs/>
                <w:lang w:val="es-ES_tradnl"/>
              </w:rPr>
              <w:br/>
              <w:t>Policía/</w:t>
            </w:r>
            <w:proofErr w:type="spellStart"/>
            <w:r w:rsidRPr="007261FF">
              <w:rPr>
                <w:i/>
                <w:iCs/>
                <w:lang w:val="es-ES_tradnl"/>
              </w:rPr>
              <w:t>Police</w:t>
            </w:r>
            <w:proofErr w:type="spellEnd"/>
            <w:r w:rsidRPr="007261FF">
              <w:rPr>
                <w:i/>
                <w:iCs/>
                <w:lang w:val="es-ES_tradnl"/>
              </w:rPr>
              <w:br/>
              <w:t>Bomberos/</w:t>
            </w:r>
            <w:proofErr w:type="spellStart"/>
            <w:r w:rsidRPr="007261FF">
              <w:rPr>
                <w:i/>
                <w:iCs/>
                <w:lang w:val="es-ES_tradnl"/>
              </w:rPr>
              <w:t>Firefighter</w:t>
            </w:r>
            <w:proofErr w:type="spellEnd"/>
            <w:r w:rsidRPr="007261FF">
              <w:rPr>
                <w:i/>
                <w:iCs/>
                <w:lang w:val="es-ES_tradnl"/>
              </w:rPr>
              <w:br/>
              <w:t>Cruz Roja/Red Cross</w:t>
            </w:r>
            <w:r w:rsidRPr="007261FF">
              <w:rPr>
                <w:i/>
                <w:iCs/>
                <w:lang w:val="es-ES_tradnl"/>
              </w:rPr>
              <w:br/>
              <w:t>Emergencias/</w:t>
            </w:r>
            <w:proofErr w:type="spellStart"/>
            <w:r w:rsidRPr="007261FF">
              <w:rPr>
                <w:i/>
                <w:iCs/>
                <w:lang w:val="es-ES_tradnl"/>
              </w:rPr>
              <w:t>Emergency</w:t>
            </w:r>
            <w:proofErr w:type="spellEnd"/>
          </w:p>
        </w:tc>
        <w:tc>
          <w:tcPr>
            <w:tcW w:w="2835" w:type="dxa"/>
          </w:tcPr>
          <w:p w:rsidR="00B72651" w:rsidRPr="007261FF" w:rsidRDefault="00B72651" w:rsidP="00653753">
            <w:pPr>
              <w:pStyle w:val="Tabletext"/>
              <w:keepNext/>
              <w:keepLines/>
              <w:rPr>
                <w:i/>
                <w:iCs/>
                <w:lang w:val="es-ES_tradnl"/>
              </w:rPr>
            </w:pPr>
            <w:r w:rsidRPr="007261FF">
              <w:rPr>
                <w:i/>
                <w:iCs/>
                <w:lang w:val="es-ES_tradnl"/>
              </w:rPr>
              <w:t>(593-2) 3954200; 300</w:t>
            </w:r>
            <w:r w:rsidRPr="007261FF">
              <w:rPr>
                <w:i/>
                <w:iCs/>
                <w:lang w:val="es-ES_tradnl"/>
              </w:rPr>
              <w:br/>
              <w:t xml:space="preserve">(593-2) 399 8000 </w:t>
            </w:r>
            <w:proofErr w:type="spellStart"/>
            <w:r w:rsidRPr="007261FF">
              <w:rPr>
                <w:i/>
                <w:iCs/>
                <w:lang w:val="es-ES_tradnl"/>
              </w:rPr>
              <w:t>ext</w:t>
            </w:r>
            <w:proofErr w:type="spellEnd"/>
            <w:r w:rsidRPr="007261FF">
              <w:rPr>
                <w:i/>
                <w:iCs/>
                <w:lang w:val="es-ES_tradnl"/>
              </w:rPr>
              <w:t xml:space="preserve"> 2153</w:t>
            </w:r>
            <w:r w:rsidRPr="007261FF">
              <w:rPr>
                <w:i/>
                <w:iCs/>
                <w:lang w:val="es-ES_tradnl"/>
              </w:rPr>
              <w:br/>
              <w:t>1800 382 322</w:t>
            </w:r>
            <w:r w:rsidRPr="007261FF">
              <w:rPr>
                <w:i/>
                <w:iCs/>
                <w:lang w:val="es-ES_tradnl"/>
              </w:rPr>
              <w:br/>
              <w:t>101</w:t>
            </w:r>
            <w:r w:rsidRPr="007261FF">
              <w:rPr>
                <w:i/>
                <w:iCs/>
                <w:lang w:val="es-ES_tradnl"/>
              </w:rPr>
              <w:br/>
              <w:t>102</w:t>
            </w:r>
            <w:r w:rsidRPr="007261FF">
              <w:rPr>
                <w:i/>
                <w:iCs/>
                <w:lang w:val="es-ES_tradnl"/>
              </w:rPr>
              <w:br/>
              <w:t>131</w:t>
            </w:r>
            <w:r w:rsidRPr="007261FF">
              <w:rPr>
                <w:i/>
                <w:iCs/>
                <w:lang w:val="es-ES_tradnl"/>
              </w:rPr>
              <w:br/>
              <w:t>911</w:t>
            </w:r>
          </w:p>
        </w:tc>
      </w:tr>
      <w:tr w:rsidR="00B72651" w:rsidRPr="007261FF" w:rsidTr="00AD70A3">
        <w:tc>
          <w:tcPr>
            <w:tcW w:w="5637" w:type="dxa"/>
          </w:tcPr>
          <w:p w:rsidR="00B72651" w:rsidRPr="007261FF" w:rsidRDefault="00B72651" w:rsidP="00653753">
            <w:pPr>
              <w:pStyle w:val="Tabletext"/>
              <w:keepNext/>
              <w:keepLines/>
              <w:rPr>
                <w:lang w:val="es-ES_tradnl"/>
              </w:rPr>
            </w:pPr>
          </w:p>
        </w:tc>
        <w:tc>
          <w:tcPr>
            <w:tcW w:w="2835" w:type="dxa"/>
          </w:tcPr>
          <w:p w:rsidR="00B72651" w:rsidRPr="007261FF" w:rsidRDefault="00B72651" w:rsidP="00653753">
            <w:pPr>
              <w:pStyle w:val="Tabletext"/>
              <w:keepNext/>
              <w:keepLines/>
              <w:rPr>
                <w:lang w:val="es-ES_tradnl"/>
              </w:rPr>
            </w:pPr>
          </w:p>
        </w:tc>
      </w:tr>
      <w:tr w:rsidR="00B72651" w:rsidRPr="007261FF" w:rsidTr="00AD70A3">
        <w:tc>
          <w:tcPr>
            <w:tcW w:w="5637" w:type="dxa"/>
          </w:tcPr>
          <w:p w:rsidR="00B72651" w:rsidRPr="007261FF" w:rsidRDefault="00B72651" w:rsidP="00653753">
            <w:pPr>
              <w:pStyle w:val="Tabletext"/>
              <w:keepNext/>
              <w:keepLines/>
              <w:rPr>
                <w:lang w:val="es-ES_tradnl"/>
              </w:rPr>
            </w:pPr>
          </w:p>
        </w:tc>
        <w:tc>
          <w:tcPr>
            <w:tcW w:w="2835" w:type="dxa"/>
          </w:tcPr>
          <w:p w:rsidR="00B72651" w:rsidRPr="007261FF" w:rsidRDefault="00B72651" w:rsidP="00653753">
            <w:pPr>
              <w:pStyle w:val="Tabletext"/>
              <w:keepNext/>
              <w:keepLines/>
              <w:rPr>
                <w:lang w:val="es-ES_tradnl"/>
              </w:rPr>
            </w:pPr>
          </w:p>
        </w:tc>
      </w:tr>
      <w:tr w:rsidR="00B72651" w:rsidRPr="007261FF" w:rsidTr="00AD70A3">
        <w:tc>
          <w:tcPr>
            <w:tcW w:w="5637" w:type="dxa"/>
            <w:shd w:val="clear" w:color="auto" w:fill="1F497D" w:themeFill="text2"/>
          </w:tcPr>
          <w:p w:rsidR="00B72651" w:rsidRPr="007261FF" w:rsidRDefault="00B72651" w:rsidP="00653753">
            <w:pPr>
              <w:pStyle w:val="Tabletext"/>
              <w:keepNext/>
              <w:keepLines/>
              <w:rPr>
                <w:lang w:val="es-ES_tradnl"/>
              </w:rPr>
            </w:pPr>
            <w:r w:rsidRPr="007261FF">
              <w:rPr>
                <w:lang w:val="es-ES_tradnl"/>
              </w:rPr>
              <w:t>Conectividad/</w:t>
            </w:r>
            <w:proofErr w:type="spellStart"/>
            <w:r w:rsidRPr="007261FF">
              <w:rPr>
                <w:lang w:val="es-ES_tradnl"/>
              </w:rPr>
              <w:t>Connectivity</w:t>
            </w:r>
            <w:proofErr w:type="spellEnd"/>
            <w:r w:rsidRPr="007261FF">
              <w:rPr>
                <w:lang w:val="es-ES_tradnl"/>
              </w:rPr>
              <w:t xml:space="preserve"> </w:t>
            </w:r>
            <w:proofErr w:type="spellStart"/>
            <w:r w:rsidRPr="007261FF">
              <w:rPr>
                <w:lang w:val="es-ES_tradnl"/>
              </w:rPr>
              <w:t>Roaming</w:t>
            </w:r>
            <w:proofErr w:type="spellEnd"/>
          </w:p>
        </w:tc>
        <w:tc>
          <w:tcPr>
            <w:tcW w:w="2835" w:type="dxa"/>
            <w:shd w:val="clear" w:color="auto" w:fill="1F497D" w:themeFill="text2"/>
          </w:tcPr>
          <w:p w:rsidR="00B72651" w:rsidRPr="007261FF" w:rsidRDefault="00B72651" w:rsidP="00653753">
            <w:pPr>
              <w:pStyle w:val="Tabletext"/>
              <w:keepNext/>
              <w:keepLines/>
              <w:rPr>
                <w:lang w:val="es-ES_tradnl"/>
              </w:rPr>
            </w:pPr>
          </w:p>
        </w:tc>
      </w:tr>
      <w:tr w:rsidR="00B72651" w:rsidRPr="00EB0508" w:rsidTr="00AD70A3">
        <w:tc>
          <w:tcPr>
            <w:tcW w:w="5637" w:type="dxa"/>
          </w:tcPr>
          <w:p w:rsidR="00B72651" w:rsidRPr="00EB0508" w:rsidRDefault="00B72651" w:rsidP="00653753">
            <w:pPr>
              <w:pStyle w:val="Tabletext"/>
              <w:keepNext/>
              <w:keepLines/>
              <w:rPr>
                <w:lang w:val="en-US"/>
              </w:rPr>
            </w:pPr>
            <w:r w:rsidRPr="00EB0508">
              <w:rPr>
                <w:lang w:val="en-US"/>
              </w:rPr>
              <w:t xml:space="preserve">Banda/Local band: </w:t>
            </w:r>
            <w:r w:rsidRPr="00EB0508">
              <w:rPr>
                <w:i/>
                <w:iCs/>
                <w:lang w:val="en-US"/>
              </w:rPr>
              <w:t>GSM 850/GSM 1900/UMTS 850</w:t>
            </w:r>
          </w:p>
        </w:tc>
        <w:tc>
          <w:tcPr>
            <w:tcW w:w="2835" w:type="dxa"/>
          </w:tcPr>
          <w:p w:rsidR="00B72651" w:rsidRPr="00EB0508" w:rsidRDefault="00B72651" w:rsidP="00653753">
            <w:pPr>
              <w:pStyle w:val="Tabletext"/>
              <w:keepNext/>
              <w:keepLines/>
              <w:rPr>
                <w:lang w:val="en-US"/>
              </w:rPr>
            </w:pPr>
          </w:p>
        </w:tc>
      </w:tr>
      <w:tr w:rsidR="00B72651" w:rsidRPr="00EB0508" w:rsidTr="00AD70A3">
        <w:tc>
          <w:tcPr>
            <w:tcW w:w="5637" w:type="dxa"/>
          </w:tcPr>
          <w:p w:rsidR="00B72651" w:rsidRPr="00EB0508" w:rsidRDefault="00B72651" w:rsidP="00653753">
            <w:pPr>
              <w:pStyle w:val="Tabletext"/>
              <w:keepNext/>
              <w:keepLines/>
              <w:rPr>
                <w:lang w:val="en-US"/>
              </w:rPr>
            </w:pPr>
            <w:proofErr w:type="spellStart"/>
            <w:r w:rsidRPr="00EB0508">
              <w:rPr>
                <w:lang w:val="en-US"/>
              </w:rPr>
              <w:t>Sitio</w:t>
            </w:r>
            <w:proofErr w:type="spellEnd"/>
            <w:r w:rsidRPr="00EB0508">
              <w:rPr>
                <w:lang w:val="en-US"/>
              </w:rPr>
              <w:t xml:space="preserve">/Website: </w:t>
            </w:r>
            <w:hyperlink r:id="rId12" w:history="1">
              <w:r w:rsidRPr="00EB0508">
                <w:rPr>
                  <w:rStyle w:val="Hyperlink"/>
                  <w:i/>
                  <w:iCs/>
                  <w:lang w:val="en-US"/>
                </w:rPr>
                <w:t>http://bit.ly/geElj7</w:t>
              </w:r>
            </w:hyperlink>
          </w:p>
        </w:tc>
        <w:tc>
          <w:tcPr>
            <w:tcW w:w="2835" w:type="dxa"/>
          </w:tcPr>
          <w:p w:rsidR="00B72651" w:rsidRPr="00EB0508" w:rsidRDefault="00B72651" w:rsidP="00653753">
            <w:pPr>
              <w:pStyle w:val="Tabletext"/>
              <w:keepNext/>
              <w:keepLines/>
              <w:rPr>
                <w:lang w:val="en-US"/>
              </w:rPr>
            </w:pPr>
          </w:p>
        </w:tc>
      </w:tr>
      <w:tr w:rsidR="00B72651" w:rsidRPr="007261FF" w:rsidTr="00AD70A3">
        <w:tc>
          <w:tcPr>
            <w:tcW w:w="5637" w:type="dxa"/>
            <w:shd w:val="clear" w:color="auto" w:fill="1F497D" w:themeFill="text2"/>
          </w:tcPr>
          <w:p w:rsidR="00B72651" w:rsidRPr="007261FF" w:rsidRDefault="00B72651" w:rsidP="00653753">
            <w:pPr>
              <w:pStyle w:val="Tabletext"/>
              <w:keepNext/>
              <w:keepLines/>
              <w:rPr>
                <w:lang w:val="es-ES_tradnl"/>
              </w:rPr>
            </w:pPr>
            <w:r w:rsidRPr="007261FF">
              <w:rPr>
                <w:lang w:val="es-ES_tradnl"/>
              </w:rPr>
              <w:t>Conoce/</w:t>
            </w:r>
            <w:proofErr w:type="spellStart"/>
            <w:r w:rsidRPr="007261FF">
              <w:rPr>
                <w:lang w:val="es-ES_tradnl"/>
              </w:rPr>
              <w:t>Meet</w:t>
            </w:r>
            <w:proofErr w:type="spellEnd"/>
            <w:r w:rsidRPr="007261FF">
              <w:rPr>
                <w:lang w:val="es-ES_tradnl"/>
              </w:rPr>
              <w:t xml:space="preserve"> Ecuador</w:t>
            </w:r>
          </w:p>
        </w:tc>
        <w:tc>
          <w:tcPr>
            <w:tcW w:w="2835" w:type="dxa"/>
            <w:shd w:val="clear" w:color="auto" w:fill="1F497D" w:themeFill="text2"/>
          </w:tcPr>
          <w:p w:rsidR="00B72651" w:rsidRPr="007261FF" w:rsidRDefault="00B72651" w:rsidP="00653753">
            <w:pPr>
              <w:pStyle w:val="Tabletext"/>
              <w:keepNext/>
              <w:keepLines/>
              <w:rPr>
                <w:lang w:val="es-ES_tradnl"/>
              </w:rPr>
            </w:pPr>
          </w:p>
        </w:tc>
      </w:tr>
      <w:tr w:rsidR="00B72651" w:rsidRPr="007261FF" w:rsidTr="00AD70A3">
        <w:tc>
          <w:tcPr>
            <w:tcW w:w="5637" w:type="dxa"/>
          </w:tcPr>
          <w:p w:rsidR="00B72651" w:rsidRPr="007261FF" w:rsidRDefault="00B72651" w:rsidP="00653753">
            <w:pPr>
              <w:pStyle w:val="Tabletext"/>
              <w:keepNext/>
              <w:keepLines/>
              <w:rPr>
                <w:lang w:val="es-ES_tradnl"/>
              </w:rPr>
            </w:pPr>
            <w:r w:rsidRPr="007261FF">
              <w:rPr>
                <w:lang w:val="es-ES_tradnl"/>
              </w:rPr>
              <w:t>Población/</w:t>
            </w:r>
            <w:proofErr w:type="spellStart"/>
            <w:r w:rsidRPr="007261FF">
              <w:rPr>
                <w:lang w:val="es-ES_tradnl"/>
              </w:rPr>
              <w:t>Population</w:t>
            </w:r>
            <w:proofErr w:type="spellEnd"/>
            <w:r w:rsidRPr="007261FF">
              <w:rPr>
                <w:lang w:val="es-ES_tradnl"/>
              </w:rPr>
              <w:t xml:space="preserve">: </w:t>
            </w:r>
            <w:r w:rsidRPr="007261FF">
              <w:rPr>
                <w:i/>
                <w:iCs/>
                <w:lang w:val="es-ES_tradnl"/>
              </w:rPr>
              <w:t>15.756.771</w:t>
            </w:r>
          </w:p>
        </w:tc>
        <w:tc>
          <w:tcPr>
            <w:tcW w:w="2835" w:type="dxa"/>
          </w:tcPr>
          <w:p w:rsidR="00B72651" w:rsidRPr="007261FF" w:rsidRDefault="00B72651" w:rsidP="00653753">
            <w:pPr>
              <w:pStyle w:val="Tabletext"/>
              <w:keepNext/>
              <w:keepLines/>
              <w:rPr>
                <w:lang w:val="es-ES_tradnl"/>
              </w:rPr>
            </w:pPr>
          </w:p>
        </w:tc>
      </w:tr>
      <w:tr w:rsidR="00B72651" w:rsidRPr="007261FF" w:rsidTr="00AD70A3">
        <w:tc>
          <w:tcPr>
            <w:tcW w:w="5637" w:type="dxa"/>
          </w:tcPr>
          <w:p w:rsidR="00B72651" w:rsidRPr="007261FF" w:rsidRDefault="00B72651" w:rsidP="00653753">
            <w:pPr>
              <w:pStyle w:val="Tabletext"/>
              <w:keepNext/>
              <w:keepLines/>
              <w:rPr>
                <w:lang w:val="es-ES_tradnl"/>
              </w:rPr>
            </w:pPr>
            <w:r w:rsidRPr="007261FF">
              <w:rPr>
                <w:lang w:val="es-ES_tradnl"/>
              </w:rPr>
              <w:t>Moneda/</w:t>
            </w:r>
            <w:proofErr w:type="spellStart"/>
            <w:r w:rsidRPr="007261FF">
              <w:rPr>
                <w:lang w:val="es-ES_tradnl"/>
              </w:rPr>
              <w:t>Currency</w:t>
            </w:r>
            <w:proofErr w:type="spellEnd"/>
            <w:r w:rsidRPr="007261FF">
              <w:rPr>
                <w:lang w:val="es-ES_tradnl"/>
              </w:rPr>
              <w:t xml:space="preserve">: </w:t>
            </w:r>
            <w:r w:rsidRPr="007261FF">
              <w:rPr>
                <w:i/>
                <w:iCs/>
                <w:lang w:val="es-ES_tradnl"/>
              </w:rPr>
              <w:t>Dólar</w:t>
            </w:r>
          </w:p>
        </w:tc>
        <w:tc>
          <w:tcPr>
            <w:tcW w:w="2835" w:type="dxa"/>
          </w:tcPr>
          <w:p w:rsidR="00B72651" w:rsidRPr="007261FF" w:rsidRDefault="00B72651" w:rsidP="00653753">
            <w:pPr>
              <w:pStyle w:val="Tabletext"/>
              <w:keepNext/>
              <w:keepLines/>
              <w:rPr>
                <w:lang w:val="es-ES_tradnl"/>
              </w:rPr>
            </w:pPr>
          </w:p>
        </w:tc>
      </w:tr>
      <w:tr w:rsidR="00B72651" w:rsidRPr="007261FF" w:rsidTr="00AD70A3">
        <w:tc>
          <w:tcPr>
            <w:tcW w:w="5637" w:type="dxa"/>
          </w:tcPr>
          <w:p w:rsidR="00B72651" w:rsidRPr="007261FF" w:rsidRDefault="00B72651" w:rsidP="00653753">
            <w:pPr>
              <w:pStyle w:val="Tabletext"/>
              <w:keepNext/>
              <w:keepLines/>
              <w:rPr>
                <w:lang w:val="es-ES_tradnl"/>
              </w:rPr>
            </w:pPr>
            <w:r w:rsidRPr="007261FF">
              <w:rPr>
                <w:lang w:val="es-ES_tradnl"/>
              </w:rPr>
              <w:t>Altura/</w:t>
            </w:r>
            <w:proofErr w:type="spellStart"/>
            <w:r w:rsidRPr="007261FF">
              <w:rPr>
                <w:lang w:val="es-ES_tradnl"/>
              </w:rPr>
              <w:t>Height</w:t>
            </w:r>
            <w:proofErr w:type="spellEnd"/>
            <w:r w:rsidRPr="007261FF">
              <w:rPr>
                <w:lang w:val="es-ES_tradnl"/>
              </w:rPr>
              <w:t xml:space="preserve"> Quito: </w:t>
            </w:r>
            <w:r w:rsidRPr="007261FF">
              <w:rPr>
                <w:i/>
                <w:iCs/>
                <w:lang w:val="es-ES_tradnl"/>
              </w:rPr>
              <w:t>2.800 metros</w:t>
            </w:r>
          </w:p>
        </w:tc>
        <w:tc>
          <w:tcPr>
            <w:tcW w:w="2835" w:type="dxa"/>
          </w:tcPr>
          <w:p w:rsidR="00B72651" w:rsidRPr="007261FF" w:rsidRDefault="00B72651" w:rsidP="00653753">
            <w:pPr>
              <w:pStyle w:val="Tabletext"/>
              <w:keepNext/>
              <w:keepLines/>
              <w:rPr>
                <w:lang w:val="es-ES_tradnl"/>
              </w:rPr>
            </w:pPr>
          </w:p>
        </w:tc>
      </w:tr>
      <w:tr w:rsidR="00B72651" w:rsidRPr="00EB0508" w:rsidTr="00AD70A3">
        <w:tc>
          <w:tcPr>
            <w:tcW w:w="5637" w:type="dxa"/>
          </w:tcPr>
          <w:p w:rsidR="00B72651" w:rsidRPr="007261FF" w:rsidRDefault="00B72651" w:rsidP="00653753">
            <w:pPr>
              <w:pStyle w:val="Tabletext"/>
              <w:keepNext/>
              <w:keepLines/>
              <w:rPr>
                <w:lang w:val="es-ES_tradnl"/>
              </w:rPr>
            </w:pPr>
            <w:r w:rsidRPr="007261FF">
              <w:rPr>
                <w:lang w:val="es-ES_tradnl"/>
              </w:rPr>
              <w:t>M</w:t>
            </w:r>
            <w:r w:rsidR="00AD70A3" w:rsidRPr="007261FF">
              <w:rPr>
                <w:lang w:val="es-ES_tradnl"/>
              </w:rPr>
              <w:t>á</w:t>
            </w:r>
            <w:r w:rsidRPr="007261FF">
              <w:rPr>
                <w:lang w:val="es-ES_tradnl"/>
              </w:rPr>
              <w:t xml:space="preserve">s información/More </w:t>
            </w:r>
            <w:proofErr w:type="spellStart"/>
            <w:r w:rsidRPr="007261FF">
              <w:rPr>
                <w:lang w:val="es-ES_tradnl"/>
              </w:rPr>
              <w:t>information</w:t>
            </w:r>
            <w:proofErr w:type="spellEnd"/>
            <w:r w:rsidRPr="007261FF">
              <w:rPr>
                <w:lang w:val="es-ES_tradnl"/>
              </w:rPr>
              <w:t xml:space="preserve">: </w:t>
            </w:r>
            <w:r w:rsidRPr="007261FF">
              <w:rPr>
                <w:i/>
                <w:iCs/>
                <w:lang w:val="es-ES_tradnl"/>
              </w:rPr>
              <w:t>www.turismo.gob.ec</w:t>
            </w:r>
          </w:p>
        </w:tc>
        <w:tc>
          <w:tcPr>
            <w:tcW w:w="2835" w:type="dxa"/>
          </w:tcPr>
          <w:p w:rsidR="00B72651" w:rsidRPr="007261FF" w:rsidRDefault="00B72651" w:rsidP="00653753">
            <w:pPr>
              <w:pStyle w:val="Tabletext"/>
              <w:keepNext/>
              <w:keepLines/>
              <w:rPr>
                <w:lang w:val="es-ES_tradnl"/>
              </w:rPr>
            </w:pPr>
          </w:p>
        </w:tc>
      </w:tr>
      <w:tr w:rsidR="00AD70A3" w:rsidRPr="00EB0508" w:rsidTr="00AD70A3">
        <w:tc>
          <w:tcPr>
            <w:tcW w:w="5637" w:type="dxa"/>
          </w:tcPr>
          <w:p w:rsidR="00AD70A3" w:rsidRPr="007261FF" w:rsidRDefault="00AD70A3" w:rsidP="00653753">
            <w:pPr>
              <w:pStyle w:val="Tabletext"/>
              <w:keepNext/>
              <w:keepLines/>
              <w:rPr>
                <w:lang w:val="es-ES_tradnl"/>
              </w:rPr>
            </w:pPr>
          </w:p>
        </w:tc>
        <w:tc>
          <w:tcPr>
            <w:tcW w:w="2835" w:type="dxa"/>
          </w:tcPr>
          <w:p w:rsidR="00AD70A3" w:rsidRPr="007261FF" w:rsidRDefault="00AD70A3" w:rsidP="00653753">
            <w:pPr>
              <w:pStyle w:val="Tabletext"/>
              <w:keepNext/>
              <w:keepLines/>
              <w:rPr>
                <w:lang w:val="es-ES_tradnl"/>
              </w:rPr>
            </w:pPr>
          </w:p>
        </w:tc>
      </w:tr>
      <w:tr w:rsidR="00AD70A3" w:rsidRPr="007261FF" w:rsidTr="00AD70A3">
        <w:tc>
          <w:tcPr>
            <w:tcW w:w="5637" w:type="dxa"/>
            <w:shd w:val="clear" w:color="auto" w:fill="1F497D" w:themeFill="text2"/>
          </w:tcPr>
          <w:p w:rsidR="00B72651" w:rsidRPr="007261FF" w:rsidRDefault="00B72651" w:rsidP="00653753">
            <w:pPr>
              <w:pStyle w:val="Tabletext"/>
              <w:keepNext/>
              <w:keepLines/>
              <w:rPr>
                <w:lang w:val="es-ES_tradnl"/>
              </w:rPr>
            </w:pPr>
            <w:r w:rsidRPr="007261FF">
              <w:rPr>
                <w:lang w:val="es-ES_tradnl"/>
              </w:rPr>
              <w:t>Restaurantes/Restaurants</w:t>
            </w:r>
          </w:p>
        </w:tc>
        <w:tc>
          <w:tcPr>
            <w:tcW w:w="2835" w:type="dxa"/>
            <w:shd w:val="clear" w:color="auto" w:fill="1F497D" w:themeFill="text2"/>
          </w:tcPr>
          <w:p w:rsidR="00B72651" w:rsidRPr="007261FF" w:rsidRDefault="00B72651" w:rsidP="00653753">
            <w:pPr>
              <w:pStyle w:val="Tabletext"/>
              <w:keepNext/>
              <w:keepLines/>
              <w:rPr>
                <w:lang w:val="es-ES_tradnl"/>
              </w:rPr>
            </w:pPr>
            <w:r w:rsidRPr="007261FF">
              <w:rPr>
                <w:lang w:val="es-ES_tradnl"/>
              </w:rPr>
              <w:t>Teléfonos/</w:t>
            </w:r>
            <w:proofErr w:type="spellStart"/>
            <w:r w:rsidRPr="007261FF">
              <w:rPr>
                <w:lang w:val="es-ES_tradnl"/>
              </w:rPr>
              <w:t>Phones</w:t>
            </w:r>
            <w:proofErr w:type="spellEnd"/>
          </w:p>
        </w:tc>
      </w:tr>
      <w:tr w:rsidR="00B72651" w:rsidRPr="007261FF" w:rsidTr="00AD70A3">
        <w:tc>
          <w:tcPr>
            <w:tcW w:w="5637" w:type="dxa"/>
          </w:tcPr>
          <w:p w:rsidR="00AD70A3" w:rsidRPr="007261FF" w:rsidRDefault="00B72651" w:rsidP="00653753">
            <w:pPr>
              <w:pStyle w:val="Tabletext"/>
              <w:keepNext/>
              <w:keepLines/>
              <w:rPr>
                <w:i/>
                <w:iCs/>
                <w:lang w:val="es-ES_tradnl"/>
              </w:rPr>
            </w:pPr>
            <w:r w:rsidRPr="007261FF">
              <w:rPr>
                <w:i/>
                <w:iCs/>
                <w:lang w:val="es-ES_tradnl"/>
              </w:rPr>
              <w:t>Barlovento (ecuatoriana/</w:t>
            </w:r>
            <w:proofErr w:type="spellStart"/>
            <w:r w:rsidRPr="007261FF">
              <w:rPr>
                <w:i/>
                <w:iCs/>
                <w:lang w:val="es-ES_tradnl"/>
              </w:rPr>
              <w:t>ecuatorian</w:t>
            </w:r>
            <w:proofErr w:type="spellEnd"/>
            <w:r w:rsidRPr="007261FF">
              <w:rPr>
                <w:i/>
                <w:iCs/>
                <w:lang w:val="es-ES_tradnl"/>
              </w:rPr>
              <w:t>)</w:t>
            </w:r>
            <w:r w:rsidR="00AD70A3" w:rsidRPr="007261FF">
              <w:rPr>
                <w:i/>
                <w:iCs/>
                <w:lang w:val="es-ES_tradnl"/>
              </w:rPr>
              <w:br/>
              <w:t>La Choza (ecuatoriana/</w:t>
            </w:r>
            <w:proofErr w:type="spellStart"/>
            <w:r w:rsidR="00AD70A3" w:rsidRPr="007261FF">
              <w:rPr>
                <w:i/>
                <w:iCs/>
                <w:lang w:val="es-ES_tradnl"/>
              </w:rPr>
              <w:t>ecuatorian</w:t>
            </w:r>
            <w:proofErr w:type="spellEnd"/>
            <w:r w:rsidR="00AD70A3" w:rsidRPr="007261FF">
              <w:rPr>
                <w:i/>
                <w:iCs/>
                <w:lang w:val="es-ES_tradnl"/>
              </w:rPr>
              <w:t>)</w:t>
            </w:r>
            <w:r w:rsidR="00AD70A3" w:rsidRPr="007261FF">
              <w:rPr>
                <w:i/>
                <w:iCs/>
                <w:lang w:val="es-ES_tradnl"/>
              </w:rPr>
              <w:br/>
              <w:t>La Viña (fusión/</w:t>
            </w:r>
            <w:proofErr w:type="spellStart"/>
            <w:r w:rsidR="00AD70A3" w:rsidRPr="007261FF">
              <w:rPr>
                <w:i/>
                <w:iCs/>
                <w:lang w:val="es-ES_tradnl"/>
              </w:rPr>
              <w:t>fusion</w:t>
            </w:r>
            <w:proofErr w:type="spellEnd"/>
            <w:r w:rsidR="00AD70A3" w:rsidRPr="007261FF">
              <w:rPr>
                <w:i/>
                <w:iCs/>
                <w:lang w:val="es-ES_tradnl"/>
              </w:rPr>
              <w:t>)</w:t>
            </w:r>
            <w:r w:rsidR="00AD70A3" w:rsidRPr="007261FF">
              <w:rPr>
                <w:i/>
                <w:iCs/>
                <w:lang w:val="es-ES_tradnl"/>
              </w:rPr>
              <w:br/>
              <w:t>La Gloria (mediterránea/</w:t>
            </w:r>
            <w:proofErr w:type="spellStart"/>
            <w:r w:rsidR="00AD70A3" w:rsidRPr="007261FF">
              <w:rPr>
                <w:i/>
                <w:iCs/>
                <w:lang w:val="es-ES_tradnl"/>
              </w:rPr>
              <w:t>mediterranean</w:t>
            </w:r>
            <w:proofErr w:type="spellEnd"/>
            <w:r w:rsidR="00AD70A3" w:rsidRPr="007261FF">
              <w:rPr>
                <w:i/>
                <w:iCs/>
                <w:lang w:val="es-ES_tradnl"/>
              </w:rPr>
              <w:t>)</w:t>
            </w:r>
            <w:r w:rsidR="00AD70A3" w:rsidRPr="007261FF">
              <w:rPr>
                <w:i/>
                <w:iCs/>
                <w:lang w:val="es-ES_tradnl"/>
              </w:rPr>
              <w:br/>
            </w:r>
            <w:proofErr w:type="spellStart"/>
            <w:r w:rsidR="00AD70A3" w:rsidRPr="007261FF">
              <w:rPr>
                <w:i/>
                <w:iCs/>
                <w:lang w:val="es-ES_tradnl"/>
              </w:rPr>
              <w:t>Noe</w:t>
            </w:r>
            <w:proofErr w:type="spellEnd"/>
            <w:r w:rsidR="00AD70A3" w:rsidRPr="007261FF">
              <w:rPr>
                <w:i/>
                <w:iCs/>
                <w:lang w:val="es-ES_tradnl"/>
              </w:rPr>
              <w:t xml:space="preserve"> Sushi Bar (japonesa/</w:t>
            </w:r>
            <w:proofErr w:type="spellStart"/>
            <w:r w:rsidR="00AD70A3" w:rsidRPr="007261FF">
              <w:rPr>
                <w:i/>
                <w:iCs/>
                <w:lang w:val="es-ES_tradnl"/>
              </w:rPr>
              <w:t>japanese</w:t>
            </w:r>
            <w:proofErr w:type="spellEnd"/>
            <w:r w:rsidR="00AD70A3" w:rsidRPr="007261FF">
              <w:rPr>
                <w:i/>
                <w:iCs/>
                <w:lang w:val="es-ES_tradnl"/>
              </w:rPr>
              <w:t>)</w:t>
            </w:r>
            <w:r w:rsidR="00AD70A3" w:rsidRPr="007261FF">
              <w:rPr>
                <w:i/>
                <w:iCs/>
                <w:lang w:val="es-ES_tradnl"/>
              </w:rPr>
              <w:br/>
              <w:t>Pavarotti (italiana/</w:t>
            </w:r>
            <w:proofErr w:type="spellStart"/>
            <w:r w:rsidR="00AD70A3" w:rsidRPr="007261FF">
              <w:rPr>
                <w:i/>
                <w:iCs/>
                <w:lang w:val="es-ES_tradnl"/>
              </w:rPr>
              <w:t>italian</w:t>
            </w:r>
            <w:proofErr w:type="spellEnd"/>
            <w:r w:rsidR="00AD70A3" w:rsidRPr="007261FF">
              <w:rPr>
                <w:i/>
                <w:iCs/>
                <w:lang w:val="es-ES_tradnl"/>
              </w:rPr>
              <w:t>)</w:t>
            </w:r>
            <w:r w:rsidR="00AD70A3" w:rsidRPr="007261FF">
              <w:rPr>
                <w:i/>
                <w:iCs/>
                <w:lang w:val="es-ES_tradnl"/>
              </w:rPr>
              <w:br/>
              <w:t>Segundo Muelle (peruana/</w:t>
            </w:r>
            <w:proofErr w:type="spellStart"/>
            <w:r w:rsidR="00AD70A3" w:rsidRPr="007261FF">
              <w:rPr>
                <w:i/>
                <w:iCs/>
                <w:lang w:val="es-ES_tradnl"/>
              </w:rPr>
              <w:t>peruvian</w:t>
            </w:r>
            <w:proofErr w:type="spellEnd"/>
            <w:r w:rsidR="00AD70A3" w:rsidRPr="007261FF">
              <w:rPr>
                <w:i/>
                <w:iCs/>
                <w:lang w:val="es-ES_tradnl"/>
              </w:rPr>
              <w:t>)</w:t>
            </w:r>
          </w:p>
        </w:tc>
        <w:tc>
          <w:tcPr>
            <w:tcW w:w="2835" w:type="dxa"/>
          </w:tcPr>
          <w:p w:rsidR="00B72651" w:rsidRPr="007261FF" w:rsidRDefault="00B72651" w:rsidP="00653753">
            <w:pPr>
              <w:pStyle w:val="Tabletext"/>
              <w:keepNext/>
              <w:keepLines/>
              <w:rPr>
                <w:i/>
                <w:iCs/>
                <w:lang w:val="es-ES_tradnl"/>
              </w:rPr>
            </w:pPr>
            <w:r w:rsidRPr="007261FF">
              <w:rPr>
                <w:i/>
                <w:iCs/>
                <w:lang w:val="es-ES_tradnl"/>
              </w:rPr>
              <w:t>(593-2) 222 3751; 222 4683</w:t>
            </w:r>
            <w:r w:rsidR="00AD70A3" w:rsidRPr="007261FF">
              <w:rPr>
                <w:i/>
                <w:iCs/>
                <w:lang w:val="es-ES_tradnl"/>
              </w:rPr>
              <w:br/>
              <w:t>(593-2) 223 0839; 250 7901</w:t>
            </w:r>
            <w:r w:rsidR="00AD70A3" w:rsidRPr="007261FF">
              <w:rPr>
                <w:i/>
                <w:iCs/>
                <w:lang w:val="es-ES_tradnl"/>
              </w:rPr>
              <w:br/>
              <w:t>(593-2) 255 6336; 256 6033</w:t>
            </w:r>
            <w:r w:rsidR="00AD70A3" w:rsidRPr="007261FF">
              <w:rPr>
                <w:i/>
                <w:iCs/>
                <w:lang w:val="es-ES_tradnl"/>
              </w:rPr>
              <w:br/>
              <w:t>(593-2) 252 7855; 600 6842</w:t>
            </w:r>
            <w:r w:rsidR="00AD70A3" w:rsidRPr="007261FF">
              <w:rPr>
                <w:i/>
                <w:iCs/>
                <w:lang w:val="es-ES_tradnl"/>
              </w:rPr>
              <w:br/>
              <w:t>1800 663 663</w:t>
            </w:r>
            <w:r w:rsidR="00AD70A3" w:rsidRPr="007261FF">
              <w:rPr>
                <w:i/>
                <w:iCs/>
                <w:lang w:val="es-ES_tradnl"/>
              </w:rPr>
              <w:br/>
              <w:t>(593-2) 256 6668; 250 1605</w:t>
            </w:r>
            <w:r w:rsidR="00AD70A3" w:rsidRPr="007261FF">
              <w:rPr>
                <w:i/>
                <w:iCs/>
                <w:lang w:val="es-ES_tradnl"/>
              </w:rPr>
              <w:br/>
              <w:t>(593-2) 222 6548; 569 3688</w:t>
            </w:r>
          </w:p>
        </w:tc>
      </w:tr>
    </w:tbl>
    <w:p w:rsidR="00C2212D" w:rsidRPr="007261FF" w:rsidRDefault="00C2212D" w:rsidP="00C2212D">
      <w:pPr>
        <w:pStyle w:val="Heading1"/>
        <w:rPr>
          <w:lang w:val="es-ES_tradnl"/>
        </w:rPr>
      </w:pPr>
      <w:r w:rsidRPr="007261FF">
        <w:rPr>
          <w:lang w:val="es-ES_tradnl"/>
        </w:rPr>
        <w:t>7</w:t>
      </w:r>
      <w:r w:rsidRPr="007261FF">
        <w:rPr>
          <w:lang w:val="es-ES_tradnl"/>
        </w:rPr>
        <w:tab/>
        <w:t>Meteorología</w:t>
      </w:r>
    </w:p>
    <w:p w:rsidR="00C2212D" w:rsidRPr="007261FF" w:rsidRDefault="00C2212D" w:rsidP="00653753">
      <w:pPr>
        <w:spacing w:after="120"/>
        <w:rPr>
          <w:lang w:val="es-ES_tradnl"/>
        </w:rPr>
      </w:pPr>
      <w:r w:rsidRPr="007261FF">
        <w:rPr>
          <w:lang w:val="es-ES_tradnl"/>
        </w:rPr>
        <w:t xml:space="preserve">Quito es una ciudad milenaria y cálida que te hará vivir experiencias únicas en la Mitad del Mundo. Las opciones son tan diversas como su geografía, que tiene desde páramos andinos hasta bosques subtropicales que conjugan lo mejor de la naturaleza con el deporte y la aventura. Además, la cultura y el arte colonial son, por excelencia, los tesoros de esta gran ciudad que viven en todo su esplendor en el Centro Histórico más grande y mejor conservado de América, motivo por el que la UNESCO declarara a Quito como Primer Patrimonio Cultural de la Humanidad en 1978. Lo urbano y cosmopolita también se funden en el Quito moderno con su diversidad de espacios culturales y de opciones gastronómicas exquisitas. </w:t>
      </w:r>
    </w:p>
    <w:p w:rsidR="00C2212D" w:rsidRPr="007261FF" w:rsidRDefault="00C2212D" w:rsidP="007261FF">
      <w:pPr>
        <w:spacing w:after="120"/>
        <w:rPr>
          <w:lang w:val="es-ES_tradnl"/>
        </w:rPr>
      </w:pPr>
      <w:r w:rsidRPr="007261FF">
        <w:rPr>
          <w:lang w:val="es-ES_tradnl"/>
        </w:rPr>
        <w:t xml:space="preserve">En esta sección podrás conocer más del clima, la geografía, la historia, el idioma, la moneda y las festividades de Quito… ¡Bienvenido! </w:t>
      </w:r>
    </w:p>
    <w:p w:rsidR="00C2212D" w:rsidRPr="007261FF" w:rsidRDefault="00C2212D" w:rsidP="007261FF">
      <w:pPr>
        <w:spacing w:after="120"/>
        <w:rPr>
          <w:lang w:val="es-ES_tradnl"/>
        </w:rPr>
      </w:pPr>
      <w:r w:rsidRPr="007261FF">
        <w:rPr>
          <w:lang w:val="es-ES_tradnl"/>
        </w:rPr>
        <w:t xml:space="preserve">San Francisco de Quito, ciudad capital de Ecuador y también de la provincia de Pichincha, es la segunda ciudad más grande y poblada de Ecuador. Es además cabecera cantonal o de distrito del Distrito Metropolitano de Quito. Está ubicada en el </w:t>
      </w:r>
      <w:r w:rsidR="007648C5" w:rsidRPr="007261FF">
        <w:rPr>
          <w:lang w:val="es-ES_tradnl"/>
        </w:rPr>
        <w:t>hoyo</w:t>
      </w:r>
      <w:r w:rsidRPr="007261FF">
        <w:rPr>
          <w:lang w:val="es-ES_tradnl"/>
        </w:rPr>
        <w:t xml:space="preserve"> de </w:t>
      </w:r>
      <w:proofErr w:type="spellStart"/>
      <w:r w:rsidRPr="007261FF">
        <w:rPr>
          <w:lang w:val="es-ES_tradnl"/>
        </w:rPr>
        <w:t>Guayllabamba</w:t>
      </w:r>
      <w:proofErr w:type="spellEnd"/>
      <w:r w:rsidRPr="007261FF">
        <w:rPr>
          <w:lang w:val="es-ES_tradnl"/>
        </w:rPr>
        <w:t xml:space="preserve"> en las laderas orientales del estratovolcán activo, en la parte occidental de los Andes. Se encuentra aproximadamente en las coordenadas 0°13'23´S 78°30'45´ó 0,22306, -78,5125, y su altitud media es de 2.800 m sobre el nivel del mar. La ciudad está dividida en 32 parroquias que se subdividen en barrios.</w:t>
      </w:r>
    </w:p>
    <w:p w:rsidR="00C2212D" w:rsidRPr="007261FF" w:rsidRDefault="00C2212D" w:rsidP="00653753">
      <w:pPr>
        <w:spacing w:after="120"/>
        <w:rPr>
          <w:lang w:val="es-ES_tradnl"/>
        </w:rPr>
      </w:pPr>
      <w:r w:rsidRPr="007261FF">
        <w:rPr>
          <w:lang w:val="es-ES_tradnl"/>
        </w:rPr>
        <w:t>Quito es el centro político de la República, alberga los principales organismos gubernamentales, culturales, financieros</w:t>
      </w:r>
      <w:r w:rsidR="00EE620A" w:rsidRPr="007261FF">
        <w:rPr>
          <w:lang w:val="es-ES_tradnl"/>
        </w:rPr>
        <w:t xml:space="preserve"> </w:t>
      </w:r>
      <w:r w:rsidR="00653753">
        <w:rPr>
          <w:lang w:val="es-ES_tradnl"/>
        </w:rPr>
        <w:t>–</w:t>
      </w:r>
      <w:r w:rsidRPr="007261FF">
        <w:rPr>
          <w:lang w:val="es-ES_tradnl"/>
        </w:rPr>
        <w:t>puesto que es la sede de la mayoría de los bancos de la Nación</w:t>
      </w:r>
      <w:r w:rsidR="00653753">
        <w:rPr>
          <w:lang w:val="es-ES_tradnl"/>
        </w:rPr>
        <w:t>–</w:t>
      </w:r>
      <w:r w:rsidRPr="007261FF">
        <w:rPr>
          <w:lang w:val="es-ES_tradnl"/>
        </w:rPr>
        <w:t>, administrativos y comerciales del país (la mayoría de las empresas transnacionales que realizan sus actividades en Ecuador tiene su casa matriz en la ciudad). La ciudad, además de ser la capital administrativa de Ecuador, es la nueva capital económica del país, según el censo económico de 2010. Junto con Cracovia en Polonia, es la primera ciudad declarada Patrimonio Cultural de la Humanidad por la UNESCO, el 18 de septiembre de 1978. Quito posee el centro histórico más grande, menos alterado y mejor preservado de América.</w:t>
      </w:r>
    </w:p>
    <w:p w:rsidR="00C2212D" w:rsidRPr="007261FF" w:rsidRDefault="00606685" w:rsidP="00606685">
      <w:pPr>
        <w:pStyle w:val="Heading1"/>
        <w:rPr>
          <w:lang w:val="es-ES_tradnl"/>
        </w:rPr>
      </w:pPr>
      <w:r w:rsidRPr="007261FF">
        <w:rPr>
          <w:lang w:val="es-ES_tradnl"/>
        </w:rPr>
        <w:t>8</w:t>
      </w:r>
      <w:r w:rsidR="00C2212D" w:rsidRPr="007261FF">
        <w:rPr>
          <w:lang w:val="es-ES_tradnl"/>
        </w:rPr>
        <w:tab/>
        <w:t xml:space="preserve">Zona horaria </w:t>
      </w:r>
    </w:p>
    <w:p w:rsidR="00C2212D" w:rsidRPr="007261FF" w:rsidRDefault="00C2212D" w:rsidP="00EC2855">
      <w:pPr>
        <w:rPr>
          <w:lang w:val="es-ES_tradnl"/>
        </w:rPr>
      </w:pPr>
      <w:r w:rsidRPr="007261FF">
        <w:rPr>
          <w:lang w:val="es-ES_tradnl" w:eastAsia="de-DE"/>
        </w:rPr>
        <w:t xml:space="preserve">Quito corresponde a la zona horaria </w:t>
      </w:r>
      <w:r w:rsidRPr="007261FF">
        <w:rPr>
          <w:b/>
          <w:bCs/>
          <w:lang w:val="es-ES_tradnl"/>
        </w:rPr>
        <w:t>GMT - 5</w:t>
      </w:r>
      <w:r w:rsidRPr="007261FF">
        <w:rPr>
          <w:lang w:val="es-ES_tradnl"/>
        </w:rPr>
        <w:t>.</w:t>
      </w:r>
    </w:p>
    <w:p w:rsidR="00C2212D" w:rsidRPr="007261FF" w:rsidRDefault="00606685" w:rsidP="00606685">
      <w:pPr>
        <w:pStyle w:val="Heading1"/>
        <w:rPr>
          <w:rFonts w:eastAsia="Times"/>
          <w:lang w:val="es-ES_tradnl"/>
        </w:rPr>
      </w:pPr>
      <w:bookmarkStart w:id="0" w:name="_Toc164755220"/>
      <w:r w:rsidRPr="007261FF">
        <w:rPr>
          <w:lang w:val="es-ES_tradnl"/>
        </w:rPr>
        <w:t>9</w:t>
      </w:r>
      <w:r w:rsidR="00C2212D" w:rsidRPr="007261FF">
        <w:rPr>
          <w:lang w:val="es-ES_tradnl"/>
        </w:rPr>
        <w:tab/>
      </w:r>
      <w:bookmarkEnd w:id="0"/>
      <w:r w:rsidR="00C2212D" w:rsidRPr="007261FF">
        <w:rPr>
          <w:lang w:val="es-ES_tradnl"/>
        </w:rPr>
        <w:t>Electricidad</w:t>
      </w:r>
    </w:p>
    <w:p w:rsidR="00606685" w:rsidRPr="007261FF" w:rsidRDefault="00C2212D" w:rsidP="00EC2855">
      <w:pPr>
        <w:rPr>
          <w:lang w:val="es-ES_tradnl"/>
        </w:rPr>
      </w:pPr>
      <w:r w:rsidRPr="007261FF">
        <w:rPr>
          <w:lang w:val="es-ES_tradnl"/>
        </w:rPr>
        <w:t>La energía eléctrica es de 110 voltios.</w:t>
      </w:r>
    </w:p>
    <w:p w:rsidR="00C2212D" w:rsidRPr="007261FF" w:rsidRDefault="00606685" w:rsidP="00606685">
      <w:pPr>
        <w:pStyle w:val="Heading1"/>
        <w:rPr>
          <w:lang w:val="es-ES_tradnl"/>
        </w:rPr>
      </w:pPr>
      <w:r w:rsidRPr="007261FF">
        <w:rPr>
          <w:lang w:val="es-ES_tradnl"/>
        </w:rPr>
        <w:t>10</w:t>
      </w:r>
      <w:r w:rsidR="00C2212D" w:rsidRPr="007261FF">
        <w:rPr>
          <w:lang w:val="es-ES_tradnl"/>
        </w:rPr>
        <w:tab/>
        <w:t>Personas de contacto</w:t>
      </w:r>
    </w:p>
    <w:p w:rsidR="00C2212D" w:rsidRPr="007261FF" w:rsidRDefault="00C2212D" w:rsidP="007261FF">
      <w:pPr>
        <w:spacing w:after="120"/>
        <w:rPr>
          <w:lang w:val="es-ES_tradnl"/>
        </w:rPr>
      </w:pPr>
      <w:r w:rsidRPr="007261FF">
        <w:rPr>
          <w:lang w:val="es-ES_tradnl"/>
        </w:rPr>
        <w:t>Personas de contacto para todo tipo de información oficial:</w:t>
      </w:r>
    </w:p>
    <w:p w:rsidR="00C2212D" w:rsidRPr="007261FF" w:rsidRDefault="00C2212D" w:rsidP="00606685">
      <w:pPr>
        <w:tabs>
          <w:tab w:val="left" w:pos="426"/>
          <w:tab w:val="left" w:pos="1276"/>
          <w:tab w:val="left" w:pos="5671"/>
          <w:tab w:val="left" w:pos="6238"/>
          <w:tab w:val="left" w:pos="7655"/>
          <w:tab w:val="left" w:pos="8222"/>
        </w:tabs>
        <w:spacing w:after="120"/>
        <w:ind w:right="-340"/>
        <w:rPr>
          <w:rFonts w:asciiTheme="minorHAnsi" w:hAnsiTheme="minorHAnsi" w:cstheme="minorHAnsi"/>
          <w:lang w:val="es-ES_tradnl"/>
        </w:rPr>
      </w:pPr>
      <w:r w:rsidRPr="007261FF">
        <w:rPr>
          <w:rFonts w:asciiTheme="minorHAnsi" w:hAnsiTheme="minorHAnsi" w:cstheme="minorHAnsi"/>
          <w:lang w:val="es-ES_tradnl"/>
        </w:rPr>
        <w:t>Cristina Larrea</w:t>
      </w:r>
      <w:r w:rsidR="00606685" w:rsidRPr="007261FF">
        <w:rPr>
          <w:rFonts w:asciiTheme="minorHAnsi" w:hAnsiTheme="minorHAnsi" w:cstheme="minorHAnsi"/>
          <w:lang w:val="es-ES_tradnl"/>
        </w:rPr>
        <w:br/>
      </w:r>
      <w:r w:rsidRPr="007261FF">
        <w:rPr>
          <w:rFonts w:asciiTheme="minorHAnsi" w:hAnsiTheme="minorHAnsi" w:cstheme="minorHAnsi"/>
          <w:lang w:val="es-ES_tradnl"/>
        </w:rPr>
        <w:t xml:space="preserve">Correo-e: </w:t>
      </w:r>
      <w:hyperlink r:id="rId13" w:history="1">
        <w:r w:rsidRPr="007261FF">
          <w:rPr>
            <w:rStyle w:val="Hyperlink"/>
            <w:rFonts w:asciiTheme="minorHAnsi" w:hAnsiTheme="minorHAnsi" w:cstheme="minorHAnsi"/>
            <w:lang w:val="es-ES_tradnl"/>
          </w:rPr>
          <w:t>Cristina.larreapena@telefonica.com</w:t>
        </w:r>
      </w:hyperlink>
      <w:r w:rsidRPr="007261FF">
        <w:rPr>
          <w:rFonts w:asciiTheme="minorHAnsi" w:hAnsiTheme="minorHAnsi" w:cstheme="minorHAnsi"/>
          <w:lang w:val="es-ES_tradnl"/>
        </w:rPr>
        <w:br/>
        <w:t>Teléfono: +593 9 984081668</w:t>
      </w:r>
    </w:p>
    <w:p w:rsidR="00C2212D" w:rsidRPr="007261FF" w:rsidRDefault="00C2212D" w:rsidP="00606685">
      <w:pPr>
        <w:tabs>
          <w:tab w:val="left" w:pos="426"/>
          <w:tab w:val="left" w:pos="1276"/>
          <w:tab w:val="left" w:pos="5671"/>
          <w:tab w:val="left" w:pos="6238"/>
          <w:tab w:val="left" w:pos="7655"/>
          <w:tab w:val="left" w:pos="8222"/>
        </w:tabs>
        <w:spacing w:after="120"/>
        <w:ind w:right="-340"/>
        <w:rPr>
          <w:rFonts w:asciiTheme="minorHAnsi" w:hAnsiTheme="minorHAnsi" w:cstheme="minorHAnsi"/>
          <w:lang w:val="es-ES_tradnl"/>
        </w:rPr>
      </w:pPr>
      <w:r w:rsidRPr="007261FF">
        <w:rPr>
          <w:rFonts w:asciiTheme="minorHAnsi" w:hAnsiTheme="minorHAnsi" w:cstheme="minorHAnsi"/>
          <w:lang w:val="es-ES_tradnl"/>
        </w:rPr>
        <w:t>Diana Baquero</w:t>
      </w:r>
      <w:r w:rsidRPr="007261FF">
        <w:rPr>
          <w:rFonts w:asciiTheme="minorHAnsi" w:hAnsiTheme="minorHAnsi" w:cstheme="minorHAnsi"/>
          <w:u w:val="single"/>
          <w:shd w:val="pct15" w:color="auto" w:fill="FFFFFF"/>
          <w:lang w:val="es-ES_tradnl"/>
        </w:rPr>
        <w:br/>
      </w:r>
      <w:r w:rsidRPr="007261FF">
        <w:rPr>
          <w:rFonts w:asciiTheme="minorHAnsi" w:hAnsiTheme="minorHAnsi" w:cstheme="minorHAnsi"/>
          <w:lang w:val="es-ES_tradnl"/>
        </w:rPr>
        <w:t xml:space="preserve">Correo-e: </w:t>
      </w:r>
      <w:hyperlink r:id="rId14" w:history="1">
        <w:r w:rsidRPr="007261FF">
          <w:rPr>
            <w:rStyle w:val="Hyperlink"/>
            <w:rFonts w:asciiTheme="minorHAnsi" w:hAnsiTheme="minorHAnsi" w:cstheme="minorHAnsi"/>
            <w:lang w:val="es-ES_tradnl"/>
          </w:rPr>
          <w:t>Diana.baquerochambers@telefonica.com</w:t>
        </w:r>
      </w:hyperlink>
      <w:r w:rsidRPr="007261FF">
        <w:rPr>
          <w:rFonts w:asciiTheme="minorHAnsi" w:hAnsiTheme="minorHAnsi" w:cstheme="minorHAnsi"/>
          <w:lang w:val="es-ES_tradnl"/>
        </w:rPr>
        <w:br/>
        <w:t>Teléfono: +593 9 998974614</w:t>
      </w:r>
    </w:p>
    <w:p w:rsidR="00C2212D" w:rsidRPr="007261FF" w:rsidRDefault="00C2212D" w:rsidP="007648C5">
      <w:pPr>
        <w:tabs>
          <w:tab w:val="left" w:pos="426"/>
          <w:tab w:val="left" w:pos="1276"/>
          <w:tab w:val="left" w:pos="5671"/>
          <w:tab w:val="left" w:pos="6238"/>
          <w:tab w:val="left" w:pos="7655"/>
          <w:tab w:val="left" w:pos="8222"/>
        </w:tabs>
        <w:spacing w:after="0"/>
        <w:ind w:right="-340"/>
        <w:rPr>
          <w:rFonts w:asciiTheme="minorHAnsi" w:hAnsiTheme="minorHAnsi" w:cstheme="minorHAnsi"/>
          <w:sz w:val="24"/>
          <w:szCs w:val="24"/>
          <w:lang w:val="es-ES_tradnl"/>
        </w:rPr>
      </w:pPr>
      <w:r w:rsidRPr="007261FF">
        <w:rPr>
          <w:rFonts w:asciiTheme="minorHAnsi" w:hAnsiTheme="minorHAnsi" w:cstheme="minorHAnsi"/>
          <w:lang w:val="es-ES_tradnl"/>
        </w:rPr>
        <w:t>Nancy Paladines</w:t>
      </w:r>
      <w:r w:rsidRPr="007261FF">
        <w:rPr>
          <w:rFonts w:asciiTheme="minorHAnsi" w:hAnsiTheme="minorHAnsi" w:cstheme="minorHAnsi"/>
          <w:u w:val="single"/>
          <w:shd w:val="pct15" w:color="auto" w:fill="FFFFFF"/>
          <w:lang w:val="es-ES_tradnl"/>
        </w:rPr>
        <w:br/>
      </w:r>
      <w:r w:rsidRPr="007261FF">
        <w:rPr>
          <w:rFonts w:asciiTheme="minorHAnsi" w:hAnsiTheme="minorHAnsi" w:cstheme="minorHAnsi"/>
          <w:lang w:val="es-ES_tradnl"/>
        </w:rPr>
        <w:t xml:space="preserve">Correo-e: </w:t>
      </w:r>
      <w:hyperlink r:id="rId15" w:history="1">
        <w:r w:rsidRPr="007261FF">
          <w:rPr>
            <w:rStyle w:val="Hyperlink"/>
            <w:rFonts w:asciiTheme="minorHAnsi" w:hAnsiTheme="minorHAnsi" w:cstheme="minorHAnsi"/>
            <w:lang w:val="es-ES_tradnl"/>
          </w:rPr>
          <w:t>nancy.paladines@telefonica.com</w:t>
        </w:r>
      </w:hyperlink>
      <w:r w:rsidR="00606685" w:rsidRPr="007261FF">
        <w:rPr>
          <w:rStyle w:val="Hyperlink"/>
          <w:rFonts w:asciiTheme="minorHAnsi" w:hAnsiTheme="minorHAnsi" w:cstheme="minorHAnsi"/>
          <w:lang w:val="es-ES_tradnl"/>
        </w:rPr>
        <w:br/>
      </w:r>
      <w:r w:rsidRPr="007261FF">
        <w:rPr>
          <w:rFonts w:asciiTheme="minorHAnsi" w:hAnsiTheme="minorHAnsi" w:cstheme="minorHAnsi"/>
          <w:lang w:val="es-ES_tradnl"/>
        </w:rPr>
        <w:t>Teléfono: +593 9 987377686</w:t>
      </w:r>
    </w:p>
    <w:p w:rsidR="00C2212D" w:rsidRPr="007261FF" w:rsidRDefault="00C2212D" w:rsidP="00C2212D">
      <w:pPr>
        <w:rPr>
          <w:rFonts w:asciiTheme="minorHAnsi" w:hAnsiTheme="minorHAnsi" w:cstheme="minorHAnsi"/>
          <w:b/>
          <w:sz w:val="24"/>
          <w:szCs w:val="24"/>
          <w:lang w:val="es-ES_tradnl"/>
        </w:rPr>
      </w:pPr>
      <w:r w:rsidRPr="007261FF">
        <w:rPr>
          <w:rFonts w:asciiTheme="minorHAnsi" w:hAnsiTheme="minorHAnsi" w:cstheme="minorHAnsi"/>
          <w:sz w:val="24"/>
          <w:szCs w:val="24"/>
          <w:lang w:val="es-ES_tradnl"/>
        </w:rPr>
        <w:br w:type="page"/>
      </w:r>
    </w:p>
    <w:p w:rsidR="00C2212D" w:rsidRPr="007261FF" w:rsidRDefault="00C2212D" w:rsidP="007648C5">
      <w:pPr>
        <w:pStyle w:val="AnnexNotitle"/>
        <w:rPr>
          <w:rFonts w:asciiTheme="minorHAnsi" w:hAnsiTheme="minorHAnsi" w:cstheme="minorHAnsi"/>
          <w:b w:val="0"/>
          <w:sz w:val="24"/>
          <w:szCs w:val="24"/>
          <w:lang w:val="es-ES_tradnl"/>
        </w:rPr>
      </w:pPr>
      <w:r w:rsidRPr="007261FF">
        <w:rPr>
          <w:lang w:val="es-ES_tradnl"/>
        </w:rPr>
        <w:t>Anexo 1</w:t>
      </w:r>
      <w:r w:rsidR="007648C5" w:rsidRPr="007261FF">
        <w:rPr>
          <w:lang w:val="es-ES_tradnl"/>
        </w:rPr>
        <w:br/>
      </w:r>
      <w:r w:rsidR="007648C5" w:rsidRPr="007261FF">
        <w:rPr>
          <w:lang w:val="es-ES_tradnl"/>
        </w:rPr>
        <w:br/>
      </w:r>
      <w:r w:rsidRPr="007261FF">
        <w:rPr>
          <w:rFonts w:asciiTheme="minorHAnsi" w:hAnsiTheme="minorHAnsi" w:cstheme="minorHAnsi"/>
          <w:sz w:val="24"/>
          <w:szCs w:val="24"/>
          <w:lang w:val="es-ES_tradnl"/>
        </w:rPr>
        <w:t>HOTELES RECOMENDADOS</w:t>
      </w:r>
    </w:p>
    <w:p w:rsidR="00AF644C" w:rsidRPr="00EB0508" w:rsidRDefault="00C2212D" w:rsidP="00C2212D">
      <w:pPr>
        <w:jc w:val="center"/>
        <w:rPr>
          <w:lang w:val="es-ES"/>
        </w:rPr>
      </w:pPr>
      <w:r w:rsidRPr="007261FF">
        <w:rPr>
          <w:rFonts w:asciiTheme="minorHAnsi" w:hAnsiTheme="minorHAnsi" w:cstheme="minorHAnsi"/>
          <w:b/>
          <w:bCs/>
          <w:lang w:val="es-ES_tradnl"/>
        </w:rPr>
        <w:t xml:space="preserve">Para consultar los hoteles recomendados, pulsar </w:t>
      </w:r>
      <w:hyperlink r:id="rId16" w:history="1">
        <w:r w:rsidRPr="007261FF">
          <w:rPr>
            <w:rStyle w:val="Hyperlink"/>
            <w:rFonts w:asciiTheme="minorHAnsi" w:hAnsiTheme="minorHAnsi" w:cstheme="minorHAnsi"/>
            <w:lang w:val="es-ES_tradnl"/>
          </w:rPr>
          <w:t>http://www.itu.int/en/ITU-T/Workshops-and-Seminars/e-waste/201308/Pages/default.aspx</w:t>
        </w:r>
      </w:hyperlink>
    </w:p>
    <w:p w:rsidR="00EB0508" w:rsidRPr="00EB0508" w:rsidRDefault="00EB0508" w:rsidP="00C2212D">
      <w:pPr>
        <w:jc w:val="center"/>
        <w:rPr>
          <w:lang w:val="es-ES"/>
        </w:rPr>
      </w:pPr>
    </w:p>
    <w:p w:rsidR="00EB0508" w:rsidRPr="00EB0508" w:rsidRDefault="00EB0508" w:rsidP="00C2212D">
      <w:pPr>
        <w:jc w:val="center"/>
        <w:rPr>
          <w:lang w:val="es-ES"/>
        </w:rPr>
      </w:pPr>
    </w:p>
    <w:p w:rsidR="00EB0508" w:rsidRPr="00EB0508" w:rsidRDefault="00EB0508" w:rsidP="00C2212D">
      <w:pPr>
        <w:jc w:val="center"/>
        <w:rPr>
          <w:lang w:val="es-ES"/>
        </w:rPr>
      </w:pPr>
    </w:p>
    <w:p w:rsidR="00EB0508" w:rsidRPr="00EB0508" w:rsidRDefault="00EB0508" w:rsidP="00C2212D">
      <w:pPr>
        <w:jc w:val="center"/>
        <w:rPr>
          <w:lang w:val="es-ES"/>
        </w:rPr>
      </w:pPr>
    </w:p>
    <w:p w:rsidR="00EB0508" w:rsidRPr="00EB0508" w:rsidRDefault="00EB0508" w:rsidP="00C2212D">
      <w:pPr>
        <w:jc w:val="center"/>
        <w:rPr>
          <w:lang w:val="es-ES"/>
        </w:rPr>
      </w:pPr>
    </w:p>
    <w:p w:rsidR="00272898" w:rsidRPr="007261FF" w:rsidRDefault="00EB0508" w:rsidP="00EB0508">
      <w:pPr>
        <w:jc w:val="center"/>
        <w:rPr>
          <w:lang w:val="es-ES_tradnl"/>
        </w:rPr>
      </w:pPr>
      <w:r>
        <w:t>____________________</w:t>
      </w:r>
      <w:r>
        <w:br/>
      </w:r>
      <w:r>
        <w:br/>
      </w:r>
      <w:r>
        <w:br/>
      </w:r>
      <w:bookmarkStart w:id="1" w:name="_GoBack"/>
      <w:bookmarkEnd w:id="1"/>
    </w:p>
    <w:sectPr w:rsidR="00272898" w:rsidRPr="007261FF" w:rsidSect="00EB0508">
      <w:headerReference w:type="default" r:id="rId17"/>
      <w:pgSz w:w="11907" w:h="16840" w:code="9"/>
      <w:pgMar w:top="1418" w:right="1134" w:bottom="1418" w:left="1134" w:header="720" w:footer="720"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12D" w:rsidRDefault="00C2212D">
      <w:r>
        <w:separator/>
      </w:r>
    </w:p>
  </w:endnote>
  <w:endnote w:type="continuationSeparator" w:id="0">
    <w:p w:rsidR="00C2212D" w:rsidRDefault="00C2212D">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12D" w:rsidRDefault="00C2212D">
      <w:r>
        <w:t>____________________</w:t>
      </w:r>
    </w:p>
  </w:footnote>
  <w:footnote w:type="continuationSeparator" w:id="0">
    <w:p w:rsidR="00C2212D" w:rsidRDefault="00C22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8299"/>
      <w:docPartObj>
        <w:docPartGallery w:val="Page Numbers (Top of Page)"/>
        <w:docPartUnique/>
      </w:docPartObj>
    </w:sdtPr>
    <w:sdtContent>
      <w:p w:rsidR="00EB0508" w:rsidRDefault="00EB0508">
        <w:pPr>
          <w:pStyle w:val="Header"/>
        </w:pPr>
        <w:fldSimple w:instr=" PAGE   \* MERGEFORMAT ">
          <w:r>
            <w:rPr>
              <w:noProof/>
            </w:rPr>
            <w:t>5</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rsids>
    <w:rsidRoot w:val="00C2212D"/>
    <w:rsid w:val="00061F40"/>
    <w:rsid w:val="000E4C92"/>
    <w:rsid w:val="00142850"/>
    <w:rsid w:val="0017386C"/>
    <w:rsid w:val="001D503E"/>
    <w:rsid w:val="00200C7D"/>
    <w:rsid w:val="00272898"/>
    <w:rsid w:val="0041778E"/>
    <w:rsid w:val="004C0DD6"/>
    <w:rsid w:val="00606685"/>
    <w:rsid w:val="00653753"/>
    <w:rsid w:val="007261FF"/>
    <w:rsid w:val="007648C5"/>
    <w:rsid w:val="008F11CB"/>
    <w:rsid w:val="00AB554B"/>
    <w:rsid w:val="00AD70A3"/>
    <w:rsid w:val="00AE4DEA"/>
    <w:rsid w:val="00AF644C"/>
    <w:rsid w:val="00B72651"/>
    <w:rsid w:val="00B72A25"/>
    <w:rsid w:val="00B85204"/>
    <w:rsid w:val="00BF3214"/>
    <w:rsid w:val="00C2212D"/>
    <w:rsid w:val="00E20F41"/>
    <w:rsid w:val="00EB0508"/>
    <w:rsid w:val="00EC2855"/>
    <w:rsid w:val="00EE620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12D"/>
    <w:pPr>
      <w:spacing w:after="200" w:line="276" w:lineRule="auto"/>
    </w:pPr>
    <w:rPr>
      <w:rFonts w:ascii="Calibri" w:eastAsia="Calibri" w:hAnsi="Calibri"/>
      <w:sz w:val="22"/>
      <w:szCs w:val="22"/>
      <w:lang w:val="fr-FR" w:eastAsia="en-US"/>
    </w:rPr>
  </w:style>
  <w:style w:type="paragraph" w:styleId="Heading1">
    <w:name w:val="heading 1"/>
    <w:basedOn w:val="Normal"/>
    <w:next w:val="Normal"/>
    <w:qFormat/>
    <w:rsid w:val="00B72A25"/>
    <w:pPr>
      <w:keepNext/>
      <w:keepLines/>
      <w:spacing w:before="360"/>
      <w:ind w:left="794" w:hanging="794"/>
      <w:outlineLvl w:val="0"/>
    </w:pPr>
    <w:rPr>
      <w:b/>
    </w:rPr>
  </w:style>
  <w:style w:type="paragraph" w:styleId="Heading2">
    <w:name w:val="heading 2"/>
    <w:basedOn w:val="Heading1"/>
    <w:next w:val="Normal"/>
    <w:qFormat/>
    <w:rsid w:val="00B72A25"/>
    <w:pPr>
      <w:spacing w:before="240"/>
      <w:outlineLvl w:val="1"/>
    </w:pPr>
  </w:style>
  <w:style w:type="paragraph" w:styleId="Heading3">
    <w:name w:val="heading 3"/>
    <w:basedOn w:val="Heading1"/>
    <w:next w:val="Normal"/>
    <w:qFormat/>
    <w:rsid w:val="00B72A25"/>
    <w:pPr>
      <w:spacing w:before="160"/>
      <w:outlineLvl w:val="2"/>
    </w:pPr>
  </w:style>
  <w:style w:type="paragraph" w:styleId="Heading4">
    <w:name w:val="heading 4"/>
    <w:basedOn w:val="Heading3"/>
    <w:next w:val="Normal"/>
    <w:qFormat/>
    <w:rsid w:val="00B72A25"/>
    <w:pPr>
      <w:tabs>
        <w:tab w:val="left" w:pos="1021"/>
      </w:tabs>
      <w:ind w:left="1021" w:hanging="1021"/>
      <w:outlineLvl w:val="3"/>
    </w:pPr>
  </w:style>
  <w:style w:type="paragraph" w:styleId="Heading5">
    <w:name w:val="heading 5"/>
    <w:basedOn w:val="Heading4"/>
    <w:next w:val="Normal"/>
    <w:qFormat/>
    <w:rsid w:val="00B72A25"/>
    <w:pPr>
      <w:outlineLvl w:val="4"/>
    </w:pPr>
  </w:style>
  <w:style w:type="paragraph" w:styleId="Heading6">
    <w:name w:val="heading 6"/>
    <w:basedOn w:val="Heading4"/>
    <w:next w:val="Normal"/>
    <w:qFormat/>
    <w:rsid w:val="00B72A25"/>
    <w:pPr>
      <w:tabs>
        <w:tab w:val="clear" w:pos="1021"/>
      </w:tabs>
      <w:ind w:left="1588" w:hanging="1588"/>
      <w:outlineLvl w:val="5"/>
    </w:pPr>
  </w:style>
  <w:style w:type="paragraph" w:styleId="Heading7">
    <w:name w:val="heading 7"/>
    <w:basedOn w:val="Heading6"/>
    <w:next w:val="Normal"/>
    <w:qFormat/>
    <w:rsid w:val="00B72A25"/>
    <w:pPr>
      <w:outlineLvl w:val="6"/>
    </w:pPr>
  </w:style>
  <w:style w:type="paragraph" w:styleId="Heading8">
    <w:name w:val="heading 8"/>
    <w:basedOn w:val="Heading6"/>
    <w:next w:val="Normal"/>
    <w:qFormat/>
    <w:rsid w:val="00B72A25"/>
    <w:pPr>
      <w:outlineLvl w:val="7"/>
    </w:pPr>
  </w:style>
  <w:style w:type="paragraph" w:styleId="Heading9">
    <w:name w:val="heading 9"/>
    <w:basedOn w:val="Heading6"/>
    <w:next w:val="Normal"/>
    <w:qFormat/>
    <w:rsid w:val="00B72A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72A25"/>
    <w:pPr>
      <w:keepNext/>
      <w:keepLines/>
      <w:spacing w:before="480"/>
      <w:jc w:val="center"/>
    </w:pPr>
    <w:rPr>
      <w:b/>
      <w:sz w:val="28"/>
    </w:rPr>
  </w:style>
  <w:style w:type="character" w:customStyle="1" w:styleId="Appdef">
    <w:name w:val="App_def"/>
    <w:basedOn w:val="DefaultParagraphFont"/>
    <w:rsid w:val="00B72A25"/>
    <w:rPr>
      <w:rFonts w:ascii="Times New Roman" w:hAnsi="Times New Roman"/>
      <w:b/>
    </w:rPr>
  </w:style>
  <w:style w:type="character" w:customStyle="1" w:styleId="Appref">
    <w:name w:val="App_ref"/>
    <w:basedOn w:val="DefaultParagraphFont"/>
    <w:rsid w:val="00B72A25"/>
  </w:style>
  <w:style w:type="paragraph" w:customStyle="1" w:styleId="AppendixNotitle">
    <w:name w:val="Appendix_No &amp; title"/>
    <w:basedOn w:val="AnnexNotitle"/>
    <w:next w:val="Normalaftertitle"/>
    <w:rsid w:val="00B72A25"/>
  </w:style>
  <w:style w:type="character" w:customStyle="1" w:styleId="Artdef">
    <w:name w:val="Art_def"/>
    <w:basedOn w:val="DefaultParagraphFont"/>
    <w:rsid w:val="00B72A25"/>
    <w:rPr>
      <w:rFonts w:ascii="Times New Roman" w:hAnsi="Times New Roman"/>
      <w:b/>
    </w:rPr>
  </w:style>
  <w:style w:type="paragraph" w:customStyle="1" w:styleId="Artheading">
    <w:name w:val="Art_heading"/>
    <w:basedOn w:val="Normal"/>
    <w:next w:val="Normalaftertitle"/>
    <w:rsid w:val="00B72A25"/>
    <w:pPr>
      <w:spacing w:before="480"/>
      <w:jc w:val="center"/>
    </w:pPr>
    <w:rPr>
      <w:b/>
      <w:sz w:val="28"/>
    </w:rPr>
  </w:style>
  <w:style w:type="paragraph" w:customStyle="1" w:styleId="ArtNo">
    <w:name w:val="Art_No"/>
    <w:basedOn w:val="Normal"/>
    <w:next w:val="Arttitle"/>
    <w:rsid w:val="00B72A25"/>
    <w:pPr>
      <w:keepNext/>
      <w:keepLines/>
      <w:spacing w:before="480"/>
      <w:jc w:val="center"/>
    </w:pPr>
    <w:rPr>
      <w:caps/>
      <w:sz w:val="28"/>
    </w:rPr>
  </w:style>
  <w:style w:type="character" w:customStyle="1" w:styleId="Artref">
    <w:name w:val="Art_ref"/>
    <w:basedOn w:val="DefaultParagraphFont"/>
    <w:rsid w:val="00B72A25"/>
  </w:style>
  <w:style w:type="paragraph" w:customStyle="1" w:styleId="Arttitle">
    <w:name w:val="Art_title"/>
    <w:basedOn w:val="Normal"/>
    <w:next w:val="Normalaftertitle"/>
    <w:rsid w:val="00B72A25"/>
    <w:pPr>
      <w:keepNext/>
      <w:keepLines/>
      <w:spacing w:before="240"/>
      <w:jc w:val="center"/>
    </w:pPr>
    <w:rPr>
      <w:b/>
      <w:sz w:val="28"/>
    </w:rPr>
  </w:style>
  <w:style w:type="paragraph" w:customStyle="1" w:styleId="ASN1">
    <w:name w:val="ASN.1"/>
    <w:basedOn w:val="Normal"/>
    <w:rsid w:val="00B72A2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B72A25"/>
    <w:pPr>
      <w:keepNext/>
      <w:keepLines/>
      <w:spacing w:before="160"/>
      <w:ind w:left="794"/>
    </w:pPr>
    <w:rPr>
      <w:i/>
    </w:rPr>
  </w:style>
  <w:style w:type="paragraph" w:customStyle="1" w:styleId="ChapNo">
    <w:name w:val="Chap_No"/>
    <w:basedOn w:val="Normal"/>
    <w:next w:val="Chaptitle"/>
    <w:rsid w:val="00B72A25"/>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rsid w:val="00B72A25"/>
    <w:pPr>
      <w:keepNext/>
      <w:keepLines/>
      <w:spacing w:before="240"/>
      <w:jc w:val="center"/>
    </w:pPr>
    <w:rPr>
      <w:b/>
      <w:sz w:val="28"/>
    </w:rPr>
  </w:style>
  <w:style w:type="character" w:styleId="EndnoteReference">
    <w:name w:val="endnote reference"/>
    <w:basedOn w:val="DefaultParagraphFont"/>
    <w:rsid w:val="00B72A25"/>
    <w:rPr>
      <w:vertAlign w:val="superscript"/>
    </w:rPr>
  </w:style>
  <w:style w:type="paragraph" w:customStyle="1" w:styleId="enumlev1">
    <w:name w:val="enumlev1"/>
    <w:basedOn w:val="Normal"/>
    <w:rsid w:val="00B72A25"/>
    <w:pPr>
      <w:spacing w:before="80"/>
      <w:ind w:left="794" w:hanging="794"/>
    </w:pPr>
  </w:style>
  <w:style w:type="paragraph" w:customStyle="1" w:styleId="enumlev2">
    <w:name w:val="enumlev2"/>
    <w:basedOn w:val="enumlev1"/>
    <w:rsid w:val="00B72A25"/>
    <w:pPr>
      <w:ind w:left="1191" w:hanging="397"/>
    </w:pPr>
  </w:style>
  <w:style w:type="paragraph" w:customStyle="1" w:styleId="enumlev3">
    <w:name w:val="enumlev3"/>
    <w:basedOn w:val="enumlev2"/>
    <w:rsid w:val="00B72A25"/>
    <w:pPr>
      <w:ind w:left="1588"/>
    </w:pPr>
  </w:style>
  <w:style w:type="paragraph" w:customStyle="1" w:styleId="Equation">
    <w:name w:val="Equation"/>
    <w:basedOn w:val="Normal"/>
    <w:rsid w:val="00B72A25"/>
    <w:pPr>
      <w:tabs>
        <w:tab w:val="center" w:pos="4820"/>
        <w:tab w:val="right" w:pos="9639"/>
      </w:tabs>
    </w:pPr>
  </w:style>
  <w:style w:type="paragraph" w:customStyle="1" w:styleId="Equationlegend">
    <w:name w:val="Equation_legend"/>
    <w:basedOn w:val="Normal"/>
    <w:rsid w:val="00B72A25"/>
    <w:pPr>
      <w:tabs>
        <w:tab w:val="right" w:pos="1814"/>
      </w:tabs>
      <w:spacing w:before="80"/>
      <w:ind w:left="1985" w:hanging="1985"/>
    </w:pPr>
  </w:style>
  <w:style w:type="paragraph" w:customStyle="1" w:styleId="Figure">
    <w:name w:val="Figure"/>
    <w:basedOn w:val="Normal"/>
    <w:next w:val="FigureNotitle"/>
    <w:rsid w:val="00B72A25"/>
    <w:pPr>
      <w:keepNext/>
      <w:keepLines/>
      <w:spacing w:before="240" w:after="120"/>
      <w:jc w:val="center"/>
    </w:pPr>
  </w:style>
  <w:style w:type="paragraph" w:customStyle="1" w:styleId="Figurelegend">
    <w:name w:val="Figure_legend"/>
    <w:basedOn w:val="Normal"/>
    <w:rsid w:val="00B72A25"/>
    <w:pPr>
      <w:keepNext/>
      <w:keepLines/>
      <w:spacing w:before="20" w:after="20"/>
    </w:pPr>
    <w:rPr>
      <w:sz w:val="18"/>
    </w:rPr>
  </w:style>
  <w:style w:type="paragraph" w:customStyle="1" w:styleId="FigureNotitle">
    <w:name w:val="Figure_No &amp; title"/>
    <w:basedOn w:val="Normal"/>
    <w:next w:val="Normalaftertitle"/>
    <w:rsid w:val="00B72A25"/>
    <w:pPr>
      <w:keepLines/>
      <w:spacing w:before="240" w:after="120"/>
      <w:jc w:val="center"/>
    </w:pPr>
    <w:rPr>
      <w:b/>
    </w:rPr>
  </w:style>
  <w:style w:type="paragraph" w:customStyle="1" w:styleId="Figurewithouttitle">
    <w:name w:val="Figure_without_title"/>
    <w:basedOn w:val="Normal"/>
    <w:next w:val="Normalaftertitle"/>
    <w:rsid w:val="00B72A25"/>
    <w:pPr>
      <w:keepLines/>
      <w:spacing w:before="240" w:after="120"/>
      <w:jc w:val="center"/>
    </w:pPr>
  </w:style>
  <w:style w:type="paragraph" w:styleId="Footer">
    <w:name w:val="footer"/>
    <w:basedOn w:val="Normal"/>
    <w:link w:val="FooterChar"/>
    <w:uiPriority w:val="99"/>
    <w:rsid w:val="00B72A25"/>
    <w:pPr>
      <w:tabs>
        <w:tab w:val="left" w:pos="5954"/>
        <w:tab w:val="right" w:pos="9639"/>
      </w:tabs>
    </w:pPr>
    <w:rPr>
      <w:caps/>
      <w:noProof/>
      <w:sz w:val="16"/>
    </w:rPr>
  </w:style>
  <w:style w:type="paragraph" w:customStyle="1" w:styleId="FirstFooter">
    <w:name w:val="FirstFooter"/>
    <w:basedOn w:val="Footer"/>
    <w:rsid w:val="00B72A25"/>
    <w:pPr>
      <w:tabs>
        <w:tab w:val="clear" w:pos="5954"/>
        <w:tab w:val="clear" w:pos="9639"/>
      </w:tabs>
      <w:spacing w:before="40"/>
    </w:pPr>
    <w:rPr>
      <w:caps w:val="0"/>
      <w:noProof w:val="0"/>
    </w:rPr>
  </w:style>
  <w:style w:type="paragraph" w:customStyle="1" w:styleId="FooterQP">
    <w:name w:val="Footer_QP"/>
    <w:basedOn w:val="Normal"/>
    <w:rsid w:val="00B72A25"/>
    <w:pPr>
      <w:tabs>
        <w:tab w:val="left" w:pos="907"/>
        <w:tab w:val="right" w:pos="8789"/>
        <w:tab w:val="right" w:pos="9639"/>
      </w:tabs>
    </w:pPr>
    <w:rPr>
      <w:b/>
    </w:rPr>
  </w:style>
  <w:style w:type="character" w:styleId="FootnoteReference">
    <w:name w:val="footnote reference"/>
    <w:basedOn w:val="DefaultParagraphFont"/>
    <w:rsid w:val="00B72A25"/>
    <w:rPr>
      <w:position w:val="6"/>
      <w:sz w:val="18"/>
    </w:rPr>
  </w:style>
  <w:style w:type="paragraph" w:customStyle="1" w:styleId="Note">
    <w:name w:val="Note"/>
    <w:basedOn w:val="Normal"/>
    <w:rsid w:val="00B72A25"/>
    <w:pPr>
      <w:tabs>
        <w:tab w:val="left" w:pos="794"/>
        <w:tab w:val="left" w:pos="1191"/>
        <w:tab w:val="left" w:pos="1588"/>
        <w:tab w:val="left" w:pos="1985"/>
      </w:tabs>
      <w:spacing w:before="80"/>
    </w:pPr>
  </w:style>
  <w:style w:type="paragraph" w:styleId="FootnoteText">
    <w:name w:val="footnote text"/>
    <w:basedOn w:val="Note"/>
    <w:rsid w:val="00B72A25"/>
    <w:pPr>
      <w:keepLines/>
      <w:tabs>
        <w:tab w:val="left" w:pos="255"/>
      </w:tabs>
      <w:ind w:left="255" w:hanging="255"/>
    </w:pPr>
  </w:style>
  <w:style w:type="paragraph" w:customStyle="1" w:styleId="Formal">
    <w:name w:val="Formal"/>
    <w:basedOn w:val="ASN1"/>
    <w:rsid w:val="00B72A25"/>
    <w:rPr>
      <w:b w:val="0"/>
    </w:rPr>
  </w:style>
  <w:style w:type="paragraph" w:styleId="Header">
    <w:name w:val="header"/>
    <w:basedOn w:val="Normal"/>
    <w:link w:val="HeaderChar"/>
    <w:uiPriority w:val="99"/>
    <w:rsid w:val="00B72A25"/>
    <w:pPr>
      <w:jc w:val="center"/>
    </w:pPr>
    <w:rPr>
      <w:sz w:val="18"/>
    </w:rPr>
  </w:style>
  <w:style w:type="paragraph" w:customStyle="1" w:styleId="Headingb">
    <w:name w:val="Heading_b"/>
    <w:basedOn w:val="Normal"/>
    <w:next w:val="Normal"/>
    <w:rsid w:val="00B72A25"/>
    <w:pPr>
      <w:keepNext/>
      <w:spacing w:before="160"/>
    </w:pPr>
    <w:rPr>
      <w:b/>
    </w:rPr>
  </w:style>
  <w:style w:type="paragraph" w:customStyle="1" w:styleId="Headingi">
    <w:name w:val="Heading_i"/>
    <w:basedOn w:val="Normal"/>
    <w:next w:val="Normal"/>
    <w:rsid w:val="00B72A25"/>
    <w:pPr>
      <w:keepNext/>
      <w:spacing w:before="160"/>
    </w:pPr>
    <w:rPr>
      <w:i/>
    </w:rPr>
  </w:style>
  <w:style w:type="paragraph" w:styleId="Index1">
    <w:name w:val="index 1"/>
    <w:basedOn w:val="Normal"/>
    <w:next w:val="Normal"/>
    <w:rsid w:val="00B72A25"/>
  </w:style>
  <w:style w:type="paragraph" w:styleId="Index2">
    <w:name w:val="index 2"/>
    <w:basedOn w:val="Normal"/>
    <w:next w:val="Normal"/>
    <w:rsid w:val="00B72A25"/>
    <w:pPr>
      <w:ind w:left="283"/>
    </w:pPr>
  </w:style>
  <w:style w:type="paragraph" w:styleId="Index3">
    <w:name w:val="index 3"/>
    <w:basedOn w:val="Normal"/>
    <w:next w:val="Normal"/>
    <w:rsid w:val="00B72A25"/>
    <w:pPr>
      <w:ind w:left="566"/>
    </w:pPr>
  </w:style>
  <w:style w:type="paragraph" w:customStyle="1" w:styleId="Normalaftertitle">
    <w:name w:val="Normal_after_title"/>
    <w:basedOn w:val="Normal"/>
    <w:next w:val="Normal"/>
    <w:rsid w:val="00B72A25"/>
    <w:pPr>
      <w:spacing w:before="360"/>
    </w:pPr>
  </w:style>
  <w:style w:type="character" w:styleId="PageNumber">
    <w:name w:val="page number"/>
    <w:basedOn w:val="DefaultParagraphFont"/>
    <w:rsid w:val="00B72A25"/>
  </w:style>
  <w:style w:type="paragraph" w:customStyle="1" w:styleId="PartNo">
    <w:name w:val="Part_No"/>
    <w:basedOn w:val="Normal"/>
    <w:next w:val="Partref"/>
    <w:rsid w:val="00B72A25"/>
    <w:pPr>
      <w:keepNext/>
      <w:keepLines/>
      <w:spacing w:before="480" w:after="80"/>
      <w:jc w:val="center"/>
    </w:pPr>
    <w:rPr>
      <w:caps/>
      <w:sz w:val="28"/>
    </w:rPr>
  </w:style>
  <w:style w:type="paragraph" w:customStyle="1" w:styleId="Partref">
    <w:name w:val="Part_ref"/>
    <w:basedOn w:val="Normal"/>
    <w:next w:val="Parttitle"/>
    <w:rsid w:val="00B72A25"/>
    <w:pPr>
      <w:keepNext/>
      <w:keepLines/>
      <w:spacing w:before="280"/>
      <w:jc w:val="center"/>
    </w:pPr>
  </w:style>
  <w:style w:type="paragraph" w:customStyle="1" w:styleId="Parttitle">
    <w:name w:val="Part_title"/>
    <w:basedOn w:val="Normal"/>
    <w:next w:val="Normalaftertitle"/>
    <w:rsid w:val="00B72A25"/>
    <w:pPr>
      <w:keepNext/>
      <w:keepLines/>
      <w:spacing w:before="240" w:after="280"/>
      <w:jc w:val="center"/>
    </w:pPr>
    <w:rPr>
      <w:b/>
      <w:sz w:val="28"/>
    </w:rPr>
  </w:style>
  <w:style w:type="paragraph" w:customStyle="1" w:styleId="Recdate">
    <w:name w:val="Rec_date"/>
    <w:basedOn w:val="Normal"/>
    <w:next w:val="Normalaftertitle"/>
    <w:rsid w:val="00B72A25"/>
    <w:pPr>
      <w:keepNext/>
      <w:keepLines/>
      <w:jc w:val="right"/>
    </w:pPr>
    <w:rPr>
      <w:i/>
    </w:rPr>
  </w:style>
  <w:style w:type="paragraph" w:customStyle="1" w:styleId="Questiondate">
    <w:name w:val="Question_date"/>
    <w:basedOn w:val="Recdate"/>
    <w:next w:val="Normalaftertitle"/>
    <w:rsid w:val="00B72A25"/>
  </w:style>
  <w:style w:type="paragraph" w:customStyle="1" w:styleId="RecNo">
    <w:name w:val="Rec_No"/>
    <w:basedOn w:val="Normal"/>
    <w:next w:val="Rectitle"/>
    <w:rsid w:val="00B72A25"/>
    <w:pPr>
      <w:keepNext/>
      <w:keepLines/>
    </w:pPr>
    <w:rPr>
      <w:b/>
      <w:sz w:val="28"/>
    </w:rPr>
  </w:style>
  <w:style w:type="paragraph" w:customStyle="1" w:styleId="QuestionNo">
    <w:name w:val="Question_No"/>
    <w:basedOn w:val="RecNo"/>
    <w:next w:val="Questiontitle"/>
    <w:rsid w:val="00B72A25"/>
  </w:style>
  <w:style w:type="paragraph" w:customStyle="1" w:styleId="RecNoBR">
    <w:name w:val="Rec_No_BR"/>
    <w:basedOn w:val="Normal"/>
    <w:next w:val="Rectitle"/>
    <w:rsid w:val="00B72A25"/>
    <w:pPr>
      <w:keepNext/>
      <w:keepLines/>
      <w:spacing w:before="480"/>
      <w:jc w:val="center"/>
    </w:pPr>
    <w:rPr>
      <w:caps/>
      <w:sz w:val="28"/>
    </w:rPr>
  </w:style>
  <w:style w:type="paragraph" w:customStyle="1" w:styleId="QuestionNoBR">
    <w:name w:val="Question_No_BR"/>
    <w:basedOn w:val="RecNoBR"/>
    <w:next w:val="Questiontitle"/>
    <w:rsid w:val="00B72A25"/>
  </w:style>
  <w:style w:type="paragraph" w:customStyle="1" w:styleId="Recref">
    <w:name w:val="Rec_ref"/>
    <w:basedOn w:val="Normal"/>
    <w:next w:val="Recdate"/>
    <w:rsid w:val="00B72A25"/>
    <w:pPr>
      <w:keepNext/>
      <w:keepLines/>
      <w:jc w:val="center"/>
    </w:pPr>
    <w:rPr>
      <w:i/>
    </w:rPr>
  </w:style>
  <w:style w:type="paragraph" w:customStyle="1" w:styleId="Questionref">
    <w:name w:val="Question_ref"/>
    <w:basedOn w:val="Recref"/>
    <w:next w:val="Questiondate"/>
    <w:rsid w:val="00B72A25"/>
  </w:style>
  <w:style w:type="paragraph" w:customStyle="1" w:styleId="Rectitle">
    <w:name w:val="Rec_title"/>
    <w:basedOn w:val="Normal"/>
    <w:next w:val="Normalaftertitle"/>
    <w:rsid w:val="00B72A25"/>
    <w:pPr>
      <w:keepNext/>
      <w:keepLines/>
      <w:spacing w:before="360"/>
      <w:jc w:val="center"/>
    </w:pPr>
    <w:rPr>
      <w:b/>
      <w:sz w:val="28"/>
    </w:rPr>
  </w:style>
  <w:style w:type="paragraph" w:customStyle="1" w:styleId="Questiontitle">
    <w:name w:val="Question_title"/>
    <w:basedOn w:val="Rectitle"/>
    <w:next w:val="Questionref"/>
    <w:rsid w:val="00B72A25"/>
  </w:style>
  <w:style w:type="character" w:customStyle="1" w:styleId="Recdef">
    <w:name w:val="Rec_def"/>
    <w:basedOn w:val="DefaultParagraphFont"/>
    <w:rsid w:val="00B72A25"/>
    <w:rPr>
      <w:b/>
    </w:rPr>
  </w:style>
  <w:style w:type="paragraph" w:customStyle="1" w:styleId="Reftext">
    <w:name w:val="Ref_text"/>
    <w:basedOn w:val="Normal"/>
    <w:rsid w:val="00B72A25"/>
    <w:pPr>
      <w:ind w:left="794" w:hanging="794"/>
    </w:pPr>
  </w:style>
  <w:style w:type="paragraph" w:customStyle="1" w:styleId="Reftitle">
    <w:name w:val="Ref_title"/>
    <w:basedOn w:val="Normal"/>
    <w:next w:val="Reftext"/>
    <w:rsid w:val="00B72A25"/>
    <w:pPr>
      <w:spacing w:before="480"/>
      <w:jc w:val="center"/>
    </w:pPr>
    <w:rPr>
      <w:b/>
    </w:rPr>
  </w:style>
  <w:style w:type="paragraph" w:customStyle="1" w:styleId="Repdate">
    <w:name w:val="Rep_date"/>
    <w:basedOn w:val="Recdate"/>
    <w:next w:val="Normalaftertitle"/>
    <w:rsid w:val="00B72A25"/>
  </w:style>
  <w:style w:type="paragraph" w:customStyle="1" w:styleId="RepNo">
    <w:name w:val="Rep_No"/>
    <w:basedOn w:val="RecNo"/>
    <w:next w:val="Reptitle"/>
    <w:rsid w:val="00B72A25"/>
  </w:style>
  <w:style w:type="paragraph" w:customStyle="1" w:styleId="RepNoBR">
    <w:name w:val="Rep_No_BR"/>
    <w:basedOn w:val="RecNoBR"/>
    <w:next w:val="Reptitle"/>
    <w:rsid w:val="00B72A25"/>
  </w:style>
  <w:style w:type="paragraph" w:customStyle="1" w:styleId="Repref">
    <w:name w:val="Rep_ref"/>
    <w:basedOn w:val="Recref"/>
    <w:next w:val="Repdate"/>
    <w:rsid w:val="00B72A25"/>
  </w:style>
  <w:style w:type="paragraph" w:customStyle="1" w:styleId="Reptitle">
    <w:name w:val="Rep_title"/>
    <w:basedOn w:val="Rectitle"/>
    <w:next w:val="Repref"/>
    <w:rsid w:val="00B72A25"/>
  </w:style>
  <w:style w:type="paragraph" w:customStyle="1" w:styleId="Resdate">
    <w:name w:val="Res_date"/>
    <w:basedOn w:val="Recdate"/>
    <w:next w:val="Normalaftertitle"/>
    <w:rsid w:val="00B72A25"/>
  </w:style>
  <w:style w:type="character" w:customStyle="1" w:styleId="Resdef">
    <w:name w:val="Res_def"/>
    <w:basedOn w:val="DefaultParagraphFont"/>
    <w:rsid w:val="00B72A25"/>
    <w:rPr>
      <w:rFonts w:ascii="Times New Roman" w:hAnsi="Times New Roman"/>
      <w:b/>
    </w:rPr>
  </w:style>
  <w:style w:type="paragraph" w:customStyle="1" w:styleId="ResNo">
    <w:name w:val="Res_No"/>
    <w:basedOn w:val="RecNo"/>
    <w:next w:val="Restitle"/>
    <w:rsid w:val="00B72A25"/>
  </w:style>
  <w:style w:type="paragraph" w:customStyle="1" w:styleId="ResNoBR">
    <w:name w:val="Res_No_BR"/>
    <w:basedOn w:val="RecNoBR"/>
    <w:next w:val="Restitle"/>
    <w:rsid w:val="00B72A25"/>
  </w:style>
  <w:style w:type="paragraph" w:customStyle="1" w:styleId="Resref">
    <w:name w:val="Res_ref"/>
    <w:basedOn w:val="Recref"/>
    <w:next w:val="Resdate"/>
    <w:rsid w:val="00B72A25"/>
  </w:style>
  <w:style w:type="paragraph" w:customStyle="1" w:styleId="Restitle">
    <w:name w:val="Res_title"/>
    <w:basedOn w:val="Rectitle"/>
    <w:next w:val="Resref"/>
    <w:rsid w:val="00B72A25"/>
  </w:style>
  <w:style w:type="paragraph" w:customStyle="1" w:styleId="Section1">
    <w:name w:val="Section_1"/>
    <w:basedOn w:val="Normal"/>
    <w:next w:val="Normal"/>
    <w:rsid w:val="00B72A25"/>
    <w:pPr>
      <w:spacing w:before="624"/>
      <w:jc w:val="center"/>
    </w:pPr>
    <w:rPr>
      <w:b/>
    </w:rPr>
  </w:style>
  <w:style w:type="paragraph" w:customStyle="1" w:styleId="Section2">
    <w:name w:val="Section_2"/>
    <w:basedOn w:val="Normal"/>
    <w:next w:val="Normal"/>
    <w:rsid w:val="00B72A25"/>
    <w:pPr>
      <w:spacing w:before="240"/>
      <w:jc w:val="center"/>
    </w:pPr>
    <w:rPr>
      <w:i/>
    </w:rPr>
  </w:style>
  <w:style w:type="paragraph" w:customStyle="1" w:styleId="SectionNo">
    <w:name w:val="Section_No"/>
    <w:basedOn w:val="Normal"/>
    <w:next w:val="Sectiontitle"/>
    <w:rsid w:val="00B72A25"/>
    <w:pPr>
      <w:keepNext/>
      <w:keepLines/>
      <w:spacing w:before="480" w:after="80"/>
      <w:jc w:val="center"/>
    </w:pPr>
    <w:rPr>
      <w:caps/>
      <w:sz w:val="28"/>
    </w:rPr>
  </w:style>
  <w:style w:type="paragraph" w:customStyle="1" w:styleId="Sectiontitle">
    <w:name w:val="Section_title"/>
    <w:basedOn w:val="Normal"/>
    <w:next w:val="Normalaftertitle"/>
    <w:rsid w:val="00B72A25"/>
    <w:pPr>
      <w:keepNext/>
      <w:keepLines/>
      <w:spacing w:before="480" w:after="280"/>
      <w:jc w:val="center"/>
    </w:pPr>
    <w:rPr>
      <w:b/>
      <w:sz w:val="28"/>
    </w:rPr>
  </w:style>
  <w:style w:type="paragraph" w:customStyle="1" w:styleId="Source">
    <w:name w:val="Source"/>
    <w:basedOn w:val="Normal"/>
    <w:next w:val="Normalaftertitle"/>
    <w:rsid w:val="00B72A25"/>
    <w:pPr>
      <w:spacing w:before="840"/>
      <w:jc w:val="center"/>
    </w:pPr>
    <w:rPr>
      <w:b/>
      <w:sz w:val="28"/>
    </w:rPr>
  </w:style>
  <w:style w:type="paragraph" w:customStyle="1" w:styleId="SpecialFooter">
    <w:name w:val="Special Footer"/>
    <w:basedOn w:val="Footer"/>
    <w:rsid w:val="00B72A2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72A25"/>
    <w:rPr>
      <w:b/>
      <w:color w:val="auto"/>
    </w:rPr>
  </w:style>
  <w:style w:type="paragraph" w:customStyle="1" w:styleId="Tablehead">
    <w:name w:val="Table_head"/>
    <w:basedOn w:val="Normal"/>
    <w:next w:val="Tabletext"/>
    <w:rsid w:val="00B72A2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B72A2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B72A25"/>
    <w:pPr>
      <w:keepNext/>
      <w:keepLines/>
      <w:spacing w:before="360" w:after="120"/>
      <w:jc w:val="center"/>
    </w:pPr>
    <w:rPr>
      <w:b/>
    </w:rPr>
  </w:style>
  <w:style w:type="paragraph" w:customStyle="1" w:styleId="TableNoBR">
    <w:name w:val="Table_No_BR"/>
    <w:basedOn w:val="Normal"/>
    <w:next w:val="TabletitleBR"/>
    <w:rsid w:val="00B72A25"/>
    <w:pPr>
      <w:keepNext/>
      <w:spacing w:before="560" w:after="120"/>
      <w:jc w:val="center"/>
    </w:pPr>
    <w:rPr>
      <w:caps/>
    </w:rPr>
  </w:style>
  <w:style w:type="paragraph" w:customStyle="1" w:styleId="Tableref">
    <w:name w:val="Table_ref"/>
    <w:basedOn w:val="Normal"/>
    <w:next w:val="TabletitleBR"/>
    <w:rsid w:val="00B72A25"/>
    <w:pPr>
      <w:keepNext/>
      <w:spacing w:after="120"/>
      <w:jc w:val="center"/>
    </w:pPr>
  </w:style>
  <w:style w:type="paragraph" w:customStyle="1" w:styleId="Tabletext">
    <w:name w:val="Table_text"/>
    <w:basedOn w:val="Normal"/>
    <w:rsid w:val="00B72A2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B72A25"/>
    <w:pPr>
      <w:keepNext/>
      <w:keepLines/>
      <w:spacing w:after="120"/>
      <w:jc w:val="center"/>
    </w:pPr>
    <w:rPr>
      <w:b/>
    </w:rPr>
  </w:style>
  <w:style w:type="paragraph" w:customStyle="1" w:styleId="Title1">
    <w:name w:val="Title 1"/>
    <w:basedOn w:val="Source"/>
    <w:next w:val="Title2"/>
    <w:rsid w:val="00B72A2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72A25"/>
  </w:style>
  <w:style w:type="paragraph" w:customStyle="1" w:styleId="Title3">
    <w:name w:val="Title 3"/>
    <w:basedOn w:val="Title2"/>
    <w:next w:val="Title4"/>
    <w:rsid w:val="00B72A25"/>
    <w:rPr>
      <w:caps w:val="0"/>
    </w:rPr>
  </w:style>
  <w:style w:type="paragraph" w:customStyle="1" w:styleId="Title4">
    <w:name w:val="Title 4"/>
    <w:basedOn w:val="Title3"/>
    <w:next w:val="Heading1"/>
    <w:rsid w:val="00B72A25"/>
    <w:rPr>
      <w:b/>
    </w:rPr>
  </w:style>
  <w:style w:type="paragraph" w:customStyle="1" w:styleId="toc0">
    <w:name w:val="toc 0"/>
    <w:basedOn w:val="Normal"/>
    <w:next w:val="TOC1"/>
    <w:rsid w:val="00B72A25"/>
    <w:pPr>
      <w:tabs>
        <w:tab w:val="right" w:pos="9639"/>
      </w:tabs>
    </w:pPr>
    <w:rPr>
      <w:b/>
    </w:rPr>
  </w:style>
  <w:style w:type="paragraph" w:styleId="TOC1">
    <w:name w:val="toc 1"/>
    <w:basedOn w:val="Normal"/>
    <w:rsid w:val="00B72A25"/>
    <w:pPr>
      <w:keepLines/>
      <w:tabs>
        <w:tab w:val="left" w:pos="964"/>
        <w:tab w:val="left" w:leader="dot" w:pos="8789"/>
        <w:tab w:val="right" w:pos="9639"/>
      </w:tabs>
      <w:spacing w:before="240"/>
      <w:ind w:left="680" w:right="851" w:hanging="680"/>
    </w:pPr>
  </w:style>
  <w:style w:type="paragraph" w:styleId="TOC2">
    <w:name w:val="toc 2"/>
    <w:basedOn w:val="TOC1"/>
    <w:rsid w:val="00B72A25"/>
    <w:pPr>
      <w:spacing w:before="80"/>
      <w:ind w:left="1531" w:hanging="851"/>
    </w:pPr>
  </w:style>
  <w:style w:type="paragraph" w:styleId="TOC3">
    <w:name w:val="toc 3"/>
    <w:basedOn w:val="TOC2"/>
    <w:rsid w:val="00B72A25"/>
  </w:style>
  <w:style w:type="paragraph" w:styleId="TOC4">
    <w:name w:val="toc 4"/>
    <w:basedOn w:val="TOC3"/>
    <w:rsid w:val="00B72A25"/>
  </w:style>
  <w:style w:type="paragraph" w:styleId="TOC5">
    <w:name w:val="toc 5"/>
    <w:basedOn w:val="TOC4"/>
    <w:rsid w:val="00B72A25"/>
  </w:style>
  <w:style w:type="paragraph" w:styleId="TOC6">
    <w:name w:val="toc 6"/>
    <w:basedOn w:val="TOC4"/>
    <w:rsid w:val="00B72A25"/>
  </w:style>
  <w:style w:type="paragraph" w:styleId="TOC7">
    <w:name w:val="toc 7"/>
    <w:basedOn w:val="TOC4"/>
    <w:rsid w:val="00B72A25"/>
  </w:style>
  <w:style w:type="paragraph" w:styleId="TOC8">
    <w:name w:val="toc 8"/>
    <w:basedOn w:val="TOC4"/>
    <w:rsid w:val="00B72A25"/>
  </w:style>
  <w:style w:type="paragraph" w:customStyle="1" w:styleId="FiguretitleBR">
    <w:name w:val="Figure_title_BR"/>
    <w:basedOn w:val="TabletitleBR"/>
    <w:next w:val="Figurewithouttitle"/>
    <w:rsid w:val="00B72A25"/>
    <w:pPr>
      <w:keepNext w:val="0"/>
      <w:spacing w:after="480"/>
    </w:pPr>
  </w:style>
  <w:style w:type="paragraph" w:customStyle="1" w:styleId="FigureNoBR">
    <w:name w:val="Figure_No_BR"/>
    <w:basedOn w:val="Normal"/>
    <w:next w:val="FiguretitleBR"/>
    <w:rsid w:val="00B72A25"/>
    <w:pPr>
      <w:keepNext/>
      <w:keepLines/>
      <w:spacing w:before="480" w:after="120"/>
      <w:jc w:val="center"/>
    </w:pPr>
    <w:rPr>
      <w:caps/>
    </w:rPr>
  </w:style>
  <w:style w:type="paragraph" w:styleId="ListParagraph">
    <w:name w:val="List Paragraph"/>
    <w:basedOn w:val="Normal"/>
    <w:uiPriority w:val="34"/>
    <w:qFormat/>
    <w:rsid w:val="00C2212D"/>
    <w:pPr>
      <w:ind w:left="720"/>
      <w:contextualSpacing/>
    </w:pPr>
  </w:style>
  <w:style w:type="character" w:styleId="Hyperlink">
    <w:name w:val="Hyperlink"/>
    <w:basedOn w:val="DefaultParagraphFont"/>
    <w:rsid w:val="00C2212D"/>
    <w:rPr>
      <w:color w:val="0000FF"/>
      <w:u w:val="single"/>
    </w:rPr>
  </w:style>
  <w:style w:type="paragraph" w:customStyle="1" w:styleId="StyleHeading1FuturaHvBT14ptNotBoldNounderline">
    <w:name w:val="Style Heading 1 + Futura Hv BT 14 pt Not Bold No underline"/>
    <w:basedOn w:val="Heading1"/>
    <w:autoRedefine/>
    <w:rsid w:val="00C2212D"/>
    <w:pPr>
      <w:keepLines w:val="0"/>
      <w:tabs>
        <w:tab w:val="left" w:pos="567"/>
      </w:tabs>
      <w:spacing w:before="0"/>
      <w:ind w:left="0" w:firstLine="0"/>
      <w:jc w:val="both"/>
    </w:pPr>
    <w:rPr>
      <w:rFonts w:ascii="Book Antiqua" w:hAnsi="Book Antiqua" w:cs="Tahoma"/>
      <w:bCs/>
      <w:szCs w:val="24"/>
      <w:lang w:eastAsia="de-DE"/>
    </w:rPr>
  </w:style>
  <w:style w:type="paragraph" w:customStyle="1" w:styleId="TEXT">
    <w:name w:val="TEXT"/>
    <w:basedOn w:val="BodyText3"/>
    <w:rsid w:val="00C2212D"/>
    <w:pPr>
      <w:autoSpaceDE w:val="0"/>
      <w:autoSpaceDN w:val="0"/>
      <w:adjustRightInd w:val="0"/>
      <w:spacing w:line="240" w:lineRule="auto"/>
      <w:jc w:val="both"/>
    </w:pPr>
    <w:rPr>
      <w:rFonts w:ascii="Arial" w:eastAsia="Times New Roman" w:hAnsi="Arial" w:cs="Arial"/>
      <w:sz w:val="24"/>
      <w:szCs w:val="24"/>
      <w:lang w:val="es-ES" w:eastAsia="de-DE"/>
    </w:rPr>
  </w:style>
  <w:style w:type="character" w:customStyle="1" w:styleId="HeaderChar">
    <w:name w:val="Header Char"/>
    <w:basedOn w:val="DefaultParagraphFont"/>
    <w:link w:val="Header"/>
    <w:uiPriority w:val="99"/>
    <w:rsid w:val="00C2212D"/>
    <w:rPr>
      <w:rFonts w:ascii="Times New Roman" w:hAnsi="Times New Roman"/>
      <w:sz w:val="18"/>
      <w:lang w:val="es-ES_tradnl" w:eastAsia="en-US"/>
    </w:rPr>
  </w:style>
  <w:style w:type="paragraph" w:styleId="PlainText">
    <w:name w:val="Plain Text"/>
    <w:basedOn w:val="Normal"/>
    <w:link w:val="PlainTextChar"/>
    <w:uiPriority w:val="99"/>
    <w:unhideWhenUsed/>
    <w:rsid w:val="00C2212D"/>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rsid w:val="00C2212D"/>
    <w:rPr>
      <w:rFonts w:ascii="Arial" w:hAnsi="Arial" w:cstheme="minorBidi"/>
    </w:rPr>
  </w:style>
  <w:style w:type="character" w:styleId="Strong">
    <w:name w:val="Strong"/>
    <w:uiPriority w:val="22"/>
    <w:qFormat/>
    <w:rsid w:val="00C2212D"/>
    <w:rPr>
      <w:b/>
      <w:bCs/>
    </w:rPr>
  </w:style>
  <w:style w:type="paragraph" w:styleId="BodyText3">
    <w:name w:val="Body Text 3"/>
    <w:basedOn w:val="Normal"/>
    <w:link w:val="BodyText3Char"/>
    <w:rsid w:val="00C2212D"/>
    <w:pPr>
      <w:spacing w:after="120"/>
    </w:pPr>
    <w:rPr>
      <w:sz w:val="16"/>
      <w:szCs w:val="16"/>
    </w:rPr>
  </w:style>
  <w:style w:type="character" w:customStyle="1" w:styleId="BodyText3Char">
    <w:name w:val="Body Text 3 Char"/>
    <w:basedOn w:val="DefaultParagraphFont"/>
    <w:link w:val="BodyText3"/>
    <w:rsid w:val="00C2212D"/>
    <w:rPr>
      <w:rFonts w:ascii="Calibri" w:eastAsia="Calibri" w:hAnsi="Calibri"/>
      <w:sz w:val="16"/>
      <w:szCs w:val="16"/>
      <w:lang w:val="fr-FR" w:eastAsia="en-US"/>
    </w:rPr>
  </w:style>
  <w:style w:type="paragraph" w:customStyle="1" w:styleId="Reasons">
    <w:name w:val="Reasons"/>
    <w:basedOn w:val="Normal"/>
    <w:qFormat/>
    <w:rsid w:val="00272898"/>
    <w:pPr>
      <w:spacing w:after="0" w:line="240" w:lineRule="auto"/>
    </w:pPr>
    <w:rPr>
      <w:rFonts w:ascii="Times New Roman" w:eastAsia="Times New Roman" w:hAnsi="Times New Roman"/>
      <w:sz w:val="24"/>
      <w:szCs w:val="20"/>
      <w:lang w:val="en-US"/>
    </w:rPr>
  </w:style>
  <w:style w:type="table" w:styleId="TableGrid">
    <w:name w:val="Table Grid"/>
    <w:basedOn w:val="TableNormal"/>
    <w:rsid w:val="00B72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E4C92"/>
    <w:rPr>
      <w:color w:val="800080" w:themeColor="followedHyperlink"/>
      <w:u w:val="single"/>
    </w:rPr>
  </w:style>
  <w:style w:type="character" w:customStyle="1" w:styleId="FooterChar">
    <w:name w:val="Footer Char"/>
    <w:basedOn w:val="DefaultParagraphFont"/>
    <w:link w:val="Footer"/>
    <w:uiPriority w:val="99"/>
    <w:rsid w:val="00EB0508"/>
    <w:rPr>
      <w:rFonts w:ascii="Calibri" w:eastAsia="Calibri" w:hAnsi="Calibri"/>
      <w:caps/>
      <w:noProof/>
      <w:sz w:val="16"/>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12D"/>
    <w:pPr>
      <w:spacing w:after="200" w:line="276" w:lineRule="auto"/>
    </w:pPr>
    <w:rPr>
      <w:rFonts w:ascii="Calibri" w:eastAsia="Calibri" w:hAnsi="Calibri"/>
      <w:sz w:val="22"/>
      <w:szCs w:val="22"/>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pPr>
    <w:rPr>
      <w:b/>
    </w:rPr>
  </w:style>
  <w:style w:type="character" w:styleId="FootnoteReference">
    <w:name w:val="footnote reference"/>
    <w:basedOn w:val="DefaultParagraphFont"/>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pPr>
      <w:keepNext/>
      <w:keepLines/>
      <w:spacing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uiPriority w:val="34"/>
    <w:qFormat/>
    <w:rsid w:val="00C2212D"/>
    <w:pPr>
      <w:ind w:left="720"/>
      <w:contextualSpacing/>
    </w:pPr>
  </w:style>
  <w:style w:type="character" w:styleId="Hyperlink">
    <w:name w:val="Hyperlink"/>
    <w:basedOn w:val="DefaultParagraphFont"/>
    <w:rsid w:val="00C2212D"/>
    <w:rPr>
      <w:color w:val="0000FF"/>
      <w:u w:val="single"/>
    </w:rPr>
  </w:style>
  <w:style w:type="paragraph" w:customStyle="1" w:styleId="StyleHeading1FuturaHvBT14ptNotBoldNounderline">
    <w:name w:val="Style Heading 1 + Futura Hv BT 14 pt Not Bold No underline"/>
    <w:basedOn w:val="Heading1"/>
    <w:autoRedefine/>
    <w:rsid w:val="00C2212D"/>
    <w:pPr>
      <w:keepLines w:val="0"/>
      <w:tabs>
        <w:tab w:val="left" w:pos="567"/>
      </w:tabs>
      <w:spacing w:before="0"/>
      <w:ind w:left="0" w:firstLine="0"/>
      <w:jc w:val="both"/>
    </w:pPr>
    <w:rPr>
      <w:rFonts w:ascii="Book Antiqua" w:hAnsi="Book Antiqua" w:cs="Tahoma"/>
      <w:bCs/>
      <w:szCs w:val="24"/>
      <w:lang w:eastAsia="de-DE"/>
    </w:rPr>
  </w:style>
  <w:style w:type="paragraph" w:customStyle="1" w:styleId="TEXT">
    <w:name w:val="TEXT"/>
    <w:basedOn w:val="BodyText3"/>
    <w:rsid w:val="00C2212D"/>
    <w:pPr>
      <w:autoSpaceDE w:val="0"/>
      <w:autoSpaceDN w:val="0"/>
      <w:adjustRightInd w:val="0"/>
      <w:spacing w:line="240" w:lineRule="auto"/>
      <w:jc w:val="both"/>
    </w:pPr>
    <w:rPr>
      <w:rFonts w:ascii="Arial" w:eastAsia="Times New Roman" w:hAnsi="Arial" w:cs="Arial"/>
      <w:sz w:val="24"/>
      <w:szCs w:val="24"/>
      <w:lang w:val="es-ES" w:eastAsia="de-DE"/>
    </w:rPr>
  </w:style>
  <w:style w:type="character" w:customStyle="1" w:styleId="HeaderChar">
    <w:name w:val="Header Char"/>
    <w:basedOn w:val="DefaultParagraphFont"/>
    <w:link w:val="Header"/>
    <w:uiPriority w:val="99"/>
    <w:rsid w:val="00C2212D"/>
    <w:rPr>
      <w:rFonts w:ascii="Times New Roman" w:hAnsi="Times New Roman"/>
      <w:sz w:val="18"/>
      <w:lang w:val="es-ES_tradnl" w:eastAsia="en-US"/>
    </w:rPr>
  </w:style>
  <w:style w:type="paragraph" w:styleId="PlainText">
    <w:name w:val="Plain Text"/>
    <w:basedOn w:val="Normal"/>
    <w:link w:val="PlainTextChar"/>
    <w:uiPriority w:val="99"/>
    <w:unhideWhenUsed/>
    <w:rsid w:val="00C2212D"/>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rsid w:val="00C2212D"/>
    <w:rPr>
      <w:rFonts w:ascii="Arial" w:hAnsi="Arial" w:cstheme="minorBidi"/>
    </w:rPr>
  </w:style>
  <w:style w:type="character" w:styleId="Strong">
    <w:name w:val="Strong"/>
    <w:uiPriority w:val="22"/>
    <w:qFormat/>
    <w:rsid w:val="00C2212D"/>
    <w:rPr>
      <w:b/>
      <w:bCs/>
    </w:rPr>
  </w:style>
  <w:style w:type="paragraph" w:styleId="BodyText3">
    <w:name w:val="Body Text 3"/>
    <w:basedOn w:val="Normal"/>
    <w:link w:val="BodyText3Char"/>
    <w:rsid w:val="00C2212D"/>
    <w:pPr>
      <w:spacing w:after="120"/>
    </w:pPr>
    <w:rPr>
      <w:sz w:val="16"/>
      <w:szCs w:val="16"/>
    </w:rPr>
  </w:style>
  <w:style w:type="character" w:customStyle="1" w:styleId="BodyText3Char">
    <w:name w:val="Body Text 3 Char"/>
    <w:basedOn w:val="DefaultParagraphFont"/>
    <w:link w:val="BodyText3"/>
    <w:rsid w:val="00C2212D"/>
    <w:rPr>
      <w:rFonts w:ascii="Calibri" w:eastAsia="Calibri" w:hAnsi="Calibri"/>
      <w:sz w:val="16"/>
      <w:szCs w:val="16"/>
      <w:lang w:val="fr-FR" w:eastAsia="en-US"/>
    </w:rPr>
  </w:style>
  <w:style w:type="paragraph" w:customStyle="1" w:styleId="Reasons">
    <w:name w:val="Reasons"/>
    <w:basedOn w:val="Normal"/>
    <w:qFormat/>
    <w:rsid w:val="00272898"/>
    <w:pPr>
      <w:spacing w:after="0" w:line="240" w:lineRule="auto"/>
    </w:pPr>
    <w:rPr>
      <w:rFonts w:ascii="Times New Roman" w:eastAsia="Times New Roman" w:hAnsi="Times New Roman"/>
      <w:sz w:val="24"/>
      <w:szCs w:val="20"/>
      <w:lang w:val="en-US"/>
    </w:rPr>
  </w:style>
  <w:style w:type="table" w:styleId="TableGrid">
    <w:name w:val="Table Grid"/>
    <w:basedOn w:val="TableNormal"/>
    <w:rsid w:val="00B72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stina.larreapena@telefonica.com" TargetMode="External"/><Relationship Id="rId18" Type="http://schemas.openxmlformats.org/officeDocument/2006/relationships/fontTable" Target="fontTable.xml"/><Relationship Id="rId3" Type="http://schemas.openxmlformats.org/officeDocument/2006/relationships/settings" Target="settings.xml"/><Relationship Id="rId34" Type="http://schemas.openxmlformats.org/officeDocument/2006/relationships/customXml" Target="../customXml/item3.xml"/><Relationship Id="rId7" Type="http://schemas.openxmlformats.org/officeDocument/2006/relationships/hyperlink" Target="http://www.swissotel.com/hotels/quito/" TargetMode="External"/><Relationship Id="rId12" Type="http://schemas.openxmlformats.org/officeDocument/2006/relationships/hyperlink" Target="http://bit.ly/geElj7" TargetMode="External"/><Relationship Id="rId17" Type="http://schemas.openxmlformats.org/officeDocument/2006/relationships/header" Target="header1.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itu.int/en/ITU-T/Workshops-and-Seminars/e-waste/201308/Pages/default.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mailto:nancy.paladines@telefonica.com" TargetMode="External"/><Relationship Id="rId10" Type="http://schemas.openxmlformats.org/officeDocument/2006/relationships/hyperlink" Target="http://www.swissotel.com/hotels/quit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Workshops-and-Seminars/e-waste/201308/Pages/default.aspx" TargetMode="External"/><Relationship Id="rId14" Type="http://schemas.openxmlformats.org/officeDocument/2006/relationships/hyperlink" Target="mailto:Diana.baquerochambers@telefonica.com" TargetMode="External"/><Relationship Id="rId35"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riano\Application%20Data\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9CB9AFE3E3C6428BA919A5EBD80755" ma:contentTypeVersion="1" ma:contentTypeDescription="Create a new document." ma:contentTypeScope="" ma:versionID="f1a53a5c9f205ea7d434c00817d6614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22FD9-22DD-4A16-BB6C-A2760F7ED0AC}"/>
</file>

<file path=customXml/itemProps2.xml><?xml version="1.0" encoding="utf-8"?>
<ds:datastoreItem xmlns:ds="http://schemas.openxmlformats.org/officeDocument/2006/customXml" ds:itemID="{9538B954-7E2B-4887-B00D-AF5465CDA22F}"/>
</file>

<file path=customXml/itemProps3.xml><?xml version="1.0" encoding="utf-8"?>
<ds:datastoreItem xmlns:ds="http://schemas.openxmlformats.org/officeDocument/2006/customXml" ds:itemID="{EA606E54-D038-45DD-BDA7-92638AD183AD}"/>
</file>

<file path=customXml/itemProps4.xml><?xml version="1.0" encoding="utf-8"?>
<ds:datastoreItem xmlns:ds="http://schemas.openxmlformats.org/officeDocument/2006/customXml" ds:itemID="{9B4B4C3A-80E6-4340-BC89-BAD821BD98CE}"/>
</file>

<file path=docProps/app.xml><?xml version="1.0" encoding="utf-8"?>
<Properties xmlns="http://schemas.openxmlformats.org/officeDocument/2006/extended-properties" xmlns:vt="http://schemas.openxmlformats.org/officeDocument/2006/docPropsVTypes">
  <Template>PS_POOL.dotm</Template>
  <TotalTime>1</TotalTime>
  <Pages>5</Pages>
  <Words>871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1	Lugar de celebración </vt:lpstr>
      <vt:lpstr>2	Llegada, salida y transporte </vt:lpstr>
      <vt:lpstr>3	Inscripción de los delegados</vt:lpstr>
      <vt:lpstr>4	Alojamiento/hotel</vt:lpstr>
      <vt:lpstr>5	Vacunas </vt:lpstr>
      <vt:lpstr>6	Datos de utilidad</vt:lpstr>
      <vt:lpstr>7	Meteorología</vt:lpstr>
      <vt:lpstr>8	Zona horaria </vt:lpstr>
      <vt:lpstr>9	Electricidad</vt:lpstr>
      <vt:lpstr>10	Personas de contacto</vt:lpstr>
      <vt:lpstr>1	Lugar de celebración </vt:lpstr>
      <vt:lpstr>2	Llegada, salida y transporte</vt:lpstr>
      <vt:lpstr>3	Inscripción de los delegados</vt:lpstr>
      <vt:lpstr>4	Alojamiento/hotel</vt:lpstr>
      <vt:lpstr>5	Vacunas</vt:lpstr>
      <vt:lpstr>6	Datos de utilidad</vt:lpstr>
      <vt:lpstr>7	Meteorología</vt:lpstr>
      <vt:lpstr>8	Zona horaria</vt:lpstr>
      <vt:lpstr>8	Electricidad</vt:lpstr>
      <vt:lpstr>9	Personas de contacto</vt:lpstr>
    </vt:vector>
  </TitlesOfParts>
  <Company>ITU</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Soriano, Manuel</dc:creator>
  <cp:keywords/>
  <dc:description/>
  <cp:lastModifiedBy>quist</cp:lastModifiedBy>
  <cp:revision>2</cp:revision>
  <cp:lastPrinted>2013-07-31T09:47:00Z</cp:lastPrinted>
  <dcterms:created xsi:type="dcterms:W3CDTF">2013-08-01T15:59:00Z</dcterms:created>
  <dcterms:modified xsi:type="dcterms:W3CDTF">2013-08-01T15:59:00Z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0x010100AE9CB9AFE3E3C6428BA919A5EBD80755</vt:lpwstr>
  </property>
</Properties>
</file>