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CB" w:rsidRDefault="004939CB">
      <w:pPr>
        <w:rPr>
          <w:rFonts w:ascii="Trebuchet MS" w:hAnsi="Trebuchet MS" w:cs="Arial"/>
        </w:rPr>
      </w:pPr>
    </w:p>
    <w:p w:rsidR="00550878" w:rsidRDefault="004939CB" w:rsidP="004939CB">
      <w:r>
        <w:rPr>
          <w:rFonts w:ascii="Trebuchet MS" w:hAnsi="Trebuchet MS" w:cs="Arial"/>
        </w:rPr>
        <w:t xml:space="preserve">Vietnam shares most socioeconomic characteristics of the lower middle income countries but is also rather unique in the field of telecommunication.  VNPT has been working closely with the government in promoting ICT in public sector and is also cooperating with NTT in introducing E-healthcare service to individuals. We present some experience as well as the </w:t>
      </w:r>
      <w:r w:rsidRPr="000E0F40">
        <w:rPr>
          <w:rFonts w:ascii="Trebuchet MS" w:hAnsi="Trebuchet MS" w:cs="Arial"/>
        </w:rPr>
        <w:t xml:space="preserve">potential </w:t>
      </w:r>
      <w:r>
        <w:rPr>
          <w:rFonts w:ascii="Trebuchet MS" w:hAnsi="Trebuchet MS" w:cs="Arial"/>
        </w:rPr>
        <w:t>of the market.</w:t>
      </w:r>
    </w:p>
    <w:sectPr w:rsidR="00550878" w:rsidSect="005508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39CB"/>
    <w:rsid w:val="004939CB"/>
    <w:rsid w:val="0055087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7539C4CDF914FAF4A17C83CC9CBCC" ma:contentTypeVersion="3" ma:contentTypeDescription="Create a new document." ma:contentTypeScope="" ma:versionID="01c7eb6599e6d11404fab218ea897c73">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518956-38E3-4E6F-8F1F-8E3E7CB17EE1}"/>
</file>

<file path=customXml/itemProps2.xml><?xml version="1.0" encoding="utf-8"?>
<ds:datastoreItem xmlns:ds="http://schemas.openxmlformats.org/officeDocument/2006/customXml" ds:itemID="{86E88CC7-7980-4563-AC0A-4A2493EAB941}"/>
</file>

<file path=customXml/itemProps3.xml><?xml version="1.0" encoding="utf-8"?>
<ds:datastoreItem xmlns:ds="http://schemas.openxmlformats.org/officeDocument/2006/customXml" ds:itemID="{BA2DB04F-6A33-4470-89FF-5F8D6A789577}"/>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Company>ITU</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1</cp:revision>
  <dcterms:created xsi:type="dcterms:W3CDTF">2013-02-01T10:47:00Z</dcterms:created>
  <dcterms:modified xsi:type="dcterms:W3CDTF">2013-02-01T10:50:00Z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0x0101002127539C4CDF914FAF4A17C83CC9CBCC</vt:lpwstr>
  </property>
</Properties>
</file>