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6F" w:rsidRDefault="00A567F0" w:rsidP="00D67643">
      <w:pPr>
        <w:shd w:val="clear" w:color="auto" w:fill="FFFFFF"/>
        <w:spacing w:before="100" w:beforeAutospacing="1" w:after="100" w:afterAutospacing="1" w:line="240" w:lineRule="auto"/>
        <w:jc w:val="center"/>
        <w:outlineLvl w:val="0"/>
        <w:rPr>
          <w:rFonts w:ascii="Verdana" w:eastAsia="Times New Roman" w:hAnsi="Verdana" w:cs="Segoe UI"/>
          <w:b/>
          <w:bCs/>
          <w:kern w:val="36"/>
          <w:sz w:val="26"/>
          <w:szCs w:val="26"/>
        </w:rPr>
      </w:pPr>
      <w:r>
        <w:rPr>
          <w:rFonts w:ascii="Verdana" w:eastAsia="Times New Roman" w:hAnsi="Verdana" w:cs="Segoe UI"/>
          <w:b/>
          <w:bCs/>
          <w:kern w:val="36"/>
          <w:sz w:val="26"/>
          <w:szCs w:val="26"/>
        </w:rPr>
        <w:t xml:space="preserve">ITU Workshop on </w:t>
      </w:r>
      <w:r w:rsidR="00E8186F" w:rsidRPr="00E8186F">
        <w:rPr>
          <w:rFonts w:ascii="Verdana" w:eastAsia="Times New Roman" w:hAnsi="Verdana" w:cs="Segoe UI"/>
          <w:b/>
          <w:bCs/>
          <w:kern w:val="36"/>
          <w:sz w:val="26"/>
          <w:szCs w:val="26"/>
        </w:rPr>
        <w:t>Voice and V</w:t>
      </w:r>
      <w:r w:rsidR="005F7285">
        <w:rPr>
          <w:rFonts w:ascii="Verdana" w:eastAsia="Times New Roman" w:hAnsi="Verdana" w:cs="Segoe UI"/>
          <w:b/>
          <w:bCs/>
          <w:kern w:val="36"/>
          <w:sz w:val="26"/>
          <w:szCs w:val="26"/>
        </w:rPr>
        <w:t>ideo Services Interoperability o</w:t>
      </w:r>
      <w:r w:rsidR="00E8186F" w:rsidRPr="00E8186F">
        <w:rPr>
          <w:rFonts w:ascii="Verdana" w:eastAsia="Times New Roman" w:hAnsi="Verdana" w:cs="Segoe UI"/>
          <w:b/>
          <w:bCs/>
          <w:kern w:val="36"/>
          <w:sz w:val="26"/>
          <w:szCs w:val="26"/>
        </w:rPr>
        <w:t xml:space="preserve">ver Fixed-Mobile Hybrid Environments, </w:t>
      </w:r>
      <w:r w:rsidR="005F7285">
        <w:rPr>
          <w:rFonts w:ascii="Verdana" w:eastAsia="Times New Roman" w:hAnsi="Verdana" w:cs="Segoe UI"/>
          <w:b/>
          <w:bCs/>
          <w:kern w:val="36"/>
          <w:sz w:val="26"/>
          <w:szCs w:val="26"/>
        </w:rPr>
        <w:br/>
      </w:r>
      <w:r w:rsidR="00E8186F" w:rsidRPr="00E8186F">
        <w:rPr>
          <w:rFonts w:ascii="Verdana" w:eastAsia="Times New Roman" w:hAnsi="Verdana" w:cs="Segoe UI"/>
          <w:b/>
          <w:bCs/>
          <w:kern w:val="36"/>
          <w:sz w:val="26"/>
          <w:szCs w:val="26"/>
        </w:rPr>
        <w:t>Including IMT-Advanc</w:t>
      </w:r>
      <w:r>
        <w:rPr>
          <w:rFonts w:ascii="Verdana" w:eastAsia="Times New Roman" w:hAnsi="Verdana" w:cs="Segoe UI"/>
          <w:b/>
          <w:bCs/>
          <w:kern w:val="36"/>
          <w:sz w:val="26"/>
          <w:szCs w:val="26"/>
        </w:rPr>
        <w:t>ed (LTE)</w:t>
      </w:r>
      <w:r w:rsidR="00E8186F">
        <w:rPr>
          <w:rFonts w:ascii="Verdana" w:eastAsia="Times New Roman" w:hAnsi="Verdana" w:cs="Segoe UI"/>
          <w:b/>
          <w:bCs/>
          <w:kern w:val="36"/>
          <w:sz w:val="26"/>
          <w:szCs w:val="26"/>
        </w:rPr>
        <w:br/>
      </w:r>
      <w:r w:rsidR="00D67643">
        <w:rPr>
          <w:rFonts w:ascii="Verdana" w:eastAsia="Times New Roman" w:hAnsi="Verdana" w:cs="Segoe UI"/>
          <w:b/>
          <w:bCs/>
          <w:kern w:val="36"/>
          <w:sz w:val="26"/>
          <w:szCs w:val="26"/>
        </w:rPr>
        <w:br/>
      </w:r>
      <w:r w:rsidR="00E8186F">
        <w:rPr>
          <w:rFonts w:ascii="Verdana" w:eastAsia="Times New Roman" w:hAnsi="Verdana" w:cs="Segoe UI"/>
          <w:b/>
          <w:bCs/>
          <w:kern w:val="36"/>
          <w:sz w:val="26"/>
          <w:szCs w:val="26"/>
        </w:rPr>
        <w:t>Geneva, Switzerland</w:t>
      </w:r>
    </w:p>
    <w:p w:rsidR="00E8186F" w:rsidRPr="00E8186F" w:rsidRDefault="00E8186F" w:rsidP="00E8186F">
      <w:pPr>
        <w:shd w:val="clear" w:color="auto" w:fill="FFFFFF"/>
        <w:spacing w:before="100" w:beforeAutospacing="1" w:after="100" w:afterAutospacing="1" w:line="240" w:lineRule="auto"/>
        <w:jc w:val="center"/>
        <w:outlineLvl w:val="0"/>
        <w:rPr>
          <w:rFonts w:ascii="Verdana" w:eastAsia="Times New Roman" w:hAnsi="Verdana" w:cs="Segoe UI"/>
          <w:b/>
          <w:bCs/>
          <w:kern w:val="36"/>
          <w:sz w:val="26"/>
          <w:szCs w:val="26"/>
        </w:rPr>
      </w:pPr>
      <w:r w:rsidRPr="00E8186F">
        <w:rPr>
          <w:rFonts w:ascii="Verdana" w:eastAsia="Times New Roman" w:hAnsi="Verdana" w:cs="Segoe UI"/>
          <w:b/>
          <w:bCs/>
          <w:kern w:val="36"/>
          <w:sz w:val="26"/>
          <w:szCs w:val="26"/>
        </w:rPr>
        <w:t>1 December 2015</w:t>
      </w:r>
    </w:p>
    <w:p w:rsidR="00566D3D" w:rsidRPr="00EA0BC1" w:rsidRDefault="001B21B4">
      <w:pPr>
        <w:rPr>
          <w:sz w:val="20"/>
          <w:szCs w:val="20"/>
        </w:rPr>
      </w:pPr>
      <w:hyperlink r:id="rId7" w:history="1">
        <w:r w:rsidR="00C066CC" w:rsidRPr="00EA0BC1">
          <w:rPr>
            <w:rStyle w:val="Hyperlink"/>
            <w:rFonts w:asciiTheme="minorHAnsi" w:hAnsiTheme="minorHAnsi"/>
            <w:sz w:val="20"/>
            <w:szCs w:val="20"/>
          </w:rPr>
          <w:t>www.itu.int/en/ITU-T/Workshops-and-Seminars/conformity-interoperability/20150112/Pages/Programme.aspx</w:t>
        </w:r>
      </w:hyperlink>
      <w:r w:rsidR="00596B6F" w:rsidRPr="00EA0BC1">
        <w:rPr>
          <w:sz w:val="20"/>
          <w:szCs w:val="20"/>
        </w:rPr>
        <w:t xml:space="preserve"> </w:t>
      </w:r>
    </w:p>
    <w:p w:rsidR="00EA0BC1" w:rsidRPr="00BC11AE" w:rsidRDefault="00E40827" w:rsidP="00BC11AE">
      <w:pPr>
        <w:jc w:val="center"/>
        <w:rPr>
          <w:rFonts w:ascii="Verdana" w:eastAsia="Times New Roman" w:hAnsi="Verdana" w:cs="Segoe UI"/>
          <w:b/>
          <w:bCs/>
          <w:color w:val="000000"/>
          <w:sz w:val="18"/>
          <w:szCs w:val="18"/>
        </w:rPr>
      </w:pPr>
      <w:r w:rsidRPr="00BC11AE">
        <w:rPr>
          <w:rFonts w:ascii="Verdana" w:eastAsia="Times New Roman" w:hAnsi="Verdana" w:cs="Segoe UI"/>
          <w:b/>
          <w:bCs/>
          <w:color w:val="000000"/>
          <w:sz w:val="18"/>
          <w:szCs w:val="18"/>
        </w:rPr>
        <w:t>Workshop Summary and Action Plan</w:t>
      </w:r>
    </w:p>
    <w:p w:rsidR="00E8186F" w:rsidRDefault="00EA0BC1" w:rsidP="00B415C0">
      <w:pPr>
        <w:spacing w:after="0" w:line="240" w:lineRule="auto"/>
        <w:jc w:val="both"/>
        <w:rPr>
          <w:rFonts w:eastAsia="Times New Roman" w:cs="Segoe UI"/>
          <w:color w:val="000000"/>
          <w:sz w:val="24"/>
          <w:szCs w:val="24"/>
        </w:rPr>
      </w:pPr>
      <w:r w:rsidRPr="00EA0BC1">
        <w:rPr>
          <w:rFonts w:eastAsia="Times New Roman" w:cs="Segoe UI"/>
          <w:color w:val="000000"/>
          <w:sz w:val="24"/>
          <w:szCs w:val="24"/>
        </w:rPr>
        <w:t xml:space="preserve">In his </w:t>
      </w:r>
      <w:hyperlink r:id="rId8" w:history="1">
        <w:r w:rsidR="00B415C0">
          <w:rPr>
            <w:rStyle w:val="Hyperlink"/>
            <w:rFonts w:asciiTheme="minorHAnsi" w:hAnsiTheme="minorHAnsi" w:cs="Segoe UI"/>
            <w:sz w:val="24"/>
            <w:szCs w:val="24"/>
          </w:rPr>
          <w:t>o</w:t>
        </w:r>
        <w:r w:rsidRPr="00EA0BC1">
          <w:rPr>
            <w:rStyle w:val="Hyperlink"/>
            <w:rFonts w:asciiTheme="minorHAnsi" w:hAnsiTheme="minorHAnsi" w:cs="Segoe UI"/>
            <w:sz w:val="24"/>
            <w:szCs w:val="24"/>
          </w:rPr>
          <w:t>pening remarks</w:t>
        </w:r>
      </w:hyperlink>
      <w:r w:rsidRPr="00EA0BC1">
        <w:rPr>
          <w:rFonts w:eastAsia="Times New Roman" w:cs="Segoe UI"/>
          <w:color w:val="000000"/>
          <w:sz w:val="24"/>
          <w:szCs w:val="24"/>
        </w:rPr>
        <w:t xml:space="preserve">, </w:t>
      </w:r>
      <w:r w:rsidR="008345AC" w:rsidRPr="00EA0BC1">
        <w:rPr>
          <w:rFonts w:eastAsia="Times New Roman" w:cs="Segoe UI"/>
          <w:color w:val="000000"/>
          <w:sz w:val="24"/>
          <w:szCs w:val="24"/>
        </w:rPr>
        <w:t>Dr. Lee welcomed everyone to the workshop and thanked speakers</w:t>
      </w:r>
      <w:r w:rsidR="008345AC" w:rsidRPr="000162E3">
        <w:rPr>
          <w:rFonts w:eastAsia="Times New Roman" w:cs="Segoe UI"/>
          <w:color w:val="000000"/>
          <w:sz w:val="24"/>
          <w:szCs w:val="24"/>
        </w:rPr>
        <w:t xml:space="preserve"> and attendees. He presented an overview of voice quali</w:t>
      </w:r>
      <w:r w:rsidR="000162E3">
        <w:rPr>
          <w:rFonts w:eastAsia="Times New Roman" w:cs="Segoe UI"/>
          <w:color w:val="000000"/>
          <w:sz w:val="24"/>
          <w:szCs w:val="24"/>
        </w:rPr>
        <w:t>ty for PSTN, ISDN, 2G, 3G and</w:t>
      </w:r>
      <w:r w:rsidR="008345AC" w:rsidRPr="000162E3">
        <w:rPr>
          <w:rFonts w:eastAsia="Times New Roman" w:cs="Segoe UI"/>
          <w:color w:val="000000"/>
          <w:sz w:val="24"/>
          <w:szCs w:val="24"/>
        </w:rPr>
        <w:t xml:space="preserve"> VoIP. Over the last twenty years, there have been large improvements</w:t>
      </w:r>
      <w:r w:rsidR="000162E3">
        <w:rPr>
          <w:rFonts w:eastAsia="Times New Roman" w:cs="Segoe UI"/>
          <w:color w:val="000000"/>
          <w:sz w:val="24"/>
          <w:szCs w:val="24"/>
        </w:rPr>
        <w:t xml:space="preserve"> in the use of voice, but none </w:t>
      </w:r>
      <w:r w:rsidR="008345AC" w:rsidRPr="000162E3">
        <w:rPr>
          <w:rFonts w:eastAsia="Times New Roman" w:cs="Segoe UI"/>
          <w:color w:val="000000"/>
          <w:sz w:val="24"/>
          <w:szCs w:val="24"/>
        </w:rPr>
        <w:t xml:space="preserve">in the quality of voice. ITU </w:t>
      </w:r>
      <w:r w:rsidR="00B415C0">
        <w:rPr>
          <w:rFonts w:eastAsia="Times New Roman" w:cs="Segoe UI"/>
          <w:color w:val="000000"/>
          <w:sz w:val="24"/>
          <w:szCs w:val="24"/>
        </w:rPr>
        <w:t xml:space="preserve">first </w:t>
      </w:r>
      <w:r w:rsidR="008345AC" w:rsidRPr="000162E3">
        <w:rPr>
          <w:rFonts w:eastAsia="Times New Roman" w:cs="Segoe UI"/>
          <w:color w:val="000000"/>
          <w:sz w:val="24"/>
          <w:szCs w:val="24"/>
        </w:rPr>
        <w:t>defined 7 kHz audio (Hi-Fi audio)</w:t>
      </w:r>
      <w:r w:rsidR="00BB4F29" w:rsidRPr="000162E3">
        <w:rPr>
          <w:rFonts w:eastAsia="Times New Roman" w:cs="Segoe UI"/>
          <w:color w:val="000000"/>
          <w:sz w:val="24"/>
          <w:szCs w:val="24"/>
        </w:rPr>
        <w:t xml:space="preserve"> </w:t>
      </w:r>
      <w:r w:rsidR="000162E3">
        <w:rPr>
          <w:rFonts w:eastAsia="Times New Roman" w:cs="Segoe UI"/>
          <w:color w:val="000000"/>
          <w:sz w:val="24"/>
          <w:szCs w:val="24"/>
        </w:rPr>
        <w:t>for</w:t>
      </w:r>
      <w:r w:rsidR="00BB4F29" w:rsidRPr="000162E3">
        <w:rPr>
          <w:rFonts w:eastAsia="Times New Roman" w:cs="Segoe UI"/>
          <w:color w:val="000000"/>
          <w:sz w:val="24"/>
          <w:szCs w:val="24"/>
        </w:rPr>
        <w:t xml:space="preserve"> B-Ch (64 kbps)</w:t>
      </w:r>
      <w:r w:rsidR="00DC2641">
        <w:rPr>
          <w:rFonts w:eastAsia="Times New Roman" w:cs="Segoe UI"/>
          <w:color w:val="000000"/>
          <w:sz w:val="24"/>
          <w:szCs w:val="24"/>
        </w:rPr>
        <w:t xml:space="preserve"> in 198</w:t>
      </w:r>
      <w:r w:rsidR="00B415C0">
        <w:rPr>
          <w:rFonts w:eastAsia="Times New Roman" w:cs="Segoe UI"/>
          <w:color w:val="000000"/>
          <w:sz w:val="24"/>
          <w:szCs w:val="24"/>
        </w:rPr>
        <w:t>8</w:t>
      </w:r>
      <w:r w:rsidR="00BB4F29" w:rsidRPr="000162E3">
        <w:rPr>
          <w:rFonts w:eastAsia="Times New Roman" w:cs="Segoe UI"/>
          <w:color w:val="000000"/>
          <w:sz w:val="24"/>
          <w:szCs w:val="24"/>
        </w:rPr>
        <w:t>. Now</w:t>
      </w:r>
      <w:r w:rsidR="000162E3">
        <w:rPr>
          <w:rFonts w:eastAsia="Times New Roman" w:cs="Segoe UI"/>
          <w:color w:val="000000"/>
          <w:sz w:val="24"/>
          <w:szCs w:val="24"/>
        </w:rPr>
        <w:t>,</w:t>
      </w:r>
      <w:r w:rsidR="00BB4F29" w:rsidRPr="000162E3">
        <w:rPr>
          <w:rFonts w:eastAsia="Times New Roman" w:cs="Segoe UI"/>
          <w:color w:val="000000"/>
          <w:sz w:val="24"/>
          <w:szCs w:val="24"/>
        </w:rPr>
        <w:t xml:space="preserve"> we </w:t>
      </w:r>
      <w:r w:rsidR="000162E3">
        <w:rPr>
          <w:rFonts w:eastAsia="Times New Roman" w:cs="Segoe UI"/>
          <w:color w:val="000000"/>
          <w:sz w:val="24"/>
          <w:szCs w:val="24"/>
        </w:rPr>
        <w:t xml:space="preserve">live </w:t>
      </w:r>
      <w:r w:rsidR="00BB4F29" w:rsidRPr="000162E3">
        <w:rPr>
          <w:rFonts w:eastAsia="Times New Roman" w:cs="Segoe UI"/>
          <w:color w:val="000000"/>
          <w:sz w:val="24"/>
          <w:szCs w:val="24"/>
        </w:rPr>
        <w:t xml:space="preserve">in </w:t>
      </w:r>
      <w:r w:rsidR="000162E3">
        <w:rPr>
          <w:rFonts w:eastAsia="Times New Roman" w:cs="Segoe UI"/>
          <w:color w:val="000000"/>
          <w:sz w:val="24"/>
          <w:szCs w:val="24"/>
        </w:rPr>
        <w:t>the</w:t>
      </w:r>
      <w:r w:rsidR="00BB4F29" w:rsidRPr="000162E3">
        <w:rPr>
          <w:rFonts w:eastAsia="Times New Roman" w:cs="Segoe UI"/>
          <w:color w:val="000000"/>
          <w:sz w:val="24"/>
          <w:szCs w:val="24"/>
        </w:rPr>
        <w:t xml:space="preserve"> broadband</w:t>
      </w:r>
      <w:r w:rsidR="000162E3">
        <w:rPr>
          <w:rFonts w:eastAsia="Times New Roman" w:cs="Segoe UI"/>
          <w:color w:val="000000"/>
          <w:sz w:val="24"/>
          <w:szCs w:val="24"/>
        </w:rPr>
        <w:t xml:space="preserve"> era</w:t>
      </w:r>
      <w:r w:rsidR="00BB4F29" w:rsidRPr="000162E3">
        <w:rPr>
          <w:rFonts w:eastAsia="Times New Roman" w:cs="Segoe UI"/>
          <w:color w:val="000000"/>
          <w:sz w:val="24"/>
          <w:szCs w:val="24"/>
        </w:rPr>
        <w:t xml:space="preserve">, but </w:t>
      </w:r>
      <w:r w:rsidR="000162E3" w:rsidRPr="000162E3">
        <w:rPr>
          <w:rFonts w:eastAsia="Times New Roman" w:cs="Segoe UI"/>
          <w:color w:val="000000"/>
          <w:sz w:val="24"/>
          <w:szCs w:val="24"/>
        </w:rPr>
        <w:t xml:space="preserve">problems </w:t>
      </w:r>
      <w:r w:rsidR="00B415C0">
        <w:rPr>
          <w:rFonts w:eastAsia="Times New Roman" w:cs="Segoe UI"/>
          <w:color w:val="000000"/>
          <w:sz w:val="24"/>
          <w:szCs w:val="24"/>
        </w:rPr>
        <w:t xml:space="preserve">still </w:t>
      </w:r>
      <w:r w:rsidR="000162E3" w:rsidRPr="000162E3">
        <w:rPr>
          <w:rFonts w:eastAsia="Times New Roman" w:cs="Segoe UI"/>
          <w:color w:val="000000"/>
          <w:sz w:val="24"/>
          <w:szCs w:val="24"/>
        </w:rPr>
        <w:t>persist</w:t>
      </w:r>
      <w:r w:rsidR="00BB4F29" w:rsidRPr="000162E3">
        <w:rPr>
          <w:rFonts w:eastAsia="Times New Roman" w:cs="Segoe UI"/>
          <w:color w:val="000000"/>
          <w:sz w:val="24"/>
          <w:szCs w:val="24"/>
        </w:rPr>
        <w:t xml:space="preserve"> with voice quality</w:t>
      </w:r>
      <w:r w:rsidR="000162E3" w:rsidRPr="000162E3">
        <w:rPr>
          <w:rFonts w:eastAsia="Times New Roman" w:cs="Segoe UI"/>
          <w:color w:val="000000"/>
          <w:sz w:val="24"/>
          <w:szCs w:val="24"/>
        </w:rPr>
        <w:t>.</w:t>
      </w:r>
      <w:r w:rsidR="00BB4F29" w:rsidRPr="000162E3">
        <w:rPr>
          <w:rFonts w:eastAsia="Times New Roman" w:cs="Segoe UI"/>
          <w:color w:val="000000"/>
          <w:sz w:val="24"/>
          <w:szCs w:val="24"/>
        </w:rPr>
        <w:t xml:space="preserve"> VoLTE is available within an operator’s network, but there is no interoperability between operators</w:t>
      </w:r>
      <w:r w:rsidR="001B0AFE">
        <w:rPr>
          <w:rFonts w:eastAsia="Times New Roman" w:cs="Segoe UI"/>
          <w:color w:val="000000"/>
          <w:sz w:val="24"/>
          <w:szCs w:val="24"/>
        </w:rPr>
        <w:t xml:space="preserve"> or countries</w:t>
      </w:r>
      <w:r w:rsidR="00BB4F29" w:rsidRPr="000162E3">
        <w:rPr>
          <w:rFonts w:eastAsia="Times New Roman" w:cs="Segoe UI"/>
          <w:color w:val="000000"/>
          <w:sz w:val="24"/>
          <w:szCs w:val="24"/>
        </w:rPr>
        <w:t xml:space="preserve">. With the agreement of the CTO </w:t>
      </w:r>
      <w:r w:rsidR="00B415C0">
        <w:rPr>
          <w:rFonts w:eastAsia="Times New Roman" w:cs="Segoe UI"/>
          <w:color w:val="000000"/>
          <w:sz w:val="24"/>
          <w:szCs w:val="24"/>
        </w:rPr>
        <w:t xml:space="preserve">Round Table, </w:t>
      </w:r>
      <w:r w:rsidR="00BB4F29" w:rsidRPr="000162E3">
        <w:rPr>
          <w:rFonts w:eastAsia="Times New Roman" w:cs="Segoe UI"/>
          <w:color w:val="000000"/>
          <w:sz w:val="24"/>
          <w:szCs w:val="24"/>
        </w:rPr>
        <w:t xml:space="preserve">this meeting </w:t>
      </w:r>
      <w:r w:rsidR="00B415C0">
        <w:rPr>
          <w:rFonts w:eastAsia="Times New Roman" w:cs="Segoe UI"/>
          <w:color w:val="000000"/>
          <w:sz w:val="24"/>
          <w:szCs w:val="24"/>
        </w:rPr>
        <w:t xml:space="preserve">is </w:t>
      </w:r>
      <w:r w:rsidR="00B415C0" w:rsidRPr="000162E3">
        <w:rPr>
          <w:rFonts w:eastAsia="Times New Roman" w:cs="Segoe UI"/>
          <w:color w:val="000000"/>
          <w:sz w:val="24"/>
          <w:szCs w:val="24"/>
        </w:rPr>
        <w:t xml:space="preserve">convened </w:t>
      </w:r>
      <w:r w:rsidR="00BB4F29" w:rsidRPr="000162E3">
        <w:rPr>
          <w:rFonts w:eastAsia="Times New Roman" w:cs="Segoe UI"/>
          <w:color w:val="000000"/>
          <w:sz w:val="24"/>
          <w:szCs w:val="24"/>
        </w:rPr>
        <w:t xml:space="preserve">to </w:t>
      </w:r>
      <w:r w:rsidR="00B415C0">
        <w:rPr>
          <w:rFonts w:eastAsia="Times New Roman" w:cs="Segoe UI"/>
          <w:color w:val="000000"/>
          <w:sz w:val="24"/>
          <w:szCs w:val="24"/>
        </w:rPr>
        <w:t>consider</w:t>
      </w:r>
      <w:r w:rsidR="00BB4F29" w:rsidRPr="000162E3">
        <w:rPr>
          <w:rFonts w:eastAsia="Times New Roman" w:cs="Segoe UI"/>
          <w:color w:val="000000"/>
          <w:sz w:val="24"/>
          <w:szCs w:val="24"/>
        </w:rPr>
        <w:t xml:space="preserve"> how </w:t>
      </w:r>
      <w:r w:rsidR="00B415C0">
        <w:rPr>
          <w:rFonts w:eastAsia="Times New Roman" w:cs="Segoe UI"/>
          <w:color w:val="000000"/>
          <w:sz w:val="24"/>
          <w:szCs w:val="24"/>
        </w:rPr>
        <w:t xml:space="preserve">best to </w:t>
      </w:r>
      <w:r w:rsidR="00B415C0" w:rsidRPr="000162E3">
        <w:rPr>
          <w:rFonts w:eastAsia="Times New Roman" w:cs="Segoe UI"/>
          <w:color w:val="000000"/>
          <w:sz w:val="24"/>
          <w:szCs w:val="24"/>
        </w:rPr>
        <w:t xml:space="preserve">support </w:t>
      </w:r>
      <w:r w:rsidR="00BB4F29" w:rsidRPr="000162E3">
        <w:rPr>
          <w:rFonts w:eastAsia="Times New Roman" w:cs="Segoe UI"/>
          <w:color w:val="000000"/>
          <w:sz w:val="24"/>
          <w:szCs w:val="24"/>
        </w:rPr>
        <w:t xml:space="preserve">VoLTE and ViLTE. </w:t>
      </w:r>
      <w:r>
        <w:rPr>
          <w:rFonts w:eastAsia="Times New Roman" w:cs="Segoe UI"/>
          <w:color w:val="000000"/>
          <w:sz w:val="24"/>
          <w:szCs w:val="24"/>
        </w:rPr>
        <w:t>I</w:t>
      </w:r>
      <w:r w:rsidR="00BB4F29" w:rsidRPr="000162E3">
        <w:rPr>
          <w:rFonts w:eastAsia="Times New Roman" w:cs="Segoe UI"/>
          <w:color w:val="000000"/>
          <w:sz w:val="24"/>
          <w:szCs w:val="24"/>
        </w:rPr>
        <w:t xml:space="preserve">nteroperability </w:t>
      </w:r>
      <w:r w:rsidR="00B415C0">
        <w:rPr>
          <w:rFonts w:eastAsia="Times New Roman" w:cs="Segoe UI"/>
          <w:color w:val="000000"/>
          <w:sz w:val="24"/>
          <w:szCs w:val="24"/>
        </w:rPr>
        <w:t>should</w:t>
      </w:r>
      <w:r w:rsidR="00BB4F29" w:rsidRPr="000162E3">
        <w:rPr>
          <w:rFonts w:eastAsia="Times New Roman" w:cs="Segoe UI"/>
          <w:color w:val="000000"/>
          <w:sz w:val="24"/>
          <w:szCs w:val="24"/>
        </w:rPr>
        <w:t xml:space="preserve"> be </w:t>
      </w:r>
      <w:r w:rsidR="00B415C0">
        <w:rPr>
          <w:rFonts w:eastAsia="Times New Roman" w:cs="Segoe UI"/>
          <w:color w:val="000000"/>
          <w:sz w:val="24"/>
          <w:szCs w:val="24"/>
        </w:rPr>
        <w:t>taken into account</w:t>
      </w:r>
      <w:r w:rsidR="00BB4F29" w:rsidRPr="000162E3">
        <w:rPr>
          <w:rFonts w:eastAsia="Times New Roman" w:cs="Segoe UI"/>
          <w:color w:val="000000"/>
          <w:sz w:val="24"/>
          <w:szCs w:val="24"/>
        </w:rPr>
        <w:t xml:space="preserve"> from the </w:t>
      </w:r>
      <w:r w:rsidR="000162E3" w:rsidRPr="000162E3">
        <w:rPr>
          <w:rFonts w:eastAsia="Times New Roman" w:cs="Segoe UI"/>
          <w:color w:val="000000"/>
          <w:sz w:val="24"/>
          <w:szCs w:val="24"/>
        </w:rPr>
        <w:t>start</w:t>
      </w:r>
      <w:r w:rsidR="00BB4F29" w:rsidRPr="000162E3">
        <w:rPr>
          <w:rFonts w:eastAsia="Times New Roman" w:cs="Segoe UI"/>
          <w:color w:val="000000"/>
          <w:sz w:val="24"/>
          <w:szCs w:val="24"/>
        </w:rPr>
        <w:t>.</w:t>
      </w:r>
    </w:p>
    <w:p w:rsidR="000162E3" w:rsidRDefault="000162E3" w:rsidP="000162E3">
      <w:pPr>
        <w:spacing w:after="0" w:line="240" w:lineRule="auto"/>
        <w:jc w:val="both"/>
        <w:rPr>
          <w:rFonts w:eastAsia="Times New Roman" w:cs="Segoe UI"/>
          <w:color w:val="000000"/>
          <w:sz w:val="24"/>
          <w:szCs w:val="24"/>
        </w:rPr>
      </w:pPr>
    </w:p>
    <w:p w:rsidR="000162E3" w:rsidRDefault="000162E3" w:rsidP="000162E3">
      <w:pPr>
        <w:spacing w:after="0" w:line="240" w:lineRule="auto"/>
        <w:jc w:val="both"/>
        <w:rPr>
          <w:rFonts w:ascii="Verdana" w:eastAsia="Times New Roman" w:hAnsi="Verdana" w:cs="Segoe UI"/>
          <w:b/>
          <w:bCs/>
          <w:color w:val="000000"/>
          <w:sz w:val="18"/>
          <w:szCs w:val="18"/>
        </w:rPr>
      </w:pPr>
    </w:p>
    <w:p w:rsidR="009B2929" w:rsidRDefault="00E8186F" w:rsidP="00BC11AE">
      <w:pPr>
        <w:keepNext/>
        <w:keepLines/>
        <w:spacing w:after="0" w:line="240" w:lineRule="atLeast"/>
        <w:rPr>
          <w:rFonts w:ascii="Verdana" w:eastAsia="Times New Roman" w:hAnsi="Verdana" w:cs="Segoe UI"/>
          <w:color w:val="000000"/>
          <w:sz w:val="18"/>
          <w:szCs w:val="18"/>
        </w:rPr>
      </w:pPr>
      <w:r w:rsidRPr="00B415C0">
        <w:rPr>
          <w:rFonts w:eastAsia="Times New Roman" w:cs="Segoe UI"/>
          <w:b/>
          <w:bCs/>
          <w:color w:val="000000"/>
          <w:sz w:val="24"/>
          <w:szCs w:val="24"/>
        </w:rPr>
        <w:t>Session 1: Domestic and international use cases of VoLTE/ViLTE services</w:t>
      </w:r>
      <w:r w:rsidR="008E12B6">
        <w:rPr>
          <w:rFonts w:eastAsia="Times New Roman" w:cs="Segoe UI"/>
          <w:color w:val="000000"/>
          <w:sz w:val="24"/>
          <w:szCs w:val="24"/>
        </w:rPr>
        <w:t xml:space="preserve"> </w:t>
      </w:r>
    </w:p>
    <w:p w:rsidR="00E8186F" w:rsidRPr="008E12B6" w:rsidRDefault="00E8186F" w:rsidP="00DA0DAB">
      <w:pPr>
        <w:numPr>
          <w:ilvl w:val="0"/>
          <w:numId w:val="2"/>
        </w:numPr>
        <w:spacing w:before="100" w:beforeAutospacing="1" w:after="100" w:afterAutospacing="1" w:line="240" w:lineRule="atLeast"/>
        <w:ind w:left="426" w:hanging="426"/>
        <w:rPr>
          <w:rFonts w:eastAsia="Times New Roman" w:cs="Segoe UI"/>
          <w:color w:val="000000"/>
        </w:rPr>
      </w:pPr>
      <w:r w:rsidRPr="008E12B6">
        <w:rPr>
          <w:rFonts w:eastAsia="Times New Roman" w:cs="Segoe UI"/>
          <w:color w:val="000000"/>
        </w:rPr>
        <w:t xml:space="preserve">China Mobile VoLTE status: </w:t>
      </w:r>
      <w:r w:rsidRPr="008E12B6">
        <w:rPr>
          <w:rFonts w:eastAsia="Times New Roman" w:cs="Segoe UI"/>
          <w:b/>
          <w:bCs/>
          <w:color w:val="000000"/>
        </w:rPr>
        <w:t>Yachen Wang</w:t>
      </w:r>
      <w:r w:rsidR="00B415C0" w:rsidRPr="008E12B6">
        <w:rPr>
          <w:rFonts w:eastAsia="Times New Roman" w:cs="Segoe UI"/>
          <w:color w:val="000000"/>
        </w:rPr>
        <w:t>, China M</w:t>
      </w:r>
      <w:r w:rsidRPr="008E12B6">
        <w:rPr>
          <w:rFonts w:eastAsia="Times New Roman" w:cs="Segoe UI"/>
          <w:color w:val="000000"/>
        </w:rPr>
        <w:t xml:space="preserve">obile    [ </w:t>
      </w:r>
      <w:hyperlink r:id="rId9" w:history="1">
        <w:r w:rsidRPr="008E12B6">
          <w:rPr>
            <w:rFonts w:eastAsia="Times New Roman" w:cs="Segoe UI"/>
            <w:color w:val="02274B"/>
            <w:u w:val="single"/>
          </w:rPr>
          <w:t>Biography</w:t>
        </w:r>
      </w:hyperlink>
      <w:r w:rsidRPr="008E12B6">
        <w:rPr>
          <w:rFonts w:eastAsia="Times New Roman" w:cs="Segoe UI"/>
          <w:color w:val="000000"/>
        </w:rPr>
        <w:t xml:space="preserve"> | </w:t>
      </w:r>
      <w:hyperlink r:id="rId10" w:history="1">
        <w:r w:rsidRPr="008E12B6">
          <w:rPr>
            <w:rFonts w:eastAsia="Times New Roman" w:cs="Segoe UI"/>
            <w:color w:val="02274B"/>
            <w:u w:val="single"/>
          </w:rPr>
          <w:t>Abstract</w:t>
        </w:r>
      </w:hyperlink>
      <w:r w:rsidRPr="008E12B6">
        <w:rPr>
          <w:rFonts w:eastAsia="Times New Roman" w:cs="Segoe UI"/>
          <w:color w:val="000000"/>
        </w:rPr>
        <w:t xml:space="preserve"> | </w:t>
      </w:r>
      <w:hyperlink r:id="rId11" w:history="1">
        <w:r w:rsidRPr="008E12B6">
          <w:rPr>
            <w:rFonts w:eastAsia="Times New Roman" w:cs="Segoe UI"/>
            <w:color w:val="02274B"/>
            <w:u w:val="single"/>
          </w:rPr>
          <w:t>Presentation</w:t>
        </w:r>
      </w:hyperlink>
      <w:r w:rsidRPr="008E12B6">
        <w:rPr>
          <w:rFonts w:eastAsia="Times New Roman" w:cs="Segoe UI"/>
          <w:color w:val="000000"/>
        </w:rPr>
        <w:t xml:space="preserve"> ]</w:t>
      </w:r>
    </w:p>
    <w:p w:rsidR="008E12B6" w:rsidRDefault="000966AA" w:rsidP="00A567F0">
      <w:pPr>
        <w:spacing w:after="0" w:line="240" w:lineRule="auto"/>
        <w:jc w:val="both"/>
        <w:rPr>
          <w:rFonts w:eastAsia="Times New Roman" w:cs="Segoe UI"/>
          <w:color w:val="000000"/>
          <w:sz w:val="24"/>
          <w:szCs w:val="24"/>
        </w:rPr>
      </w:pPr>
      <w:r w:rsidRPr="000966AA">
        <w:rPr>
          <w:rFonts w:eastAsia="Times New Roman" w:cs="Segoe UI"/>
          <w:color w:val="000000"/>
          <w:sz w:val="24"/>
          <w:szCs w:val="24"/>
        </w:rPr>
        <w:t xml:space="preserve">Mr. Wang presented </w:t>
      </w:r>
      <w:hyperlink r:id="rId12" w:history="1">
        <w:r w:rsidRPr="008E12B6">
          <w:rPr>
            <w:rStyle w:val="Hyperlink"/>
            <w:rFonts w:asciiTheme="minorHAnsi" w:eastAsia="Times New Roman" w:hAnsiTheme="minorHAnsi" w:cs="Segoe UI"/>
            <w:sz w:val="24"/>
            <w:szCs w:val="24"/>
          </w:rPr>
          <w:t xml:space="preserve">China Mobile’s </w:t>
        </w:r>
        <w:r w:rsidR="00A726E7" w:rsidRPr="008E12B6">
          <w:rPr>
            <w:rStyle w:val="Hyperlink"/>
            <w:rFonts w:asciiTheme="minorHAnsi" w:eastAsia="Times New Roman" w:hAnsiTheme="minorHAnsi" w:cs="Segoe UI"/>
            <w:sz w:val="24"/>
            <w:szCs w:val="24"/>
          </w:rPr>
          <w:t xml:space="preserve">launch of </w:t>
        </w:r>
        <w:r w:rsidRPr="008E12B6">
          <w:rPr>
            <w:rStyle w:val="Hyperlink"/>
            <w:rFonts w:asciiTheme="minorHAnsi" w:eastAsia="Times New Roman" w:hAnsiTheme="minorHAnsi" w:cs="Segoe UI"/>
            <w:sz w:val="24"/>
            <w:szCs w:val="24"/>
          </w:rPr>
          <w:t>VoLTE services</w:t>
        </w:r>
      </w:hyperlink>
      <w:r>
        <w:rPr>
          <w:rFonts w:eastAsia="Times New Roman" w:cs="Segoe UI"/>
          <w:color w:val="000000"/>
          <w:sz w:val="24"/>
          <w:szCs w:val="24"/>
        </w:rPr>
        <w:t xml:space="preserve"> </w:t>
      </w:r>
      <w:r w:rsidR="00A726E7">
        <w:rPr>
          <w:rFonts w:eastAsia="Times New Roman" w:cs="Segoe UI"/>
          <w:color w:val="000000"/>
          <w:sz w:val="24"/>
          <w:szCs w:val="24"/>
        </w:rPr>
        <w:t>in</w:t>
      </w:r>
      <w:r w:rsidR="00566D3D" w:rsidRPr="000966AA">
        <w:rPr>
          <w:rFonts w:eastAsia="Times New Roman" w:cs="Segoe UI"/>
          <w:color w:val="000000"/>
          <w:sz w:val="24"/>
          <w:szCs w:val="24"/>
        </w:rPr>
        <w:t xml:space="preserve"> July 2015</w:t>
      </w:r>
      <w:r w:rsidR="00A726E7">
        <w:rPr>
          <w:rFonts w:eastAsia="Times New Roman" w:cs="Segoe UI"/>
          <w:color w:val="000000"/>
          <w:sz w:val="24"/>
          <w:szCs w:val="24"/>
        </w:rPr>
        <w:t xml:space="preserve">. </w:t>
      </w:r>
      <w:r w:rsidR="00566D3D" w:rsidRPr="000966AA">
        <w:rPr>
          <w:rFonts w:eastAsia="Times New Roman" w:cs="Segoe UI"/>
          <w:color w:val="000000"/>
          <w:sz w:val="24"/>
          <w:szCs w:val="24"/>
        </w:rPr>
        <w:t xml:space="preserve">VoLTE </w:t>
      </w:r>
      <w:r w:rsidR="00A726E7">
        <w:rPr>
          <w:rFonts w:eastAsia="Times New Roman" w:cs="Segoe UI"/>
          <w:color w:val="000000"/>
          <w:sz w:val="24"/>
          <w:szCs w:val="24"/>
        </w:rPr>
        <w:t xml:space="preserve">should be </w:t>
      </w:r>
      <w:r w:rsidR="00A726E7" w:rsidRPr="000966AA">
        <w:rPr>
          <w:rFonts w:eastAsia="Times New Roman" w:cs="Segoe UI"/>
          <w:color w:val="000000"/>
          <w:sz w:val="24"/>
          <w:szCs w:val="24"/>
        </w:rPr>
        <w:t>roll</w:t>
      </w:r>
      <w:r w:rsidR="00A726E7">
        <w:rPr>
          <w:rFonts w:eastAsia="Times New Roman" w:cs="Segoe UI"/>
          <w:color w:val="000000"/>
          <w:sz w:val="24"/>
          <w:szCs w:val="24"/>
        </w:rPr>
        <w:t>ed</w:t>
      </w:r>
      <w:r w:rsidR="00A726E7" w:rsidRPr="000966AA">
        <w:rPr>
          <w:rFonts w:eastAsia="Times New Roman" w:cs="Segoe UI"/>
          <w:color w:val="000000"/>
          <w:sz w:val="24"/>
          <w:szCs w:val="24"/>
        </w:rPr>
        <w:t xml:space="preserve"> out </w:t>
      </w:r>
      <w:r w:rsidR="00566D3D" w:rsidRPr="000966AA">
        <w:rPr>
          <w:rFonts w:eastAsia="Times New Roman" w:cs="Segoe UI"/>
          <w:color w:val="000000"/>
          <w:sz w:val="24"/>
          <w:szCs w:val="24"/>
        </w:rPr>
        <w:t>in 145 cities by end 2015.</w:t>
      </w:r>
      <w:r w:rsidR="00A726E7">
        <w:rPr>
          <w:rFonts w:eastAsia="Times New Roman" w:cs="Segoe UI"/>
          <w:color w:val="000000"/>
          <w:sz w:val="24"/>
          <w:szCs w:val="24"/>
        </w:rPr>
        <w:t xml:space="preserve"> </w:t>
      </w:r>
      <w:r w:rsidRPr="005F7285">
        <w:rPr>
          <w:rFonts w:eastAsia="Times New Roman" w:cs="Segoe UI"/>
          <w:b/>
          <w:bCs/>
          <w:color w:val="000000"/>
          <w:sz w:val="24"/>
          <w:szCs w:val="24"/>
          <w:u w:val="single"/>
        </w:rPr>
        <w:t>V</w:t>
      </w:r>
      <w:r w:rsidR="00566D3D" w:rsidRPr="005F7285">
        <w:rPr>
          <w:rFonts w:eastAsia="Times New Roman" w:cs="Segoe UI"/>
          <w:b/>
          <w:bCs/>
          <w:color w:val="000000"/>
          <w:sz w:val="24"/>
          <w:szCs w:val="24"/>
          <w:u w:val="single"/>
        </w:rPr>
        <w:t>oLTE major functionalities</w:t>
      </w:r>
      <w:r w:rsidR="00566D3D" w:rsidRPr="00B526FE">
        <w:rPr>
          <w:rFonts w:eastAsia="Times New Roman" w:cs="Segoe UI"/>
          <w:color w:val="000000"/>
          <w:sz w:val="24"/>
          <w:szCs w:val="24"/>
        </w:rPr>
        <w:t xml:space="preserve"> </w:t>
      </w:r>
      <w:r w:rsidR="00A726E7">
        <w:rPr>
          <w:rFonts w:eastAsia="Times New Roman" w:cs="Segoe UI"/>
          <w:color w:val="000000"/>
          <w:sz w:val="24"/>
          <w:szCs w:val="24"/>
        </w:rPr>
        <w:t>include: n</w:t>
      </w:r>
      <w:r w:rsidR="00566D3D" w:rsidRPr="00B526FE">
        <w:rPr>
          <w:rFonts w:eastAsia="Times New Roman" w:cs="Segoe UI"/>
          <w:color w:val="000000"/>
          <w:sz w:val="24"/>
          <w:szCs w:val="24"/>
        </w:rPr>
        <w:t>etwork attach, IMS registration, HD voice &amp; video</w:t>
      </w:r>
      <w:r w:rsidR="005F7285">
        <w:rPr>
          <w:rFonts w:eastAsia="Times New Roman" w:cs="Segoe UI"/>
          <w:color w:val="000000"/>
          <w:sz w:val="24"/>
          <w:szCs w:val="24"/>
        </w:rPr>
        <w:t>;</w:t>
      </w:r>
      <w:r w:rsidR="00A726E7">
        <w:rPr>
          <w:rFonts w:eastAsia="Times New Roman" w:cs="Segoe UI"/>
          <w:color w:val="000000"/>
          <w:sz w:val="24"/>
          <w:szCs w:val="24"/>
        </w:rPr>
        <w:t xml:space="preserve"> Mobility management; </w:t>
      </w:r>
      <w:r w:rsidR="00566D3D" w:rsidRPr="00B526FE">
        <w:rPr>
          <w:rFonts w:eastAsia="Times New Roman" w:cs="Segoe UI"/>
          <w:color w:val="000000"/>
          <w:sz w:val="24"/>
          <w:szCs w:val="24"/>
        </w:rPr>
        <w:t>IPv6 supported</w:t>
      </w:r>
      <w:r w:rsidR="005F7285">
        <w:rPr>
          <w:rFonts w:eastAsia="Times New Roman" w:cs="Segoe UI"/>
          <w:color w:val="000000"/>
          <w:sz w:val="24"/>
          <w:szCs w:val="24"/>
        </w:rPr>
        <w:t>;</w:t>
      </w:r>
      <w:r w:rsidR="00A726E7">
        <w:rPr>
          <w:rFonts w:eastAsia="Times New Roman" w:cs="Segoe UI"/>
          <w:color w:val="000000"/>
          <w:sz w:val="24"/>
          <w:szCs w:val="24"/>
        </w:rPr>
        <w:t xml:space="preserve"> policy charging c</w:t>
      </w:r>
      <w:r w:rsidRPr="00B526FE">
        <w:rPr>
          <w:rFonts w:eastAsia="Times New Roman" w:cs="Segoe UI"/>
          <w:color w:val="000000"/>
          <w:sz w:val="24"/>
          <w:szCs w:val="24"/>
        </w:rPr>
        <w:t>ontrol.</w:t>
      </w:r>
      <w:r w:rsidR="00A726E7">
        <w:rPr>
          <w:rFonts w:eastAsia="Times New Roman" w:cs="Segoe UI"/>
          <w:color w:val="000000"/>
          <w:sz w:val="24"/>
          <w:szCs w:val="24"/>
        </w:rPr>
        <w:t xml:space="preserve"> </w:t>
      </w:r>
      <w:r w:rsidRPr="00EA0BC1">
        <w:rPr>
          <w:rFonts w:eastAsia="Times New Roman" w:cs="Segoe UI"/>
          <w:b/>
          <w:bCs/>
          <w:color w:val="000000"/>
          <w:sz w:val="24"/>
          <w:szCs w:val="24"/>
          <w:u w:val="single"/>
        </w:rPr>
        <w:t>VoLTE services</w:t>
      </w:r>
      <w:r w:rsidRPr="00B526FE">
        <w:rPr>
          <w:rFonts w:eastAsia="Times New Roman" w:cs="Segoe UI"/>
          <w:color w:val="000000"/>
          <w:sz w:val="24"/>
          <w:szCs w:val="24"/>
        </w:rPr>
        <w:t xml:space="preserve"> </w:t>
      </w:r>
      <w:r w:rsidR="00B415C0">
        <w:rPr>
          <w:rFonts w:eastAsia="Times New Roman" w:cs="Segoe UI"/>
          <w:color w:val="000000"/>
          <w:sz w:val="24"/>
          <w:szCs w:val="24"/>
        </w:rPr>
        <w:t xml:space="preserve">can </w:t>
      </w:r>
      <w:r w:rsidRPr="00B526FE">
        <w:rPr>
          <w:rFonts w:eastAsia="Times New Roman" w:cs="Segoe UI"/>
          <w:color w:val="000000"/>
          <w:sz w:val="24"/>
          <w:szCs w:val="24"/>
        </w:rPr>
        <w:t>include:</w:t>
      </w:r>
      <w:r w:rsidR="00B415C0">
        <w:rPr>
          <w:rFonts w:eastAsia="Times New Roman" w:cs="Segoe UI"/>
          <w:color w:val="000000"/>
          <w:sz w:val="24"/>
          <w:szCs w:val="24"/>
        </w:rPr>
        <w:t xml:space="preserve"> Intelligent Network Services</w:t>
      </w:r>
      <w:r w:rsidRPr="00B526FE">
        <w:rPr>
          <w:rFonts w:eastAsia="Times New Roman" w:cs="Segoe UI"/>
          <w:color w:val="000000"/>
          <w:sz w:val="24"/>
          <w:szCs w:val="24"/>
        </w:rPr>
        <w:t xml:space="preserve"> </w:t>
      </w:r>
      <w:r w:rsidR="00B415C0">
        <w:rPr>
          <w:rFonts w:eastAsia="Times New Roman" w:cs="Segoe UI"/>
          <w:color w:val="000000"/>
          <w:sz w:val="24"/>
          <w:szCs w:val="24"/>
        </w:rPr>
        <w:t>(</w:t>
      </w:r>
      <w:r w:rsidR="005F7285">
        <w:rPr>
          <w:rFonts w:eastAsia="Times New Roman" w:cs="Segoe UI"/>
          <w:color w:val="000000"/>
          <w:sz w:val="24"/>
          <w:szCs w:val="24"/>
        </w:rPr>
        <w:t>INS</w:t>
      </w:r>
      <w:r w:rsidR="00B415C0">
        <w:rPr>
          <w:rFonts w:eastAsia="Times New Roman" w:cs="Segoe UI"/>
          <w:color w:val="000000"/>
          <w:sz w:val="24"/>
          <w:szCs w:val="24"/>
        </w:rPr>
        <w:t>)</w:t>
      </w:r>
      <w:r w:rsidRPr="00B526FE">
        <w:rPr>
          <w:rFonts w:eastAsia="Times New Roman" w:cs="Segoe UI"/>
          <w:color w:val="000000"/>
          <w:sz w:val="24"/>
          <w:szCs w:val="24"/>
        </w:rPr>
        <w:t xml:space="preserve">, </w:t>
      </w:r>
      <w:r w:rsidR="00B415C0">
        <w:rPr>
          <w:rFonts w:eastAsia="Times New Roman" w:cs="Segoe UI"/>
          <w:color w:val="000000"/>
          <w:sz w:val="24"/>
          <w:szCs w:val="24"/>
        </w:rPr>
        <w:t>value-added services (</w:t>
      </w:r>
      <w:r w:rsidR="005F7285">
        <w:rPr>
          <w:rFonts w:eastAsia="Times New Roman" w:cs="Segoe UI"/>
          <w:color w:val="000000"/>
          <w:sz w:val="24"/>
          <w:szCs w:val="24"/>
        </w:rPr>
        <w:t>VAS</w:t>
      </w:r>
      <w:r w:rsidR="00B415C0">
        <w:rPr>
          <w:rFonts w:eastAsia="Times New Roman" w:cs="Segoe UI"/>
          <w:color w:val="000000"/>
          <w:sz w:val="24"/>
          <w:szCs w:val="24"/>
        </w:rPr>
        <w:t xml:space="preserve">), HD voice &amp; </w:t>
      </w:r>
      <w:r w:rsidRPr="00B526FE">
        <w:rPr>
          <w:rFonts w:eastAsia="Times New Roman" w:cs="Segoe UI"/>
          <w:color w:val="000000"/>
          <w:sz w:val="24"/>
          <w:szCs w:val="24"/>
        </w:rPr>
        <w:t>video</w:t>
      </w:r>
      <w:r w:rsidR="00B415C0">
        <w:rPr>
          <w:rFonts w:eastAsia="Times New Roman" w:cs="Segoe UI"/>
          <w:color w:val="000000"/>
          <w:sz w:val="24"/>
          <w:szCs w:val="24"/>
        </w:rPr>
        <w:t>;</w:t>
      </w:r>
      <w:r w:rsidRPr="00B526FE">
        <w:rPr>
          <w:rFonts w:eastAsia="Times New Roman" w:cs="Segoe UI"/>
          <w:color w:val="000000"/>
          <w:sz w:val="24"/>
          <w:szCs w:val="24"/>
        </w:rPr>
        <w:t xml:space="preserve"> supplementary services</w:t>
      </w:r>
      <w:r w:rsidR="00B415C0">
        <w:rPr>
          <w:rFonts w:eastAsia="Times New Roman" w:cs="Segoe UI"/>
          <w:color w:val="000000"/>
          <w:sz w:val="24"/>
          <w:szCs w:val="24"/>
        </w:rPr>
        <w:t>;</w:t>
      </w:r>
      <w:r w:rsidR="00A726E7">
        <w:rPr>
          <w:rFonts w:eastAsia="Times New Roman" w:cs="Segoe UI"/>
          <w:color w:val="000000"/>
          <w:sz w:val="24"/>
          <w:szCs w:val="24"/>
        </w:rPr>
        <w:t xml:space="preserve"> and </w:t>
      </w:r>
      <w:r w:rsidRPr="00B526FE">
        <w:rPr>
          <w:rFonts w:eastAsia="Times New Roman" w:cs="Segoe UI"/>
          <w:color w:val="000000"/>
          <w:sz w:val="24"/>
          <w:szCs w:val="24"/>
        </w:rPr>
        <w:t>eSRVCC</w:t>
      </w:r>
      <w:r w:rsidR="00A726E7">
        <w:rPr>
          <w:rFonts w:eastAsia="Times New Roman" w:cs="Segoe UI"/>
          <w:color w:val="000000"/>
          <w:sz w:val="24"/>
          <w:szCs w:val="24"/>
        </w:rPr>
        <w:t xml:space="preserve"> (</w:t>
      </w:r>
      <w:r w:rsidRPr="00B526FE">
        <w:rPr>
          <w:rFonts w:eastAsia="Times New Roman" w:cs="Segoe UI"/>
          <w:color w:val="000000"/>
          <w:sz w:val="24"/>
          <w:szCs w:val="24"/>
        </w:rPr>
        <w:t xml:space="preserve">emergency calls </w:t>
      </w:r>
      <w:r w:rsidR="00EA0BC1">
        <w:rPr>
          <w:rFonts w:eastAsia="Times New Roman" w:cs="Segoe UI"/>
          <w:color w:val="000000"/>
          <w:sz w:val="24"/>
          <w:szCs w:val="24"/>
        </w:rPr>
        <w:t>&amp;</w:t>
      </w:r>
      <w:r w:rsidRPr="00B526FE">
        <w:rPr>
          <w:rFonts w:eastAsia="Times New Roman" w:cs="Segoe UI"/>
          <w:color w:val="000000"/>
          <w:sz w:val="24"/>
          <w:szCs w:val="24"/>
        </w:rPr>
        <w:t xml:space="preserve"> in</w:t>
      </w:r>
      <w:r w:rsidR="00A726E7">
        <w:rPr>
          <w:rFonts w:eastAsia="Times New Roman" w:cs="Segoe UI"/>
          <w:color w:val="000000"/>
          <w:sz w:val="24"/>
          <w:szCs w:val="24"/>
        </w:rPr>
        <w:t>ternational roaming</w:t>
      </w:r>
      <w:r w:rsidR="00EA0BC1">
        <w:rPr>
          <w:rFonts w:eastAsia="Times New Roman" w:cs="Segoe UI"/>
          <w:color w:val="000000"/>
          <w:sz w:val="24"/>
          <w:szCs w:val="24"/>
        </w:rPr>
        <w:t xml:space="preserve"> still</w:t>
      </w:r>
      <w:r w:rsidR="00A726E7">
        <w:rPr>
          <w:rFonts w:eastAsia="Times New Roman" w:cs="Segoe UI"/>
          <w:color w:val="000000"/>
          <w:sz w:val="24"/>
          <w:szCs w:val="24"/>
        </w:rPr>
        <w:t xml:space="preserve"> to be decided)</w:t>
      </w:r>
      <w:r w:rsidRPr="00B526FE">
        <w:rPr>
          <w:rFonts w:eastAsia="Times New Roman" w:cs="Segoe UI"/>
          <w:color w:val="000000"/>
          <w:sz w:val="24"/>
          <w:szCs w:val="24"/>
        </w:rPr>
        <w:t xml:space="preserve">. </w:t>
      </w:r>
      <w:r w:rsidR="00A726E7" w:rsidRPr="000966AA">
        <w:rPr>
          <w:rFonts w:eastAsia="Times New Roman" w:cs="Segoe UI"/>
          <w:color w:val="000000"/>
          <w:sz w:val="24"/>
          <w:szCs w:val="24"/>
        </w:rPr>
        <w:t xml:space="preserve">VoLTE </w:t>
      </w:r>
      <w:r w:rsidR="00B415C0">
        <w:rPr>
          <w:rFonts w:eastAsia="Times New Roman" w:cs="Segoe UI"/>
          <w:color w:val="000000"/>
          <w:sz w:val="24"/>
          <w:szCs w:val="24"/>
        </w:rPr>
        <w:t>can</w:t>
      </w:r>
      <w:r w:rsidR="00A726E7">
        <w:rPr>
          <w:rFonts w:eastAsia="Times New Roman" w:cs="Segoe UI"/>
          <w:color w:val="000000"/>
          <w:sz w:val="24"/>
          <w:szCs w:val="24"/>
        </w:rPr>
        <w:t xml:space="preserve"> reduce</w:t>
      </w:r>
      <w:r w:rsidR="00A726E7" w:rsidRPr="000966AA">
        <w:rPr>
          <w:rFonts w:eastAsia="Times New Roman" w:cs="Segoe UI"/>
          <w:color w:val="000000"/>
          <w:sz w:val="24"/>
          <w:szCs w:val="24"/>
        </w:rPr>
        <w:t xml:space="preserve"> </w:t>
      </w:r>
      <w:r w:rsidR="00A726E7">
        <w:rPr>
          <w:rFonts w:eastAsia="Times New Roman" w:cs="Segoe UI"/>
          <w:color w:val="000000"/>
          <w:sz w:val="24"/>
          <w:szCs w:val="24"/>
        </w:rPr>
        <w:t>cost of all-IP provision by 70%; double HD voice and video throughput; improve</w:t>
      </w:r>
      <w:r w:rsidR="00A726E7" w:rsidRPr="000966AA">
        <w:rPr>
          <w:rFonts w:eastAsia="Times New Roman" w:cs="Segoe UI"/>
          <w:color w:val="000000"/>
          <w:sz w:val="24"/>
          <w:szCs w:val="24"/>
        </w:rPr>
        <w:t xml:space="preserve"> capacity by 2.5 times</w:t>
      </w:r>
      <w:r w:rsidR="00A726E7">
        <w:rPr>
          <w:rFonts w:eastAsia="Times New Roman" w:cs="Segoe UI"/>
          <w:color w:val="000000"/>
          <w:sz w:val="24"/>
          <w:szCs w:val="24"/>
        </w:rPr>
        <w:t xml:space="preserve"> and halve call set-up times</w:t>
      </w:r>
      <w:r w:rsidR="00A726E7" w:rsidRPr="00C47686">
        <w:rPr>
          <w:rFonts w:eastAsia="Times New Roman" w:cs="Segoe UI"/>
          <w:color w:val="000000"/>
          <w:sz w:val="24"/>
          <w:szCs w:val="24"/>
        </w:rPr>
        <w:t>.</w:t>
      </w:r>
      <w:r w:rsidR="00EA0BC1">
        <w:rPr>
          <w:rFonts w:eastAsia="Times New Roman" w:cs="Segoe UI"/>
          <w:color w:val="000000"/>
          <w:sz w:val="24"/>
          <w:szCs w:val="24"/>
        </w:rPr>
        <w:t xml:space="preserve"> </w:t>
      </w:r>
      <w:r w:rsidR="00566D3D" w:rsidRPr="00B526FE">
        <w:rPr>
          <w:rFonts w:eastAsia="Times New Roman" w:cs="Segoe UI"/>
          <w:color w:val="000000"/>
          <w:sz w:val="24"/>
          <w:szCs w:val="24"/>
        </w:rPr>
        <w:t xml:space="preserve">Operators </w:t>
      </w:r>
      <w:r w:rsidR="00B415C0" w:rsidRPr="00B415C0">
        <w:rPr>
          <w:rFonts w:eastAsia="Times New Roman" w:cs="Segoe UI"/>
          <w:color w:val="000000"/>
          <w:sz w:val="24"/>
          <w:szCs w:val="24"/>
        </w:rPr>
        <w:t>must</w:t>
      </w:r>
      <w:r w:rsidR="00566D3D" w:rsidRPr="00B415C0">
        <w:rPr>
          <w:rFonts w:eastAsia="Times New Roman" w:cs="Segoe UI"/>
          <w:color w:val="000000"/>
          <w:sz w:val="24"/>
          <w:szCs w:val="24"/>
        </w:rPr>
        <w:t xml:space="preserve"> develop </w:t>
      </w:r>
      <w:r w:rsidR="007F5DC6" w:rsidRPr="00B415C0">
        <w:rPr>
          <w:rFonts w:eastAsia="Times New Roman" w:cs="Segoe UI"/>
          <w:color w:val="000000"/>
          <w:sz w:val="24"/>
          <w:szCs w:val="24"/>
        </w:rPr>
        <w:t xml:space="preserve">their own </w:t>
      </w:r>
      <w:r w:rsidR="00EA0BC1" w:rsidRPr="00B415C0">
        <w:rPr>
          <w:rFonts w:eastAsia="Times New Roman" w:cs="Segoe UI"/>
          <w:color w:val="000000"/>
          <w:sz w:val="24"/>
          <w:szCs w:val="24"/>
        </w:rPr>
        <w:t>strategy</w:t>
      </w:r>
      <w:r w:rsidR="00A726E7" w:rsidRPr="00B415C0">
        <w:rPr>
          <w:rFonts w:eastAsia="Times New Roman" w:cs="Segoe UI"/>
          <w:color w:val="000000"/>
          <w:sz w:val="24"/>
          <w:szCs w:val="24"/>
        </w:rPr>
        <w:t xml:space="preserve"> for </w:t>
      </w:r>
      <w:r w:rsidR="00A726E7" w:rsidRPr="00B415C0">
        <w:rPr>
          <w:rFonts w:eastAsia="Times New Roman" w:cs="Segoe UI"/>
          <w:b/>
          <w:bCs/>
          <w:i/>
          <w:iCs/>
          <w:color w:val="000000"/>
          <w:sz w:val="24"/>
          <w:szCs w:val="24"/>
        </w:rPr>
        <w:t>service migration</w:t>
      </w:r>
      <w:r w:rsidR="00A726E7" w:rsidRPr="00B415C0">
        <w:rPr>
          <w:rFonts w:eastAsia="Times New Roman" w:cs="Segoe UI"/>
          <w:color w:val="000000"/>
          <w:sz w:val="24"/>
          <w:szCs w:val="24"/>
        </w:rPr>
        <w:t>, and</w:t>
      </w:r>
      <w:r w:rsidRPr="00B415C0">
        <w:rPr>
          <w:rFonts w:eastAsia="Times New Roman" w:cs="Segoe UI"/>
          <w:color w:val="000000"/>
          <w:sz w:val="24"/>
          <w:szCs w:val="24"/>
        </w:rPr>
        <w:t xml:space="preserve"> choose between </w:t>
      </w:r>
      <w:r w:rsidR="00A726E7" w:rsidRPr="00B415C0">
        <w:rPr>
          <w:rFonts w:eastAsia="Times New Roman" w:cs="Segoe UI"/>
          <w:color w:val="000000"/>
          <w:sz w:val="24"/>
          <w:szCs w:val="24"/>
        </w:rPr>
        <w:t>functionality</w:t>
      </w:r>
      <w:r w:rsidRPr="00B415C0">
        <w:rPr>
          <w:rFonts w:eastAsia="Times New Roman" w:cs="Segoe UI"/>
          <w:color w:val="000000"/>
          <w:sz w:val="24"/>
          <w:szCs w:val="24"/>
        </w:rPr>
        <w:t xml:space="preserve"> and extending coverage</w:t>
      </w:r>
      <w:r w:rsidR="00A726E7" w:rsidRPr="00B415C0">
        <w:rPr>
          <w:rFonts w:eastAsia="Times New Roman" w:cs="Segoe UI"/>
          <w:color w:val="000000"/>
          <w:sz w:val="24"/>
          <w:szCs w:val="24"/>
        </w:rPr>
        <w:t>.</w:t>
      </w:r>
      <w:r w:rsidR="00B526FE" w:rsidRPr="00B415C0">
        <w:rPr>
          <w:rFonts w:eastAsia="Times New Roman" w:cs="Segoe UI"/>
          <w:color w:val="000000"/>
          <w:sz w:val="24"/>
          <w:szCs w:val="24"/>
        </w:rPr>
        <w:t xml:space="preserve"> For </w:t>
      </w:r>
      <w:r w:rsidR="00B526FE" w:rsidRPr="00B415C0">
        <w:rPr>
          <w:rFonts w:eastAsia="Times New Roman" w:cs="Segoe UI"/>
          <w:b/>
          <w:bCs/>
          <w:i/>
          <w:iCs/>
          <w:color w:val="000000"/>
          <w:sz w:val="24"/>
          <w:szCs w:val="24"/>
        </w:rPr>
        <w:t>international roaming</w:t>
      </w:r>
      <w:r w:rsidR="00B526FE" w:rsidRPr="00B415C0">
        <w:rPr>
          <w:rFonts w:eastAsia="Times New Roman" w:cs="Segoe UI"/>
          <w:color w:val="000000"/>
          <w:sz w:val="24"/>
          <w:szCs w:val="24"/>
        </w:rPr>
        <w:t xml:space="preserve">, </w:t>
      </w:r>
      <w:r w:rsidR="007F5DC6" w:rsidRPr="00B415C0">
        <w:rPr>
          <w:rFonts w:eastAsia="Times New Roman" w:cs="Segoe UI"/>
          <w:color w:val="000000"/>
          <w:sz w:val="24"/>
          <w:szCs w:val="24"/>
        </w:rPr>
        <w:t>GSMA</w:t>
      </w:r>
      <w:r w:rsidR="00566D3D" w:rsidRPr="00B415C0">
        <w:rPr>
          <w:rFonts w:eastAsia="Times New Roman" w:cs="Segoe UI"/>
          <w:color w:val="000000"/>
          <w:sz w:val="24"/>
          <w:szCs w:val="24"/>
        </w:rPr>
        <w:t xml:space="preserve"> </w:t>
      </w:r>
      <w:r w:rsidR="007F5DC6" w:rsidRPr="00B415C0">
        <w:rPr>
          <w:rFonts w:eastAsia="Times New Roman" w:cs="Segoe UI"/>
          <w:color w:val="000000"/>
          <w:sz w:val="24"/>
          <w:szCs w:val="24"/>
        </w:rPr>
        <w:t xml:space="preserve">has </w:t>
      </w:r>
      <w:r w:rsidR="00A726E7" w:rsidRPr="00B415C0">
        <w:rPr>
          <w:rFonts w:eastAsia="Times New Roman" w:cs="Segoe UI"/>
          <w:color w:val="000000"/>
          <w:sz w:val="24"/>
          <w:szCs w:val="24"/>
        </w:rPr>
        <w:t>identified</w:t>
      </w:r>
      <w:r w:rsidR="00566D3D" w:rsidRPr="00B415C0">
        <w:rPr>
          <w:rFonts w:eastAsia="Times New Roman" w:cs="Segoe UI"/>
          <w:color w:val="000000"/>
          <w:sz w:val="24"/>
          <w:szCs w:val="24"/>
        </w:rPr>
        <w:t xml:space="preserve"> two roaming architectures</w:t>
      </w:r>
      <w:r w:rsidR="00B526FE" w:rsidRPr="00B415C0">
        <w:rPr>
          <w:rFonts w:eastAsia="Times New Roman" w:cs="Segoe UI"/>
          <w:color w:val="000000"/>
          <w:sz w:val="24"/>
          <w:szCs w:val="24"/>
        </w:rPr>
        <w:t xml:space="preserve"> (RAVEL and s8HR)</w:t>
      </w:r>
      <w:r w:rsidR="007F5DC6" w:rsidRPr="00B415C0">
        <w:rPr>
          <w:rFonts w:eastAsia="Times New Roman" w:cs="Segoe UI"/>
          <w:color w:val="000000"/>
          <w:sz w:val="24"/>
          <w:szCs w:val="24"/>
        </w:rPr>
        <w:t>,</w:t>
      </w:r>
      <w:r w:rsidR="00B526FE" w:rsidRPr="00B415C0">
        <w:rPr>
          <w:rFonts w:eastAsia="Times New Roman" w:cs="Segoe UI"/>
          <w:color w:val="000000"/>
          <w:sz w:val="24"/>
          <w:szCs w:val="24"/>
        </w:rPr>
        <w:t xml:space="preserve"> </w:t>
      </w:r>
      <w:r w:rsidR="007F5DC6" w:rsidRPr="00B415C0">
        <w:rPr>
          <w:rFonts w:eastAsia="Times New Roman" w:cs="Segoe UI"/>
          <w:color w:val="000000"/>
          <w:sz w:val="24"/>
          <w:szCs w:val="24"/>
        </w:rPr>
        <w:t>but these</w:t>
      </w:r>
      <w:r w:rsidR="00B526FE" w:rsidRPr="00B415C0">
        <w:rPr>
          <w:rFonts w:eastAsia="Times New Roman" w:cs="Segoe UI"/>
          <w:color w:val="000000"/>
          <w:sz w:val="24"/>
          <w:szCs w:val="24"/>
        </w:rPr>
        <w:t xml:space="preserve"> cannot interwork</w:t>
      </w:r>
      <w:r w:rsidR="00B415C0" w:rsidRPr="00B415C0">
        <w:rPr>
          <w:rFonts w:eastAsia="Times New Roman" w:cs="Segoe UI"/>
          <w:color w:val="000000"/>
          <w:sz w:val="24"/>
          <w:szCs w:val="24"/>
        </w:rPr>
        <w:t xml:space="preserve"> (mainly due to whether there is access IMS in the visited network or in the home network)</w:t>
      </w:r>
      <w:r w:rsidR="00566D3D" w:rsidRPr="00B415C0">
        <w:rPr>
          <w:rFonts w:eastAsia="Times New Roman" w:cs="Segoe UI"/>
          <w:color w:val="000000"/>
          <w:sz w:val="24"/>
          <w:szCs w:val="24"/>
        </w:rPr>
        <w:t>.</w:t>
      </w:r>
      <w:r w:rsidR="003869E0" w:rsidRPr="00B415C0">
        <w:rPr>
          <w:rFonts w:eastAsia="Times New Roman" w:cs="Segoe UI"/>
          <w:color w:val="000000"/>
          <w:sz w:val="24"/>
          <w:szCs w:val="24"/>
        </w:rPr>
        <w:t xml:space="preserve"> </w:t>
      </w:r>
      <w:r w:rsidR="00A726E7" w:rsidRPr="00B415C0">
        <w:rPr>
          <w:rFonts w:eastAsia="Times New Roman" w:cs="Segoe UI"/>
          <w:color w:val="000000"/>
          <w:sz w:val="24"/>
          <w:szCs w:val="24"/>
        </w:rPr>
        <w:t xml:space="preserve">China Mobile has </w:t>
      </w:r>
      <w:r w:rsidR="00566D3D" w:rsidRPr="00B415C0">
        <w:rPr>
          <w:rFonts w:eastAsia="Times New Roman" w:cs="Segoe UI"/>
          <w:color w:val="000000"/>
          <w:sz w:val="24"/>
          <w:szCs w:val="24"/>
        </w:rPr>
        <w:t>release</w:t>
      </w:r>
      <w:r w:rsidR="00B526FE" w:rsidRPr="00B415C0">
        <w:rPr>
          <w:rFonts w:eastAsia="Times New Roman" w:cs="Segoe UI"/>
          <w:color w:val="000000"/>
          <w:sz w:val="24"/>
          <w:szCs w:val="24"/>
        </w:rPr>
        <w:t>d</w:t>
      </w:r>
      <w:r w:rsidR="00566D3D" w:rsidRPr="00B415C0">
        <w:rPr>
          <w:rFonts w:eastAsia="Times New Roman" w:cs="Segoe UI"/>
          <w:color w:val="000000"/>
          <w:sz w:val="24"/>
          <w:szCs w:val="24"/>
        </w:rPr>
        <w:t xml:space="preserve"> “</w:t>
      </w:r>
      <w:r w:rsidR="00566D3D" w:rsidRPr="00B415C0">
        <w:rPr>
          <w:rFonts w:eastAsia="Times New Roman" w:cs="Segoe UI"/>
          <w:i/>
          <w:iCs/>
          <w:color w:val="000000"/>
          <w:sz w:val="24"/>
          <w:szCs w:val="24"/>
        </w:rPr>
        <w:t>VoLTE International Roaming Trial Guidance</w:t>
      </w:r>
      <w:r w:rsidR="00566D3D" w:rsidRPr="00B415C0">
        <w:rPr>
          <w:rFonts w:eastAsia="Times New Roman" w:cs="Segoe UI"/>
          <w:color w:val="000000"/>
          <w:sz w:val="24"/>
          <w:szCs w:val="24"/>
        </w:rPr>
        <w:t xml:space="preserve">”. </w:t>
      </w:r>
      <w:r w:rsidR="00B526FE" w:rsidRPr="00B415C0">
        <w:rPr>
          <w:rFonts w:eastAsia="Times New Roman" w:cs="Segoe UI"/>
          <w:color w:val="000000"/>
          <w:sz w:val="24"/>
          <w:szCs w:val="24"/>
        </w:rPr>
        <w:t xml:space="preserve">It </w:t>
      </w:r>
      <w:r w:rsidR="00A726E7" w:rsidRPr="00B415C0">
        <w:rPr>
          <w:rFonts w:eastAsia="Times New Roman" w:cs="Segoe UI"/>
          <w:color w:val="000000"/>
          <w:sz w:val="24"/>
          <w:szCs w:val="24"/>
        </w:rPr>
        <w:t>is</w:t>
      </w:r>
      <w:r w:rsidR="00B526FE" w:rsidRPr="00B415C0">
        <w:rPr>
          <w:rFonts w:eastAsia="Times New Roman" w:cs="Segoe UI"/>
          <w:color w:val="000000"/>
          <w:sz w:val="24"/>
          <w:szCs w:val="24"/>
        </w:rPr>
        <w:t xml:space="preserve"> important</w:t>
      </w:r>
      <w:r w:rsidR="00B526FE" w:rsidRPr="00AC6F2C">
        <w:rPr>
          <w:rFonts w:eastAsia="Times New Roman" w:cs="Segoe UI"/>
          <w:color w:val="000000"/>
          <w:sz w:val="24"/>
          <w:szCs w:val="24"/>
        </w:rPr>
        <w:t xml:space="preserve"> to define </w:t>
      </w:r>
      <w:r w:rsidR="00AC6F2C" w:rsidRPr="00AC6F2C">
        <w:rPr>
          <w:rFonts w:eastAsia="Times New Roman" w:cs="Segoe UI"/>
          <w:color w:val="000000"/>
          <w:sz w:val="24"/>
          <w:szCs w:val="24"/>
        </w:rPr>
        <w:t xml:space="preserve">a </w:t>
      </w:r>
      <w:r w:rsidR="00B526FE" w:rsidRPr="00AC6F2C">
        <w:rPr>
          <w:rFonts w:eastAsia="Times New Roman" w:cs="Segoe UI"/>
          <w:color w:val="000000"/>
          <w:sz w:val="24"/>
          <w:szCs w:val="24"/>
        </w:rPr>
        <w:t xml:space="preserve">detailed VoLTE UNI </w:t>
      </w:r>
      <w:r w:rsidR="007F5DC6">
        <w:rPr>
          <w:rFonts w:eastAsia="Times New Roman" w:cs="Segoe UI"/>
          <w:color w:val="000000"/>
          <w:sz w:val="24"/>
          <w:szCs w:val="24"/>
        </w:rPr>
        <w:t>profile to eliminate the IO</w:t>
      </w:r>
      <w:r w:rsidR="00B526FE" w:rsidRPr="00AC6F2C">
        <w:rPr>
          <w:rFonts w:eastAsia="Times New Roman" w:cs="Segoe UI"/>
          <w:color w:val="000000"/>
          <w:sz w:val="24"/>
          <w:szCs w:val="24"/>
        </w:rPr>
        <w:t xml:space="preserve">T issue. </w:t>
      </w:r>
      <w:r w:rsidR="00A726E7">
        <w:rPr>
          <w:rFonts w:eastAsia="Times New Roman" w:cs="Segoe UI"/>
          <w:color w:val="000000"/>
          <w:sz w:val="24"/>
          <w:szCs w:val="24"/>
        </w:rPr>
        <w:t>C</w:t>
      </w:r>
      <w:r w:rsidR="00566D3D" w:rsidRPr="00AC6F2C">
        <w:rPr>
          <w:rFonts w:eastAsia="Times New Roman" w:cs="Segoe UI"/>
          <w:color w:val="000000"/>
          <w:sz w:val="24"/>
          <w:szCs w:val="24"/>
        </w:rPr>
        <w:t xml:space="preserve">ollaborations </w:t>
      </w:r>
      <w:r w:rsidR="00AC6F2C">
        <w:rPr>
          <w:rFonts w:eastAsia="Times New Roman" w:cs="Segoe UI"/>
          <w:color w:val="000000"/>
          <w:sz w:val="24"/>
          <w:szCs w:val="24"/>
        </w:rPr>
        <w:t>on</w:t>
      </w:r>
      <w:r w:rsidR="00566D3D" w:rsidRPr="00AC6F2C">
        <w:rPr>
          <w:rFonts w:eastAsia="Times New Roman" w:cs="Segoe UI"/>
          <w:color w:val="000000"/>
          <w:sz w:val="24"/>
          <w:szCs w:val="24"/>
        </w:rPr>
        <w:t xml:space="preserve"> VoLT</w:t>
      </w:r>
      <w:r w:rsidR="00A726E7">
        <w:rPr>
          <w:rFonts w:eastAsia="Times New Roman" w:cs="Segoe UI"/>
          <w:color w:val="000000"/>
          <w:sz w:val="24"/>
          <w:szCs w:val="24"/>
        </w:rPr>
        <w:t xml:space="preserve">E international roaming </w:t>
      </w:r>
      <w:r w:rsidR="00B415C0">
        <w:rPr>
          <w:rFonts w:eastAsia="Times New Roman" w:cs="Segoe UI"/>
          <w:color w:val="000000"/>
          <w:sz w:val="24"/>
          <w:szCs w:val="24"/>
        </w:rPr>
        <w:t>could help</w:t>
      </w:r>
      <w:r w:rsidR="00566D3D" w:rsidRPr="00AC6F2C">
        <w:rPr>
          <w:rFonts w:eastAsia="Times New Roman" w:cs="Segoe UI"/>
          <w:color w:val="000000"/>
          <w:sz w:val="24"/>
          <w:szCs w:val="24"/>
        </w:rPr>
        <w:t>.</w:t>
      </w:r>
      <w:r w:rsidR="00AC6F2C">
        <w:rPr>
          <w:rFonts w:eastAsia="Times New Roman" w:cs="Segoe UI"/>
          <w:color w:val="000000"/>
          <w:sz w:val="24"/>
          <w:szCs w:val="24"/>
        </w:rPr>
        <w:t xml:space="preserve"> </w:t>
      </w:r>
      <w:r w:rsidR="007F5DC6">
        <w:rPr>
          <w:rFonts w:eastAsia="Times New Roman" w:cs="Segoe UI"/>
          <w:color w:val="000000"/>
          <w:sz w:val="24"/>
          <w:szCs w:val="24"/>
        </w:rPr>
        <w:t>ITU s</w:t>
      </w:r>
      <w:r w:rsidR="008D29AC">
        <w:rPr>
          <w:rFonts w:eastAsia="Times New Roman" w:cs="Segoe UI"/>
          <w:color w:val="000000"/>
          <w:sz w:val="24"/>
          <w:szCs w:val="24"/>
        </w:rPr>
        <w:t>tandardization on “VoLTE</w:t>
      </w:r>
      <w:r w:rsidR="00566D3D" w:rsidRPr="00AC6F2C">
        <w:rPr>
          <w:rFonts w:eastAsia="Times New Roman" w:cs="Segoe UI"/>
          <w:color w:val="000000"/>
          <w:sz w:val="24"/>
          <w:szCs w:val="24"/>
        </w:rPr>
        <w:t xml:space="preserve">+” would be beneficial for operators </w:t>
      </w:r>
      <w:r w:rsidR="00B415C0">
        <w:rPr>
          <w:rFonts w:eastAsia="Times New Roman" w:cs="Segoe UI"/>
          <w:color w:val="000000"/>
          <w:sz w:val="24"/>
          <w:szCs w:val="24"/>
        </w:rPr>
        <w:t xml:space="preserve">and </w:t>
      </w:r>
      <w:r w:rsidR="00566D3D" w:rsidRPr="00AC6F2C">
        <w:rPr>
          <w:rFonts w:eastAsia="Times New Roman" w:cs="Segoe UI"/>
          <w:color w:val="000000"/>
          <w:sz w:val="24"/>
          <w:szCs w:val="24"/>
        </w:rPr>
        <w:t>network and service evolution</w:t>
      </w:r>
      <w:r w:rsidR="008E12B6">
        <w:rPr>
          <w:rFonts w:eastAsia="Times New Roman" w:cs="Segoe UI"/>
          <w:color w:val="000000"/>
          <w:sz w:val="24"/>
          <w:szCs w:val="24"/>
        </w:rPr>
        <w:t>.</w:t>
      </w:r>
    </w:p>
    <w:p w:rsidR="00E8186F" w:rsidRPr="008E12B6" w:rsidRDefault="00E8186F" w:rsidP="00DA0DAB">
      <w:pPr>
        <w:numPr>
          <w:ilvl w:val="0"/>
          <w:numId w:val="2"/>
        </w:numPr>
        <w:spacing w:before="100" w:beforeAutospacing="1" w:after="100" w:afterAutospacing="1" w:line="240" w:lineRule="atLeast"/>
        <w:ind w:left="426" w:hanging="426"/>
        <w:rPr>
          <w:rFonts w:eastAsia="Times New Roman" w:cs="Segoe UI"/>
          <w:color w:val="000000"/>
        </w:rPr>
      </w:pPr>
      <w:r w:rsidRPr="008E4B6F">
        <w:rPr>
          <w:rFonts w:eastAsia="Times New Roman" w:cs="Segoe UI"/>
          <w:color w:val="000000"/>
        </w:rPr>
        <w:t xml:space="preserve">NNI standards for IMS inter-connection including mobile and fixed IMS networks in Japan: </w:t>
      </w:r>
      <w:r w:rsidRPr="008E4B6F">
        <w:rPr>
          <w:rFonts w:eastAsia="Times New Roman" w:cs="Segoe UI"/>
          <w:b/>
          <w:bCs/>
          <w:color w:val="000000"/>
        </w:rPr>
        <w:t>Kenjiro</w:t>
      </w:r>
      <w:r w:rsidRPr="008E12B6">
        <w:rPr>
          <w:rFonts w:eastAsia="Times New Roman" w:cs="Segoe UI"/>
          <w:b/>
          <w:bCs/>
          <w:color w:val="000000"/>
        </w:rPr>
        <w:t xml:space="preserve"> Arai</w:t>
      </w:r>
      <w:r w:rsidRPr="008E12B6">
        <w:rPr>
          <w:rFonts w:eastAsia="Times New Roman" w:cs="Segoe UI"/>
          <w:color w:val="000000"/>
        </w:rPr>
        <w:t xml:space="preserve">, NTT [ </w:t>
      </w:r>
      <w:hyperlink r:id="rId13" w:history="1">
        <w:r w:rsidRPr="008E12B6">
          <w:rPr>
            <w:rFonts w:eastAsia="Times New Roman" w:cs="Segoe UI"/>
            <w:color w:val="02274B"/>
            <w:u w:val="single"/>
          </w:rPr>
          <w:t>Biography</w:t>
        </w:r>
      </w:hyperlink>
      <w:r w:rsidRPr="008E12B6">
        <w:rPr>
          <w:rFonts w:eastAsia="Times New Roman" w:cs="Segoe UI"/>
          <w:color w:val="000000"/>
        </w:rPr>
        <w:t xml:space="preserve"> | </w:t>
      </w:r>
      <w:hyperlink r:id="rId14" w:history="1">
        <w:r w:rsidRPr="008E12B6">
          <w:rPr>
            <w:rFonts w:eastAsia="Times New Roman" w:cs="Segoe UI"/>
            <w:color w:val="02274B"/>
            <w:u w:val="single"/>
          </w:rPr>
          <w:t>Abstract</w:t>
        </w:r>
      </w:hyperlink>
      <w:r w:rsidRPr="008E12B6">
        <w:rPr>
          <w:rFonts w:eastAsia="Times New Roman" w:cs="Segoe UI"/>
          <w:color w:val="000000"/>
        </w:rPr>
        <w:t xml:space="preserve"> | </w:t>
      </w:r>
      <w:hyperlink r:id="rId15" w:history="1">
        <w:r w:rsidRPr="008E12B6">
          <w:rPr>
            <w:rFonts w:eastAsia="Times New Roman" w:cs="Segoe UI"/>
            <w:color w:val="02274B"/>
            <w:u w:val="single"/>
          </w:rPr>
          <w:t>Presentation</w:t>
        </w:r>
      </w:hyperlink>
      <w:r w:rsidRPr="008E12B6">
        <w:rPr>
          <w:rFonts w:eastAsia="Times New Roman" w:cs="Segoe UI"/>
          <w:color w:val="000000"/>
        </w:rPr>
        <w:t xml:space="preserve"> ]</w:t>
      </w:r>
    </w:p>
    <w:p w:rsidR="00566D3D" w:rsidRPr="008D29AC" w:rsidRDefault="008D29AC" w:rsidP="00D23918">
      <w:pPr>
        <w:spacing w:after="0" w:line="240" w:lineRule="auto"/>
        <w:jc w:val="both"/>
        <w:rPr>
          <w:rFonts w:cs="Segoe UI"/>
          <w:color w:val="000000"/>
          <w:sz w:val="24"/>
          <w:szCs w:val="24"/>
        </w:rPr>
      </w:pPr>
      <w:r w:rsidRPr="008D29AC">
        <w:rPr>
          <w:rFonts w:eastAsia="Times New Roman" w:cs="Segoe UI"/>
          <w:color w:val="000000"/>
          <w:sz w:val="24"/>
          <w:szCs w:val="24"/>
        </w:rPr>
        <w:lastRenderedPageBreak/>
        <w:t>Mr. Kenjiro Arai, NTT, gave an overview</w:t>
      </w:r>
      <w:r w:rsidR="004409A2">
        <w:rPr>
          <w:rFonts w:eastAsia="Times New Roman" w:cs="Segoe UI"/>
          <w:color w:val="000000"/>
          <w:sz w:val="24"/>
          <w:szCs w:val="24"/>
        </w:rPr>
        <w:t xml:space="preserve"> of NNI standards for IMS inter</w:t>
      </w:r>
      <w:r w:rsidRPr="008D29AC">
        <w:rPr>
          <w:rFonts w:eastAsia="Times New Roman" w:cs="Segoe UI"/>
          <w:color w:val="000000"/>
          <w:sz w:val="24"/>
          <w:szCs w:val="24"/>
        </w:rPr>
        <w:t>connection</w:t>
      </w:r>
      <w:r w:rsidR="004409A2">
        <w:rPr>
          <w:rFonts w:eastAsia="Times New Roman" w:cs="Segoe UI"/>
          <w:color w:val="000000"/>
          <w:sz w:val="24"/>
          <w:szCs w:val="24"/>
        </w:rPr>
        <w:t>,</w:t>
      </w:r>
      <w:r w:rsidRPr="008D29AC">
        <w:rPr>
          <w:rFonts w:eastAsia="Times New Roman" w:cs="Segoe UI"/>
          <w:color w:val="000000"/>
          <w:sz w:val="24"/>
          <w:szCs w:val="24"/>
        </w:rPr>
        <w:t xml:space="preserve"> including </w:t>
      </w:r>
      <w:r w:rsidR="004409A2">
        <w:rPr>
          <w:rFonts w:eastAsia="Times New Roman" w:cs="Segoe UI"/>
          <w:color w:val="000000"/>
          <w:sz w:val="24"/>
          <w:szCs w:val="24"/>
        </w:rPr>
        <w:t xml:space="preserve">for </w:t>
      </w:r>
      <w:r w:rsidRPr="008D29AC">
        <w:rPr>
          <w:rFonts w:eastAsia="Times New Roman" w:cs="Segoe UI"/>
          <w:color w:val="000000"/>
          <w:sz w:val="24"/>
          <w:szCs w:val="24"/>
        </w:rPr>
        <w:t>mo</w:t>
      </w:r>
      <w:r w:rsidR="00743A6C">
        <w:rPr>
          <w:rFonts w:eastAsia="Times New Roman" w:cs="Segoe UI"/>
          <w:color w:val="000000"/>
          <w:sz w:val="24"/>
          <w:szCs w:val="24"/>
        </w:rPr>
        <w:t>bile/</w:t>
      </w:r>
      <w:r w:rsidRPr="008D29AC">
        <w:rPr>
          <w:rFonts w:eastAsia="Times New Roman" w:cs="Segoe UI"/>
          <w:color w:val="000000"/>
          <w:sz w:val="24"/>
          <w:szCs w:val="24"/>
        </w:rPr>
        <w:t>fixed IMS networks in Japan.</w:t>
      </w:r>
      <w:r>
        <w:rPr>
          <w:rFonts w:eastAsia="Times New Roman" w:cs="Segoe UI"/>
          <w:color w:val="000000"/>
          <w:sz w:val="24"/>
          <w:szCs w:val="24"/>
        </w:rPr>
        <w:t xml:space="preserve"> </w:t>
      </w:r>
      <w:r w:rsidR="00566D3D" w:rsidRPr="008D29AC">
        <w:rPr>
          <w:rFonts w:eastAsia="Times New Roman" w:cs="Segoe UI"/>
          <w:color w:val="000000"/>
          <w:sz w:val="24"/>
          <w:szCs w:val="24"/>
        </w:rPr>
        <w:t>TTC</w:t>
      </w:r>
      <w:r w:rsidR="00743A6C">
        <w:rPr>
          <w:rFonts w:eastAsia="Times New Roman" w:cs="Segoe UI"/>
          <w:color w:val="000000"/>
          <w:sz w:val="24"/>
          <w:szCs w:val="24"/>
        </w:rPr>
        <w:t xml:space="preserve"> published</w:t>
      </w:r>
      <w:r w:rsidR="00566D3D" w:rsidRPr="008D29AC">
        <w:rPr>
          <w:rFonts w:eastAsia="Times New Roman" w:cs="Segoe UI"/>
          <w:color w:val="000000"/>
          <w:sz w:val="24"/>
          <w:szCs w:val="24"/>
        </w:rPr>
        <w:t xml:space="preserve"> detailed signalling requireme</w:t>
      </w:r>
      <w:r>
        <w:rPr>
          <w:rFonts w:eastAsia="Times New Roman" w:cs="Segoe UI"/>
          <w:color w:val="000000"/>
          <w:sz w:val="24"/>
          <w:szCs w:val="24"/>
        </w:rPr>
        <w:t>n</w:t>
      </w:r>
      <w:r w:rsidR="004409A2">
        <w:rPr>
          <w:rFonts w:eastAsia="Times New Roman" w:cs="Segoe UI"/>
          <w:color w:val="000000"/>
          <w:sz w:val="24"/>
          <w:szCs w:val="24"/>
        </w:rPr>
        <w:t>ts over NNI</w:t>
      </w:r>
      <w:r w:rsidR="00743A6C">
        <w:rPr>
          <w:rFonts w:eastAsia="Times New Roman" w:cs="Segoe UI"/>
          <w:color w:val="000000"/>
          <w:sz w:val="24"/>
          <w:szCs w:val="24"/>
        </w:rPr>
        <w:t xml:space="preserve"> and </w:t>
      </w:r>
      <w:r w:rsidRPr="008D29AC">
        <w:rPr>
          <w:rFonts w:eastAsia="Times New Roman" w:cs="Segoe UI"/>
          <w:color w:val="000000"/>
          <w:sz w:val="24"/>
          <w:szCs w:val="24"/>
        </w:rPr>
        <w:t>adopt</w:t>
      </w:r>
      <w:r w:rsidR="00743A6C">
        <w:rPr>
          <w:rFonts w:eastAsia="Times New Roman" w:cs="Segoe UI"/>
          <w:color w:val="000000"/>
          <w:sz w:val="24"/>
          <w:szCs w:val="24"/>
        </w:rPr>
        <w:t>ed</w:t>
      </w:r>
      <w:r w:rsidRPr="008D29AC">
        <w:rPr>
          <w:rFonts w:eastAsia="Times New Roman" w:cs="Segoe UI"/>
          <w:color w:val="000000"/>
          <w:sz w:val="24"/>
          <w:szCs w:val="24"/>
        </w:rPr>
        <w:t xml:space="preserve"> 3GPP TS 29.165 as a basis for future interconnection between</w:t>
      </w:r>
      <w:r w:rsidR="00743A6C">
        <w:rPr>
          <w:rFonts w:eastAsia="Times New Roman" w:cs="Segoe UI"/>
          <w:color w:val="000000"/>
          <w:sz w:val="24"/>
          <w:szCs w:val="24"/>
        </w:rPr>
        <w:t xml:space="preserve"> Japanese</w:t>
      </w:r>
      <w:r w:rsidR="00743A6C" w:rsidRPr="008D29AC">
        <w:rPr>
          <w:rFonts w:eastAsia="Times New Roman" w:cs="Segoe UI"/>
          <w:color w:val="000000"/>
          <w:sz w:val="24"/>
          <w:szCs w:val="24"/>
        </w:rPr>
        <w:t xml:space="preserve"> domestic</w:t>
      </w:r>
      <w:r w:rsidRPr="008D29AC">
        <w:rPr>
          <w:rFonts w:eastAsia="Times New Roman" w:cs="Segoe UI"/>
          <w:color w:val="000000"/>
          <w:sz w:val="24"/>
          <w:szCs w:val="24"/>
        </w:rPr>
        <w:t xml:space="preserve"> IMS networks.</w:t>
      </w:r>
      <w:r>
        <w:rPr>
          <w:rFonts w:eastAsia="Times New Roman" w:cs="Segoe UI"/>
          <w:color w:val="000000"/>
          <w:sz w:val="24"/>
          <w:szCs w:val="24"/>
        </w:rPr>
        <w:t xml:space="preserve"> </w:t>
      </w:r>
      <w:r w:rsidR="00743A6C">
        <w:rPr>
          <w:rFonts w:eastAsia="Times New Roman" w:cs="Segoe UI"/>
          <w:color w:val="000000"/>
          <w:sz w:val="24"/>
          <w:szCs w:val="24"/>
        </w:rPr>
        <w:t xml:space="preserve">For </w:t>
      </w:r>
      <w:r w:rsidR="00A567F0">
        <w:rPr>
          <w:rFonts w:eastAsia="Times New Roman" w:cs="Segoe UI"/>
          <w:color w:val="000000"/>
          <w:sz w:val="24"/>
          <w:szCs w:val="24"/>
        </w:rPr>
        <w:t xml:space="preserve">NNI </w:t>
      </w:r>
      <w:r w:rsidRPr="008D29AC">
        <w:rPr>
          <w:rFonts w:eastAsia="Times New Roman" w:cs="Segoe UI"/>
          <w:color w:val="000000"/>
          <w:sz w:val="24"/>
          <w:szCs w:val="24"/>
        </w:rPr>
        <w:t>specification</w:t>
      </w:r>
      <w:r>
        <w:rPr>
          <w:rFonts w:eastAsia="Times New Roman" w:cs="Segoe UI"/>
          <w:color w:val="000000"/>
          <w:sz w:val="24"/>
          <w:szCs w:val="24"/>
        </w:rPr>
        <w:t xml:space="preserve">, </w:t>
      </w:r>
      <w:r w:rsidR="00566D3D" w:rsidRPr="008D29AC">
        <w:rPr>
          <w:rFonts w:eastAsia="Times New Roman" w:cs="Segoe UI"/>
          <w:color w:val="000000"/>
          <w:sz w:val="24"/>
          <w:szCs w:val="24"/>
        </w:rPr>
        <w:t xml:space="preserve">3GPP TS 29.165 specifies the SIP/SDP signalling (3GPP usage of SIP and SDP protocols) requirements </w:t>
      </w:r>
      <w:r w:rsidR="004409A2">
        <w:rPr>
          <w:rFonts w:eastAsia="Times New Roman" w:cs="Segoe UI"/>
          <w:color w:val="000000"/>
          <w:sz w:val="24"/>
          <w:szCs w:val="24"/>
        </w:rPr>
        <w:t>for</w:t>
      </w:r>
      <w:r w:rsidR="00566D3D" w:rsidRPr="008D29AC">
        <w:rPr>
          <w:rFonts w:eastAsia="Times New Roman" w:cs="Segoe UI"/>
          <w:color w:val="000000"/>
          <w:sz w:val="24"/>
          <w:szCs w:val="24"/>
        </w:rPr>
        <w:t xml:space="preserve"> both roaming and non-ro</w:t>
      </w:r>
      <w:r>
        <w:rPr>
          <w:rFonts w:eastAsia="Times New Roman" w:cs="Segoe UI"/>
          <w:color w:val="000000"/>
          <w:sz w:val="24"/>
          <w:szCs w:val="24"/>
        </w:rPr>
        <w:t>a</w:t>
      </w:r>
      <w:r w:rsidR="00566D3D" w:rsidRPr="008D29AC">
        <w:rPr>
          <w:rFonts w:eastAsia="Times New Roman" w:cs="Segoe UI"/>
          <w:color w:val="000000"/>
          <w:sz w:val="24"/>
          <w:szCs w:val="24"/>
        </w:rPr>
        <w:t>ming NNI</w:t>
      </w:r>
      <w:r w:rsidR="00A567F0">
        <w:rPr>
          <w:rFonts w:eastAsia="Times New Roman" w:cs="Segoe UI"/>
          <w:color w:val="000000"/>
          <w:sz w:val="24"/>
          <w:szCs w:val="24"/>
        </w:rPr>
        <w:t>, but</w:t>
      </w:r>
      <w:r w:rsidR="00566D3D" w:rsidRPr="008D29AC">
        <w:rPr>
          <w:rFonts w:eastAsia="Times New Roman" w:cs="Segoe UI"/>
          <w:color w:val="000000"/>
          <w:sz w:val="24"/>
          <w:szCs w:val="24"/>
        </w:rPr>
        <w:t xml:space="preserve"> </w:t>
      </w:r>
      <w:r w:rsidR="004409A2">
        <w:rPr>
          <w:rFonts w:eastAsia="Times New Roman" w:cs="Segoe UI"/>
          <w:color w:val="000000"/>
          <w:sz w:val="24"/>
          <w:szCs w:val="24"/>
        </w:rPr>
        <w:t>this</w:t>
      </w:r>
      <w:r w:rsidR="00566D3D" w:rsidRPr="008D29AC">
        <w:rPr>
          <w:rFonts w:eastAsia="Times New Roman" w:cs="Segoe UI"/>
          <w:color w:val="000000"/>
          <w:sz w:val="24"/>
          <w:szCs w:val="24"/>
        </w:rPr>
        <w:t xml:space="preserve"> specification </w:t>
      </w:r>
      <w:r w:rsidR="008E12B6">
        <w:rPr>
          <w:rFonts w:eastAsia="Times New Roman" w:cs="Segoe UI"/>
          <w:color w:val="000000"/>
          <w:sz w:val="24"/>
          <w:szCs w:val="24"/>
        </w:rPr>
        <w:t xml:space="preserve">focuses </w:t>
      </w:r>
      <w:r w:rsidR="00566D3D" w:rsidRPr="008D29AC">
        <w:rPr>
          <w:rFonts w:eastAsia="Times New Roman" w:cs="Segoe UI"/>
          <w:color w:val="000000"/>
          <w:sz w:val="24"/>
          <w:szCs w:val="24"/>
        </w:rPr>
        <w:t>only o</w:t>
      </w:r>
      <w:r w:rsidR="008E12B6">
        <w:rPr>
          <w:rFonts w:eastAsia="Times New Roman" w:cs="Segoe UI"/>
          <w:color w:val="000000"/>
          <w:sz w:val="24"/>
          <w:szCs w:val="24"/>
        </w:rPr>
        <w:t>n</w:t>
      </w:r>
      <w:r w:rsidR="00743A6C">
        <w:rPr>
          <w:rFonts w:eastAsia="Times New Roman" w:cs="Segoe UI"/>
          <w:color w:val="000000"/>
          <w:sz w:val="24"/>
          <w:szCs w:val="24"/>
        </w:rPr>
        <w:t xml:space="preserve"> non-roaming NNI between IMS home networks</w:t>
      </w:r>
      <w:r w:rsidR="00A567F0">
        <w:rPr>
          <w:rFonts w:eastAsia="Times New Roman" w:cs="Segoe UI"/>
          <w:color w:val="000000"/>
          <w:sz w:val="24"/>
          <w:szCs w:val="24"/>
        </w:rPr>
        <w:t xml:space="preserve"> </w:t>
      </w:r>
      <w:r w:rsidR="008E12B6">
        <w:rPr>
          <w:rFonts w:eastAsia="Times New Roman" w:cs="Segoe UI"/>
          <w:color w:val="000000"/>
          <w:sz w:val="24"/>
          <w:szCs w:val="24"/>
        </w:rPr>
        <w:t>within a single network</w:t>
      </w:r>
      <w:r w:rsidR="00566D3D" w:rsidRPr="008D29AC">
        <w:rPr>
          <w:rFonts w:eastAsia="Times New Roman" w:cs="Segoe UI"/>
          <w:color w:val="000000"/>
          <w:sz w:val="24"/>
          <w:szCs w:val="24"/>
        </w:rPr>
        <w:t>.</w:t>
      </w:r>
      <w:r w:rsidR="008E12B6">
        <w:rPr>
          <w:rFonts w:eastAsia="Times New Roman" w:cs="Segoe UI"/>
          <w:color w:val="000000"/>
          <w:sz w:val="24"/>
          <w:szCs w:val="24"/>
        </w:rPr>
        <w:t xml:space="preserve"> </w:t>
      </w:r>
      <w:r>
        <w:rPr>
          <w:rFonts w:eastAsia="Times New Roman" w:cs="Segoe UI"/>
          <w:color w:val="000000"/>
          <w:sz w:val="24"/>
          <w:szCs w:val="24"/>
        </w:rPr>
        <w:t>Carrier ENUM/DNS specification is based on de</w:t>
      </w:r>
      <w:r w:rsidRPr="008D29AC">
        <w:rPr>
          <w:rFonts w:eastAsia="Times New Roman" w:cs="Segoe UI"/>
          <w:color w:val="000000"/>
          <w:sz w:val="24"/>
          <w:szCs w:val="24"/>
        </w:rPr>
        <w:t xml:space="preserve">mand from operators </w:t>
      </w:r>
      <w:r w:rsidR="007F5DC6">
        <w:rPr>
          <w:rFonts w:eastAsia="Times New Roman" w:cs="Segoe UI"/>
          <w:color w:val="000000"/>
          <w:sz w:val="24"/>
          <w:szCs w:val="24"/>
        </w:rPr>
        <w:t>for</w:t>
      </w:r>
      <w:r w:rsidR="00A567F0">
        <w:rPr>
          <w:rFonts w:eastAsia="Times New Roman" w:cs="Segoe UI"/>
          <w:color w:val="000000"/>
          <w:sz w:val="24"/>
          <w:szCs w:val="24"/>
        </w:rPr>
        <w:t xml:space="preserve"> standardized</w:t>
      </w:r>
      <w:r w:rsidR="007F5DC6">
        <w:rPr>
          <w:rFonts w:eastAsia="Times New Roman" w:cs="Segoe UI"/>
          <w:color w:val="000000"/>
          <w:sz w:val="24"/>
          <w:szCs w:val="24"/>
        </w:rPr>
        <w:t xml:space="preserve"> </w:t>
      </w:r>
      <w:r w:rsidR="00743A6C">
        <w:rPr>
          <w:rFonts w:eastAsia="Times New Roman" w:cs="Segoe UI"/>
          <w:color w:val="000000"/>
          <w:sz w:val="24"/>
          <w:szCs w:val="24"/>
        </w:rPr>
        <w:t>number portability.</w:t>
      </w:r>
      <w:r w:rsidRPr="008D29AC">
        <w:rPr>
          <w:rFonts w:eastAsia="Times New Roman" w:cs="Segoe UI"/>
          <w:color w:val="000000"/>
          <w:sz w:val="24"/>
          <w:szCs w:val="24"/>
        </w:rPr>
        <w:t xml:space="preserve"> </w:t>
      </w:r>
      <w:r w:rsidR="007F5DC6">
        <w:rPr>
          <w:rFonts w:eastAsia="Times New Roman" w:cs="Segoe UI"/>
          <w:color w:val="000000"/>
          <w:sz w:val="24"/>
          <w:szCs w:val="24"/>
        </w:rPr>
        <w:t>TTC</w:t>
      </w:r>
      <w:r w:rsidRPr="008D29AC">
        <w:rPr>
          <w:rFonts w:eastAsia="Times New Roman" w:cs="Segoe UI"/>
          <w:color w:val="000000"/>
          <w:sz w:val="24"/>
          <w:szCs w:val="24"/>
        </w:rPr>
        <w:t xml:space="preserve"> </w:t>
      </w:r>
      <w:r w:rsidR="00743A6C">
        <w:rPr>
          <w:rFonts w:eastAsia="Times New Roman" w:cs="Segoe UI"/>
          <w:color w:val="000000"/>
          <w:sz w:val="24"/>
          <w:szCs w:val="24"/>
        </w:rPr>
        <w:t xml:space="preserve">has </w:t>
      </w:r>
      <w:r w:rsidRPr="008D29AC">
        <w:rPr>
          <w:rFonts w:eastAsia="Times New Roman" w:cs="Segoe UI"/>
          <w:color w:val="000000"/>
          <w:sz w:val="24"/>
          <w:szCs w:val="24"/>
        </w:rPr>
        <w:t xml:space="preserve">developed </w:t>
      </w:r>
      <w:r w:rsidR="007F5DC6">
        <w:rPr>
          <w:rFonts w:eastAsia="Times New Roman" w:cs="Segoe UI"/>
          <w:color w:val="000000"/>
          <w:sz w:val="24"/>
          <w:szCs w:val="24"/>
        </w:rPr>
        <w:t>a</w:t>
      </w:r>
      <w:r w:rsidR="00407BDA">
        <w:rPr>
          <w:rFonts w:eastAsia="Times New Roman" w:cs="Segoe UI"/>
          <w:color w:val="000000"/>
          <w:sz w:val="24"/>
          <w:szCs w:val="24"/>
        </w:rPr>
        <w:t>n</w:t>
      </w:r>
      <w:r w:rsidRPr="008D29AC">
        <w:rPr>
          <w:rFonts w:eastAsia="Times New Roman" w:cs="Segoe UI"/>
          <w:color w:val="000000"/>
          <w:sz w:val="24"/>
          <w:szCs w:val="24"/>
        </w:rPr>
        <w:t xml:space="preserve"> ENUM/DNS spec</w:t>
      </w:r>
      <w:r w:rsidR="007F5DC6">
        <w:rPr>
          <w:rFonts w:eastAsia="Times New Roman" w:cs="Segoe UI"/>
          <w:color w:val="000000"/>
          <w:sz w:val="24"/>
          <w:szCs w:val="24"/>
        </w:rPr>
        <w:t>ification</w:t>
      </w:r>
      <w:r w:rsidR="007F5DC6">
        <w:rPr>
          <w:rFonts w:cs="Segoe UI"/>
          <w:color w:val="000000"/>
          <w:sz w:val="24"/>
          <w:szCs w:val="24"/>
        </w:rPr>
        <w:t xml:space="preserve">, which was published </w:t>
      </w:r>
      <w:r w:rsidRPr="008D29AC">
        <w:rPr>
          <w:rFonts w:eastAsia="Times New Roman" w:cs="Segoe UI"/>
          <w:color w:val="000000"/>
          <w:sz w:val="24"/>
          <w:szCs w:val="24"/>
        </w:rPr>
        <w:t>in August 2015</w:t>
      </w:r>
      <w:r w:rsidR="00743A6C">
        <w:rPr>
          <w:rFonts w:cs="Segoe UI"/>
          <w:color w:val="000000"/>
          <w:sz w:val="24"/>
          <w:szCs w:val="24"/>
        </w:rPr>
        <w:t xml:space="preserve">. </w:t>
      </w:r>
      <w:r w:rsidR="004409A2">
        <w:rPr>
          <w:rFonts w:cs="Segoe UI"/>
          <w:color w:val="000000"/>
          <w:sz w:val="24"/>
          <w:szCs w:val="24"/>
        </w:rPr>
        <w:t xml:space="preserve">For </w:t>
      </w:r>
      <w:r w:rsidR="00566D3D" w:rsidRPr="008D29AC">
        <w:rPr>
          <w:rFonts w:cs="Segoe UI"/>
          <w:color w:val="000000"/>
          <w:sz w:val="24"/>
          <w:szCs w:val="24"/>
        </w:rPr>
        <w:t>future</w:t>
      </w:r>
      <w:r w:rsidR="00594F55">
        <w:rPr>
          <w:rFonts w:cs="Segoe UI"/>
          <w:color w:val="000000"/>
          <w:sz w:val="24"/>
          <w:szCs w:val="24"/>
        </w:rPr>
        <w:t xml:space="preserve"> commercial IMS interconnection</w:t>
      </w:r>
      <w:r w:rsidR="004409A2">
        <w:rPr>
          <w:rFonts w:cs="Segoe UI"/>
          <w:color w:val="000000"/>
          <w:sz w:val="24"/>
          <w:szCs w:val="24"/>
        </w:rPr>
        <w:t>, TTC will carry out a</w:t>
      </w:r>
      <w:r w:rsidR="00DA77B6" w:rsidRPr="00DA77B6">
        <w:rPr>
          <w:rFonts w:cs="Segoe UI"/>
          <w:color w:val="000000"/>
          <w:sz w:val="24"/>
          <w:szCs w:val="24"/>
        </w:rPr>
        <w:t xml:space="preserve"> s</w:t>
      </w:r>
      <w:r w:rsidR="00566D3D" w:rsidRPr="00DA77B6">
        <w:rPr>
          <w:rFonts w:cs="Segoe UI"/>
          <w:color w:val="000000"/>
          <w:sz w:val="24"/>
          <w:szCs w:val="24"/>
        </w:rPr>
        <w:t xml:space="preserve">tudy on alignment </w:t>
      </w:r>
      <w:r w:rsidR="007F5DC6">
        <w:rPr>
          <w:rFonts w:cs="Segoe UI"/>
          <w:color w:val="000000"/>
          <w:sz w:val="24"/>
          <w:szCs w:val="24"/>
        </w:rPr>
        <w:t xml:space="preserve">with GSMA </w:t>
      </w:r>
      <w:r w:rsidR="00D23918">
        <w:rPr>
          <w:rFonts w:cs="Segoe UI"/>
          <w:color w:val="000000"/>
          <w:sz w:val="24"/>
          <w:szCs w:val="24"/>
        </w:rPr>
        <w:t xml:space="preserve">on </w:t>
      </w:r>
      <w:r w:rsidR="007F5DC6">
        <w:rPr>
          <w:rFonts w:cs="Segoe UI"/>
          <w:color w:val="000000"/>
          <w:sz w:val="24"/>
          <w:szCs w:val="24"/>
        </w:rPr>
        <w:t>NNI (SIP/SDP) p</w:t>
      </w:r>
      <w:r w:rsidR="00DA77B6" w:rsidRPr="00DA77B6">
        <w:rPr>
          <w:rFonts w:cs="Segoe UI"/>
          <w:color w:val="000000"/>
          <w:sz w:val="24"/>
          <w:szCs w:val="24"/>
        </w:rPr>
        <w:t>rofile</w:t>
      </w:r>
      <w:r w:rsidR="00D23918">
        <w:rPr>
          <w:rFonts w:cs="Segoe UI"/>
          <w:color w:val="000000"/>
          <w:sz w:val="24"/>
          <w:szCs w:val="24"/>
        </w:rPr>
        <w:t xml:space="preserve">s </w:t>
      </w:r>
      <w:r w:rsidR="00566D3D" w:rsidRPr="00DA77B6">
        <w:rPr>
          <w:rFonts w:cs="Segoe UI"/>
          <w:color w:val="000000"/>
          <w:sz w:val="24"/>
          <w:szCs w:val="24"/>
        </w:rPr>
        <w:t>to avoid the duplex de</w:t>
      </w:r>
      <w:r w:rsidR="007F5DC6">
        <w:rPr>
          <w:rFonts w:cs="Segoe UI"/>
          <w:color w:val="000000"/>
          <w:sz w:val="24"/>
          <w:szCs w:val="24"/>
        </w:rPr>
        <w:t xml:space="preserve">velopment of the IMS equipment – </w:t>
      </w:r>
      <w:r w:rsidR="00566D3D" w:rsidRPr="008D29AC">
        <w:rPr>
          <w:rFonts w:cs="Segoe UI"/>
          <w:color w:val="000000"/>
          <w:sz w:val="24"/>
          <w:szCs w:val="24"/>
        </w:rPr>
        <w:t xml:space="preserve">TTC </w:t>
      </w:r>
      <w:r w:rsidR="00D23918">
        <w:rPr>
          <w:rFonts w:cs="Segoe UI"/>
          <w:color w:val="000000"/>
          <w:sz w:val="24"/>
          <w:szCs w:val="24"/>
        </w:rPr>
        <w:t>aims to</w:t>
      </w:r>
      <w:r w:rsidR="00566D3D" w:rsidRPr="008D29AC">
        <w:rPr>
          <w:rFonts w:cs="Segoe UI"/>
          <w:color w:val="000000"/>
          <w:sz w:val="24"/>
          <w:szCs w:val="24"/>
        </w:rPr>
        <w:t xml:space="preserve"> finalize this </w:t>
      </w:r>
      <w:r w:rsidR="007F5DC6">
        <w:rPr>
          <w:rFonts w:cs="Segoe UI"/>
          <w:color w:val="000000"/>
          <w:sz w:val="24"/>
          <w:szCs w:val="24"/>
        </w:rPr>
        <w:t xml:space="preserve">by end </w:t>
      </w:r>
      <w:r w:rsidR="00EA0BC1">
        <w:rPr>
          <w:rFonts w:cs="Segoe UI"/>
          <w:color w:val="000000"/>
          <w:sz w:val="24"/>
          <w:szCs w:val="24"/>
        </w:rPr>
        <w:t>2015</w:t>
      </w:r>
      <w:r w:rsidR="00743A6C">
        <w:rPr>
          <w:rFonts w:cs="Segoe UI"/>
          <w:color w:val="000000"/>
          <w:sz w:val="24"/>
          <w:szCs w:val="24"/>
        </w:rPr>
        <w:t>,</w:t>
      </w:r>
      <w:r w:rsidR="00EA0BC1">
        <w:rPr>
          <w:rFonts w:cs="Segoe UI"/>
          <w:color w:val="000000"/>
          <w:sz w:val="24"/>
          <w:szCs w:val="24"/>
        </w:rPr>
        <w:t xml:space="preserve"> but</w:t>
      </w:r>
      <w:r w:rsidR="00743A6C">
        <w:rPr>
          <w:rFonts w:cs="Segoe UI"/>
          <w:color w:val="000000"/>
          <w:sz w:val="24"/>
          <w:szCs w:val="24"/>
        </w:rPr>
        <w:t xml:space="preserve"> s</w:t>
      </w:r>
      <w:r w:rsidR="00EA0BC1">
        <w:rPr>
          <w:rFonts w:cs="Segoe UI"/>
          <w:color w:val="000000"/>
          <w:sz w:val="24"/>
          <w:szCs w:val="24"/>
        </w:rPr>
        <w:t>ignalling/</w:t>
      </w:r>
      <w:r w:rsidR="00566D3D" w:rsidRPr="008D29AC">
        <w:rPr>
          <w:rFonts w:cs="Segoe UI"/>
          <w:color w:val="000000"/>
          <w:sz w:val="24"/>
          <w:szCs w:val="24"/>
        </w:rPr>
        <w:t xml:space="preserve">IMS </w:t>
      </w:r>
      <w:r w:rsidR="007F5DC6">
        <w:rPr>
          <w:rFonts w:cs="Segoe UI"/>
          <w:color w:val="000000"/>
          <w:sz w:val="24"/>
          <w:szCs w:val="24"/>
        </w:rPr>
        <w:t xml:space="preserve">are </w:t>
      </w:r>
      <w:r w:rsidR="00566D3D" w:rsidRPr="008D29AC">
        <w:rPr>
          <w:rFonts w:cs="Segoe UI"/>
          <w:color w:val="000000"/>
          <w:sz w:val="24"/>
          <w:szCs w:val="24"/>
        </w:rPr>
        <w:t>specific to operators</w:t>
      </w:r>
      <w:r w:rsidR="007F5DC6">
        <w:rPr>
          <w:rFonts w:cs="Segoe UI"/>
          <w:color w:val="000000"/>
          <w:sz w:val="24"/>
          <w:szCs w:val="24"/>
        </w:rPr>
        <w:t>.</w:t>
      </w:r>
    </w:p>
    <w:p w:rsidR="00E8186F" w:rsidRPr="008E12B6" w:rsidRDefault="00E8186F" w:rsidP="00DA0DAB">
      <w:pPr>
        <w:pStyle w:val="ListParagraph"/>
        <w:numPr>
          <w:ilvl w:val="0"/>
          <w:numId w:val="40"/>
        </w:numPr>
        <w:spacing w:before="100" w:beforeAutospacing="1" w:after="100" w:afterAutospacing="1" w:line="240" w:lineRule="atLeast"/>
        <w:ind w:left="426" w:hanging="426"/>
        <w:rPr>
          <w:rFonts w:eastAsia="Times New Roman" w:cs="Segoe UI"/>
          <w:color w:val="000000"/>
        </w:rPr>
      </w:pPr>
      <w:r w:rsidRPr="00DA0DAB">
        <w:rPr>
          <w:rFonts w:eastAsia="Times New Roman" w:cs="Segoe UI"/>
          <w:color w:val="000000"/>
        </w:rPr>
        <w:t>KT VoLTE status and commercial interconnected VoLTE service in South Korea:  </w:t>
      </w:r>
      <w:r w:rsidRPr="00DA0DAB">
        <w:rPr>
          <w:rFonts w:eastAsia="Times New Roman" w:cs="Segoe UI"/>
          <w:b/>
          <w:bCs/>
          <w:color w:val="000000"/>
        </w:rPr>
        <w:t>June Young Jeon,</w:t>
      </w:r>
      <w:r w:rsidRPr="008E12B6">
        <w:rPr>
          <w:rFonts w:eastAsia="Times New Roman" w:cs="Segoe UI"/>
          <w:color w:val="000000"/>
        </w:rPr>
        <w:t xml:space="preserve"> Korea Telecom [ </w:t>
      </w:r>
      <w:hyperlink r:id="rId16" w:history="1">
        <w:r w:rsidRPr="008E12B6">
          <w:rPr>
            <w:rFonts w:eastAsia="Times New Roman" w:cs="Segoe UI"/>
            <w:color w:val="02274B"/>
            <w:u w:val="single"/>
          </w:rPr>
          <w:t xml:space="preserve">Biography </w:t>
        </w:r>
      </w:hyperlink>
      <w:r w:rsidRPr="008E12B6">
        <w:rPr>
          <w:rFonts w:eastAsia="Times New Roman" w:cs="Segoe UI"/>
          <w:color w:val="000000"/>
        </w:rPr>
        <w:t xml:space="preserve">| </w:t>
      </w:r>
      <w:hyperlink r:id="rId17" w:history="1">
        <w:r w:rsidRPr="008E12B6">
          <w:rPr>
            <w:rFonts w:eastAsia="Times New Roman" w:cs="Segoe UI"/>
            <w:color w:val="02274B"/>
            <w:u w:val="single"/>
          </w:rPr>
          <w:t>Abstract</w:t>
        </w:r>
      </w:hyperlink>
      <w:r w:rsidRPr="008E12B6">
        <w:rPr>
          <w:rFonts w:eastAsia="Times New Roman" w:cs="Segoe UI"/>
          <w:color w:val="000000"/>
        </w:rPr>
        <w:t xml:space="preserve"> | </w:t>
      </w:r>
      <w:hyperlink r:id="rId18" w:history="1">
        <w:r w:rsidRPr="008E12B6">
          <w:rPr>
            <w:rFonts w:eastAsia="Times New Roman" w:cs="Segoe UI"/>
            <w:color w:val="02274B"/>
            <w:u w:val="single"/>
          </w:rPr>
          <w:t>Presentation</w:t>
        </w:r>
      </w:hyperlink>
      <w:r w:rsidRPr="008E12B6">
        <w:rPr>
          <w:rFonts w:eastAsia="Times New Roman" w:cs="Segoe UI"/>
          <w:color w:val="000000"/>
        </w:rPr>
        <w:t xml:space="preserve"> ]</w:t>
      </w:r>
    </w:p>
    <w:p w:rsidR="007E0A72" w:rsidRPr="007E0A72" w:rsidRDefault="00594F55" w:rsidP="00B910D4">
      <w:pPr>
        <w:spacing w:after="0" w:line="240" w:lineRule="auto"/>
        <w:jc w:val="both"/>
        <w:rPr>
          <w:rFonts w:cs="Segoe UI"/>
          <w:color w:val="000000"/>
          <w:sz w:val="24"/>
          <w:szCs w:val="24"/>
        </w:rPr>
      </w:pPr>
      <w:r w:rsidRPr="00594F55">
        <w:rPr>
          <w:rFonts w:cs="Segoe UI"/>
          <w:color w:val="000000"/>
          <w:sz w:val="24"/>
          <w:szCs w:val="24"/>
        </w:rPr>
        <w:t xml:space="preserve">Mr. June Young Jeon of </w:t>
      </w:r>
      <w:r w:rsidRPr="00E8186F">
        <w:rPr>
          <w:rFonts w:cs="Segoe UI"/>
          <w:color w:val="000000"/>
          <w:sz w:val="24"/>
          <w:szCs w:val="24"/>
        </w:rPr>
        <w:t>Korea Telecom</w:t>
      </w:r>
      <w:r w:rsidR="007F5DC6">
        <w:rPr>
          <w:rFonts w:cs="Segoe UI"/>
          <w:color w:val="000000"/>
          <w:sz w:val="24"/>
          <w:szCs w:val="24"/>
        </w:rPr>
        <w:t xml:space="preserve"> gave an overview of </w:t>
      </w:r>
      <w:r w:rsidRPr="00594F55">
        <w:rPr>
          <w:rFonts w:cs="Segoe UI"/>
          <w:color w:val="000000"/>
          <w:sz w:val="24"/>
          <w:szCs w:val="24"/>
        </w:rPr>
        <w:t>VoLTE status and</w:t>
      </w:r>
      <w:r w:rsidR="007F5DC6">
        <w:rPr>
          <w:rFonts w:cs="Segoe UI"/>
          <w:color w:val="000000"/>
          <w:sz w:val="24"/>
          <w:szCs w:val="24"/>
        </w:rPr>
        <w:t xml:space="preserve"> </w:t>
      </w:r>
      <w:r w:rsidRPr="00594F55">
        <w:rPr>
          <w:rFonts w:cs="Segoe UI"/>
          <w:color w:val="000000"/>
          <w:sz w:val="24"/>
          <w:szCs w:val="24"/>
        </w:rPr>
        <w:t>service</w:t>
      </w:r>
      <w:r w:rsidR="00DA0DAB">
        <w:rPr>
          <w:rFonts w:cs="Segoe UI"/>
          <w:color w:val="000000"/>
          <w:sz w:val="24"/>
          <w:szCs w:val="24"/>
        </w:rPr>
        <w:t>s</w:t>
      </w:r>
      <w:r w:rsidRPr="00594F55">
        <w:rPr>
          <w:rFonts w:cs="Segoe UI"/>
          <w:color w:val="000000"/>
          <w:sz w:val="24"/>
          <w:szCs w:val="24"/>
        </w:rPr>
        <w:t xml:space="preserve"> in </w:t>
      </w:r>
      <w:r>
        <w:rPr>
          <w:rFonts w:cs="Segoe UI"/>
          <w:color w:val="000000"/>
          <w:sz w:val="24"/>
          <w:szCs w:val="24"/>
        </w:rPr>
        <w:t>Rep. of</w:t>
      </w:r>
      <w:r w:rsidRPr="00594F55">
        <w:rPr>
          <w:rFonts w:cs="Segoe UI"/>
          <w:color w:val="000000"/>
          <w:sz w:val="24"/>
          <w:szCs w:val="24"/>
        </w:rPr>
        <w:t xml:space="preserve"> Korea.</w:t>
      </w:r>
      <w:r w:rsidR="00DA77B6">
        <w:rPr>
          <w:rFonts w:cs="Segoe UI"/>
          <w:color w:val="000000"/>
          <w:sz w:val="24"/>
          <w:szCs w:val="24"/>
        </w:rPr>
        <w:t xml:space="preserve"> </w:t>
      </w:r>
      <w:r w:rsidR="00DA0DAB">
        <w:rPr>
          <w:rFonts w:cs="Segoe UI"/>
          <w:color w:val="000000"/>
          <w:sz w:val="24"/>
          <w:szCs w:val="24"/>
        </w:rPr>
        <w:t xml:space="preserve"> In June 2015, Rep. of</w:t>
      </w:r>
      <w:r w:rsidR="00DA0DAB" w:rsidRPr="00566D3D">
        <w:rPr>
          <w:rFonts w:cs="Segoe UI"/>
          <w:color w:val="000000"/>
          <w:sz w:val="24"/>
          <w:szCs w:val="24"/>
        </w:rPr>
        <w:t xml:space="preserve"> Korea’s mobile operators announced commercial interconnected VoLTE service</w:t>
      </w:r>
      <w:r w:rsidR="00DA0DAB">
        <w:rPr>
          <w:rFonts w:cs="Segoe UI"/>
          <w:color w:val="000000"/>
          <w:sz w:val="24"/>
          <w:szCs w:val="24"/>
        </w:rPr>
        <w:t xml:space="preserve">. </w:t>
      </w:r>
      <w:r w:rsidR="00DA77B6">
        <w:rPr>
          <w:rFonts w:cs="Segoe UI"/>
          <w:color w:val="000000"/>
          <w:sz w:val="24"/>
          <w:szCs w:val="24"/>
        </w:rPr>
        <w:t>KT l</w:t>
      </w:r>
      <w:r w:rsidR="00DA77B6" w:rsidRPr="00DA77B6">
        <w:rPr>
          <w:rFonts w:cs="Segoe UI"/>
          <w:color w:val="000000"/>
          <w:sz w:val="24"/>
          <w:szCs w:val="24"/>
        </w:rPr>
        <w:t>aunched VoLTE international roaming service with NTT DoCoMo</w:t>
      </w:r>
      <w:r w:rsidR="00DA77B6">
        <w:rPr>
          <w:rFonts w:cs="Segoe UI"/>
          <w:color w:val="000000"/>
          <w:sz w:val="24"/>
          <w:szCs w:val="24"/>
        </w:rPr>
        <w:t xml:space="preserve"> in </w:t>
      </w:r>
      <w:r w:rsidR="00DA77B6" w:rsidRPr="00DA77B6">
        <w:rPr>
          <w:rFonts w:cs="Segoe UI"/>
          <w:color w:val="000000"/>
          <w:sz w:val="24"/>
          <w:szCs w:val="24"/>
        </w:rPr>
        <w:t>Oct</w:t>
      </w:r>
      <w:r w:rsidR="00DA77B6">
        <w:rPr>
          <w:rFonts w:cs="Segoe UI"/>
          <w:color w:val="000000"/>
          <w:sz w:val="24"/>
          <w:szCs w:val="24"/>
        </w:rPr>
        <w:t>ober 2015, when it completed n</w:t>
      </w:r>
      <w:r w:rsidR="00DA77B6" w:rsidRPr="00DA77B6">
        <w:rPr>
          <w:rFonts w:cs="Segoe UI"/>
          <w:color w:val="000000"/>
          <w:sz w:val="24"/>
          <w:szCs w:val="24"/>
        </w:rPr>
        <w:t>ation</w:t>
      </w:r>
      <w:r w:rsidR="00DA77B6">
        <w:rPr>
          <w:rFonts w:cs="Segoe UI"/>
          <w:color w:val="000000"/>
          <w:sz w:val="24"/>
          <w:szCs w:val="24"/>
        </w:rPr>
        <w:t>wide VoLTE i</w:t>
      </w:r>
      <w:r w:rsidR="00DA77B6" w:rsidRPr="00DA77B6">
        <w:rPr>
          <w:rFonts w:cs="Segoe UI"/>
          <w:color w:val="000000"/>
          <w:sz w:val="24"/>
          <w:szCs w:val="24"/>
        </w:rPr>
        <w:t>nteroperability</w:t>
      </w:r>
      <w:r w:rsidR="00DA77B6">
        <w:rPr>
          <w:rFonts w:cs="Segoe UI"/>
          <w:color w:val="000000"/>
          <w:sz w:val="24"/>
          <w:szCs w:val="24"/>
        </w:rPr>
        <w:t>.</w:t>
      </w:r>
      <w:r w:rsidR="00743A6C">
        <w:rPr>
          <w:rFonts w:cs="Segoe UI"/>
          <w:color w:val="000000"/>
          <w:sz w:val="24"/>
          <w:szCs w:val="24"/>
        </w:rPr>
        <w:t xml:space="preserve"> The Korean </w:t>
      </w:r>
      <w:r w:rsidR="00566D3D" w:rsidRPr="00566D3D">
        <w:rPr>
          <w:rFonts w:cs="Segoe UI"/>
          <w:color w:val="000000"/>
          <w:sz w:val="24"/>
          <w:szCs w:val="24"/>
        </w:rPr>
        <w:t>TTA</w:t>
      </w:r>
      <w:r w:rsidR="00407BDA">
        <w:rPr>
          <w:rFonts w:cs="Segoe UI"/>
          <w:color w:val="000000"/>
          <w:sz w:val="24"/>
          <w:szCs w:val="24"/>
        </w:rPr>
        <w:t xml:space="preserve"> </w:t>
      </w:r>
      <w:r w:rsidR="00743A6C">
        <w:rPr>
          <w:rFonts w:cs="Segoe UI"/>
          <w:color w:val="000000"/>
          <w:sz w:val="24"/>
          <w:szCs w:val="24"/>
        </w:rPr>
        <w:t xml:space="preserve">established a </w:t>
      </w:r>
      <w:r w:rsidR="00566D3D">
        <w:rPr>
          <w:rFonts w:cs="Segoe UI"/>
          <w:color w:val="000000"/>
          <w:sz w:val="24"/>
          <w:szCs w:val="24"/>
        </w:rPr>
        <w:t xml:space="preserve">Working Group </w:t>
      </w:r>
      <w:r w:rsidR="00F64867">
        <w:rPr>
          <w:rFonts w:cs="Segoe UI"/>
          <w:color w:val="000000"/>
          <w:sz w:val="24"/>
          <w:szCs w:val="24"/>
        </w:rPr>
        <w:t>in</w:t>
      </w:r>
      <w:r w:rsidR="00566D3D">
        <w:rPr>
          <w:rFonts w:cs="Segoe UI"/>
          <w:color w:val="000000"/>
          <w:sz w:val="24"/>
          <w:szCs w:val="24"/>
        </w:rPr>
        <w:t xml:space="preserve"> 2012/2013 on </w:t>
      </w:r>
      <w:r w:rsidR="00566D3D" w:rsidRPr="00566D3D">
        <w:rPr>
          <w:rFonts w:cs="Segoe UI"/>
          <w:color w:val="000000"/>
          <w:sz w:val="24"/>
          <w:szCs w:val="24"/>
        </w:rPr>
        <w:t>VoLTE interworking specification</w:t>
      </w:r>
      <w:r w:rsidR="00F64867">
        <w:rPr>
          <w:rFonts w:cs="Segoe UI"/>
          <w:color w:val="000000"/>
          <w:sz w:val="24"/>
          <w:szCs w:val="24"/>
        </w:rPr>
        <w:t xml:space="preserve">s </w:t>
      </w:r>
      <w:r w:rsidR="00566D3D" w:rsidRPr="004409A2">
        <w:rPr>
          <w:rFonts w:cs="Segoe UI"/>
          <w:b/>
          <w:bCs/>
          <w:color w:val="000000"/>
          <w:sz w:val="24"/>
          <w:szCs w:val="24"/>
        </w:rPr>
        <w:t>TTA-WG9101</w:t>
      </w:r>
      <w:r w:rsidR="00743A6C">
        <w:rPr>
          <w:rFonts w:cs="Segoe UI"/>
          <w:b/>
          <w:bCs/>
          <w:color w:val="000000"/>
          <w:sz w:val="24"/>
          <w:szCs w:val="24"/>
        </w:rPr>
        <w:t xml:space="preserve"> </w:t>
      </w:r>
      <w:r w:rsidR="00743A6C" w:rsidRPr="00F64867">
        <w:rPr>
          <w:rFonts w:cs="Segoe UI"/>
          <w:color w:val="000000"/>
          <w:sz w:val="24"/>
          <w:szCs w:val="24"/>
        </w:rPr>
        <w:t>(</w:t>
      </w:r>
      <w:r w:rsidR="00566D3D" w:rsidRPr="004409A2">
        <w:rPr>
          <w:rFonts w:cs="Segoe UI"/>
          <w:color w:val="000000"/>
          <w:sz w:val="24"/>
          <w:szCs w:val="24"/>
        </w:rPr>
        <w:t>U</w:t>
      </w:r>
      <w:r w:rsidR="004409A2">
        <w:rPr>
          <w:rFonts w:cs="Segoe UI"/>
          <w:color w:val="000000"/>
          <w:sz w:val="24"/>
          <w:szCs w:val="24"/>
        </w:rPr>
        <w:t>ICC portability</w:t>
      </w:r>
      <w:r w:rsidR="00743A6C">
        <w:rPr>
          <w:rFonts w:cs="Segoe UI"/>
          <w:color w:val="000000"/>
          <w:sz w:val="24"/>
          <w:szCs w:val="24"/>
        </w:rPr>
        <w:t xml:space="preserve">) and </w:t>
      </w:r>
      <w:r w:rsidR="00743A6C">
        <w:rPr>
          <w:rFonts w:cs="Segoe UI"/>
          <w:b/>
          <w:bCs/>
          <w:color w:val="000000"/>
          <w:sz w:val="24"/>
          <w:szCs w:val="24"/>
        </w:rPr>
        <w:t xml:space="preserve">TTA-WG9103 </w:t>
      </w:r>
      <w:r w:rsidR="00566D3D" w:rsidRPr="004409A2">
        <w:rPr>
          <w:rFonts w:cs="Segoe UI"/>
          <w:color w:val="000000"/>
          <w:sz w:val="24"/>
          <w:szCs w:val="24"/>
        </w:rPr>
        <w:t xml:space="preserve">(RCS </w:t>
      </w:r>
      <w:r w:rsidR="004409A2">
        <w:rPr>
          <w:rFonts w:cs="Segoe UI"/>
          <w:color w:val="000000"/>
          <w:sz w:val="24"/>
          <w:szCs w:val="24"/>
        </w:rPr>
        <w:t>for m</w:t>
      </w:r>
      <w:r w:rsidR="00566D3D" w:rsidRPr="004409A2">
        <w:rPr>
          <w:rFonts w:cs="Segoe UI"/>
          <w:color w:val="000000"/>
          <w:sz w:val="24"/>
          <w:szCs w:val="24"/>
        </w:rPr>
        <w:t xml:space="preserve">obile </w:t>
      </w:r>
      <w:r w:rsidR="004409A2">
        <w:rPr>
          <w:rFonts w:cs="Segoe UI"/>
          <w:color w:val="000000"/>
          <w:sz w:val="24"/>
          <w:szCs w:val="24"/>
        </w:rPr>
        <w:t>o</w:t>
      </w:r>
      <w:r w:rsidR="00566D3D" w:rsidRPr="004409A2">
        <w:rPr>
          <w:rFonts w:cs="Segoe UI"/>
          <w:color w:val="000000"/>
          <w:sz w:val="24"/>
          <w:szCs w:val="24"/>
        </w:rPr>
        <w:t>perators</w:t>
      </w:r>
      <w:r w:rsidR="00743A6C">
        <w:rPr>
          <w:rFonts w:cs="Segoe UI"/>
          <w:color w:val="000000"/>
          <w:sz w:val="24"/>
          <w:szCs w:val="24"/>
        </w:rPr>
        <w:t>)</w:t>
      </w:r>
      <w:r w:rsidR="00566D3D" w:rsidRPr="004409A2">
        <w:rPr>
          <w:rFonts w:cs="Segoe UI"/>
          <w:color w:val="000000"/>
          <w:sz w:val="24"/>
          <w:szCs w:val="24"/>
        </w:rPr>
        <w:t>.</w:t>
      </w:r>
      <w:r w:rsidR="00DA0DAB">
        <w:rPr>
          <w:rFonts w:cs="Segoe UI"/>
          <w:color w:val="000000"/>
          <w:sz w:val="24"/>
          <w:szCs w:val="24"/>
        </w:rPr>
        <w:t xml:space="preserve"> </w:t>
      </w:r>
      <w:r w:rsidR="00743A6C">
        <w:rPr>
          <w:rFonts w:cs="Segoe UI"/>
          <w:color w:val="000000"/>
          <w:sz w:val="24"/>
          <w:szCs w:val="24"/>
        </w:rPr>
        <w:t>Since</w:t>
      </w:r>
      <w:r w:rsidR="007E0A72">
        <w:rPr>
          <w:rFonts w:cs="Segoe UI"/>
          <w:color w:val="000000"/>
          <w:sz w:val="24"/>
          <w:szCs w:val="24"/>
        </w:rPr>
        <w:t xml:space="preserve"> </w:t>
      </w:r>
      <w:r w:rsidR="00DA0DAB">
        <w:rPr>
          <w:rFonts w:cs="Segoe UI"/>
          <w:color w:val="000000"/>
          <w:sz w:val="24"/>
          <w:szCs w:val="24"/>
        </w:rPr>
        <w:t xml:space="preserve">its </w:t>
      </w:r>
      <w:r w:rsidR="007E0A72">
        <w:rPr>
          <w:rFonts w:cs="Segoe UI"/>
          <w:color w:val="000000"/>
          <w:sz w:val="24"/>
          <w:szCs w:val="24"/>
        </w:rPr>
        <w:t xml:space="preserve">launch, </w:t>
      </w:r>
      <w:r w:rsidR="00743A6C">
        <w:rPr>
          <w:rFonts w:cs="Segoe UI"/>
          <w:color w:val="000000"/>
          <w:sz w:val="24"/>
          <w:szCs w:val="24"/>
        </w:rPr>
        <w:t>c</w:t>
      </w:r>
      <w:r w:rsidR="00566D3D">
        <w:rPr>
          <w:rFonts w:cs="Segoe UI"/>
          <w:color w:val="000000"/>
          <w:sz w:val="24"/>
          <w:szCs w:val="24"/>
        </w:rPr>
        <w:t>ustomer service has been enhanced, with s</w:t>
      </w:r>
      <w:r w:rsidR="00566D3D" w:rsidRPr="00566D3D">
        <w:rPr>
          <w:rFonts w:cs="Segoe UI"/>
          <w:color w:val="000000"/>
          <w:sz w:val="24"/>
          <w:szCs w:val="24"/>
        </w:rPr>
        <w:t>eamless switch</w:t>
      </w:r>
      <w:r w:rsidR="00566D3D">
        <w:rPr>
          <w:rFonts w:cs="Segoe UI"/>
          <w:color w:val="000000"/>
          <w:sz w:val="24"/>
          <w:szCs w:val="24"/>
        </w:rPr>
        <w:t xml:space="preserve">ing between voice and video, and </w:t>
      </w:r>
      <w:r w:rsidR="00566D3D" w:rsidRPr="00566D3D">
        <w:rPr>
          <w:rFonts w:cs="Segoe UI"/>
          <w:color w:val="000000"/>
          <w:sz w:val="24"/>
          <w:szCs w:val="24"/>
        </w:rPr>
        <w:t>faster connection speeds</w:t>
      </w:r>
      <w:r w:rsidR="00566D3D">
        <w:rPr>
          <w:rFonts w:cs="Segoe UI"/>
          <w:color w:val="000000"/>
          <w:sz w:val="24"/>
          <w:szCs w:val="24"/>
        </w:rPr>
        <w:t>.</w:t>
      </w:r>
      <w:r w:rsidR="00743A6C">
        <w:rPr>
          <w:rFonts w:cs="Segoe UI"/>
          <w:color w:val="000000"/>
          <w:sz w:val="24"/>
          <w:szCs w:val="24"/>
        </w:rPr>
        <w:t xml:space="preserve"> </w:t>
      </w:r>
      <w:r w:rsidR="00B910D4">
        <w:rPr>
          <w:rFonts w:cs="Segoe UI"/>
          <w:color w:val="000000"/>
          <w:sz w:val="24"/>
          <w:szCs w:val="24"/>
        </w:rPr>
        <w:t>I</w:t>
      </w:r>
      <w:r w:rsidR="007E0A72" w:rsidRPr="00DA0DAB">
        <w:rPr>
          <w:rFonts w:cs="Segoe UI"/>
          <w:color w:val="000000"/>
          <w:sz w:val="24"/>
          <w:szCs w:val="24"/>
        </w:rPr>
        <w:t>ssues</w:t>
      </w:r>
      <w:r w:rsidR="007E0A72">
        <w:rPr>
          <w:rFonts w:cs="Segoe UI"/>
          <w:color w:val="000000"/>
          <w:sz w:val="24"/>
          <w:szCs w:val="24"/>
        </w:rPr>
        <w:t xml:space="preserve"> </w:t>
      </w:r>
      <w:r w:rsidR="00DA0DAB">
        <w:rPr>
          <w:rFonts w:cs="Segoe UI"/>
          <w:color w:val="000000"/>
          <w:sz w:val="24"/>
          <w:szCs w:val="24"/>
        </w:rPr>
        <w:t>include</w:t>
      </w:r>
      <w:r w:rsidR="007E0A72" w:rsidRPr="007E0A72">
        <w:rPr>
          <w:rFonts w:cs="Segoe UI"/>
          <w:color w:val="000000"/>
          <w:sz w:val="24"/>
          <w:szCs w:val="24"/>
        </w:rPr>
        <w:t xml:space="preserve"> </w:t>
      </w:r>
      <w:r w:rsidR="00B910D4">
        <w:rPr>
          <w:rFonts w:cs="Segoe UI"/>
          <w:color w:val="000000"/>
          <w:sz w:val="24"/>
          <w:szCs w:val="24"/>
        </w:rPr>
        <w:t xml:space="preserve">codec interoperability, </w:t>
      </w:r>
      <w:r w:rsidR="007E0A72">
        <w:rPr>
          <w:rFonts w:cs="Segoe UI"/>
          <w:color w:val="000000"/>
          <w:sz w:val="24"/>
          <w:szCs w:val="24"/>
        </w:rPr>
        <w:t>end-to-e</w:t>
      </w:r>
      <w:r w:rsidR="007E0A72" w:rsidRPr="007E0A72">
        <w:rPr>
          <w:rFonts w:cs="Segoe UI"/>
          <w:color w:val="000000"/>
          <w:sz w:val="24"/>
          <w:szCs w:val="24"/>
        </w:rPr>
        <w:t>nd codec negotiation and media connection, with op</w:t>
      </w:r>
      <w:r w:rsidR="007E0A72">
        <w:rPr>
          <w:rFonts w:cs="Segoe UI"/>
          <w:color w:val="000000"/>
          <w:sz w:val="24"/>
          <w:szCs w:val="24"/>
        </w:rPr>
        <w:t xml:space="preserve">erator-specific UE specifications. </w:t>
      </w:r>
      <w:r w:rsidR="007E0A72" w:rsidRPr="007E0A72">
        <w:rPr>
          <w:rFonts w:cs="Segoe UI"/>
          <w:color w:val="000000"/>
          <w:sz w:val="24"/>
          <w:szCs w:val="24"/>
        </w:rPr>
        <w:t xml:space="preserve">Further </w:t>
      </w:r>
      <w:r w:rsidR="00B910D4">
        <w:rPr>
          <w:rFonts w:cs="Segoe UI"/>
          <w:color w:val="000000"/>
          <w:sz w:val="24"/>
          <w:szCs w:val="24"/>
        </w:rPr>
        <w:t>work is</w:t>
      </w:r>
      <w:r w:rsidR="007E0A72">
        <w:rPr>
          <w:rFonts w:cs="Segoe UI"/>
          <w:color w:val="000000"/>
          <w:sz w:val="24"/>
          <w:szCs w:val="24"/>
        </w:rPr>
        <w:t xml:space="preserve"> needed </w:t>
      </w:r>
      <w:r w:rsidR="00DA0DAB">
        <w:rPr>
          <w:rFonts w:cs="Segoe UI"/>
          <w:color w:val="000000"/>
          <w:sz w:val="24"/>
          <w:szCs w:val="24"/>
        </w:rPr>
        <w:t xml:space="preserve">on UNI specifications </w:t>
      </w:r>
      <w:r w:rsidR="007E0A72">
        <w:rPr>
          <w:rFonts w:cs="Segoe UI"/>
          <w:color w:val="000000"/>
          <w:sz w:val="24"/>
          <w:szCs w:val="24"/>
        </w:rPr>
        <w:t>and g</w:t>
      </w:r>
      <w:r w:rsidR="007E0A72" w:rsidRPr="007E0A72">
        <w:rPr>
          <w:rFonts w:cs="Segoe UI"/>
          <w:color w:val="000000"/>
          <w:sz w:val="24"/>
          <w:szCs w:val="24"/>
        </w:rPr>
        <w:t>lobal E-NUM for international interworking</w:t>
      </w:r>
      <w:r w:rsidR="007E0A72">
        <w:rPr>
          <w:rFonts w:cs="Segoe UI"/>
          <w:color w:val="000000"/>
          <w:sz w:val="24"/>
          <w:szCs w:val="24"/>
        </w:rPr>
        <w:t>.</w:t>
      </w:r>
      <w:r w:rsidR="003F195D">
        <w:rPr>
          <w:rFonts w:cs="Segoe UI"/>
          <w:color w:val="000000"/>
          <w:sz w:val="24"/>
          <w:szCs w:val="24"/>
        </w:rPr>
        <w:t xml:space="preserve"> </w:t>
      </w:r>
      <w:r w:rsidR="00743A6C">
        <w:rPr>
          <w:rFonts w:cs="Segoe UI"/>
          <w:color w:val="000000"/>
          <w:sz w:val="24"/>
          <w:szCs w:val="24"/>
        </w:rPr>
        <w:t>I</w:t>
      </w:r>
      <w:r w:rsidR="002132DB">
        <w:rPr>
          <w:rFonts w:cs="Segoe UI"/>
          <w:color w:val="000000"/>
          <w:sz w:val="24"/>
          <w:szCs w:val="24"/>
        </w:rPr>
        <w:t>n</w:t>
      </w:r>
      <w:r w:rsidR="003F195D" w:rsidRPr="003F195D">
        <w:rPr>
          <w:rFonts w:cs="Segoe UI"/>
          <w:color w:val="000000"/>
          <w:sz w:val="24"/>
          <w:szCs w:val="24"/>
        </w:rPr>
        <w:t xml:space="preserve"> Jan</w:t>
      </w:r>
      <w:r w:rsidR="002132DB">
        <w:rPr>
          <w:rFonts w:cs="Segoe UI"/>
          <w:color w:val="000000"/>
          <w:sz w:val="24"/>
          <w:szCs w:val="24"/>
        </w:rPr>
        <w:t xml:space="preserve">uary 2015, KT </w:t>
      </w:r>
      <w:r w:rsidR="003F195D" w:rsidRPr="003F195D">
        <w:rPr>
          <w:rFonts w:cs="Segoe UI"/>
          <w:color w:val="000000"/>
          <w:sz w:val="24"/>
          <w:szCs w:val="24"/>
        </w:rPr>
        <w:t xml:space="preserve">tested VoLTE roaming services </w:t>
      </w:r>
      <w:r w:rsidR="00DA0DAB">
        <w:rPr>
          <w:rFonts w:cs="Segoe UI"/>
          <w:color w:val="000000"/>
          <w:sz w:val="24"/>
          <w:szCs w:val="24"/>
        </w:rPr>
        <w:t>using</w:t>
      </w:r>
      <w:r w:rsidR="002132DB">
        <w:rPr>
          <w:rFonts w:cs="Segoe UI"/>
          <w:color w:val="000000"/>
          <w:sz w:val="24"/>
          <w:szCs w:val="24"/>
        </w:rPr>
        <w:t xml:space="preserve"> RAVEL, </w:t>
      </w:r>
      <w:r w:rsidR="00DA0DAB">
        <w:rPr>
          <w:rFonts w:cs="Segoe UI"/>
          <w:color w:val="000000"/>
          <w:sz w:val="24"/>
          <w:szCs w:val="24"/>
        </w:rPr>
        <w:t xml:space="preserve">but couldn’t make </w:t>
      </w:r>
      <w:r w:rsidR="003F195D" w:rsidRPr="003F195D">
        <w:rPr>
          <w:rFonts w:cs="Segoe UI"/>
          <w:color w:val="000000"/>
          <w:sz w:val="24"/>
          <w:szCs w:val="24"/>
        </w:rPr>
        <w:t>video call</w:t>
      </w:r>
      <w:r w:rsidR="00DA0DAB">
        <w:rPr>
          <w:rFonts w:cs="Segoe UI"/>
          <w:color w:val="000000"/>
          <w:sz w:val="24"/>
          <w:szCs w:val="24"/>
        </w:rPr>
        <w:t>s</w:t>
      </w:r>
      <w:r w:rsidR="003F195D" w:rsidRPr="003F195D">
        <w:rPr>
          <w:rFonts w:cs="Segoe UI"/>
          <w:color w:val="000000"/>
          <w:sz w:val="24"/>
          <w:szCs w:val="24"/>
        </w:rPr>
        <w:t xml:space="preserve"> </w:t>
      </w:r>
      <w:r w:rsidR="002132DB">
        <w:rPr>
          <w:rFonts w:cs="Segoe UI"/>
          <w:color w:val="000000"/>
          <w:sz w:val="24"/>
          <w:szCs w:val="24"/>
        </w:rPr>
        <w:t>due to the lack of a</w:t>
      </w:r>
      <w:r w:rsidR="003F195D" w:rsidRPr="003F195D">
        <w:rPr>
          <w:rFonts w:cs="Segoe UI"/>
          <w:color w:val="000000"/>
          <w:sz w:val="24"/>
          <w:szCs w:val="24"/>
        </w:rPr>
        <w:t xml:space="preserve"> transcoding node,</w:t>
      </w:r>
      <w:r w:rsidR="002132DB">
        <w:rPr>
          <w:rFonts w:cs="Segoe UI"/>
          <w:color w:val="000000"/>
          <w:sz w:val="24"/>
          <w:szCs w:val="24"/>
        </w:rPr>
        <w:t xml:space="preserve"> </w:t>
      </w:r>
      <w:r w:rsidR="00B910D4">
        <w:rPr>
          <w:rFonts w:cs="Segoe UI"/>
          <w:color w:val="000000"/>
          <w:sz w:val="24"/>
          <w:szCs w:val="24"/>
        </w:rPr>
        <w:t>al</w:t>
      </w:r>
      <w:r w:rsidR="002132DB">
        <w:rPr>
          <w:rFonts w:cs="Segoe UI"/>
          <w:color w:val="000000"/>
          <w:sz w:val="24"/>
          <w:szCs w:val="24"/>
        </w:rPr>
        <w:t>though</w:t>
      </w:r>
      <w:r w:rsidR="003F195D" w:rsidRPr="003F195D">
        <w:rPr>
          <w:rFonts w:cs="Segoe UI"/>
          <w:color w:val="000000"/>
          <w:sz w:val="24"/>
          <w:szCs w:val="24"/>
        </w:rPr>
        <w:t xml:space="preserve"> KT and CMCC’s devi</w:t>
      </w:r>
      <w:r w:rsidR="002132DB">
        <w:rPr>
          <w:rFonts w:cs="Segoe UI"/>
          <w:color w:val="000000"/>
          <w:sz w:val="24"/>
          <w:szCs w:val="24"/>
        </w:rPr>
        <w:t>ces support necessary codecs (VGA, H.264 etc</w:t>
      </w:r>
      <w:r w:rsidR="00F64867">
        <w:rPr>
          <w:rFonts w:cs="Segoe UI"/>
          <w:color w:val="000000"/>
          <w:sz w:val="24"/>
          <w:szCs w:val="24"/>
        </w:rPr>
        <w:t>.</w:t>
      </w:r>
      <w:r w:rsidR="003F195D" w:rsidRPr="003F195D">
        <w:rPr>
          <w:rFonts w:cs="Segoe UI"/>
          <w:color w:val="000000"/>
          <w:sz w:val="24"/>
          <w:szCs w:val="24"/>
        </w:rPr>
        <w:t>)</w:t>
      </w:r>
      <w:r w:rsidR="002132DB">
        <w:rPr>
          <w:rFonts w:cs="Segoe UI"/>
          <w:color w:val="000000"/>
          <w:sz w:val="24"/>
          <w:szCs w:val="24"/>
        </w:rPr>
        <w:t>.</w:t>
      </w:r>
      <w:r w:rsidR="00FF1F77">
        <w:rPr>
          <w:rFonts w:cs="Segoe UI"/>
          <w:color w:val="000000"/>
          <w:sz w:val="24"/>
          <w:szCs w:val="24"/>
        </w:rPr>
        <w:t xml:space="preserve"> </w:t>
      </w:r>
    </w:p>
    <w:p w:rsidR="00E8186F" w:rsidRPr="00E8186F" w:rsidRDefault="00E8186F" w:rsidP="00DA0DAB">
      <w:pPr>
        <w:numPr>
          <w:ilvl w:val="0"/>
          <w:numId w:val="2"/>
        </w:numPr>
        <w:tabs>
          <w:tab w:val="clear" w:pos="720"/>
        </w:tabs>
        <w:spacing w:before="100" w:beforeAutospacing="1" w:after="100" w:afterAutospacing="1" w:line="240" w:lineRule="atLeast"/>
        <w:ind w:left="426" w:hanging="426"/>
        <w:rPr>
          <w:rFonts w:ascii="Verdana" w:eastAsia="Times New Roman" w:hAnsi="Verdana" w:cs="Segoe UI"/>
          <w:color w:val="000000"/>
          <w:sz w:val="18"/>
          <w:szCs w:val="18"/>
        </w:rPr>
      </w:pPr>
      <w:r w:rsidRPr="00E8186F">
        <w:rPr>
          <w:rFonts w:ascii="Verdana" w:eastAsia="Times New Roman" w:hAnsi="Verdana" w:cs="Segoe UI"/>
          <w:color w:val="000000"/>
          <w:sz w:val="18"/>
          <w:szCs w:val="18"/>
        </w:rPr>
        <w:t xml:space="preserve">VoLTE approach of Türk Telekom:  </w:t>
      </w:r>
      <w:r w:rsidRPr="00E8186F">
        <w:rPr>
          <w:rFonts w:ascii="Verdana" w:eastAsia="Times New Roman" w:hAnsi="Verdana" w:cs="Segoe UI"/>
          <w:b/>
          <w:bCs/>
          <w:color w:val="000000"/>
          <w:sz w:val="18"/>
          <w:szCs w:val="18"/>
        </w:rPr>
        <w:t>Bilgen Kayın</w:t>
      </w:r>
      <w:r w:rsidRPr="00E8186F">
        <w:rPr>
          <w:rFonts w:ascii="Verdana" w:eastAsia="Times New Roman" w:hAnsi="Verdana" w:cs="Segoe UI"/>
          <w:color w:val="000000"/>
          <w:sz w:val="18"/>
          <w:szCs w:val="18"/>
        </w:rPr>
        <w:t xml:space="preserve">, Türk Telekom [ </w:t>
      </w:r>
      <w:hyperlink r:id="rId19" w:history="1">
        <w:r w:rsidRPr="00E8186F">
          <w:rPr>
            <w:rFonts w:ascii="Verdana" w:eastAsia="Times New Roman" w:hAnsi="Verdana" w:cs="Segoe UI"/>
            <w:color w:val="02274B"/>
            <w:sz w:val="18"/>
            <w:szCs w:val="18"/>
            <w:u w:val="single"/>
          </w:rPr>
          <w:t>Biography</w:t>
        </w:r>
      </w:hyperlink>
      <w:r w:rsidR="00DA0DAB">
        <w:rPr>
          <w:rFonts w:ascii="Verdana" w:eastAsia="Times New Roman" w:hAnsi="Verdana" w:cs="Segoe UI"/>
          <w:color w:val="000000"/>
          <w:sz w:val="18"/>
          <w:szCs w:val="18"/>
        </w:rPr>
        <w:t xml:space="preserve"> | </w:t>
      </w:r>
      <w:hyperlink r:id="rId20" w:history="1">
        <w:r w:rsidRPr="00596B6F">
          <w:rPr>
            <w:rStyle w:val="Hyperlink"/>
            <w:rFonts w:eastAsia="Times New Roman" w:cs="Segoe UI"/>
            <w:sz w:val="18"/>
            <w:szCs w:val="18"/>
          </w:rPr>
          <w:t>Presentation</w:t>
        </w:r>
      </w:hyperlink>
      <w:r w:rsidRPr="00E8186F">
        <w:rPr>
          <w:rFonts w:ascii="Verdana" w:eastAsia="Times New Roman" w:hAnsi="Verdana" w:cs="Segoe UI"/>
          <w:color w:val="000000"/>
          <w:sz w:val="18"/>
          <w:szCs w:val="18"/>
        </w:rPr>
        <w:t xml:space="preserve"> ]</w:t>
      </w:r>
    </w:p>
    <w:p w:rsidR="00EA3619" w:rsidRPr="00EA3619" w:rsidRDefault="00C72D11" w:rsidP="00D23918">
      <w:pPr>
        <w:spacing w:after="0" w:line="240" w:lineRule="auto"/>
        <w:jc w:val="both"/>
        <w:rPr>
          <w:rFonts w:eastAsia="Times New Roman" w:cs="Segoe UI"/>
          <w:color w:val="000000"/>
          <w:sz w:val="24"/>
          <w:szCs w:val="24"/>
        </w:rPr>
      </w:pPr>
      <w:r w:rsidRPr="00E445D5">
        <w:rPr>
          <w:rFonts w:eastAsia="Times New Roman" w:cs="Segoe UI"/>
          <w:color w:val="000000"/>
          <w:sz w:val="24"/>
          <w:szCs w:val="24"/>
        </w:rPr>
        <w:t>Ms</w:t>
      </w:r>
      <w:r w:rsidR="004C3D61" w:rsidRPr="00E445D5">
        <w:rPr>
          <w:rFonts w:eastAsia="Times New Roman" w:cs="Segoe UI"/>
          <w:color w:val="000000"/>
          <w:sz w:val="24"/>
          <w:szCs w:val="24"/>
        </w:rPr>
        <w:t xml:space="preserve">. Bilgen Kayın, Türk Telekom presented </w:t>
      </w:r>
      <w:r w:rsidR="00150091" w:rsidRPr="00E445D5">
        <w:rPr>
          <w:rFonts w:eastAsia="Times New Roman" w:cs="Segoe UI"/>
          <w:color w:val="000000"/>
          <w:sz w:val="24"/>
          <w:szCs w:val="24"/>
        </w:rPr>
        <w:t xml:space="preserve">the TürkTelekom Group </w:t>
      </w:r>
      <w:r w:rsidR="004C3D61" w:rsidRPr="00E445D5">
        <w:rPr>
          <w:rFonts w:eastAsia="Times New Roman" w:cs="Segoe UI"/>
          <w:color w:val="000000"/>
          <w:sz w:val="24"/>
          <w:szCs w:val="24"/>
        </w:rPr>
        <w:t>and</w:t>
      </w:r>
      <w:r w:rsidR="00150091" w:rsidRPr="00E445D5">
        <w:rPr>
          <w:rFonts w:eastAsia="Times New Roman" w:cs="Segoe UI"/>
          <w:color w:val="000000"/>
          <w:sz w:val="24"/>
          <w:szCs w:val="24"/>
        </w:rPr>
        <w:t xml:space="preserve"> its</w:t>
      </w:r>
      <w:r w:rsidR="004C3D61" w:rsidRPr="00E445D5">
        <w:rPr>
          <w:rFonts w:eastAsia="Times New Roman" w:cs="Segoe UI"/>
          <w:color w:val="000000"/>
          <w:sz w:val="24"/>
          <w:szCs w:val="24"/>
        </w:rPr>
        <w:t xml:space="preserve"> </w:t>
      </w:r>
      <w:hyperlink r:id="rId21" w:history="1">
        <w:r w:rsidR="004C3D61" w:rsidRPr="00E445D5">
          <w:rPr>
            <w:rStyle w:val="Hyperlink"/>
            <w:rFonts w:asciiTheme="minorHAnsi" w:eastAsia="Times New Roman" w:hAnsiTheme="minorHAnsi" w:cs="Segoe UI"/>
            <w:sz w:val="24"/>
            <w:szCs w:val="24"/>
          </w:rPr>
          <w:t>VoLTE Approach</w:t>
        </w:r>
      </w:hyperlink>
      <w:r w:rsidR="004C3D61" w:rsidRPr="00E445D5">
        <w:rPr>
          <w:rFonts w:eastAsia="Times New Roman" w:cs="Segoe UI"/>
          <w:color w:val="000000"/>
          <w:sz w:val="24"/>
          <w:szCs w:val="24"/>
        </w:rPr>
        <w:t>.</w:t>
      </w:r>
      <w:r w:rsidR="00150091" w:rsidRPr="00E445D5">
        <w:rPr>
          <w:rFonts w:eastAsia="Times New Roman" w:cs="Segoe UI"/>
          <w:color w:val="000000"/>
          <w:sz w:val="24"/>
          <w:szCs w:val="24"/>
        </w:rPr>
        <w:t xml:space="preserve"> </w:t>
      </w:r>
      <w:r w:rsidR="00EA3619" w:rsidRPr="00E445D5">
        <w:rPr>
          <w:rFonts w:eastAsia="Times New Roman" w:cs="Segoe UI"/>
          <w:color w:val="000000"/>
          <w:sz w:val="24"/>
          <w:szCs w:val="24"/>
        </w:rPr>
        <w:t xml:space="preserve">The </w:t>
      </w:r>
      <w:r w:rsidR="00EA3619" w:rsidRPr="00E445D5">
        <w:rPr>
          <w:rFonts w:eastAsia="Times New Roman" w:cs="Segoe UI"/>
          <w:b/>
          <w:bCs/>
          <w:color w:val="000000"/>
          <w:sz w:val="24"/>
          <w:szCs w:val="24"/>
          <w:u w:val="single"/>
        </w:rPr>
        <w:t>TürkTelekom Group VoLTE Project</w:t>
      </w:r>
      <w:r w:rsidR="00EA3619" w:rsidRPr="00E445D5">
        <w:rPr>
          <w:rFonts w:eastAsia="Times New Roman" w:cs="Segoe UI"/>
          <w:color w:val="000000"/>
          <w:sz w:val="24"/>
          <w:szCs w:val="24"/>
        </w:rPr>
        <w:t xml:space="preserve"> encompasses: VoLTE, ViLTE, CSFB, E-SRVCC, roaming and ICS-IMS Centralized Services.</w:t>
      </w:r>
      <w:r w:rsidR="00933327" w:rsidRPr="00E445D5">
        <w:rPr>
          <w:rFonts w:eastAsia="Times New Roman" w:cs="Segoe UI"/>
          <w:color w:val="000000"/>
          <w:sz w:val="24"/>
          <w:szCs w:val="24"/>
        </w:rPr>
        <w:t xml:space="preserve"> </w:t>
      </w:r>
      <w:r w:rsidR="00DA0DAB">
        <w:rPr>
          <w:rFonts w:eastAsia="Times New Roman" w:cs="Segoe UI"/>
          <w:color w:val="000000"/>
          <w:sz w:val="24"/>
          <w:szCs w:val="24"/>
        </w:rPr>
        <w:t xml:space="preserve">IMS is the </w:t>
      </w:r>
      <w:r w:rsidR="00E445D5" w:rsidRPr="00E445D5">
        <w:rPr>
          <w:rFonts w:eastAsia="Times New Roman" w:cs="Segoe UI"/>
          <w:color w:val="000000"/>
          <w:sz w:val="24"/>
          <w:szCs w:val="24"/>
        </w:rPr>
        <w:t xml:space="preserve">only service for mobile </w:t>
      </w:r>
      <w:r w:rsidR="00DA0DAB">
        <w:rPr>
          <w:rFonts w:eastAsia="Times New Roman" w:cs="Segoe UI"/>
          <w:color w:val="000000"/>
          <w:sz w:val="24"/>
          <w:szCs w:val="24"/>
        </w:rPr>
        <w:t>terminated services</w:t>
      </w:r>
      <w:r w:rsidR="00E445D5" w:rsidRPr="00E445D5">
        <w:rPr>
          <w:rFonts w:eastAsia="Times New Roman" w:cs="Segoe UI"/>
          <w:color w:val="000000"/>
          <w:sz w:val="24"/>
          <w:szCs w:val="24"/>
        </w:rPr>
        <w:t>.</w:t>
      </w:r>
      <w:r w:rsidR="00DA0DAB">
        <w:rPr>
          <w:rFonts w:eastAsia="Times New Roman" w:cs="Segoe UI"/>
          <w:color w:val="000000"/>
          <w:sz w:val="24"/>
          <w:szCs w:val="24"/>
        </w:rPr>
        <w:t xml:space="preserve"> </w:t>
      </w:r>
      <w:r w:rsidR="00150091">
        <w:rPr>
          <w:rFonts w:eastAsia="Times New Roman" w:cs="Segoe UI"/>
          <w:color w:val="000000"/>
          <w:sz w:val="24"/>
          <w:szCs w:val="24"/>
        </w:rPr>
        <w:t>Key factors</w:t>
      </w:r>
      <w:r w:rsidR="00EA3619">
        <w:rPr>
          <w:rFonts w:eastAsia="Times New Roman" w:cs="Segoe UI"/>
          <w:color w:val="000000"/>
          <w:sz w:val="24"/>
          <w:szCs w:val="24"/>
        </w:rPr>
        <w:t>:</w:t>
      </w:r>
    </w:p>
    <w:p w:rsidR="00EA3619" w:rsidRDefault="00933327" w:rsidP="00074C40">
      <w:pPr>
        <w:pStyle w:val="ListParagraph"/>
        <w:numPr>
          <w:ilvl w:val="0"/>
          <w:numId w:val="13"/>
        </w:numPr>
        <w:spacing w:after="0" w:line="240" w:lineRule="auto"/>
        <w:jc w:val="both"/>
        <w:rPr>
          <w:rFonts w:eastAsia="Times New Roman" w:cs="Segoe UI"/>
          <w:color w:val="000000"/>
          <w:sz w:val="24"/>
          <w:szCs w:val="24"/>
        </w:rPr>
      </w:pPr>
      <w:r>
        <w:rPr>
          <w:rFonts w:eastAsia="Times New Roman" w:cs="Segoe UI"/>
          <w:color w:val="000000"/>
          <w:sz w:val="24"/>
          <w:szCs w:val="24"/>
        </w:rPr>
        <w:t>I</w:t>
      </w:r>
      <w:r w:rsidR="00EA3619" w:rsidRPr="00EA3619">
        <w:rPr>
          <w:rFonts w:eastAsia="Times New Roman" w:cs="Segoe UI"/>
          <w:color w:val="000000"/>
          <w:sz w:val="24"/>
          <w:szCs w:val="24"/>
        </w:rPr>
        <w:t xml:space="preserve">ntegration of mobile originated </w:t>
      </w:r>
      <w:r w:rsidR="00150091">
        <w:rPr>
          <w:rFonts w:eastAsia="Times New Roman" w:cs="Segoe UI"/>
          <w:color w:val="000000"/>
          <w:sz w:val="24"/>
          <w:szCs w:val="24"/>
        </w:rPr>
        <w:t>&amp;</w:t>
      </w:r>
      <w:r w:rsidR="00EA3619" w:rsidRPr="00EA3619">
        <w:rPr>
          <w:rFonts w:eastAsia="Times New Roman" w:cs="Segoe UI"/>
          <w:color w:val="000000"/>
          <w:sz w:val="24"/>
          <w:szCs w:val="24"/>
        </w:rPr>
        <w:t xml:space="preserve"> terminated services (by single </w:t>
      </w:r>
      <w:r>
        <w:rPr>
          <w:rFonts w:eastAsia="Times New Roman" w:cs="Segoe UI"/>
          <w:color w:val="000000"/>
          <w:sz w:val="24"/>
          <w:szCs w:val="24"/>
        </w:rPr>
        <w:t>o</w:t>
      </w:r>
      <w:r w:rsidR="00EA3619" w:rsidRPr="00EA3619">
        <w:rPr>
          <w:rFonts w:eastAsia="Times New Roman" w:cs="Segoe UI"/>
          <w:color w:val="000000"/>
          <w:sz w:val="24"/>
          <w:szCs w:val="24"/>
        </w:rPr>
        <w:t xml:space="preserve">r </w:t>
      </w:r>
      <w:r w:rsidR="00EA3619">
        <w:rPr>
          <w:rFonts w:eastAsia="Times New Roman" w:cs="Segoe UI"/>
          <w:color w:val="000000"/>
          <w:sz w:val="24"/>
          <w:szCs w:val="24"/>
        </w:rPr>
        <w:t>d</w:t>
      </w:r>
      <w:r w:rsidR="00EA3619" w:rsidRPr="00EA3619">
        <w:rPr>
          <w:rFonts w:eastAsia="Times New Roman" w:cs="Segoe UI"/>
          <w:color w:val="000000"/>
          <w:sz w:val="24"/>
          <w:szCs w:val="24"/>
        </w:rPr>
        <w:t>ual mode</w:t>
      </w:r>
      <w:r w:rsidR="00EA3619">
        <w:rPr>
          <w:rFonts w:eastAsia="Times New Roman" w:cs="Segoe UI"/>
          <w:color w:val="000000"/>
          <w:sz w:val="24"/>
          <w:szCs w:val="24"/>
        </w:rPr>
        <w:t xml:space="preserve"> </w:t>
      </w:r>
      <w:r w:rsidR="00EA3619" w:rsidRPr="00EA3619">
        <w:rPr>
          <w:rFonts w:eastAsia="Times New Roman" w:cs="Segoe UI"/>
          <w:color w:val="000000"/>
          <w:sz w:val="24"/>
          <w:szCs w:val="24"/>
        </w:rPr>
        <w:t>services)</w:t>
      </w:r>
      <w:r w:rsidR="00EA3619">
        <w:rPr>
          <w:rFonts w:eastAsia="Times New Roman" w:cs="Segoe UI"/>
          <w:color w:val="000000"/>
          <w:sz w:val="24"/>
          <w:szCs w:val="24"/>
        </w:rPr>
        <w:t>.</w:t>
      </w:r>
    </w:p>
    <w:p w:rsidR="00EA3619" w:rsidRPr="00EA3619" w:rsidRDefault="00EA3619" w:rsidP="00DA0DAB">
      <w:pPr>
        <w:pStyle w:val="ListParagraph"/>
        <w:numPr>
          <w:ilvl w:val="0"/>
          <w:numId w:val="13"/>
        </w:numPr>
        <w:spacing w:after="0" w:line="240" w:lineRule="auto"/>
        <w:jc w:val="both"/>
        <w:rPr>
          <w:rFonts w:eastAsia="Times New Roman" w:cs="Segoe UI"/>
          <w:color w:val="000000"/>
          <w:sz w:val="24"/>
          <w:szCs w:val="24"/>
        </w:rPr>
      </w:pPr>
      <w:r w:rsidRPr="00EA3619">
        <w:rPr>
          <w:rFonts w:eastAsia="Times New Roman" w:cs="Segoe UI"/>
          <w:color w:val="000000"/>
          <w:sz w:val="24"/>
          <w:szCs w:val="24"/>
        </w:rPr>
        <w:t xml:space="preserve">Service </w:t>
      </w:r>
      <w:r>
        <w:rPr>
          <w:rFonts w:eastAsia="Times New Roman" w:cs="Segoe UI"/>
          <w:color w:val="000000"/>
          <w:sz w:val="24"/>
          <w:szCs w:val="24"/>
        </w:rPr>
        <w:t xml:space="preserve">synchronization </w:t>
      </w:r>
      <w:r w:rsidRPr="00EA3619">
        <w:rPr>
          <w:rFonts w:eastAsia="Times New Roman" w:cs="Segoe UI"/>
          <w:color w:val="000000"/>
          <w:sz w:val="24"/>
          <w:szCs w:val="24"/>
        </w:rPr>
        <w:t>(IR.92) between</w:t>
      </w:r>
      <w:r>
        <w:rPr>
          <w:rFonts w:eastAsia="Times New Roman" w:cs="Segoe UI"/>
          <w:color w:val="000000"/>
          <w:sz w:val="24"/>
          <w:szCs w:val="24"/>
        </w:rPr>
        <w:t xml:space="preserve"> </w:t>
      </w:r>
      <w:r w:rsidRPr="00EA3619">
        <w:rPr>
          <w:rFonts w:eastAsia="Times New Roman" w:cs="Segoe UI"/>
          <w:color w:val="000000"/>
          <w:sz w:val="24"/>
          <w:szCs w:val="24"/>
        </w:rPr>
        <w:t>HLR and</w:t>
      </w:r>
      <w:r>
        <w:rPr>
          <w:rFonts w:eastAsia="Times New Roman" w:cs="Segoe UI"/>
          <w:color w:val="000000"/>
          <w:sz w:val="24"/>
          <w:szCs w:val="24"/>
        </w:rPr>
        <w:t xml:space="preserve"> </w:t>
      </w:r>
      <w:r w:rsidRPr="00EA3619">
        <w:rPr>
          <w:rFonts w:eastAsia="Times New Roman" w:cs="Segoe UI"/>
          <w:color w:val="000000"/>
          <w:sz w:val="24"/>
          <w:szCs w:val="24"/>
        </w:rPr>
        <w:t xml:space="preserve">HSS </w:t>
      </w:r>
      <w:r>
        <w:rPr>
          <w:rFonts w:eastAsia="Times New Roman" w:cs="Segoe UI"/>
          <w:color w:val="000000"/>
          <w:sz w:val="24"/>
          <w:szCs w:val="24"/>
        </w:rPr>
        <w:t xml:space="preserve">over a single </w:t>
      </w:r>
      <w:r w:rsidRPr="00EA3619">
        <w:rPr>
          <w:rFonts w:eastAsia="Times New Roman" w:cs="Segoe UI"/>
          <w:color w:val="000000"/>
          <w:sz w:val="24"/>
          <w:szCs w:val="24"/>
        </w:rPr>
        <w:t>subscriber</w:t>
      </w:r>
      <w:r>
        <w:rPr>
          <w:rFonts w:eastAsia="Times New Roman" w:cs="Segoe UI"/>
          <w:color w:val="000000"/>
          <w:sz w:val="24"/>
          <w:szCs w:val="24"/>
        </w:rPr>
        <w:t xml:space="preserve"> </w:t>
      </w:r>
      <w:r w:rsidRPr="00EA3619">
        <w:rPr>
          <w:rFonts w:eastAsia="Times New Roman" w:cs="Segoe UI"/>
          <w:color w:val="000000"/>
          <w:sz w:val="24"/>
          <w:szCs w:val="24"/>
        </w:rPr>
        <w:t>database</w:t>
      </w:r>
      <w:r w:rsidR="00DA0DAB">
        <w:rPr>
          <w:rFonts w:eastAsia="Times New Roman" w:cs="Segoe UI"/>
          <w:color w:val="000000"/>
          <w:sz w:val="24"/>
          <w:szCs w:val="24"/>
        </w:rPr>
        <w:t>.</w:t>
      </w:r>
    </w:p>
    <w:p w:rsidR="00EA3619" w:rsidRPr="00EA3619" w:rsidRDefault="00EA3619" w:rsidP="00A35B9D">
      <w:pPr>
        <w:pStyle w:val="ListParagraph"/>
        <w:numPr>
          <w:ilvl w:val="0"/>
          <w:numId w:val="13"/>
        </w:numPr>
        <w:spacing w:after="0" w:line="240" w:lineRule="auto"/>
        <w:jc w:val="both"/>
        <w:rPr>
          <w:rFonts w:eastAsia="Times New Roman" w:cs="Segoe UI"/>
          <w:color w:val="000000"/>
          <w:sz w:val="24"/>
          <w:szCs w:val="24"/>
        </w:rPr>
      </w:pPr>
      <w:r w:rsidRPr="00EA3619">
        <w:rPr>
          <w:rFonts w:eastAsia="Times New Roman" w:cs="Segoe UI"/>
          <w:color w:val="000000"/>
          <w:sz w:val="24"/>
          <w:szCs w:val="24"/>
        </w:rPr>
        <w:t>Voice and</w:t>
      </w:r>
      <w:r>
        <w:rPr>
          <w:rFonts w:eastAsia="Times New Roman" w:cs="Segoe UI"/>
          <w:color w:val="000000"/>
          <w:sz w:val="24"/>
          <w:szCs w:val="24"/>
        </w:rPr>
        <w:t xml:space="preserve"> </w:t>
      </w:r>
      <w:r w:rsidRPr="00EA3619">
        <w:rPr>
          <w:rFonts w:eastAsia="Times New Roman" w:cs="Segoe UI"/>
          <w:color w:val="000000"/>
          <w:sz w:val="24"/>
          <w:szCs w:val="24"/>
        </w:rPr>
        <w:t>video interconnection</w:t>
      </w:r>
      <w:r>
        <w:rPr>
          <w:rFonts w:eastAsia="Times New Roman" w:cs="Segoe UI"/>
          <w:color w:val="000000"/>
          <w:sz w:val="24"/>
          <w:szCs w:val="24"/>
        </w:rPr>
        <w:t xml:space="preserve"> </w:t>
      </w:r>
      <w:r w:rsidRPr="00EA3619">
        <w:rPr>
          <w:rFonts w:eastAsia="Times New Roman" w:cs="Segoe UI"/>
          <w:color w:val="000000"/>
          <w:sz w:val="24"/>
          <w:szCs w:val="24"/>
        </w:rPr>
        <w:t>for</w:t>
      </w:r>
      <w:r>
        <w:rPr>
          <w:rFonts w:eastAsia="Times New Roman" w:cs="Segoe UI"/>
          <w:color w:val="000000"/>
          <w:sz w:val="24"/>
          <w:szCs w:val="24"/>
        </w:rPr>
        <w:t xml:space="preserve"> </w:t>
      </w:r>
      <w:r w:rsidRPr="00EA3619">
        <w:rPr>
          <w:rFonts w:eastAsia="Times New Roman" w:cs="Segoe UI"/>
          <w:color w:val="000000"/>
          <w:sz w:val="24"/>
          <w:szCs w:val="24"/>
        </w:rPr>
        <w:t>VoLTE</w:t>
      </w:r>
      <w:r>
        <w:rPr>
          <w:rFonts w:eastAsia="Times New Roman" w:cs="Segoe UI"/>
          <w:color w:val="000000"/>
          <w:sz w:val="24"/>
          <w:szCs w:val="24"/>
        </w:rPr>
        <w:t xml:space="preserve"> </w:t>
      </w:r>
      <w:r w:rsidRPr="00EA3619">
        <w:rPr>
          <w:rFonts w:eastAsia="Times New Roman" w:cs="Segoe UI"/>
          <w:color w:val="000000"/>
          <w:sz w:val="24"/>
          <w:szCs w:val="24"/>
        </w:rPr>
        <w:t>and</w:t>
      </w:r>
      <w:r>
        <w:rPr>
          <w:rFonts w:eastAsia="Times New Roman" w:cs="Segoe UI"/>
          <w:color w:val="000000"/>
          <w:sz w:val="24"/>
          <w:szCs w:val="24"/>
        </w:rPr>
        <w:t xml:space="preserve"> </w:t>
      </w:r>
      <w:r w:rsidRPr="00EA3619">
        <w:rPr>
          <w:rFonts w:eastAsia="Times New Roman" w:cs="Segoe UI"/>
          <w:color w:val="000000"/>
          <w:sz w:val="24"/>
          <w:szCs w:val="24"/>
        </w:rPr>
        <w:t>ViLTE</w:t>
      </w:r>
      <w:r>
        <w:rPr>
          <w:rFonts w:eastAsia="Times New Roman" w:cs="Segoe UI"/>
          <w:color w:val="000000"/>
          <w:sz w:val="24"/>
          <w:szCs w:val="24"/>
        </w:rPr>
        <w:t>.</w:t>
      </w:r>
    </w:p>
    <w:p w:rsidR="00E445D5" w:rsidRPr="00E445D5" w:rsidRDefault="00D23918" w:rsidP="001B21B4">
      <w:pPr>
        <w:spacing w:after="0" w:line="240" w:lineRule="auto"/>
        <w:jc w:val="both"/>
        <w:rPr>
          <w:rFonts w:eastAsia="Times New Roman" w:cs="Segoe UI"/>
          <w:color w:val="000000"/>
          <w:sz w:val="24"/>
          <w:szCs w:val="24"/>
        </w:rPr>
      </w:pPr>
      <w:r>
        <w:rPr>
          <w:rFonts w:eastAsia="Times New Roman" w:cs="Segoe UI"/>
          <w:color w:val="000000"/>
          <w:sz w:val="24"/>
          <w:szCs w:val="24"/>
        </w:rPr>
        <w:t>Initially</w:t>
      </w:r>
      <w:r w:rsidR="00E445D5">
        <w:rPr>
          <w:rFonts w:eastAsia="Times New Roman" w:cs="Segoe UI"/>
          <w:color w:val="000000"/>
          <w:sz w:val="24"/>
          <w:szCs w:val="24"/>
        </w:rPr>
        <w:t xml:space="preserve">, </w:t>
      </w:r>
      <w:r w:rsidR="00EA3619">
        <w:rPr>
          <w:rFonts w:eastAsia="Times New Roman" w:cs="Segoe UI"/>
          <w:color w:val="000000"/>
          <w:sz w:val="24"/>
          <w:szCs w:val="24"/>
        </w:rPr>
        <w:t xml:space="preserve">the </w:t>
      </w:r>
      <w:r w:rsidR="00EA3619" w:rsidRPr="00EA3619">
        <w:rPr>
          <w:rFonts w:eastAsia="Times New Roman" w:cs="Segoe UI"/>
          <w:color w:val="000000"/>
          <w:sz w:val="24"/>
          <w:szCs w:val="24"/>
        </w:rPr>
        <w:t xml:space="preserve">IMS network </w:t>
      </w:r>
      <w:r w:rsidR="00DA0DAB">
        <w:rPr>
          <w:rFonts w:eastAsia="Times New Roman" w:cs="Segoe UI"/>
          <w:color w:val="000000"/>
          <w:sz w:val="24"/>
          <w:szCs w:val="24"/>
        </w:rPr>
        <w:t>can</w:t>
      </w:r>
      <w:r w:rsidR="00EA3619" w:rsidRPr="00EA3619">
        <w:rPr>
          <w:rFonts w:eastAsia="Times New Roman" w:cs="Segoe UI"/>
          <w:color w:val="000000"/>
          <w:sz w:val="24"/>
          <w:szCs w:val="24"/>
        </w:rPr>
        <w:t xml:space="preserve"> interwork </w:t>
      </w:r>
      <w:r w:rsidR="00EA3619">
        <w:rPr>
          <w:rFonts w:eastAsia="Times New Roman" w:cs="Segoe UI"/>
          <w:color w:val="000000"/>
          <w:sz w:val="24"/>
          <w:szCs w:val="24"/>
        </w:rPr>
        <w:t xml:space="preserve">internally with a CS network by MGCF/IM-MGW, and </w:t>
      </w:r>
      <w:r w:rsidR="00EA3619" w:rsidRPr="00EA3619">
        <w:rPr>
          <w:rFonts w:eastAsia="Times New Roman" w:cs="Segoe UI"/>
          <w:color w:val="000000"/>
          <w:sz w:val="24"/>
          <w:szCs w:val="24"/>
        </w:rPr>
        <w:t xml:space="preserve">will interconnect with </w:t>
      </w:r>
      <w:r w:rsidR="00EA3619" w:rsidRPr="00EA3619">
        <w:rPr>
          <w:rFonts w:eastAsia="Times New Roman" w:cs="Segoe UI"/>
          <w:i/>
          <w:iCs/>
          <w:color w:val="000000"/>
          <w:sz w:val="24"/>
          <w:szCs w:val="24"/>
        </w:rPr>
        <w:t>external</w:t>
      </w:r>
      <w:r w:rsidR="00EA3619" w:rsidRPr="00EA3619">
        <w:rPr>
          <w:rFonts w:eastAsia="Times New Roman" w:cs="Segoe UI"/>
          <w:color w:val="000000"/>
          <w:sz w:val="24"/>
          <w:szCs w:val="24"/>
        </w:rPr>
        <w:t xml:space="preserve"> IMS network via CS network, </w:t>
      </w:r>
      <w:r w:rsidR="00EA3619">
        <w:rPr>
          <w:rFonts w:eastAsia="Times New Roman" w:cs="Segoe UI"/>
          <w:color w:val="000000"/>
          <w:sz w:val="24"/>
          <w:szCs w:val="24"/>
        </w:rPr>
        <w:t xml:space="preserve">reusing the </w:t>
      </w:r>
      <w:r w:rsidR="00E445D5">
        <w:rPr>
          <w:rFonts w:eastAsia="Times New Roman" w:cs="Segoe UI"/>
          <w:color w:val="000000"/>
          <w:sz w:val="24"/>
          <w:szCs w:val="24"/>
        </w:rPr>
        <w:t>existing CS interconnection. In the next phase, f</w:t>
      </w:r>
      <w:r w:rsidR="00D67643">
        <w:rPr>
          <w:rFonts w:eastAsia="Times New Roman" w:cs="Segoe UI"/>
          <w:color w:val="000000"/>
          <w:sz w:val="24"/>
          <w:szCs w:val="24"/>
        </w:rPr>
        <w:t>or IMS NNI interconnection</w:t>
      </w:r>
      <w:r w:rsidR="00756F28" w:rsidRPr="00756F28">
        <w:rPr>
          <w:rFonts w:eastAsia="Times New Roman" w:cs="Segoe UI"/>
          <w:color w:val="000000"/>
          <w:sz w:val="24"/>
          <w:szCs w:val="24"/>
        </w:rPr>
        <w:t>, the IMS network will be directly interconnected by IBCF/TrGW</w:t>
      </w:r>
      <w:r w:rsidR="00756F28">
        <w:rPr>
          <w:rFonts w:eastAsia="Times New Roman" w:cs="Segoe UI"/>
          <w:color w:val="000000"/>
          <w:sz w:val="24"/>
          <w:szCs w:val="24"/>
        </w:rPr>
        <w:t xml:space="preserve"> </w:t>
      </w:r>
      <w:r w:rsidR="00756F28" w:rsidRPr="00756F28">
        <w:rPr>
          <w:rFonts w:eastAsia="Times New Roman" w:cs="Segoe UI"/>
          <w:color w:val="000000"/>
          <w:sz w:val="24"/>
          <w:szCs w:val="24"/>
        </w:rPr>
        <w:t>(I-SBC).</w:t>
      </w:r>
      <w:r w:rsidR="00074C40">
        <w:rPr>
          <w:rFonts w:eastAsia="Times New Roman" w:cs="Segoe UI"/>
          <w:color w:val="000000"/>
          <w:sz w:val="24"/>
          <w:szCs w:val="24"/>
        </w:rPr>
        <w:t xml:space="preserve"> </w:t>
      </w:r>
      <w:r w:rsidR="00E445D5">
        <w:rPr>
          <w:sz w:val="24"/>
          <w:szCs w:val="24"/>
        </w:rPr>
        <w:t xml:space="preserve">RCS is </w:t>
      </w:r>
      <w:r w:rsidR="00DA0DAB">
        <w:rPr>
          <w:sz w:val="24"/>
          <w:szCs w:val="24"/>
        </w:rPr>
        <w:t xml:space="preserve">under evaluation </w:t>
      </w:r>
      <w:r w:rsidR="00D67643">
        <w:rPr>
          <w:sz w:val="24"/>
          <w:szCs w:val="24"/>
        </w:rPr>
        <w:t>–</w:t>
      </w:r>
      <w:r w:rsidR="00DA0DAB">
        <w:rPr>
          <w:sz w:val="24"/>
          <w:szCs w:val="24"/>
        </w:rPr>
        <w:t xml:space="preserve"> </w:t>
      </w:r>
      <w:r w:rsidR="00D67643">
        <w:rPr>
          <w:sz w:val="24"/>
          <w:szCs w:val="24"/>
        </w:rPr>
        <w:t>it</w:t>
      </w:r>
      <w:r w:rsidR="00074C40">
        <w:rPr>
          <w:sz w:val="24"/>
          <w:szCs w:val="24"/>
        </w:rPr>
        <w:t xml:space="preserve"> works</w:t>
      </w:r>
      <w:r w:rsidR="00E445D5">
        <w:rPr>
          <w:sz w:val="24"/>
          <w:szCs w:val="24"/>
        </w:rPr>
        <w:t xml:space="preserve"> </w:t>
      </w:r>
      <w:r w:rsidR="00074C40">
        <w:rPr>
          <w:sz w:val="24"/>
          <w:szCs w:val="24"/>
        </w:rPr>
        <w:t>technically</w:t>
      </w:r>
      <w:r>
        <w:rPr>
          <w:sz w:val="24"/>
          <w:szCs w:val="24"/>
        </w:rPr>
        <w:t>,</w:t>
      </w:r>
      <w:r w:rsidR="00074C40">
        <w:rPr>
          <w:sz w:val="24"/>
          <w:szCs w:val="24"/>
        </w:rPr>
        <w:t xml:space="preserve"> </w:t>
      </w:r>
      <w:r w:rsidR="00E445D5">
        <w:rPr>
          <w:sz w:val="24"/>
          <w:szCs w:val="24"/>
        </w:rPr>
        <w:t>but business case</w:t>
      </w:r>
      <w:r>
        <w:rPr>
          <w:sz w:val="24"/>
          <w:szCs w:val="24"/>
        </w:rPr>
        <w:t xml:space="preserve"> is unclear</w:t>
      </w:r>
      <w:r w:rsidR="00E445D5">
        <w:rPr>
          <w:sz w:val="24"/>
          <w:szCs w:val="24"/>
        </w:rPr>
        <w:t>.</w:t>
      </w:r>
      <w:r w:rsidR="00DA0DAB">
        <w:rPr>
          <w:sz w:val="24"/>
          <w:szCs w:val="24"/>
        </w:rPr>
        <w:t xml:space="preserve"> </w:t>
      </w:r>
      <w:r w:rsidR="001B21B4" w:rsidRPr="001B21B4">
        <w:rPr>
          <w:sz w:val="24"/>
          <w:szCs w:val="24"/>
        </w:rPr>
        <w:t>NFV seems the best option for future FMC services</w:t>
      </w:r>
      <w:bookmarkStart w:id="0" w:name="_GoBack"/>
      <w:bookmarkEnd w:id="0"/>
      <w:r w:rsidR="00150091">
        <w:rPr>
          <w:sz w:val="24"/>
          <w:szCs w:val="24"/>
        </w:rPr>
        <w:t>.</w:t>
      </w:r>
      <w:r w:rsidR="00E445D5">
        <w:rPr>
          <w:sz w:val="24"/>
          <w:szCs w:val="24"/>
        </w:rPr>
        <w:t xml:space="preserve"> </w:t>
      </w:r>
    </w:p>
    <w:p w:rsidR="00E8186F" w:rsidRPr="00E8186F" w:rsidRDefault="00E8186F" w:rsidP="00DA0DAB">
      <w:pPr>
        <w:numPr>
          <w:ilvl w:val="0"/>
          <w:numId w:val="2"/>
        </w:numPr>
        <w:spacing w:before="100" w:beforeAutospacing="1" w:after="100" w:afterAutospacing="1" w:line="240" w:lineRule="atLeast"/>
        <w:ind w:left="426" w:hanging="426"/>
        <w:rPr>
          <w:rFonts w:ascii="Verdana" w:eastAsia="Times New Roman" w:hAnsi="Verdana" w:cs="Segoe UI"/>
          <w:color w:val="000000"/>
          <w:sz w:val="18"/>
          <w:szCs w:val="18"/>
        </w:rPr>
      </w:pPr>
      <w:r w:rsidRPr="00E8186F">
        <w:rPr>
          <w:rFonts w:ascii="Verdana" w:eastAsia="Times New Roman" w:hAnsi="Verdana" w:cs="Segoe UI"/>
          <w:color w:val="000000"/>
          <w:sz w:val="18"/>
          <w:szCs w:val="18"/>
        </w:rPr>
        <w:t xml:space="preserve">VoLTE/VoIP in Swisscom: </w:t>
      </w:r>
      <w:r w:rsidRPr="00E8186F">
        <w:rPr>
          <w:rFonts w:ascii="Verdana" w:eastAsia="Times New Roman" w:hAnsi="Verdana" w:cs="Segoe UI"/>
          <w:b/>
          <w:bCs/>
          <w:color w:val="000000"/>
          <w:sz w:val="18"/>
          <w:szCs w:val="18"/>
        </w:rPr>
        <w:t>Marcus Brunner</w:t>
      </w:r>
      <w:r w:rsidRPr="00E8186F">
        <w:rPr>
          <w:rFonts w:ascii="Verdana" w:eastAsia="Times New Roman" w:hAnsi="Verdana" w:cs="Segoe UI"/>
          <w:color w:val="000000"/>
          <w:sz w:val="18"/>
          <w:szCs w:val="18"/>
        </w:rPr>
        <w:t xml:space="preserve">, Swisscom [ </w:t>
      </w:r>
      <w:hyperlink r:id="rId22" w:history="1">
        <w:r w:rsidRPr="00E8186F">
          <w:rPr>
            <w:rFonts w:ascii="Verdana" w:eastAsia="Times New Roman" w:hAnsi="Verdana" w:cs="Segoe UI"/>
            <w:color w:val="02274B"/>
            <w:sz w:val="18"/>
            <w:szCs w:val="18"/>
            <w:u w:val="single"/>
          </w:rPr>
          <w:t>Biography</w:t>
        </w:r>
      </w:hyperlink>
      <w:r w:rsidRPr="00E8186F">
        <w:rPr>
          <w:rFonts w:ascii="Verdana" w:eastAsia="Times New Roman" w:hAnsi="Verdana" w:cs="Segoe UI"/>
          <w:color w:val="000000"/>
          <w:sz w:val="18"/>
          <w:szCs w:val="18"/>
        </w:rPr>
        <w:t xml:space="preserve"> | Abstract | </w:t>
      </w:r>
      <w:hyperlink r:id="rId23" w:history="1">
        <w:r w:rsidR="00C066CC">
          <w:rPr>
            <w:rStyle w:val="Hyperlink"/>
            <w:rFonts w:cs="Segoe UI"/>
            <w:sz w:val="18"/>
            <w:szCs w:val="18"/>
          </w:rPr>
          <w:t>Presentation</w:t>
        </w:r>
      </w:hyperlink>
      <w:r w:rsidRPr="00E8186F">
        <w:rPr>
          <w:rFonts w:ascii="Verdana" w:eastAsia="Times New Roman" w:hAnsi="Verdana" w:cs="Segoe UI"/>
          <w:color w:val="000000"/>
          <w:sz w:val="18"/>
          <w:szCs w:val="18"/>
        </w:rPr>
        <w:t>]</w:t>
      </w:r>
    </w:p>
    <w:p w:rsidR="006D7676" w:rsidRPr="00C066CC" w:rsidRDefault="00D67643" w:rsidP="00D67643">
      <w:pPr>
        <w:spacing w:after="0" w:line="240" w:lineRule="auto"/>
        <w:jc w:val="both"/>
        <w:rPr>
          <w:rFonts w:eastAsia="Times New Roman" w:cs="Segoe UI"/>
          <w:color w:val="000000"/>
          <w:sz w:val="24"/>
          <w:szCs w:val="24"/>
        </w:rPr>
      </w:pPr>
      <w:r>
        <w:rPr>
          <w:rFonts w:eastAsia="Times New Roman" w:cs="Segoe UI"/>
          <w:color w:val="000000"/>
          <w:sz w:val="24"/>
          <w:szCs w:val="24"/>
        </w:rPr>
        <w:lastRenderedPageBreak/>
        <w:t xml:space="preserve">Mr. </w:t>
      </w:r>
      <w:r w:rsidR="00596B6F" w:rsidRPr="00D67643">
        <w:rPr>
          <w:rFonts w:eastAsia="Times New Roman" w:cs="Segoe UI"/>
          <w:color w:val="000000"/>
          <w:sz w:val="24"/>
          <w:szCs w:val="24"/>
        </w:rPr>
        <w:t>Marcus Brunner</w:t>
      </w:r>
      <w:r>
        <w:rPr>
          <w:rFonts w:eastAsia="Times New Roman" w:cs="Segoe UI"/>
          <w:color w:val="000000"/>
          <w:sz w:val="24"/>
          <w:szCs w:val="24"/>
        </w:rPr>
        <w:t xml:space="preserve"> of</w:t>
      </w:r>
      <w:r w:rsidR="00596B6F" w:rsidRPr="00C066CC">
        <w:rPr>
          <w:rFonts w:eastAsia="Times New Roman" w:cs="Segoe UI"/>
          <w:color w:val="000000"/>
          <w:sz w:val="24"/>
          <w:szCs w:val="24"/>
        </w:rPr>
        <w:t xml:space="preserve"> Swisscom presented “</w:t>
      </w:r>
      <w:hyperlink r:id="rId24" w:history="1">
        <w:r w:rsidR="00C066CC" w:rsidRPr="00C066CC">
          <w:rPr>
            <w:rStyle w:val="Hyperlink"/>
            <w:rFonts w:asciiTheme="minorHAnsi" w:hAnsiTheme="minorHAnsi" w:cs="Segoe UI"/>
            <w:sz w:val="24"/>
            <w:szCs w:val="24"/>
          </w:rPr>
          <w:t>VoLTE/VoIP in Swisscom</w:t>
        </w:r>
      </w:hyperlink>
      <w:r w:rsidR="00DA0DAB">
        <w:rPr>
          <w:rFonts w:eastAsia="Times New Roman" w:cs="Segoe UI"/>
          <w:color w:val="000000"/>
          <w:sz w:val="24"/>
          <w:szCs w:val="24"/>
        </w:rPr>
        <w:t xml:space="preserve">”, </w:t>
      </w:r>
      <w:r w:rsidR="00C066CC" w:rsidRPr="00C066CC">
        <w:rPr>
          <w:rFonts w:eastAsia="Times New Roman" w:cs="Segoe UI"/>
          <w:color w:val="000000"/>
          <w:sz w:val="24"/>
          <w:szCs w:val="24"/>
        </w:rPr>
        <w:t>the first European c</w:t>
      </w:r>
      <w:r w:rsidR="006D7676" w:rsidRPr="00C066CC">
        <w:rPr>
          <w:rFonts w:eastAsia="Times New Roman" w:cs="Segoe UI"/>
          <w:color w:val="000000"/>
          <w:sz w:val="24"/>
          <w:szCs w:val="24"/>
        </w:rPr>
        <w:t xml:space="preserve">arrier </w:t>
      </w:r>
      <w:r>
        <w:rPr>
          <w:rFonts w:eastAsia="Times New Roman" w:cs="Segoe UI"/>
          <w:color w:val="000000"/>
          <w:sz w:val="24"/>
          <w:szCs w:val="24"/>
        </w:rPr>
        <w:t>to offer</w:t>
      </w:r>
      <w:r w:rsidR="006D7676" w:rsidRPr="00C066CC">
        <w:rPr>
          <w:rFonts w:eastAsia="Times New Roman" w:cs="Segoe UI"/>
          <w:color w:val="000000"/>
          <w:sz w:val="24"/>
          <w:szCs w:val="24"/>
        </w:rPr>
        <w:t xml:space="preserve"> VoLT</w:t>
      </w:r>
      <w:r>
        <w:rPr>
          <w:rFonts w:eastAsia="Times New Roman" w:cs="Segoe UI"/>
          <w:color w:val="000000"/>
          <w:sz w:val="24"/>
          <w:szCs w:val="24"/>
        </w:rPr>
        <w:t>E</w:t>
      </w:r>
      <w:r w:rsidR="00DA0DAB">
        <w:rPr>
          <w:rFonts w:eastAsia="Times New Roman" w:cs="Segoe UI"/>
          <w:color w:val="000000"/>
          <w:sz w:val="24"/>
          <w:szCs w:val="24"/>
        </w:rPr>
        <w:t>. I</w:t>
      </w:r>
      <w:r w:rsidR="00C066CC">
        <w:rPr>
          <w:rFonts w:eastAsia="Times New Roman" w:cs="Segoe UI"/>
          <w:color w:val="000000"/>
          <w:sz w:val="24"/>
          <w:szCs w:val="24"/>
        </w:rPr>
        <w:t>nterc</w:t>
      </w:r>
      <w:r w:rsidR="00074C40">
        <w:rPr>
          <w:rFonts w:eastAsia="Times New Roman" w:cs="Segoe UI"/>
          <w:color w:val="000000"/>
          <w:sz w:val="24"/>
          <w:szCs w:val="24"/>
        </w:rPr>
        <w:t xml:space="preserve">onnection is at an early stage - </w:t>
      </w:r>
      <w:r w:rsidR="006D7676" w:rsidRPr="00C066CC">
        <w:rPr>
          <w:rFonts w:eastAsia="Times New Roman" w:cs="Segoe UI"/>
          <w:color w:val="000000"/>
          <w:sz w:val="24"/>
          <w:szCs w:val="24"/>
        </w:rPr>
        <w:t xml:space="preserve">most of </w:t>
      </w:r>
      <w:r w:rsidR="00C066CC">
        <w:rPr>
          <w:rFonts w:eastAsia="Times New Roman" w:cs="Segoe UI"/>
          <w:color w:val="000000"/>
          <w:sz w:val="24"/>
          <w:szCs w:val="24"/>
        </w:rPr>
        <w:t>Swisscom’s</w:t>
      </w:r>
      <w:r w:rsidR="006D7676" w:rsidRPr="00C066CC">
        <w:rPr>
          <w:rFonts w:eastAsia="Times New Roman" w:cs="Segoe UI"/>
          <w:color w:val="000000"/>
          <w:sz w:val="24"/>
          <w:szCs w:val="24"/>
        </w:rPr>
        <w:t xml:space="preserve"> peers are </w:t>
      </w:r>
      <w:r w:rsidR="00150091">
        <w:rPr>
          <w:rFonts w:eastAsia="Times New Roman" w:cs="Segoe UI"/>
          <w:color w:val="000000"/>
          <w:sz w:val="24"/>
          <w:szCs w:val="24"/>
        </w:rPr>
        <w:t>not ready</w:t>
      </w:r>
      <w:r w:rsidR="00074C40">
        <w:rPr>
          <w:rFonts w:eastAsia="Times New Roman" w:cs="Segoe UI"/>
          <w:color w:val="000000"/>
          <w:sz w:val="24"/>
          <w:szCs w:val="24"/>
        </w:rPr>
        <w:t xml:space="preserve"> to discuss this</w:t>
      </w:r>
      <w:r w:rsidR="00C066CC">
        <w:rPr>
          <w:rFonts w:eastAsia="Times New Roman" w:cs="Segoe UI"/>
          <w:color w:val="000000"/>
          <w:sz w:val="24"/>
          <w:szCs w:val="24"/>
        </w:rPr>
        <w:t>.</w:t>
      </w:r>
      <w:r w:rsidR="00150091">
        <w:rPr>
          <w:rFonts w:eastAsia="Times New Roman" w:cs="Segoe UI"/>
          <w:color w:val="000000"/>
          <w:sz w:val="24"/>
          <w:szCs w:val="24"/>
        </w:rPr>
        <w:t xml:space="preserve"> </w:t>
      </w:r>
      <w:r w:rsidR="00DA0DAB">
        <w:rPr>
          <w:rFonts w:eastAsia="Times New Roman" w:cs="Segoe UI"/>
          <w:color w:val="000000"/>
          <w:sz w:val="24"/>
          <w:szCs w:val="24"/>
        </w:rPr>
        <w:t xml:space="preserve">For </w:t>
      </w:r>
      <w:r w:rsidR="00C066CC" w:rsidRPr="00407BDA">
        <w:rPr>
          <w:rFonts w:eastAsia="Times New Roman" w:cs="Segoe UI"/>
          <w:b/>
          <w:bCs/>
          <w:color w:val="000000"/>
          <w:sz w:val="24"/>
          <w:szCs w:val="24"/>
          <w:u w:val="single"/>
        </w:rPr>
        <w:t>interoperability</w:t>
      </w:r>
      <w:r w:rsidR="00C066CC">
        <w:rPr>
          <w:rFonts w:eastAsia="Times New Roman" w:cs="Segoe UI"/>
          <w:color w:val="000000"/>
          <w:sz w:val="24"/>
          <w:szCs w:val="24"/>
        </w:rPr>
        <w:t xml:space="preserve">, there are </w:t>
      </w:r>
      <w:r w:rsidR="006D7676" w:rsidRPr="00C066CC">
        <w:rPr>
          <w:rFonts w:eastAsia="Times New Roman" w:cs="Segoe UI"/>
          <w:color w:val="000000"/>
          <w:sz w:val="24"/>
          <w:szCs w:val="24"/>
        </w:rPr>
        <w:t>several approaches</w:t>
      </w:r>
      <w:r w:rsidR="00C066CC">
        <w:rPr>
          <w:rFonts w:eastAsia="Times New Roman" w:cs="Segoe UI"/>
          <w:color w:val="000000"/>
          <w:sz w:val="24"/>
          <w:szCs w:val="24"/>
        </w:rPr>
        <w:t xml:space="preserve"> to </w:t>
      </w:r>
      <w:r w:rsidR="00DA0DAB" w:rsidRPr="00C066CC">
        <w:rPr>
          <w:rFonts w:eastAsia="Times New Roman" w:cs="Segoe UI"/>
          <w:color w:val="000000"/>
          <w:sz w:val="24"/>
          <w:szCs w:val="24"/>
        </w:rPr>
        <w:t>VoLTE</w:t>
      </w:r>
      <w:r w:rsidR="00DA0DAB">
        <w:rPr>
          <w:rFonts w:eastAsia="Times New Roman" w:cs="Segoe UI"/>
          <w:color w:val="000000"/>
          <w:sz w:val="24"/>
          <w:szCs w:val="24"/>
        </w:rPr>
        <w:t xml:space="preserve"> </w:t>
      </w:r>
      <w:r w:rsidR="00C066CC">
        <w:rPr>
          <w:rFonts w:eastAsia="Times New Roman" w:cs="Segoe UI"/>
          <w:color w:val="000000"/>
          <w:sz w:val="24"/>
          <w:szCs w:val="24"/>
        </w:rPr>
        <w:t>r</w:t>
      </w:r>
      <w:r w:rsidR="00DA0DAB">
        <w:rPr>
          <w:rFonts w:eastAsia="Times New Roman" w:cs="Segoe UI"/>
          <w:color w:val="000000"/>
          <w:sz w:val="24"/>
          <w:szCs w:val="24"/>
        </w:rPr>
        <w:t>oaming</w:t>
      </w:r>
      <w:r>
        <w:rPr>
          <w:rFonts w:eastAsia="Times New Roman" w:cs="Segoe UI"/>
          <w:color w:val="000000"/>
          <w:sz w:val="24"/>
          <w:szCs w:val="24"/>
        </w:rPr>
        <w:t xml:space="preserve"> and</w:t>
      </w:r>
      <w:r w:rsidR="00C066CC">
        <w:rPr>
          <w:rFonts w:eastAsia="Times New Roman" w:cs="Segoe UI"/>
          <w:color w:val="000000"/>
          <w:sz w:val="24"/>
          <w:szCs w:val="24"/>
        </w:rPr>
        <w:t xml:space="preserve"> it </w:t>
      </w:r>
      <w:r w:rsidR="00DA0DAB">
        <w:rPr>
          <w:rFonts w:eastAsia="Times New Roman" w:cs="Segoe UI"/>
          <w:color w:val="000000"/>
          <w:sz w:val="24"/>
          <w:szCs w:val="24"/>
        </w:rPr>
        <w:t>is unclear</w:t>
      </w:r>
      <w:r w:rsidR="00C066CC">
        <w:rPr>
          <w:rFonts w:eastAsia="Times New Roman" w:cs="Segoe UI"/>
          <w:color w:val="000000"/>
          <w:sz w:val="24"/>
          <w:szCs w:val="24"/>
        </w:rPr>
        <w:t xml:space="preserve"> which will be used. QoS-enabled IP interconnection i</w:t>
      </w:r>
      <w:r w:rsidR="006D7676" w:rsidRPr="00C066CC">
        <w:rPr>
          <w:rFonts w:eastAsia="Times New Roman" w:cs="Segoe UI"/>
          <w:color w:val="000000"/>
          <w:sz w:val="24"/>
          <w:szCs w:val="24"/>
        </w:rPr>
        <w:t>s</w:t>
      </w:r>
      <w:r w:rsidR="00C066CC">
        <w:rPr>
          <w:rFonts w:eastAsia="Times New Roman" w:cs="Segoe UI"/>
          <w:color w:val="000000"/>
          <w:sz w:val="24"/>
          <w:szCs w:val="24"/>
        </w:rPr>
        <w:t xml:space="preserve"> the</w:t>
      </w:r>
      <w:r w:rsidR="006D7676" w:rsidRPr="00C066CC">
        <w:rPr>
          <w:rFonts w:eastAsia="Times New Roman" w:cs="Segoe UI"/>
          <w:color w:val="000000"/>
          <w:sz w:val="24"/>
          <w:szCs w:val="24"/>
        </w:rPr>
        <w:t xml:space="preserve"> basis for VoLTE and other IP</w:t>
      </w:r>
      <w:r w:rsidR="00C066CC">
        <w:rPr>
          <w:rFonts w:eastAsia="Times New Roman" w:cs="Segoe UI"/>
          <w:color w:val="000000"/>
          <w:sz w:val="24"/>
          <w:szCs w:val="24"/>
        </w:rPr>
        <w:t xml:space="preserve">-based services interconnection. </w:t>
      </w:r>
      <w:r w:rsidR="006D7676" w:rsidRPr="00C066CC">
        <w:rPr>
          <w:rFonts w:eastAsia="Times New Roman" w:cs="Segoe UI"/>
          <w:color w:val="000000"/>
          <w:sz w:val="24"/>
          <w:szCs w:val="24"/>
        </w:rPr>
        <w:t>NGN</w:t>
      </w:r>
      <w:r w:rsidR="00C066CC">
        <w:rPr>
          <w:rFonts w:eastAsia="Times New Roman" w:cs="Segoe UI"/>
          <w:color w:val="000000"/>
          <w:sz w:val="24"/>
          <w:szCs w:val="24"/>
        </w:rPr>
        <w:t xml:space="preserve"> was meant to be access network </w:t>
      </w:r>
      <w:r w:rsidR="006D7676" w:rsidRPr="00C066CC">
        <w:rPr>
          <w:rFonts w:eastAsia="Times New Roman" w:cs="Segoe UI"/>
          <w:color w:val="000000"/>
          <w:sz w:val="24"/>
          <w:szCs w:val="24"/>
        </w:rPr>
        <w:t>agnostic</w:t>
      </w:r>
      <w:r w:rsidR="00C066CC">
        <w:rPr>
          <w:rFonts w:eastAsia="Times New Roman" w:cs="Segoe UI"/>
          <w:color w:val="000000"/>
          <w:sz w:val="24"/>
          <w:szCs w:val="24"/>
        </w:rPr>
        <w:t xml:space="preserve"> – l</w:t>
      </w:r>
      <w:r w:rsidR="006D7676" w:rsidRPr="00C066CC">
        <w:rPr>
          <w:rFonts w:eastAsia="Times New Roman" w:cs="Segoe UI"/>
          <w:color w:val="000000"/>
          <w:sz w:val="24"/>
          <w:szCs w:val="24"/>
        </w:rPr>
        <w:t>ocalization requ</w:t>
      </w:r>
      <w:r w:rsidR="00C066CC">
        <w:rPr>
          <w:rFonts w:eastAsia="Times New Roman" w:cs="Segoe UI"/>
          <w:color w:val="000000"/>
          <w:sz w:val="24"/>
          <w:szCs w:val="24"/>
        </w:rPr>
        <w:t xml:space="preserve">irements </w:t>
      </w:r>
      <w:r w:rsidR="00074C40">
        <w:rPr>
          <w:rFonts w:eastAsia="Times New Roman" w:cs="Segoe UI"/>
          <w:color w:val="000000"/>
          <w:sz w:val="24"/>
          <w:szCs w:val="24"/>
        </w:rPr>
        <w:t>should</w:t>
      </w:r>
      <w:r w:rsidR="00C066CC">
        <w:rPr>
          <w:rFonts w:eastAsia="Times New Roman" w:cs="Segoe UI"/>
          <w:color w:val="000000"/>
          <w:sz w:val="24"/>
          <w:szCs w:val="24"/>
        </w:rPr>
        <w:t xml:space="preserve"> be access network </w:t>
      </w:r>
      <w:r w:rsidR="006D7676" w:rsidRPr="00C066CC">
        <w:rPr>
          <w:rFonts w:eastAsia="Times New Roman" w:cs="Segoe UI"/>
          <w:color w:val="000000"/>
          <w:sz w:val="24"/>
          <w:szCs w:val="24"/>
        </w:rPr>
        <w:t>agnostic as well</w:t>
      </w:r>
      <w:r w:rsidR="00C066CC">
        <w:rPr>
          <w:rFonts w:eastAsia="Times New Roman" w:cs="Segoe UI"/>
          <w:color w:val="000000"/>
          <w:sz w:val="24"/>
          <w:szCs w:val="24"/>
        </w:rPr>
        <w:t>. Short-</w:t>
      </w:r>
      <w:r w:rsidR="006D7676" w:rsidRPr="00C066CC">
        <w:rPr>
          <w:rFonts w:eastAsia="Times New Roman" w:cs="Segoe UI"/>
          <w:color w:val="000000"/>
          <w:sz w:val="24"/>
          <w:szCs w:val="24"/>
        </w:rPr>
        <w:t>term solutions</w:t>
      </w:r>
      <w:r w:rsidR="00C066CC">
        <w:rPr>
          <w:rFonts w:eastAsia="Times New Roman" w:cs="Segoe UI"/>
          <w:color w:val="000000"/>
          <w:sz w:val="24"/>
          <w:szCs w:val="24"/>
        </w:rPr>
        <w:t xml:space="preserve"> are</w:t>
      </w:r>
      <w:r w:rsidR="006D7676" w:rsidRPr="00C066CC">
        <w:rPr>
          <w:rFonts w:eastAsia="Times New Roman" w:cs="Segoe UI"/>
          <w:color w:val="000000"/>
          <w:sz w:val="24"/>
          <w:szCs w:val="24"/>
        </w:rPr>
        <w:t xml:space="preserve"> possible </w:t>
      </w:r>
      <w:r w:rsidR="00DA0DAB">
        <w:rPr>
          <w:rFonts w:eastAsia="Times New Roman" w:cs="Segoe UI"/>
          <w:color w:val="000000"/>
          <w:sz w:val="24"/>
          <w:szCs w:val="24"/>
        </w:rPr>
        <w:t>for the access network, but not in the</w:t>
      </w:r>
      <w:r w:rsidR="006D7676" w:rsidRPr="00C066CC">
        <w:rPr>
          <w:rFonts w:eastAsia="Times New Roman" w:cs="Segoe UI"/>
          <w:color w:val="000000"/>
          <w:sz w:val="24"/>
          <w:szCs w:val="24"/>
        </w:rPr>
        <w:t xml:space="preserve"> </w:t>
      </w:r>
      <w:r w:rsidR="00C066CC">
        <w:rPr>
          <w:rFonts w:eastAsia="Times New Roman" w:cs="Segoe UI"/>
          <w:color w:val="000000"/>
          <w:sz w:val="24"/>
          <w:szCs w:val="24"/>
        </w:rPr>
        <w:t>long-</w:t>
      </w:r>
      <w:r w:rsidR="006D7676" w:rsidRPr="00C066CC">
        <w:rPr>
          <w:rFonts w:eastAsia="Times New Roman" w:cs="Segoe UI"/>
          <w:color w:val="000000"/>
          <w:sz w:val="24"/>
          <w:szCs w:val="24"/>
        </w:rPr>
        <w:t xml:space="preserve">term </w:t>
      </w:r>
      <w:r w:rsidR="00DA0DAB">
        <w:rPr>
          <w:rFonts w:eastAsia="Times New Roman" w:cs="Segoe UI"/>
          <w:color w:val="000000"/>
          <w:sz w:val="24"/>
          <w:szCs w:val="24"/>
        </w:rPr>
        <w:t>due to the high</w:t>
      </w:r>
      <w:r w:rsidR="006D7676" w:rsidRPr="00C066CC">
        <w:rPr>
          <w:rFonts w:eastAsia="Times New Roman" w:cs="Segoe UI"/>
          <w:color w:val="000000"/>
          <w:sz w:val="24"/>
          <w:szCs w:val="24"/>
        </w:rPr>
        <w:t xml:space="preserve"> number of different access network technologies</w:t>
      </w:r>
      <w:r w:rsidR="00DA0DAB">
        <w:rPr>
          <w:rFonts w:eastAsia="Times New Roman" w:cs="Segoe UI"/>
          <w:color w:val="000000"/>
          <w:sz w:val="24"/>
          <w:szCs w:val="24"/>
        </w:rPr>
        <w:t xml:space="preserve"> available</w:t>
      </w:r>
      <w:r>
        <w:rPr>
          <w:rFonts w:eastAsia="Times New Roman" w:cs="Segoe UI"/>
          <w:color w:val="000000"/>
          <w:sz w:val="24"/>
          <w:szCs w:val="24"/>
        </w:rPr>
        <w:t>.</w:t>
      </w:r>
      <w:r w:rsidR="00B90601">
        <w:rPr>
          <w:rFonts w:eastAsia="Times New Roman" w:cs="Segoe UI"/>
          <w:color w:val="000000"/>
          <w:sz w:val="24"/>
          <w:szCs w:val="24"/>
        </w:rPr>
        <w:t xml:space="preserve"> </w:t>
      </w:r>
      <w:r>
        <w:rPr>
          <w:rFonts w:eastAsia="Times New Roman" w:cs="Segoe UI"/>
          <w:color w:val="000000"/>
          <w:sz w:val="24"/>
          <w:szCs w:val="24"/>
        </w:rPr>
        <w:t>M</w:t>
      </w:r>
      <w:r w:rsidR="00B90601" w:rsidRPr="00C066CC">
        <w:rPr>
          <w:rFonts w:eastAsia="Times New Roman" w:cs="Segoe UI"/>
          <w:color w:val="000000"/>
          <w:sz w:val="24"/>
          <w:szCs w:val="24"/>
        </w:rPr>
        <w:t xml:space="preserve">ost UEs </w:t>
      </w:r>
      <w:r w:rsidR="00DA0DAB">
        <w:rPr>
          <w:rFonts w:eastAsia="Times New Roman" w:cs="Segoe UI"/>
          <w:color w:val="000000"/>
          <w:sz w:val="24"/>
          <w:szCs w:val="24"/>
        </w:rPr>
        <w:t>offer</w:t>
      </w:r>
      <w:r>
        <w:rPr>
          <w:rFonts w:eastAsia="Times New Roman" w:cs="Segoe UI"/>
          <w:color w:val="000000"/>
          <w:sz w:val="24"/>
          <w:szCs w:val="24"/>
        </w:rPr>
        <w:t xml:space="preserve"> GPS and location-based services</w:t>
      </w:r>
      <w:r w:rsidR="00B90601">
        <w:rPr>
          <w:rFonts w:eastAsia="Times New Roman" w:cs="Segoe UI"/>
          <w:color w:val="000000"/>
          <w:sz w:val="24"/>
          <w:szCs w:val="24"/>
        </w:rPr>
        <w:t xml:space="preserve">. </w:t>
      </w:r>
      <w:r w:rsidR="00B90601" w:rsidRPr="00C066CC">
        <w:rPr>
          <w:rFonts w:eastAsia="Times New Roman" w:cs="Segoe UI"/>
          <w:color w:val="000000"/>
          <w:sz w:val="24"/>
          <w:szCs w:val="24"/>
        </w:rPr>
        <w:t xml:space="preserve">Device support for various functions </w:t>
      </w:r>
      <w:r w:rsidR="00B90601">
        <w:rPr>
          <w:rFonts w:eastAsia="Times New Roman" w:cs="Segoe UI"/>
          <w:color w:val="000000"/>
          <w:sz w:val="24"/>
          <w:szCs w:val="24"/>
        </w:rPr>
        <w:t xml:space="preserve">is </w:t>
      </w:r>
      <w:r w:rsidR="00DA0DAB">
        <w:rPr>
          <w:rFonts w:eastAsia="Times New Roman" w:cs="Segoe UI"/>
          <w:color w:val="000000"/>
          <w:sz w:val="24"/>
          <w:szCs w:val="24"/>
        </w:rPr>
        <w:t>weak</w:t>
      </w:r>
      <w:r w:rsidR="00B90601">
        <w:rPr>
          <w:rFonts w:eastAsia="Times New Roman" w:cs="Segoe UI"/>
          <w:color w:val="000000"/>
          <w:sz w:val="24"/>
          <w:szCs w:val="24"/>
        </w:rPr>
        <w:t xml:space="preserve"> but will </w:t>
      </w:r>
      <w:r w:rsidR="00DA0DAB">
        <w:rPr>
          <w:rFonts w:eastAsia="Times New Roman" w:cs="Segoe UI"/>
          <w:color w:val="000000"/>
          <w:sz w:val="24"/>
          <w:szCs w:val="24"/>
        </w:rPr>
        <w:t>come</w:t>
      </w:r>
      <w:r w:rsidR="00B90601">
        <w:rPr>
          <w:rFonts w:eastAsia="Times New Roman" w:cs="Segoe UI"/>
          <w:color w:val="000000"/>
          <w:sz w:val="24"/>
          <w:szCs w:val="24"/>
        </w:rPr>
        <w:t>.</w:t>
      </w:r>
      <w:r w:rsidR="00C066CC">
        <w:rPr>
          <w:rFonts w:eastAsia="Times New Roman" w:cs="Segoe UI"/>
          <w:color w:val="000000"/>
          <w:sz w:val="24"/>
          <w:szCs w:val="24"/>
        </w:rPr>
        <w:t xml:space="preserve"> </w:t>
      </w:r>
      <w:r w:rsidR="006D7676" w:rsidRPr="00C066CC">
        <w:rPr>
          <w:rFonts w:eastAsia="Times New Roman" w:cs="Segoe UI"/>
          <w:color w:val="000000"/>
          <w:sz w:val="24"/>
          <w:szCs w:val="24"/>
        </w:rPr>
        <w:t xml:space="preserve">Interconnection </w:t>
      </w:r>
      <w:r w:rsidR="00C066CC">
        <w:rPr>
          <w:rFonts w:eastAsia="Times New Roman" w:cs="Segoe UI"/>
          <w:color w:val="000000"/>
          <w:sz w:val="24"/>
          <w:szCs w:val="24"/>
        </w:rPr>
        <w:t xml:space="preserve">remains an </w:t>
      </w:r>
      <w:r w:rsidR="006D7676" w:rsidRPr="00C066CC">
        <w:rPr>
          <w:rFonts w:eastAsia="Times New Roman" w:cs="Segoe UI"/>
          <w:color w:val="000000"/>
          <w:sz w:val="24"/>
          <w:szCs w:val="24"/>
        </w:rPr>
        <w:t>open</w:t>
      </w:r>
      <w:r w:rsidR="00C066CC">
        <w:rPr>
          <w:rFonts w:eastAsia="Times New Roman" w:cs="Segoe UI"/>
          <w:color w:val="000000"/>
          <w:sz w:val="24"/>
          <w:szCs w:val="24"/>
        </w:rPr>
        <w:t xml:space="preserve"> issue, but there are n</w:t>
      </w:r>
      <w:r>
        <w:rPr>
          <w:rFonts w:eastAsia="Times New Roman" w:cs="Segoe UI"/>
          <w:color w:val="000000"/>
          <w:sz w:val="24"/>
          <w:szCs w:val="24"/>
        </w:rPr>
        <w:t>o standardization chal</w:t>
      </w:r>
      <w:r w:rsidR="006D7676" w:rsidRPr="00C066CC">
        <w:rPr>
          <w:rFonts w:eastAsia="Times New Roman" w:cs="Segoe UI"/>
          <w:color w:val="000000"/>
          <w:sz w:val="24"/>
          <w:szCs w:val="24"/>
        </w:rPr>
        <w:t xml:space="preserve">lenges </w:t>
      </w:r>
      <w:r w:rsidR="00C066CC">
        <w:rPr>
          <w:rFonts w:eastAsia="Times New Roman" w:cs="Segoe UI"/>
          <w:color w:val="000000"/>
          <w:sz w:val="24"/>
          <w:szCs w:val="24"/>
        </w:rPr>
        <w:t>as such</w:t>
      </w:r>
      <w:r w:rsidR="00150091">
        <w:rPr>
          <w:rFonts w:eastAsia="Times New Roman" w:cs="Segoe UI"/>
          <w:color w:val="000000"/>
          <w:sz w:val="24"/>
          <w:szCs w:val="24"/>
        </w:rPr>
        <w:t xml:space="preserve">, with </w:t>
      </w:r>
      <w:r w:rsidR="006D7676" w:rsidRPr="00C066CC">
        <w:rPr>
          <w:rFonts w:eastAsia="Times New Roman" w:cs="Segoe UI"/>
          <w:color w:val="000000"/>
          <w:sz w:val="24"/>
          <w:szCs w:val="24"/>
        </w:rPr>
        <w:t xml:space="preserve">many </w:t>
      </w:r>
      <w:r w:rsidR="00150091">
        <w:rPr>
          <w:rFonts w:eastAsia="Times New Roman" w:cs="Segoe UI"/>
          <w:color w:val="000000"/>
          <w:sz w:val="24"/>
          <w:szCs w:val="24"/>
        </w:rPr>
        <w:t>different options to choose from</w:t>
      </w:r>
      <w:r w:rsidR="00C066CC">
        <w:rPr>
          <w:rFonts w:eastAsia="Times New Roman" w:cs="Segoe UI"/>
          <w:color w:val="000000"/>
          <w:sz w:val="24"/>
          <w:szCs w:val="24"/>
        </w:rPr>
        <w:t>.</w:t>
      </w:r>
    </w:p>
    <w:p w:rsidR="00C72D11" w:rsidRDefault="00C72D11" w:rsidP="00C066CC">
      <w:pPr>
        <w:tabs>
          <w:tab w:val="num" w:pos="1440"/>
        </w:tabs>
        <w:spacing w:after="0" w:line="240" w:lineRule="auto"/>
        <w:jc w:val="both"/>
        <w:rPr>
          <w:rFonts w:eastAsia="Times New Roman" w:cs="Segoe UI"/>
          <w:color w:val="000000"/>
          <w:sz w:val="24"/>
          <w:szCs w:val="24"/>
        </w:rPr>
      </w:pPr>
    </w:p>
    <w:p w:rsidR="00074C40" w:rsidRPr="00E8186F" w:rsidRDefault="00C72D11" w:rsidP="00DA0DAB">
      <w:pPr>
        <w:tabs>
          <w:tab w:val="num" w:pos="1440"/>
        </w:tabs>
        <w:spacing w:after="0" w:line="240" w:lineRule="auto"/>
        <w:jc w:val="both"/>
        <w:rPr>
          <w:rFonts w:ascii="Verdana" w:eastAsia="Times New Roman" w:hAnsi="Verdana" w:cs="Segoe UI"/>
          <w:color w:val="000000"/>
          <w:sz w:val="18"/>
          <w:szCs w:val="18"/>
        </w:rPr>
      </w:pPr>
      <w:r w:rsidRPr="008E30FF">
        <w:rPr>
          <w:rFonts w:eastAsia="Times New Roman" w:cs="Segoe UI"/>
          <w:b/>
          <w:bCs/>
          <w:color w:val="000000"/>
          <w:sz w:val="24"/>
          <w:szCs w:val="24"/>
          <w:u w:val="single"/>
        </w:rPr>
        <w:t>Questions</w:t>
      </w:r>
      <w:r>
        <w:rPr>
          <w:rFonts w:eastAsia="Times New Roman" w:cs="Segoe UI"/>
          <w:color w:val="000000"/>
          <w:sz w:val="24"/>
          <w:szCs w:val="24"/>
        </w:rPr>
        <w:t xml:space="preserve"> </w:t>
      </w:r>
      <w:r>
        <w:rPr>
          <w:rFonts w:cs="Segoe UI"/>
          <w:color w:val="000000"/>
          <w:sz w:val="24"/>
          <w:szCs w:val="24"/>
        </w:rPr>
        <w:t xml:space="preserve">focused on the </w:t>
      </w:r>
      <w:r w:rsidR="00DA0DAB">
        <w:rPr>
          <w:rFonts w:cs="Segoe UI"/>
          <w:color w:val="000000"/>
          <w:sz w:val="24"/>
          <w:szCs w:val="24"/>
        </w:rPr>
        <w:t>need for</w:t>
      </w:r>
      <w:r>
        <w:rPr>
          <w:rFonts w:cs="Segoe UI"/>
          <w:color w:val="000000"/>
          <w:sz w:val="24"/>
          <w:szCs w:val="24"/>
        </w:rPr>
        <w:t xml:space="preserve"> improvements to UNI</w:t>
      </w:r>
      <w:r w:rsidR="00DA0DAB">
        <w:rPr>
          <w:rFonts w:cs="Segoe UI"/>
          <w:color w:val="000000"/>
          <w:sz w:val="24"/>
          <w:szCs w:val="24"/>
        </w:rPr>
        <w:t xml:space="preserve">, </w:t>
      </w:r>
      <w:r>
        <w:rPr>
          <w:rFonts w:cs="Segoe UI"/>
          <w:color w:val="000000"/>
          <w:sz w:val="24"/>
          <w:szCs w:val="24"/>
        </w:rPr>
        <w:t>the relationship between ENUM and international interconnection and whether a global standard is needed. Korean operators are discussing charging and termination rates.</w:t>
      </w:r>
      <w:r w:rsidR="00074C40">
        <w:rPr>
          <w:rFonts w:cs="Segoe UI"/>
          <w:color w:val="000000"/>
          <w:sz w:val="24"/>
          <w:szCs w:val="24"/>
        </w:rPr>
        <w:t xml:space="preserve"> </w:t>
      </w:r>
      <w:r w:rsidR="00DA0DAB">
        <w:rPr>
          <w:rFonts w:cs="Segoe UI"/>
          <w:color w:val="000000"/>
          <w:sz w:val="24"/>
          <w:szCs w:val="24"/>
        </w:rPr>
        <w:t xml:space="preserve">In closing, the </w:t>
      </w:r>
      <w:hyperlink r:id="rId25" w:history="1">
        <w:r w:rsidR="00DA0DAB" w:rsidRPr="00DA0DAB">
          <w:rPr>
            <w:rStyle w:val="Hyperlink"/>
            <w:rFonts w:asciiTheme="minorHAnsi" w:hAnsiTheme="minorHAnsi" w:cs="Segoe UI"/>
            <w:sz w:val="24"/>
            <w:szCs w:val="24"/>
          </w:rPr>
          <w:t xml:space="preserve">moderator, </w:t>
        </w:r>
        <w:r w:rsidR="00074C40" w:rsidRPr="00DA0DAB">
          <w:rPr>
            <w:rStyle w:val="Hyperlink"/>
            <w:rFonts w:asciiTheme="minorHAnsi" w:eastAsia="Times New Roman" w:hAnsiTheme="minorHAnsi" w:cs="Segoe UI"/>
            <w:sz w:val="24"/>
            <w:szCs w:val="24"/>
          </w:rPr>
          <w:t>Mr. Hi</w:t>
        </w:r>
        <w:r w:rsidR="00E07619">
          <w:rPr>
            <w:rStyle w:val="Hyperlink"/>
            <w:rFonts w:asciiTheme="minorHAnsi" w:eastAsia="Times New Roman" w:hAnsiTheme="minorHAnsi" w:cs="Segoe UI"/>
            <w:sz w:val="24"/>
            <w:szCs w:val="24"/>
          </w:rPr>
          <w:t>s</w:t>
        </w:r>
        <w:r w:rsidR="00074C40" w:rsidRPr="00DA0DAB">
          <w:rPr>
            <w:rStyle w:val="Hyperlink"/>
            <w:rFonts w:asciiTheme="minorHAnsi" w:eastAsia="Times New Roman" w:hAnsiTheme="minorHAnsi" w:cs="Segoe UI"/>
            <w:sz w:val="24"/>
            <w:szCs w:val="24"/>
          </w:rPr>
          <w:t>chem Besbes</w:t>
        </w:r>
      </w:hyperlink>
      <w:r w:rsidR="00DA0DAB">
        <w:rPr>
          <w:rFonts w:eastAsia="Times New Roman" w:cs="Segoe UI"/>
          <w:color w:val="000000"/>
          <w:sz w:val="24"/>
          <w:szCs w:val="24"/>
        </w:rPr>
        <w:t>,</w:t>
      </w:r>
      <w:r w:rsidR="00074C40">
        <w:rPr>
          <w:rFonts w:eastAsia="Times New Roman" w:cs="Segoe UI"/>
          <w:color w:val="000000"/>
          <w:sz w:val="24"/>
          <w:szCs w:val="24"/>
        </w:rPr>
        <w:t xml:space="preserve"> </w:t>
      </w:r>
      <w:r w:rsidR="00DA0DAB">
        <w:rPr>
          <w:rFonts w:eastAsia="Times New Roman" w:cs="Segoe UI"/>
          <w:color w:val="000000"/>
          <w:sz w:val="24"/>
          <w:szCs w:val="24"/>
        </w:rPr>
        <w:t xml:space="preserve">highlighted </w:t>
      </w:r>
      <w:r w:rsidR="00074C40">
        <w:rPr>
          <w:rFonts w:eastAsia="Times New Roman" w:cs="Segoe UI"/>
          <w:color w:val="000000"/>
          <w:sz w:val="24"/>
          <w:szCs w:val="24"/>
        </w:rPr>
        <w:t>the experiences of China, Rep. of Korea, Japan, Turkey and Switzerland – it is the regulatory right of the consumer to have interconnection and to have the right to communicate with everyone. In his opinion, the Rep. of Korea is a good example and could be followed.</w:t>
      </w:r>
    </w:p>
    <w:p w:rsidR="00C066CC" w:rsidRPr="00C066CC" w:rsidRDefault="00C066CC" w:rsidP="00C066CC">
      <w:pPr>
        <w:tabs>
          <w:tab w:val="num" w:pos="1440"/>
        </w:tabs>
        <w:spacing w:after="0" w:line="240" w:lineRule="auto"/>
        <w:jc w:val="both"/>
        <w:rPr>
          <w:rFonts w:eastAsia="Times New Roman" w:cs="Segoe UI"/>
          <w:color w:val="000000"/>
          <w:sz w:val="24"/>
          <w:szCs w:val="24"/>
        </w:rPr>
      </w:pPr>
    </w:p>
    <w:p w:rsidR="00E8186F" w:rsidRPr="009A0BCF" w:rsidRDefault="00DA0DAB" w:rsidP="00DA0DAB">
      <w:pPr>
        <w:spacing w:after="0" w:line="240" w:lineRule="atLeast"/>
        <w:rPr>
          <w:rFonts w:eastAsia="Times New Roman" w:cs="Segoe UI"/>
          <w:color w:val="000000"/>
          <w:sz w:val="24"/>
          <w:szCs w:val="24"/>
        </w:rPr>
      </w:pPr>
      <w:r>
        <w:rPr>
          <w:rFonts w:ascii="Verdana" w:eastAsia="Times New Roman" w:hAnsi="Verdana" w:cs="Segoe UI"/>
          <w:b/>
          <w:bCs/>
          <w:color w:val="000000"/>
          <w:sz w:val="18"/>
          <w:szCs w:val="18"/>
        </w:rPr>
        <w:br/>
      </w:r>
      <w:r w:rsidR="00E8186F" w:rsidRPr="009A0BCF">
        <w:rPr>
          <w:rFonts w:ascii="Verdana" w:eastAsia="Times New Roman" w:hAnsi="Verdana" w:cs="Segoe UI"/>
          <w:b/>
          <w:bCs/>
          <w:color w:val="000000"/>
          <w:sz w:val="18"/>
          <w:szCs w:val="18"/>
        </w:rPr>
        <w:t>Session 2: Analysis of standards</w:t>
      </w:r>
      <w:r w:rsidR="009B2929" w:rsidRPr="009A0BCF">
        <w:rPr>
          <w:rFonts w:eastAsia="Times New Roman" w:cs="Segoe UI"/>
          <w:color w:val="000000"/>
          <w:sz w:val="24"/>
          <w:szCs w:val="24"/>
        </w:rPr>
        <w:t xml:space="preserve">    </w:t>
      </w:r>
      <w:r w:rsidR="00E8186F" w:rsidRPr="009A0BCF">
        <w:rPr>
          <w:rFonts w:ascii="Verdana" w:eastAsia="Times New Roman" w:hAnsi="Verdana" w:cs="Segoe UI"/>
          <w:color w:val="000000"/>
          <w:sz w:val="18"/>
          <w:szCs w:val="18"/>
        </w:rPr>
        <w:t xml:space="preserve">        </w:t>
      </w:r>
    </w:p>
    <w:p w:rsidR="00E8186F" w:rsidRPr="00E8186F" w:rsidRDefault="00E8186F" w:rsidP="00DA0DAB">
      <w:pPr>
        <w:numPr>
          <w:ilvl w:val="0"/>
          <w:numId w:val="3"/>
        </w:numPr>
        <w:spacing w:before="100" w:beforeAutospacing="1" w:after="100" w:afterAutospacing="1" w:line="240" w:lineRule="atLeast"/>
        <w:ind w:left="426" w:hanging="426"/>
        <w:rPr>
          <w:rFonts w:ascii="Verdana" w:eastAsia="Times New Roman" w:hAnsi="Verdana" w:cs="Segoe UI"/>
          <w:color w:val="000000"/>
          <w:sz w:val="18"/>
          <w:szCs w:val="18"/>
        </w:rPr>
      </w:pPr>
      <w:r w:rsidRPr="009A0BCF">
        <w:rPr>
          <w:rFonts w:ascii="Verdana" w:eastAsia="Times New Roman" w:hAnsi="Verdana" w:cs="Segoe UI"/>
          <w:color w:val="000000"/>
          <w:sz w:val="18"/>
          <w:szCs w:val="18"/>
        </w:rPr>
        <w:t>Activities of the ITU-T SG11 towards IMS and VoLTE/ViLTE interoperability and interconnection:</w:t>
      </w:r>
      <w:r w:rsidRPr="00E8186F">
        <w:rPr>
          <w:rFonts w:ascii="Verdana" w:eastAsia="Times New Roman" w:hAnsi="Verdana" w:cs="Segoe UI"/>
          <w:color w:val="000000"/>
          <w:sz w:val="18"/>
          <w:szCs w:val="18"/>
        </w:rPr>
        <w:t xml:space="preserve"> </w:t>
      </w:r>
      <w:r w:rsidRPr="00E8186F">
        <w:rPr>
          <w:rFonts w:ascii="Verdana" w:eastAsia="Times New Roman" w:hAnsi="Verdana" w:cs="Segoe UI"/>
          <w:b/>
          <w:bCs/>
          <w:color w:val="000000"/>
          <w:sz w:val="18"/>
          <w:szCs w:val="18"/>
        </w:rPr>
        <w:t>Martin Brand</w:t>
      </w:r>
      <w:r w:rsidRPr="00E8186F">
        <w:rPr>
          <w:rFonts w:ascii="Verdana" w:eastAsia="Times New Roman" w:hAnsi="Verdana" w:cs="Segoe UI"/>
          <w:color w:val="000000"/>
          <w:sz w:val="18"/>
          <w:szCs w:val="18"/>
        </w:rPr>
        <w:t xml:space="preserve">, A1-Telekom Austria AG [ </w:t>
      </w:r>
      <w:hyperlink r:id="rId26" w:history="1">
        <w:r w:rsidRPr="00E8186F">
          <w:rPr>
            <w:rFonts w:ascii="Verdana" w:eastAsia="Times New Roman" w:hAnsi="Verdana" w:cs="Segoe UI"/>
            <w:color w:val="02274B"/>
            <w:sz w:val="18"/>
            <w:szCs w:val="18"/>
            <w:u w:val="single"/>
          </w:rPr>
          <w:t xml:space="preserve">Biography </w:t>
        </w:r>
      </w:hyperlink>
      <w:r w:rsidRPr="00E8186F">
        <w:rPr>
          <w:rFonts w:ascii="Verdana" w:eastAsia="Times New Roman" w:hAnsi="Verdana" w:cs="Segoe UI"/>
          <w:color w:val="000000"/>
          <w:sz w:val="18"/>
          <w:szCs w:val="18"/>
        </w:rPr>
        <w:t xml:space="preserve">| </w:t>
      </w:r>
      <w:hyperlink r:id="rId27" w:history="1">
        <w:r w:rsidRPr="00E8186F">
          <w:rPr>
            <w:rFonts w:ascii="Verdana" w:eastAsia="Times New Roman" w:hAnsi="Verdana" w:cs="Segoe UI"/>
            <w:color w:val="02274B"/>
            <w:sz w:val="18"/>
            <w:szCs w:val="18"/>
            <w:u w:val="single"/>
          </w:rPr>
          <w:t>Abstract</w:t>
        </w:r>
      </w:hyperlink>
      <w:r w:rsidRPr="00E8186F">
        <w:rPr>
          <w:rFonts w:ascii="Verdana" w:eastAsia="Times New Roman" w:hAnsi="Verdana" w:cs="Segoe UI"/>
          <w:color w:val="000000"/>
          <w:sz w:val="18"/>
          <w:szCs w:val="18"/>
        </w:rPr>
        <w:t xml:space="preserve"> | </w:t>
      </w:r>
      <w:hyperlink r:id="rId28" w:history="1">
        <w:r w:rsidRPr="00E8186F">
          <w:rPr>
            <w:rFonts w:ascii="Verdana" w:eastAsia="Times New Roman" w:hAnsi="Verdana" w:cs="Segoe UI"/>
            <w:color w:val="02274B"/>
            <w:sz w:val="18"/>
            <w:szCs w:val="18"/>
            <w:u w:val="single"/>
          </w:rPr>
          <w:t>Presentation</w:t>
        </w:r>
      </w:hyperlink>
      <w:r w:rsidRPr="00E8186F">
        <w:rPr>
          <w:rFonts w:ascii="Verdana" w:eastAsia="Times New Roman" w:hAnsi="Verdana" w:cs="Segoe UI"/>
          <w:color w:val="000000"/>
          <w:sz w:val="18"/>
          <w:szCs w:val="18"/>
        </w:rPr>
        <w:t xml:space="preserve"> ]</w:t>
      </w:r>
    </w:p>
    <w:p w:rsidR="007F5DC6" w:rsidRPr="001C20CC" w:rsidRDefault="00B90601" w:rsidP="00D3571A">
      <w:pPr>
        <w:spacing w:after="0" w:line="240" w:lineRule="auto"/>
        <w:jc w:val="both"/>
        <w:rPr>
          <w:rFonts w:eastAsia="Times New Roman" w:cs="Segoe UI"/>
          <w:color w:val="000000"/>
          <w:sz w:val="24"/>
          <w:szCs w:val="24"/>
        </w:rPr>
      </w:pPr>
      <w:r>
        <w:rPr>
          <w:rFonts w:eastAsia="Times New Roman" w:cs="Segoe UI"/>
          <w:color w:val="000000"/>
          <w:sz w:val="24"/>
          <w:szCs w:val="24"/>
        </w:rPr>
        <w:t xml:space="preserve">Mr. Brand outlined </w:t>
      </w:r>
      <w:r w:rsidR="00B415C0" w:rsidRPr="00B415C0">
        <w:rPr>
          <w:rFonts w:eastAsia="Times New Roman" w:cs="Segoe UI"/>
          <w:b/>
          <w:bCs/>
          <w:color w:val="000000"/>
          <w:sz w:val="24"/>
          <w:szCs w:val="24"/>
        </w:rPr>
        <w:t>i</w:t>
      </w:r>
      <w:r w:rsidR="007F5DC6" w:rsidRPr="002132DB">
        <w:rPr>
          <w:rFonts w:eastAsia="Times New Roman" w:cs="Segoe UI"/>
          <w:b/>
          <w:bCs/>
          <w:color w:val="000000"/>
          <w:sz w:val="24"/>
          <w:szCs w:val="24"/>
        </w:rPr>
        <w:t>nteroperability issues</w:t>
      </w:r>
      <w:r w:rsidR="00B415C0">
        <w:rPr>
          <w:rFonts w:eastAsia="Times New Roman" w:cs="Segoe UI"/>
          <w:color w:val="000000"/>
          <w:sz w:val="24"/>
          <w:szCs w:val="24"/>
        </w:rPr>
        <w:t xml:space="preserve"> relating</w:t>
      </w:r>
      <w:r w:rsidR="007F5DC6" w:rsidRPr="002132DB">
        <w:rPr>
          <w:rFonts w:eastAsia="Times New Roman" w:cs="Segoe UI"/>
          <w:color w:val="000000"/>
          <w:sz w:val="24"/>
          <w:szCs w:val="24"/>
        </w:rPr>
        <w:t xml:space="preserve"> to impossibility of terminal equipment to establish e2e voice or video se</w:t>
      </w:r>
      <w:r w:rsidR="000A6243">
        <w:rPr>
          <w:rFonts w:eastAsia="Times New Roman" w:cs="Segoe UI"/>
          <w:color w:val="000000"/>
          <w:sz w:val="24"/>
          <w:szCs w:val="24"/>
        </w:rPr>
        <w:t>ssions due to incompatible</w:t>
      </w:r>
      <w:r w:rsidR="00B415C0">
        <w:rPr>
          <w:rFonts w:eastAsia="Times New Roman" w:cs="Segoe UI"/>
          <w:color w:val="000000"/>
          <w:sz w:val="24"/>
          <w:szCs w:val="24"/>
        </w:rPr>
        <w:t xml:space="preserve"> codecs</w:t>
      </w:r>
      <w:r w:rsidR="007F5DC6" w:rsidRPr="002132DB">
        <w:rPr>
          <w:rFonts w:eastAsia="Times New Roman" w:cs="Segoe UI"/>
          <w:color w:val="000000"/>
          <w:sz w:val="24"/>
          <w:szCs w:val="24"/>
        </w:rPr>
        <w:t>.</w:t>
      </w:r>
      <w:r w:rsidR="000A6243">
        <w:rPr>
          <w:rFonts w:eastAsia="Times New Roman" w:cs="Segoe UI"/>
          <w:color w:val="000000"/>
          <w:sz w:val="24"/>
          <w:szCs w:val="24"/>
        </w:rPr>
        <w:t xml:space="preserve"> </w:t>
      </w:r>
      <w:r w:rsidR="007F5DC6" w:rsidRPr="002132DB">
        <w:rPr>
          <w:rFonts w:eastAsia="Times New Roman" w:cs="Segoe UI"/>
          <w:b/>
          <w:bCs/>
          <w:color w:val="000000"/>
          <w:sz w:val="24"/>
          <w:szCs w:val="24"/>
        </w:rPr>
        <w:t>Interconnection issues</w:t>
      </w:r>
      <w:r>
        <w:rPr>
          <w:rFonts w:eastAsia="Times New Roman" w:cs="Segoe UI"/>
          <w:color w:val="000000"/>
          <w:sz w:val="24"/>
          <w:szCs w:val="24"/>
        </w:rPr>
        <w:t xml:space="preserve"> arise </w:t>
      </w:r>
      <w:r w:rsidR="007F5DC6" w:rsidRPr="002132DB">
        <w:rPr>
          <w:rFonts w:eastAsia="Times New Roman" w:cs="Segoe UI"/>
          <w:color w:val="000000"/>
          <w:sz w:val="24"/>
          <w:szCs w:val="24"/>
        </w:rPr>
        <w:t xml:space="preserve">due to lack of </w:t>
      </w:r>
      <w:r w:rsidR="00B415C0">
        <w:rPr>
          <w:rFonts w:eastAsia="Times New Roman" w:cs="Segoe UI"/>
          <w:color w:val="000000"/>
          <w:sz w:val="24"/>
          <w:szCs w:val="24"/>
        </w:rPr>
        <w:t>interconnection procedures</w:t>
      </w:r>
      <w:r w:rsidR="007F5DC6" w:rsidRPr="002132DB">
        <w:rPr>
          <w:rFonts w:eastAsia="Times New Roman" w:cs="Segoe UI"/>
          <w:color w:val="000000"/>
          <w:sz w:val="24"/>
          <w:szCs w:val="24"/>
        </w:rPr>
        <w:t xml:space="preserve"> and different signaling protocols</w:t>
      </w:r>
      <w:r w:rsidR="002132DB">
        <w:rPr>
          <w:rFonts w:eastAsia="Times New Roman" w:cs="Segoe UI"/>
          <w:color w:val="000000"/>
          <w:sz w:val="24"/>
          <w:szCs w:val="24"/>
        </w:rPr>
        <w:t>.</w:t>
      </w:r>
      <w:r w:rsidR="00B415C0">
        <w:rPr>
          <w:rFonts w:eastAsia="Times New Roman" w:cs="Segoe UI"/>
          <w:color w:val="000000"/>
          <w:sz w:val="24"/>
          <w:szCs w:val="24"/>
        </w:rPr>
        <w:t xml:space="preserve"> VoLTE</w:t>
      </w:r>
      <w:r w:rsidR="002132DB">
        <w:rPr>
          <w:rFonts w:eastAsia="Times New Roman" w:cs="Segoe UI"/>
          <w:color w:val="000000"/>
          <w:sz w:val="24"/>
          <w:szCs w:val="24"/>
        </w:rPr>
        <w:t xml:space="preserve"> </w:t>
      </w:r>
      <w:r w:rsidR="00B415C0">
        <w:rPr>
          <w:rFonts w:eastAsia="Times New Roman" w:cs="Segoe UI"/>
          <w:b/>
          <w:bCs/>
          <w:color w:val="000000"/>
          <w:sz w:val="24"/>
          <w:szCs w:val="24"/>
        </w:rPr>
        <w:t>r</w:t>
      </w:r>
      <w:r w:rsidRPr="00B90601">
        <w:rPr>
          <w:rFonts w:eastAsia="Times New Roman" w:cs="Segoe UI"/>
          <w:b/>
          <w:bCs/>
          <w:color w:val="000000"/>
          <w:sz w:val="24"/>
          <w:szCs w:val="24"/>
        </w:rPr>
        <w:t>oaming</w:t>
      </w:r>
      <w:r w:rsidR="00B415C0">
        <w:rPr>
          <w:rFonts w:eastAsia="Times New Roman" w:cs="Segoe UI"/>
          <w:color w:val="000000"/>
          <w:sz w:val="24"/>
          <w:szCs w:val="24"/>
        </w:rPr>
        <w:t xml:space="preserve"> </w:t>
      </w:r>
      <w:r w:rsidRPr="002132DB">
        <w:rPr>
          <w:rFonts w:eastAsia="Times New Roman" w:cs="Segoe UI"/>
          <w:color w:val="000000"/>
          <w:sz w:val="24"/>
          <w:szCs w:val="24"/>
        </w:rPr>
        <w:t>among operators is not guaranteed</w:t>
      </w:r>
      <w:r>
        <w:rPr>
          <w:rFonts w:eastAsia="Times New Roman" w:cs="Segoe UI"/>
          <w:color w:val="000000"/>
          <w:sz w:val="24"/>
          <w:szCs w:val="24"/>
        </w:rPr>
        <w:t>,</w:t>
      </w:r>
      <w:r w:rsidRPr="002132DB">
        <w:rPr>
          <w:rFonts w:eastAsia="Times New Roman" w:cs="Segoe UI"/>
          <w:color w:val="000000"/>
          <w:sz w:val="24"/>
          <w:szCs w:val="24"/>
        </w:rPr>
        <w:t xml:space="preserve"> due to different options </w:t>
      </w:r>
      <w:r w:rsidR="00B415C0">
        <w:rPr>
          <w:rFonts w:eastAsia="Times New Roman" w:cs="Segoe UI"/>
          <w:color w:val="000000"/>
          <w:sz w:val="24"/>
          <w:szCs w:val="24"/>
        </w:rPr>
        <w:t>for</w:t>
      </w:r>
      <w:r w:rsidRPr="002132DB">
        <w:rPr>
          <w:rFonts w:eastAsia="Times New Roman" w:cs="Segoe UI"/>
          <w:color w:val="000000"/>
          <w:sz w:val="24"/>
          <w:szCs w:val="24"/>
        </w:rPr>
        <w:t xml:space="preserve"> VoLTE. I</w:t>
      </w:r>
      <w:r>
        <w:rPr>
          <w:rFonts w:eastAsia="Times New Roman" w:cs="Segoe UI"/>
          <w:color w:val="000000"/>
          <w:sz w:val="24"/>
          <w:szCs w:val="24"/>
        </w:rPr>
        <w:t xml:space="preserve">n his view, international standards </w:t>
      </w:r>
      <w:r w:rsidRPr="002132DB">
        <w:rPr>
          <w:rFonts w:eastAsia="Times New Roman" w:cs="Segoe UI"/>
          <w:color w:val="000000"/>
          <w:sz w:val="24"/>
          <w:szCs w:val="24"/>
        </w:rPr>
        <w:t xml:space="preserve">are the best tool to </w:t>
      </w:r>
      <w:r w:rsidR="0002499B">
        <w:rPr>
          <w:rFonts w:eastAsia="Times New Roman" w:cs="Segoe UI"/>
          <w:color w:val="000000"/>
          <w:sz w:val="24"/>
          <w:szCs w:val="24"/>
        </w:rPr>
        <w:t xml:space="preserve">help </w:t>
      </w:r>
      <w:r w:rsidRPr="002132DB">
        <w:rPr>
          <w:rFonts w:eastAsia="Times New Roman" w:cs="Segoe UI"/>
          <w:color w:val="000000"/>
          <w:sz w:val="24"/>
          <w:szCs w:val="24"/>
        </w:rPr>
        <w:t>achieve interconnection.</w:t>
      </w:r>
      <w:r w:rsidR="00B415C0">
        <w:rPr>
          <w:rFonts w:eastAsia="Times New Roman" w:cs="Segoe UI"/>
          <w:color w:val="000000"/>
          <w:sz w:val="24"/>
          <w:szCs w:val="24"/>
        </w:rPr>
        <w:t xml:space="preserve"> </w:t>
      </w:r>
      <w:r w:rsidRPr="00B90601">
        <w:rPr>
          <w:rFonts w:eastAsia="Times New Roman" w:cs="Segoe UI"/>
          <w:color w:val="000000"/>
          <w:sz w:val="24"/>
          <w:szCs w:val="24"/>
        </w:rPr>
        <w:t xml:space="preserve">Mr. Brand outlined </w:t>
      </w:r>
      <w:r w:rsidR="001C20CC" w:rsidRPr="00B90601">
        <w:rPr>
          <w:rFonts w:eastAsia="Times New Roman" w:cs="Segoe UI"/>
          <w:color w:val="000000"/>
          <w:sz w:val="24"/>
          <w:szCs w:val="24"/>
        </w:rPr>
        <w:t xml:space="preserve">a </w:t>
      </w:r>
      <w:r w:rsidR="002132DB" w:rsidRPr="00B90601">
        <w:rPr>
          <w:rFonts w:eastAsia="Times New Roman" w:cs="Segoe UI"/>
          <w:color w:val="000000"/>
          <w:sz w:val="24"/>
          <w:szCs w:val="24"/>
        </w:rPr>
        <w:t xml:space="preserve">SIP-IMS Standardization </w:t>
      </w:r>
      <w:r w:rsidRPr="00B90601">
        <w:rPr>
          <w:rFonts w:eastAsia="Times New Roman" w:cs="Segoe UI"/>
          <w:color w:val="000000"/>
          <w:sz w:val="24"/>
          <w:szCs w:val="24"/>
        </w:rPr>
        <w:t>Plan</w:t>
      </w:r>
      <w:r w:rsidR="00DA0DAB">
        <w:rPr>
          <w:rFonts w:eastAsia="Times New Roman" w:cs="Segoe UI"/>
          <w:color w:val="000000"/>
          <w:sz w:val="24"/>
          <w:szCs w:val="24"/>
        </w:rPr>
        <w:t xml:space="preserve"> –</w:t>
      </w:r>
      <w:r w:rsidR="00D3571A">
        <w:rPr>
          <w:rFonts w:eastAsia="Times New Roman" w:cs="Segoe UI"/>
          <w:color w:val="000000"/>
          <w:sz w:val="24"/>
          <w:szCs w:val="24"/>
        </w:rPr>
        <w:t xml:space="preserve"> </w:t>
      </w:r>
      <w:r w:rsidR="00D3571A">
        <w:rPr>
          <w:rFonts w:eastAsia="Times New Roman" w:cs="Segoe UI"/>
          <w:color w:val="000000"/>
          <w:sz w:val="24"/>
          <w:szCs w:val="24"/>
          <w:lang w:val="en-GB"/>
        </w:rPr>
        <w:t xml:space="preserve">ITU-T standards can be used </w:t>
      </w:r>
      <w:r w:rsidR="001C20CC" w:rsidRPr="001C20CC">
        <w:rPr>
          <w:rFonts w:eastAsia="Times New Roman" w:cs="Segoe UI"/>
          <w:color w:val="000000"/>
          <w:sz w:val="24"/>
          <w:szCs w:val="24"/>
          <w:lang w:val="en-GB"/>
        </w:rPr>
        <w:t>to ensure</w:t>
      </w:r>
      <w:r w:rsidR="00B415C0">
        <w:rPr>
          <w:rFonts w:eastAsia="Times New Roman" w:cs="Segoe UI"/>
          <w:color w:val="000000"/>
          <w:sz w:val="24"/>
          <w:szCs w:val="24"/>
          <w:lang w:val="en-GB"/>
        </w:rPr>
        <w:t xml:space="preserve"> international interoperability, and j</w:t>
      </w:r>
      <w:r w:rsidR="007F5DC6" w:rsidRPr="001C20CC">
        <w:rPr>
          <w:rFonts w:eastAsia="Times New Roman" w:cs="Segoe UI"/>
          <w:color w:val="000000"/>
          <w:sz w:val="24"/>
          <w:szCs w:val="24"/>
          <w:lang w:val="en-GB"/>
        </w:rPr>
        <w:t>oin</w:t>
      </w:r>
      <w:r w:rsidR="00B415C0">
        <w:rPr>
          <w:rFonts w:eastAsia="Times New Roman" w:cs="Segoe UI"/>
          <w:color w:val="000000"/>
          <w:sz w:val="24"/>
          <w:szCs w:val="24"/>
          <w:lang w:val="en-GB"/>
        </w:rPr>
        <w:t xml:space="preserve"> </w:t>
      </w:r>
      <w:r w:rsidR="007F5DC6" w:rsidRPr="001C20CC">
        <w:rPr>
          <w:rFonts w:eastAsia="Times New Roman" w:cs="Segoe UI"/>
          <w:color w:val="000000"/>
          <w:sz w:val="24"/>
          <w:szCs w:val="24"/>
          <w:lang w:val="en-GB"/>
        </w:rPr>
        <w:t xml:space="preserve">efforts with other SDOs to maximize </w:t>
      </w:r>
      <w:r w:rsidR="001C20CC" w:rsidRPr="001C20CC">
        <w:rPr>
          <w:rFonts w:eastAsia="Times New Roman" w:cs="Segoe UI"/>
          <w:color w:val="000000"/>
          <w:sz w:val="24"/>
          <w:szCs w:val="24"/>
          <w:lang w:val="en-GB"/>
        </w:rPr>
        <w:t>resources</w:t>
      </w:r>
      <w:r w:rsidR="00B415C0">
        <w:rPr>
          <w:rFonts w:eastAsia="Times New Roman" w:cs="Segoe UI"/>
          <w:color w:val="000000"/>
          <w:sz w:val="24"/>
          <w:szCs w:val="24"/>
          <w:lang w:val="en-GB"/>
        </w:rPr>
        <w:t xml:space="preserve">. </w:t>
      </w:r>
      <w:r w:rsidR="00D3571A">
        <w:rPr>
          <w:rFonts w:eastAsia="Times New Roman" w:cs="Segoe UI"/>
          <w:color w:val="000000"/>
          <w:sz w:val="24"/>
          <w:szCs w:val="24"/>
          <w:lang w:val="en-GB"/>
        </w:rPr>
        <w:t>T</w:t>
      </w:r>
      <w:r>
        <w:rPr>
          <w:rFonts w:eastAsia="Times New Roman" w:cs="Segoe UI"/>
          <w:color w:val="000000"/>
          <w:sz w:val="24"/>
          <w:szCs w:val="24"/>
        </w:rPr>
        <w:t xml:space="preserve">he </w:t>
      </w:r>
      <w:r w:rsidR="001C20CC">
        <w:rPr>
          <w:rFonts w:eastAsia="Times New Roman" w:cs="Segoe UI"/>
          <w:color w:val="000000"/>
          <w:sz w:val="24"/>
          <w:szCs w:val="24"/>
        </w:rPr>
        <w:t xml:space="preserve">ITU-T SG11 meeting on </w:t>
      </w:r>
      <w:r w:rsidR="001C20CC" w:rsidRPr="001C20CC">
        <w:rPr>
          <w:rFonts w:eastAsia="Times New Roman" w:cs="Segoe UI"/>
          <w:color w:val="000000"/>
          <w:sz w:val="24"/>
          <w:szCs w:val="24"/>
        </w:rPr>
        <w:t>2-11 Dec</w:t>
      </w:r>
      <w:r w:rsidR="001C20CC">
        <w:rPr>
          <w:rFonts w:eastAsia="Times New Roman" w:cs="Segoe UI"/>
          <w:color w:val="000000"/>
          <w:sz w:val="24"/>
          <w:szCs w:val="24"/>
        </w:rPr>
        <w:t>ember</w:t>
      </w:r>
      <w:r w:rsidR="001C20CC" w:rsidRPr="001C20CC">
        <w:rPr>
          <w:rFonts w:eastAsia="Times New Roman" w:cs="Segoe UI"/>
          <w:color w:val="000000"/>
          <w:sz w:val="24"/>
          <w:szCs w:val="24"/>
        </w:rPr>
        <w:t xml:space="preserve"> </w:t>
      </w:r>
      <w:r>
        <w:rPr>
          <w:rFonts w:eastAsia="Times New Roman" w:cs="Segoe UI"/>
          <w:color w:val="000000"/>
          <w:sz w:val="24"/>
          <w:szCs w:val="24"/>
        </w:rPr>
        <w:t xml:space="preserve">2015 </w:t>
      </w:r>
      <w:r w:rsidR="00D3571A">
        <w:rPr>
          <w:rFonts w:eastAsia="Times New Roman" w:cs="Segoe UI"/>
          <w:color w:val="000000"/>
          <w:sz w:val="24"/>
          <w:szCs w:val="24"/>
        </w:rPr>
        <w:t>will</w:t>
      </w:r>
      <w:r>
        <w:rPr>
          <w:rFonts w:eastAsia="Times New Roman" w:cs="Segoe UI"/>
          <w:color w:val="000000"/>
          <w:sz w:val="24"/>
          <w:szCs w:val="24"/>
        </w:rPr>
        <w:t xml:space="preserve"> </w:t>
      </w:r>
      <w:r w:rsidR="001C20CC">
        <w:rPr>
          <w:rFonts w:eastAsia="Times New Roman" w:cs="Segoe UI"/>
          <w:color w:val="000000"/>
          <w:sz w:val="24"/>
          <w:szCs w:val="24"/>
        </w:rPr>
        <w:t>discuss</w:t>
      </w:r>
      <w:r>
        <w:rPr>
          <w:rFonts w:eastAsia="Times New Roman" w:cs="Segoe UI"/>
          <w:color w:val="000000"/>
          <w:sz w:val="24"/>
          <w:szCs w:val="24"/>
        </w:rPr>
        <w:t xml:space="preserve"> a</w:t>
      </w:r>
      <w:r w:rsidR="007F5DC6" w:rsidRPr="001C20CC">
        <w:rPr>
          <w:rFonts w:eastAsia="Times New Roman" w:cs="Segoe UI"/>
          <w:color w:val="000000"/>
          <w:sz w:val="24"/>
          <w:szCs w:val="24"/>
        </w:rPr>
        <w:t xml:space="preserve"> </w:t>
      </w:r>
      <w:r w:rsidR="007F5DC6" w:rsidRPr="001C20CC">
        <w:rPr>
          <w:rFonts w:eastAsia="Times New Roman" w:cs="Segoe UI"/>
          <w:i/>
          <w:iCs/>
          <w:color w:val="000000"/>
          <w:sz w:val="24"/>
          <w:szCs w:val="24"/>
          <w:lang w:val="en-GB"/>
        </w:rPr>
        <w:t xml:space="preserve">“Framework of interconnection </w:t>
      </w:r>
      <w:r w:rsidR="001C20CC" w:rsidRPr="001C20CC">
        <w:rPr>
          <w:rFonts w:eastAsia="Times New Roman" w:cs="Segoe UI"/>
          <w:i/>
          <w:iCs/>
          <w:color w:val="000000"/>
          <w:sz w:val="24"/>
          <w:szCs w:val="24"/>
          <w:lang w:val="en-GB"/>
        </w:rPr>
        <w:t>of VoLTE/ViLTE-based networks”</w:t>
      </w:r>
      <w:r w:rsidR="00D3571A">
        <w:rPr>
          <w:rFonts w:eastAsia="Times New Roman" w:cs="Segoe UI"/>
          <w:i/>
          <w:iCs/>
          <w:color w:val="000000"/>
          <w:sz w:val="24"/>
          <w:szCs w:val="24"/>
          <w:lang w:val="en-GB"/>
        </w:rPr>
        <w:t xml:space="preserve"> </w:t>
      </w:r>
      <w:r w:rsidR="00D3571A">
        <w:rPr>
          <w:rFonts w:eastAsia="Times New Roman" w:cs="Segoe UI"/>
          <w:color w:val="000000"/>
          <w:sz w:val="24"/>
          <w:szCs w:val="24"/>
          <w:lang w:val="en-GB"/>
        </w:rPr>
        <w:t xml:space="preserve">and </w:t>
      </w:r>
      <w:r w:rsidR="001C20CC">
        <w:rPr>
          <w:rFonts w:eastAsia="Times New Roman" w:cs="Segoe UI"/>
          <w:color w:val="000000"/>
          <w:sz w:val="24"/>
          <w:szCs w:val="24"/>
          <w:lang w:val="en-GB"/>
        </w:rPr>
        <w:t>c</w:t>
      </w:r>
      <w:r w:rsidR="007F5DC6" w:rsidRPr="001C20CC">
        <w:rPr>
          <w:rFonts w:eastAsia="Times New Roman" w:cs="Segoe UI"/>
          <w:color w:val="000000"/>
          <w:sz w:val="24"/>
          <w:szCs w:val="24"/>
          <w:lang w:val="en-GB"/>
        </w:rPr>
        <w:t>ollaboration between ITU-T SG11 and ETSI TC INT to develop standards on SIP-IMS, VoLTE interconnection</w:t>
      </w:r>
      <w:r w:rsidR="00B415C0">
        <w:rPr>
          <w:rFonts w:eastAsia="Times New Roman" w:cs="Segoe UI"/>
          <w:color w:val="000000"/>
          <w:sz w:val="24"/>
          <w:szCs w:val="24"/>
          <w:lang w:val="en-GB"/>
        </w:rPr>
        <w:t xml:space="preserve"> and Internet speed measurement and t</w:t>
      </w:r>
      <w:r w:rsidR="007F5DC6" w:rsidRPr="001C20CC">
        <w:rPr>
          <w:rFonts w:eastAsia="Times New Roman" w:cs="Segoe UI"/>
          <w:color w:val="000000"/>
          <w:sz w:val="24"/>
          <w:szCs w:val="24"/>
          <w:lang w:val="en-GB"/>
        </w:rPr>
        <w:t>est specifications</w:t>
      </w:r>
      <w:r w:rsidR="00B415C0">
        <w:rPr>
          <w:rFonts w:eastAsia="Times New Roman" w:cs="Segoe UI"/>
          <w:color w:val="000000"/>
          <w:sz w:val="24"/>
          <w:szCs w:val="24"/>
          <w:lang w:val="en-GB"/>
        </w:rPr>
        <w:t>.</w:t>
      </w:r>
    </w:p>
    <w:p w:rsidR="00E8186F" w:rsidRPr="00E8186F" w:rsidRDefault="00E8186F" w:rsidP="00D67643">
      <w:pPr>
        <w:numPr>
          <w:ilvl w:val="0"/>
          <w:numId w:val="3"/>
        </w:numPr>
        <w:spacing w:before="100" w:beforeAutospacing="1" w:after="100" w:afterAutospacing="1" w:line="240" w:lineRule="atLeast"/>
        <w:ind w:left="426" w:hanging="426"/>
        <w:rPr>
          <w:rFonts w:ascii="Verdana" w:eastAsia="Times New Roman" w:hAnsi="Verdana" w:cs="Segoe UI"/>
          <w:color w:val="000000"/>
          <w:sz w:val="18"/>
          <w:szCs w:val="18"/>
        </w:rPr>
      </w:pPr>
      <w:r w:rsidRPr="00E8186F">
        <w:rPr>
          <w:rFonts w:ascii="Verdana" w:eastAsia="Times New Roman" w:hAnsi="Verdana" w:cs="Segoe UI"/>
          <w:color w:val="000000"/>
          <w:sz w:val="18"/>
          <w:szCs w:val="18"/>
        </w:rPr>
        <w:t>Activ</w:t>
      </w:r>
      <w:r w:rsidR="00C066CC">
        <w:rPr>
          <w:rFonts w:ascii="Verdana" w:eastAsia="Times New Roman" w:hAnsi="Verdana" w:cs="Segoe UI"/>
          <w:color w:val="000000"/>
          <w:sz w:val="18"/>
          <w:szCs w:val="18"/>
        </w:rPr>
        <w:t>i</w:t>
      </w:r>
      <w:r w:rsidRPr="00E8186F">
        <w:rPr>
          <w:rFonts w:ascii="Verdana" w:eastAsia="Times New Roman" w:hAnsi="Verdana" w:cs="Segoe UI"/>
          <w:color w:val="000000"/>
          <w:sz w:val="18"/>
          <w:szCs w:val="18"/>
        </w:rPr>
        <w:t>t</w:t>
      </w:r>
      <w:r w:rsidR="00C066CC">
        <w:rPr>
          <w:rFonts w:ascii="Verdana" w:eastAsia="Times New Roman" w:hAnsi="Verdana" w:cs="Segoe UI"/>
          <w:color w:val="000000"/>
          <w:sz w:val="18"/>
          <w:szCs w:val="18"/>
        </w:rPr>
        <w:t>i</w:t>
      </w:r>
      <w:r w:rsidRPr="00E8186F">
        <w:rPr>
          <w:rFonts w:ascii="Verdana" w:eastAsia="Times New Roman" w:hAnsi="Verdana" w:cs="Segoe UI"/>
          <w:color w:val="000000"/>
          <w:sz w:val="18"/>
          <w:szCs w:val="18"/>
        </w:rPr>
        <w:t>es of TTC/HATS</w:t>
      </w:r>
      <w:r w:rsidR="00D67643">
        <w:rPr>
          <w:rFonts w:ascii="Verdana" w:eastAsia="Times New Roman" w:hAnsi="Verdana" w:cs="Segoe UI"/>
          <w:color w:val="000000"/>
          <w:sz w:val="18"/>
          <w:szCs w:val="18"/>
        </w:rPr>
        <w:t xml:space="preserve"> (</w:t>
      </w:r>
      <w:r w:rsidR="00D67643" w:rsidRPr="00D67643">
        <w:rPr>
          <w:rFonts w:ascii="Verdana" w:eastAsia="Times New Roman" w:hAnsi="Verdana" w:cs="Segoe UI"/>
          <w:color w:val="000000"/>
          <w:sz w:val="18"/>
          <w:szCs w:val="18"/>
        </w:rPr>
        <w:t>Harmonization of Advanced Telecommunication Systems</w:t>
      </w:r>
      <w:r w:rsidR="00D67643">
        <w:rPr>
          <w:rFonts w:ascii="Verdana" w:eastAsia="Times New Roman" w:hAnsi="Verdana" w:cs="Segoe UI"/>
          <w:color w:val="000000"/>
          <w:sz w:val="18"/>
          <w:szCs w:val="18"/>
        </w:rPr>
        <w:t>)</w:t>
      </w:r>
      <w:r w:rsidRPr="00E8186F">
        <w:rPr>
          <w:rFonts w:ascii="Verdana" w:eastAsia="Times New Roman" w:hAnsi="Verdana" w:cs="Segoe UI"/>
          <w:color w:val="000000"/>
          <w:sz w:val="18"/>
          <w:szCs w:val="18"/>
        </w:rPr>
        <w:t xml:space="preserve"> and APT interoperability issue: </w:t>
      </w:r>
      <w:r w:rsidRPr="00E8186F">
        <w:rPr>
          <w:rFonts w:ascii="Verdana" w:eastAsia="Times New Roman" w:hAnsi="Verdana" w:cs="Segoe UI"/>
          <w:b/>
          <w:bCs/>
          <w:color w:val="000000"/>
          <w:sz w:val="18"/>
          <w:szCs w:val="18"/>
        </w:rPr>
        <w:t>Hideo Himeno</w:t>
      </w:r>
      <w:r w:rsidR="00DA0DAB">
        <w:rPr>
          <w:rFonts w:ascii="Verdana" w:eastAsia="Times New Roman" w:hAnsi="Verdana" w:cs="Segoe UI"/>
          <w:color w:val="000000"/>
          <w:sz w:val="18"/>
          <w:szCs w:val="18"/>
        </w:rPr>
        <w:t>, NEC Corp.</w:t>
      </w:r>
      <w:r w:rsidRPr="00E8186F">
        <w:rPr>
          <w:rFonts w:ascii="Verdana" w:eastAsia="Times New Roman" w:hAnsi="Verdana" w:cs="Segoe UI"/>
          <w:color w:val="000000"/>
          <w:sz w:val="18"/>
          <w:szCs w:val="18"/>
        </w:rPr>
        <w:t xml:space="preserve"> [ </w:t>
      </w:r>
      <w:hyperlink r:id="rId29" w:history="1">
        <w:r w:rsidRPr="00E8186F">
          <w:rPr>
            <w:rFonts w:ascii="Verdana" w:eastAsia="Times New Roman" w:hAnsi="Verdana" w:cs="Segoe UI"/>
            <w:color w:val="02274B"/>
            <w:sz w:val="18"/>
            <w:szCs w:val="18"/>
            <w:u w:val="single"/>
          </w:rPr>
          <w:t>Biography</w:t>
        </w:r>
      </w:hyperlink>
      <w:r w:rsidRPr="00E8186F">
        <w:rPr>
          <w:rFonts w:ascii="Verdana" w:eastAsia="Times New Roman" w:hAnsi="Verdana" w:cs="Segoe UI"/>
          <w:color w:val="000000"/>
          <w:sz w:val="18"/>
          <w:szCs w:val="18"/>
        </w:rPr>
        <w:t xml:space="preserve"> | </w:t>
      </w:r>
      <w:hyperlink r:id="rId30" w:history="1">
        <w:r w:rsidRPr="00E8186F">
          <w:rPr>
            <w:rFonts w:ascii="Verdana" w:eastAsia="Times New Roman" w:hAnsi="Verdana" w:cs="Segoe UI"/>
            <w:color w:val="02274B"/>
            <w:sz w:val="18"/>
            <w:szCs w:val="18"/>
            <w:u w:val="single"/>
          </w:rPr>
          <w:t>Abstract</w:t>
        </w:r>
      </w:hyperlink>
      <w:r w:rsidRPr="00E8186F">
        <w:rPr>
          <w:rFonts w:ascii="Verdana" w:eastAsia="Times New Roman" w:hAnsi="Verdana" w:cs="Segoe UI"/>
          <w:color w:val="000000"/>
          <w:sz w:val="18"/>
          <w:szCs w:val="18"/>
        </w:rPr>
        <w:t xml:space="preserve"> | </w:t>
      </w:r>
      <w:hyperlink r:id="rId31" w:history="1">
        <w:r w:rsidR="00C066CC">
          <w:rPr>
            <w:rStyle w:val="Hyperlink"/>
            <w:rFonts w:cs="Segoe UI"/>
            <w:sz w:val="18"/>
            <w:szCs w:val="18"/>
          </w:rPr>
          <w:t>Presentation</w:t>
        </w:r>
      </w:hyperlink>
      <w:r w:rsidR="00C066CC">
        <w:rPr>
          <w:rFonts w:ascii="Verdana" w:hAnsi="Verdana" w:cs="Segoe UI"/>
          <w:color w:val="000000"/>
          <w:sz w:val="18"/>
          <w:szCs w:val="18"/>
        </w:rPr>
        <w:t xml:space="preserve"> ]</w:t>
      </w:r>
    </w:p>
    <w:p w:rsidR="00C802D5" w:rsidRPr="00780053" w:rsidRDefault="00B415C0" w:rsidP="00D67643">
      <w:pPr>
        <w:spacing w:after="0" w:line="240" w:lineRule="auto"/>
        <w:jc w:val="both"/>
        <w:rPr>
          <w:rFonts w:cs="Segoe UI"/>
          <w:color w:val="000000"/>
          <w:sz w:val="24"/>
          <w:szCs w:val="24"/>
        </w:rPr>
      </w:pPr>
      <w:r>
        <w:rPr>
          <w:rFonts w:eastAsia="Times New Roman" w:cs="Segoe UI"/>
          <w:color w:val="000000"/>
          <w:sz w:val="24"/>
          <w:szCs w:val="24"/>
        </w:rPr>
        <w:t>Hideo Himeno of NEC Corp.</w:t>
      </w:r>
      <w:r w:rsidR="00C066CC" w:rsidRPr="00A84BDC">
        <w:rPr>
          <w:rFonts w:eastAsia="Times New Roman" w:cs="Segoe UI"/>
          <w:color w:val="000000"/>
          <w:sz w:val="24"/>
          <w:szCs w:val="24"/>
        </w:rPr>
        <w:t xml:space="preserve"> </w:t>
      </w:r>
      <w:r w:rsidR="008E12B6">
        <w:rPr>
          <w:rFonts w:eastAsia="Times New Roman" w:cs="Segoe UI"/>
          <w:color w:val="000000"/>
          <w:sz w:val="24"/>
          <w:szCs w:val="24"/>
        </w:rPr>
        <w:t>overviewed the</w:t>
      </w:r>
      <w:r w:rsidR="0017501A">
        <w:rPr>
          <w:rFonts w:eastAsia="Times New Roman" w:cs="Segoe UI"/>
          <w:color w:val="000000"/>
          <w:sz w:val="24"/>
          <w:szCs w:val="24"/>
        </w:rPr>
        <w:t xml:space="preserve"> </w:t>
      </w:r>
      <w:r w:rsidR="0017501A" w:rsidRPr="0017501A">
        <w:rPr>
          <w:rFonts w:eastAsia="Times New Roman" w:cs="Segoe UI"/>
          <w:color w:val="000000"/>
          <w:sz w:val="24"/>
          <w:szCs w:val="24"/>
        </w:rPr>
        <w:t>H</w:t>
      </w:r>
      <w:r w:rsidR="0017501A">
        <w:rPr>
          <w:rFonts w:eastAsia="Times New Roman" w:cs="Segoe UI"/>
          <w:color w:val="000000"/>
          <w:sz w:val="24"/>
          <w:szCs w:val="24"/>
        </w:rPr>
        <w:t>ATS</w:t>
      </w:r>
      <w:r w:rsidR="008E12B6">
        <w:rPr>
          <w:rFonts w:eastAsia="Times New Roman" w:cs="Segoe UI"/>
          <w:color w:val="000000"/>
          <w:sz w:val="24"/>
          <w:szCs w:val="24"/>
        </w:rPr>
        <w:t xml:space="preserve"> </w:t>
      </w:r>
      <w:r w:rsidR="00B41575">
        <w:rPr>
          <w:rFonts w:eastAsia="Times New Roman" w:cs="Segoe UI"/>
          <w:color w:val="000000"/>
          <w:sz w:val="24"/>
          <w:szCs w:val="24"/>
        </w:rPr>
        <w:t>conference and</w:t>
      </w:r>
      <w:r w:rsidR="004C6E08">
        <w:rPr>
          <w:rFonts w:eastAsia="Times New Roman" w:cs="Segoe UI"/>
          <w:color w:val="000000"/>
          <w:sz w:val="24"/>
          <w:szCs w:val="24"/>
        </w:rPr>
        <w:t xml:space="preserve"> </w:t>
      </w:r>
      <w:hyperlink r:id="rId32" w:history="1">
        <w:r w:rsidR="004C6E08" w:rsidRPr="00A84BDC">
          <w:rPr>
            <w:rStyle w:val="Hyperlink"/>
            <w:rFonts w:asciiTheme="minorHAnsi" w:hAnsiTheme="minorHAnsi" w:cs="Segoe UI"/>
            <w:sz w:val="24"/>
            <w:szCs w:val="24"/>
          </w:rPr>
          <w:t>activities of TTC/HATS and APT</w:t>
        </w:r>
        <w:r w:rsidR="004C6E08">
          <w:rPr>
            <w:rStyle w:val="Hyperlink"/>
            <w:rFonts w:asciiTheme="minorHAnsi" w:hAnsiTheme="minorHAnsi" w:cs="Segoe UI"/>
            <w:sz w:val="24"/>
            <w:szCs w:val="24"/>
          </w:rPr>
          <w:t xml:space="preserve"> on VoLTE</w:t>
        </w:r>
        <w:r w:rsidR="004C6E08" w:rsidRPr="00A84BDC">
          <w:rPr>
            <w:rStyle w:val="Hyperlink"/>
            <w:rFonts w:asciiTheme="minorHAnsi" w:hAnsiTheme="minorHAnsi" w:cs="Segoe UI"/>
            <w:sz w:val="24"/>
            <w:szCs w:val="24"/>
          </w:rPr>
          <w:t xml:space="preserve"> interoperability</w:t>
        </w:r>
      </w:hyperlink>
      <w:r w:rsidR="004C6E08">
        <w:rPr>
          <w:rFonts w:cs="Segoe UI"/>
          <w:color w:val="000000"/>
          <w:sz w:val="24"/>
          <w:szCs w:val="24"/>
        </w:rPr>
        <w:t>, including</w:t>
      </w:r>
      <w:r w:rsidR="004C6E08">
        <w:rPr>
          <w:rFonts w:eastAsia="Times New Roman" w:cs="Segoe UI"/>
          <w:color w:val="000000"/>
          <w:sz w:val="24"/>
          <w:szCs w:val="24"/>
        </w:rPr>
        <w:t>:</w:t>
      </w:r>
      <w:r w:rsidR="004C6E08" w:rsidRPr="004C6E08">
        <w:rPr>
          <w:rFonts w:eastAsia="Times New Roman" w:cs="Segoe UI"/>
          <w:color w:val="000000"/>
          <w:sz w:val="24"/>
          <w:szCs w:val="24"/>
        </w:rPr>
        <w:t xml:space="preserve"> testing</w:t>
      </w:r>
      <w:r w:rsidR="00407BDA">
        <w:rPr>
          <w:rFonts w:eastAsia="Times New Roman" w:cs="Segoe UI"/>
          <w:color w:val="000000"/>
          <w:sz w:val="24"/>
          <w:szCs w:val="24"/>
        </w:rPr>
        <w:t>;</w:t>
      </w:r>
      <w:r w:rsidR="004C6E08" w:rsidRPr="004C6E08">
        <w:rPr>
          <w:rFonts w:eastAsia="Times New Roman" w:cs="Segoe UI"/>
          <w:color w:val="000000"/>
          <w:sz w:val="24"/>
          <w:szCs w:val="24"/>
        </w:rPr>
        <w:t xml:space="preserve"> </w:t>
      </w:r>
      <w:r w:rsidR="004C6E08" w:rsidRPr="00407BDA">
        <w:rPr>
          <w:rFonts w:eastAsia="Times New Roman" w:cs="Segoe UI"/>
          <w:color w:val="000000"/>
          <w:sz w:val="24"/>
          <w:szCs w:val="24"/>
        </w:rPr>
        <w:t>VoIP and Visual</w:t>
      </w:r>
      <w:r w:rsidR="00B90601">
        <w:rPr>
          <w:rFonts w:eastAsia="Times New Roman" w:cs="Segoe UI"/>
          <w:color w:val="000000"/>
          <w:sz w:val="24"/>
          <w:szCs w:val="24"/>
        </w:rPr>
        <w:t xml:space="preserve"> Communication interoperability; c</w:t>
      </w:r>
      <w:r w:rsidR="00407BDA">
        <w:rPr>
          <w:rFonts w:eastAsia="Times New Roman" w:cs="Segoe UI"/>
          <w:color w:val="000000"/>
          <w:sz w:val="24"/>
          <w:szCs w:val="24"/>
        </w:rPr>
        <w:t xml:space="preserve">hallenges </w:t>
      </w:r>
      <w:r w:rsidR="004C6E08" w:rsidRPr="004C6E08">
        <w:rPr>
          <w:rFonts w:eastAsia="Times New Roman" w:cs="Segoe UI"/>
          <w:color w:val="000000"/>
          <w:sz w:val="24"/>
          <w:szCs w:val="24"/>
        </w:rPr>
        <w:t>for VoLTE and VoIP interworking testing</w:t>
      </w:r>
      <w:r w:rsidR="00407BDA">
        <w:rPr>
          <w:rFonts w:eastAsia="Times New Roman" w:cs="Segoe UI"/>
          <w:color w:val="000000"/>
          <w:sz w:val="24"/>
          <w:szCs w:val="24"/>
        </w:rPr>
        <w:t>.</w:t>
      </w:r>
      <w:r w:rsidR="004C6E08" w:rsidRPr="004C6E08">
        <w:rPr>
          <w:rFonts w:eastAsia="Times New Roman" w:cs="Segoe UI"/>
          <w:color w:val="000000"/>
          <w:sz w:val="24"/>
          <w:szCs w:val="24"/>
        </w:rPr>
        <w:t xml:space="preserve"> </w:t>
      </w:r>
      <w:r w:rsidR="00D3571A">
        <w:rPr>
          <w:rFonts w:eastAsia="Times New Roman" w:cs="Segoe UI"/>
          <w:color w:val="000000"/>
          <w:sz w:val="24"/>
          <w:szCs w:val="24"/>
        </w:rPr>
        <w:t>There is good</w:t>
      </w:r>
      <w:r w:rsidR="00407BDA">
        <w:rPr>
          <w:rFonts w:eastAsia="Times New Roman" w:cs="Segoe UI"/>
          <w:color w:val="000000"/>
          <w:sz w:val="24"/>
          <w:szCs w:val="24"/>
        </w:rPr>
        <w:t xml:space="preserve"> </w:t>
      </w:r>
      <w:r w:rsidR="00407BDA" w:rsidRPr="00407BDA">
        <w:rPr>
          <w:rFonts w:eastAsia="Times New Roman" w:cs="Segoe UI"/>
          <w:color w:val="000000"/>
          <w:sz w:val="24"/>
          <w:szCs w:val="24"/>
        </w:rPr>
        <w:t>cooperation between ITU-T, TTC/HATS and APT</w:t>
      </w:r>
      <w:r w:rsidR="00407BDA">
        <w:rPr>
          <w:rFonts w:eastAsia="Times New Roman" w:cs="Segoe UI"/>
          <w:color w:val="000000"/>
          <w:sz w:val="24"/>
          <w:szCs w:val="24"/>
        </w:rPr>
        <w:t xml:space="preserve">, and described </w:t>
      </w:r>
      <w:r w:rsidR="00B41575">
        <w:rPr>
          <w:rFonts w:eastAsia="Times New Roman" w:cs="Segoe UI"/>
          <w:color w:val="000000"/>
          <w:sz w:val="24"/>
          <w:szCs w:val="24"/>
        </w:rPr>
        <w:t>standardization activities in Japan</w:t>
      </w:r>
      <w:r w:rsidR="0017501A" w:rsidRPr="0017501A">
        <w:rPr>
          <w:rFonts w:cs="Segoe UI"/>
          <w:color w:val="000000"/>
          <w:sz w:val="24"/>
          <w:szCs w:val="24"/>
        </w:rPr>
        <w:t>.</w:t>
      </w:r>
      <w:r w:rsidR="00C802D5">
        <w:rPr>
          <w:rFonts w:cs="Segoe UI"/>
          <w:color w:val="000000"/>
          <w:sz w:val="24"/>
          <w:szCs w:val="24"/>
        </w:rPr>
        <w:t xml:space="preserve"> </w:t>
      </w:r>
      <w:r w:rsidR="00780053">
        <w:rPr>
          <w:rFonts w:cs="Segoe UI"/>
          <w:color w:val="000000"/>
          <w:sz w:val="24"/>
          <w:szCs w:val="24"/>
        </w:rPr>
        <w:t>Preliminary interoperability testing</w:t>
      </w:r>
      <w:r w:rsidR="00C802D5">
        <w:rPr>
          <w:rFonts w:cs="Segoe UI"/>
          <w:color w:val="000000"/>
          <w:sz w:val="24"/>
          <w:szCs w:val="24"/>
        </w:rPr>
        <w:t xml:space="preserve"> found </w:t>
      </w:r>
      <w:r>
        <w:rPr>
          <w:rFonts w:cs="Segoe UI"/>
          <w:color w:val="000000"/>
          <w:sz w:val="24"/>
          <w:szCs w:val="24"/>
        </w:rPr>
        <w:t>few problems for</w:t>
      </w:r>
      <w:r w:rsidR="00780053">
        <w:rPr>
          <w:rFonts w:cs="Segoe UI"/>
          <w:color w:val="000000"/>
          <w:sz w:val="24"/>
          <w:szCs w:val="24"/>
        </w:rPr>
        <w:t xml:space="preserve"> VoIP</w:t>
      </w:r>
      <w:r w:rsidR="00D3571A">
        <w:rPr>
          <w:rFonts w:cs="Segoe UI"/>
          <w:color w:val="000000"/>
          <w:sz w:val="24"/>
          <w:szCs w:val="24"/>
        </w:rPr>
        <w:t>, but</w:t>
      </w:r>
      <w:r w:rsidR="00780053">
        <w:rPr>
          <w:rFonts w:cs="Segoe UI"/>
          <w:color w:val="000000"/>
          <w:sz w:val="24"/>
          <w:szCs w:val="24"/>
        </w:rPr>
        <w:t xml:space="preserve"> v</w:t>
      </w:r>
      <w:r>
        <w:rPr>
          <w:rFonts w:cs="Segoe UI"/>
          <w:color w:val="000000"/>
          <w:sz w:val="24"/>
          <w:szCs w:val="24"/>
        </w:rPr>
        <w:t>isual c</w:t>
      </w:r>
      <w:r w:rsidR="00780053" w:rsidRPr="00780053">
        <w:rPr>
          <w:rFonts w:cs="Segoe UI"/>
          <w:color w:val="000000"/>
          <w:sz w:val="24"/>
          <w:szCs w:val="24"/>
        </w:rPr>
        <w:t>ommunication</w:t>
      </w:r>
      <w:r>
        <w:rPr>
          <w:rFonts w:cs="Segoe UI"/>
          <w:color w:val="000000"/>
          <w:sz w:val="24"/>
          <w:szCs w:val="24"/>
        </w:rPr>
        <w:t xml:space="preserve"> </w:t>
      </w:r>
      <w:r w:rsidR="00780053" w:rsidRPr="00780053">
        <w:rPr>
          <w:rFonts w:cs="Segoe UI"/>
          <w:color w:val="000000"/>
          <w:sz w:val="24"/>
          <w:szCs w:val="24"/>
        </w:rPr>
        <w:t xml:space="preserve">via NGN </w:t>
      </w:r>
      <w:r>
        <w:rPr>
          <w:rFonts w:cs="Segoe UI"/>
          <w:color w:val="000000"/>
          <w:sz w:val="24"/>
          <w:szCs w:val="24"/>
        </w:rPr>
        <w:t>can suffer</w:t>
      </w:r>
      <w:r w:rsidR="00780053">
        <w:rPr>
          <w:rFonts w:cs="Segoe UI"/>
          <w:color w:val="000000"/>
          <w:sz w:val="24"/>
          <w:szCs w:val="24"/>
        </w:rPr>
        <w:t xml:space="preserve"> from</w:t>
      </w:r>
      <w:r w:rsidR="00D3571A">
        <w:rPr>
          <w:rFonts w:cs="Segoe UI"/>
          <w:color w:val="000000"/>
          <w:sz w:val="24"/>
          <w:szCs w:val="24"/>
        </w:rPr>
        <w:t xml:space="preserve"> </w:t>
      </w:r>
      <w:r w:rsidR="00780053">
        <w:rPr>
          <w:rFonts w:cs="Segoe UI"/>
          <w:color w:val="000000"/>
          <w:sz w:val="24"/>
          <w:szCs w:val="24"/>
        </w:rPr>
        <w:t>unavailable</w:t>
      </w:r>
      <w:r>
        <w:rPr>
          <w:rFonts w:cs="Segoe UI"/>
          <w:color w:val="000000"/>
          <w:sz w:val="24"/>
          <w:szCs w:val="24"/>
        </w:rPr>
        <w:t xml:space="preserve"> service</w:t>
      </w:r>
      <w:r w:rsidR="00D3571A">
        <w:rPr>
          <w:rFonts w:cs="Segoe UI"/>
          <w:color w:val="000000"/>
          <w:sz w:val="24"/>
          <w:szCs w:val="24"/>
        </w:rPr>
        <w:t>, packet loss</w:t>
      </w:r>
      <w:r>
        <w:rPr>
          <w:rFonts w:cs="Segoe UI"/>
          <w:color w:val="000000"/>
          <w:sz w:val="24"/>
          <w:szCs w:val="24"/>
        </w:rPr>
        <w:t xml:space="preserve"> and frozen video p</w:t>
      </w:r>
      <w:r w:rsidR="00D3571A">
        <w:rPr>
          <w:rFonts w:cs="Segoe UI"/>
          <w:color w:val="000000"/>
          <w:sz w:val="24"/>
          <w:szCs w:val="24"/>
        </w:rPr>
        <w:t>ictures</w:t>
      </w:r>
      <w:r w:rsidR="00780053">
        <w:rPr>
          <w:rFonts w:cs="Segoe UI"/>
          <w:color w:val="000000"/>
          <w:sz w:val="24"/>
          <w:szCs w:val="24"/>
        </w:rPr>
        <w:t>.</w:t>
      </w:r>
      <w:r>
        <w:rPr>
          <w:rFonts w:cs="Segoe UI"/>
          <w:color w:val="000000"/>
          <w:sz w:val="24"/>
          <w:szCs w:val="24"/>
        </w:rPr>
        <w:t xml:space="preserve"> C</w:t>
      </w:r>
      <w:r w:rsidR="00C802D5">
        <w:rPr>
          <w:rFonts w:cs="Segoe UI"/>
          <w:color w:val="000000"/>
          <w:sz w:val="24"/>
          <w:szCs w:val="24"/>
        </w:rPr>
        <w:t xml:space="preserve">hallenges persist </w:t>
      </w:r>
      <w:r w:rsidR="00D3571A">
        <w:rPr>
          <w:rFonts w:cs="Segoe UI"/>
          <w:color w:val="000000"/>
          <w:sz w:val="24"/>
          <w:szCs w:val="24"/>
        </w:rPr>
        <w:t>in</w:t>
      </w:r>
      <w:r w:rsidR="00C802D5">
        <w:rPr>
          <w:rFonts w:cs="Segoe UI"/>
          <w:color w:val="000000"/>
          <w:sz w:val="24"/>
          <w:szCs w:val="24"/>
        </w:rPr>
        <w:t xml:space="preserve"> LTE and VoIP interworking. N</w:t>
      </w:r>
      <w:r w:rsidR="00A84BDC" w:rsidRPr="00A84BDC">
        <w:rPr>
          <w:rFonts w:cs="Segoe UI"/>
          <w:color w:val="000000"/>
          <w:sz w:val="24"/>
          <w:szCs w:val="24"/>
        </w:rPr>
        <w:t>ew collaboration framework</w:t>
      </w:r>
      <w:r w:rsidR="00C802D5">
        <w:rPr>
          <w:rFonts w:cs="Segoe UI"/>
          <w:color w:val="000000"/>
          <w:sz w:val="24"/>
          <w:szCs w:val="24"/>
        </w:rPr>
        <w:t>s</w:t>
      </w:r>
      <w:r w:rsidR="00A84BDC" w:rsidRPr="00A84BDC">
        <w:rPr>
          <w:rFonts w:cs="Segoe UI"/>
          <w:color w:val="000000"/>
          <w:sz w:val="24"/>
          <w:szCs w:val="24"/>
        </w:rPr>
        <w:t xml:space="preserve"> </w:t>
      </w:r>
      <w:r w:rsidR="006811AB">
        <w:rPr>
          <w:rFonts w:cs="Segoe UI"/>
          <w:color w:val="000000"/>
          <w:sz w:val="24"/>
          <w:szCs w:val="24"/>
        </w:rPr>
        <w:t>and</w:t>
      </w:r>
      <w:r w:rsidR="00A84BDC" w:rsidRPr="00A84BDC">
        <w:rPr>
          <w:rFonts w:cs="Segoe UI"/>
          <w:color w:val="000000"/>
          <w:sz w:val="24"/>
          <w:szCs w:val="24"/>
        </w:rPr>
        <w:t xml:space="preserve"> interoperability events</w:t>
      </w:r>
      <w:r w:rsidR="006811AB">
        <w:rPr>
          <w:rFonts w:cs="Segoe UI"/>
          <w:color w:val="000000"/>
          <w:sz w:val="24"/>
          <w:szCs w:val="24"/>
        </w:rPr>
        <w:t xml:space="preserve"> can</w:t>
      </w:r>
      <w:r w:rsidR="00A84BDC" w:rsidRPr="00A84BDC">
        <w:rPr>
          <w:rFonts w:cs="Segoe UI"/>
          <w:color w:val="000000"/>
          <w:sz w:val="24"/>
          <w:szCs w:val="24"/>
        </w:rPr>
        <w:t xml:space="preserve"> </w:t>
      </w:r>
      <w:r w:rsidR="00C802D5">
        <w:rPr>
          <w:rFonts w:cs="Segoe UI"/>
          <w:color w:val="000000"/>
          <w:sz w:val="24"/>
          <w:szCs w:val="24"/>
        </w:rPr>
        <w:t>help</w:t>
      </w:r>
      <w:r w:rsidR="00AF4A71">
        <w:rPr>
          <w:rFonts w:cs="Segoe UI"/>
          <w:color w:val="000000"/>
          <w:sz w:val="24"/>
          <w:szCs w:val="24"/>
        </w:rPr>
        <w:t xml:space="preserve"> foster</w:t>
      </w:r>
      <w:r w:rsidR="00A84BDC" w:rsidRPr="00A84BDC">
        <w:rPr>
          <w:rFonts w:cs="Segoe UI"/>
          <w:color w:val="000000"/>
          <w:sz w:val="24"/>
          <w:szCs w:val="24"/>
        </w:rPr>
        <w:t xml:space="preserve"> </w:t>
      </w:r>
      <w:r w:rsidR="00A84BDC" w:rsidRPr="00A84BDC">
        <w:rPr>
          <w:rFonts w:cs="Segoe UI"/>
          <w:color w:val="000000"/>
          <w:sz w:val="24"/>
          <w:szCs w:val="24"/>
        </w:rPr>
        <w:lastRenderedPageBreak/>
        <w:t>understanding and cooperati</w:t>
      </w:r>
      <w:r w:rsidR="004C6E08">
        <w:rPr>
          <w:rFonts w:cs="Segoe UI"/>
          <w:color w:val="000000"/>
          <w:sz w:val="24"/>
          <w:szCs w:val="24"/>
        </w:rPr>
        <w:t>on among SDOs</w:t>
      </w:r>
      <w:r w:rsidR="00A84BDC" w:rsidRPr="00A84BDC">
        <w:rPr>
          <w:rFonts w:cs="Segoe UI"/>
          <w:color w:val="000000"/>
          <w:sz w:val="24"/>
          <w:szCs w:val="24"/>
        </w:rPr>
        <w:t>.</w:t>
      </w:r>
      <w:r w:rsidR="004C6E08">
        <w:rPr>
          <w:rFonts w:cs="Segoe UI"/>
          <w:color w:val="000000"/>
          <w:sz w:val="24"/>
          <w:szCs w:val="24"/>
        </w:rPr>
        <w:t xml:space="preserve"> </w:t>
      </w:r>
      <w:r w:rsidR="00A84BDC" w:rsidRPr="00A84BDC">
        <w:rPr>
          <w:rFonts w:cs="Segoe UI"/>
          <w:color w:val="000000"/>
          <w:sz w:val="24"/>
          <w:szCs w:val="24"/>
        </w:rPr>
        <w:t xml:space="preserve">TTC and HATS will </w:t>
      </w:r>
      <w:r w:rsidR="004C6E08">
        <w:rPr>
          <w:rFonts w:cs="Segoe UI"/>
          <w:color w:val="000000"/>
          <w:sz w:val="24"/>
          <w:szCs w:val="24"/>
        </w:rPr>
        <w:t xml:space="preserve">also </w:t>
      </w:r>
      <w:r w:rsidR="00A84BDC" w:rsidRPr="00A84BDC">
        <w:rPr>
          <w:rFonts w:cs="Segoe UI"/>
          <w:color w:val="000000"/>
          <w:sz w:val="24"/>
          <w:szCs w:val="24"/>
        </w:rPr>
        <w:t xml:space="preserve">be able to </w:t>
      </w:r>
      <w:r w:rsidR="004C6E08">
        <w:rPr>
          <w:rFonts w:cs="Segoe UI"/>
          <w:color w:val="000000"/>
          <w:sz w:val="24"/>
          <w:szCs w:val="24"/>
        </w:rPr>
        <w:t>contribute to</w:t>
      </w:r>
      <w:r w:rsidR="00A84BDC" w:rsidRPr="00A84BDC">
        <w:rPr>
          <w:rFonts w:cs="Segoe UI"/>
          <w:color w:val="000000"/>
          <w:sz w:val="24"/>
          <w:szCs w:val="24"/>
        </w:rPr>
        <w:t xml:space="preserve"> the framework </w:t>
      </w:r>
      <w:r w:rsidR="00AF4A71">
        <w:rPr>
          <w:rFonts w:cs="Segoe UI"/>
          <w:color w:val="000000"/>
          <w:sz w:val="24"/>
          <w:szCs w:val="24"/>
        </w:rPr>
        <w:t>with</w:t>
      </w:r>
      <w:r w:rsidR="00A84BDC" w:rsidRPr="00A84BDC">
        <w:rPr>
          <w:rFonts w:cs="Segoe UI"/>
          <w:color w:val="000000"/>
          <w:sz w:val="24"/>
          <w:szCs w:val="24"/>
        </w:rPr>
        <w:t xml:space="preserve"> </w:t>
      </w:r>
      <w:r w:rsidR="004C6E08">
        <w:rPr>
          <w:rFonts w:cs="Segoe UI"/>
          <w:color w:val="000000"/>
          <w:sz w:val="24"/>
          <w:szCs w:val="24"/>
        </w:rPr>
        <w:t>their</w:t>
      </w:r>
      <w:r w:rsidR="00A84BDC" w:rsidRPr="00A84BDC">
        <w:rPr>
          <w:rFonts w:cs="Segoe UI"/>
          <w:color w:val="000000"/>
          <w:sz w:val="24"/>
          <w:szCs w:val="24"/>
        </w:rPr>
        <w:t xml:space="preserve"> experiences. </w:t>
      </w:r>
    </w:p>
    <w:p w:rsidR="00A84BDC" w:rsidRDefault="00A84BDC" w:rsidP="00C802D5">
      <w:pPr>
        <w:spacing w:after="0" w:line="240" w:lineRule="auto"/>
        <w:jc w:val="both"/>
        <w:rPr>
          <w:rFonts w:cs="Segoe UI"/>
          <w:color w:val="000000"/>
          <w:sz w:val="24"/>
          <w:szCs w:val="24"/>
        </w:rPr>
      </w:pPr>
    </w:p>
    <w:p w:rsidR="00E8186F" w:rsidRPr="00934D33" w:rsidRDefault="00E8186F" w:rsidP="00D3571A">
      <w:pPr>
        <w:numPr>
          <w:ilvl w:val="0"/>
          <w:numId w:val="3"/>
        </w:numPr>
        <w:spacing w:before="100" w:beforeAutospacing="1" w:after="100" w:afterAutospacing="1" w:line="240" w:lineRule="atLeast"/>
        <w:ind w:left="426" w:hanging="426"/>
        <w:rPr>
          <w:rFonts w:ascii="Verdana" w:eastAsia="Times New Roman" w:hAnsi="Verdana" w:cs="Segoe UI"/>
          <w:color w:val="000000"/>
          <w:sz w:val="18"/>
          <w:szCs w:val="18"/>
        </w:rPr>
      </w:pPr>
      <w:r w:rsidRPr="00E8186F">
        <w:rPr>
          <w:rFonts w:ascii="Verdana" w:eastAsia="Times New Roman" w:hAnsi="Verdana" w:cs="Segoe UI"/>
          <w:color w:val="000000"/>
          <w:sz w:val="18"/>
          <w:szCs w:val="18"/>
        </w:rPr>
        <w:t xml:space="preserve">Helping mobile operators deliver an All-IP World:  </w:t>
      </w:r>
      <w:r w:rsidRPr="00E8186F">
        <w:rPr>
          <w:rFonts w:ascii="Verdana" w:eastAsia="Times New Roman" w:hAnsi="Verdana" w:cs="Segoe UI"/>
          <w:b/>
          <w:bCs/>
          <w:color w:val="000000"/>
          <w:sz w:val="18"/>
          <w:szCs w:val="18"/>
        </w:rPr>
        <w:t>Michele Zarri</w:t>
      </w:r>
      <w:r w:rsidRPr="00E8186F">
        <w:rPr>
          <w:rFonts w:ascii="Verdana" w:eastAsia="Times New Roman" w:hAnsi="Verdana" w:cs="Segoe UI"/>
          <w:color w:val="000000"/>
          <w:sz w:val="18"/>
          <w:szCs w:val="18"/>
        </w:rPr>
        <w:t xml:space="preserve">, GSMA [ </w:t>
      </w:r>
      <w:hyperlink r:id="rId33" w:history="1">
        <w:r w:rsidRPr="00E8186F">
          <w:rPr>
            <w:rFonts w:ascii="Verdana" w:eastAsia="Times New Roman" w:hAnsi="Verdana" w:cs="Segoe UI"/>
            <w:color w:val="02274B"/>
            <w:sz w:val="18"/>
            <w:szCs w:val="18"/>
            <w:u w:val="single"/>
          </w:rPr>
          <w:t>Biography</w:t>
        </w:r>
      </w:hyperlink>
      <w:r w:rsidRPr="00E8186F">
        <w:rPr>
          <w:rFonts w:ascii="Verdana" w:eastAsia="Times New Roman" w:hAnsi="Verdana" w:cs="Segoe UI"/>
          <w:color w:val="000000"/>
          <w:sz w:val="18"/>
          <w:szCs w:val="18"/>
        </w:rPr>
        <w:t xml:space="preserve"> | | </w:t>
      </w:r>
      <w:hyperlink r:id="rId34" w:history="1">
        <w:r w:rsidRPr="00E8186F">
          <w:rPr>
            <w:rFonts w:ascii="Verdana" w:eastAsia="Times New Roman" w:hAnsi="Verdana" w:cs="Segoe UI"/>
            <w:color w:val="02274B"/>
            <w:sz w:val="18"/>
            <w:szCs w:val="18"/>
            <w:u w:val="single"/>
          </w:rPr>
          <w:t>Presentation</w:t>
        </w:r>
      </w:hyperlink>
      <w:r w:rsidRPr="00E8186F">
        <w:rPr>
          <w:rFonts w:ascii="Verdana" w:eastAsia="Times New Roman" w:hAnsi="Verdana" w:cs="Segoe UI"/>
          <w:color w:val="000000"/>
          <w:sz w:val="18"/>
          <w:szCs w:val="18"/>
        </w:rPr>
        <w:t xml:space="preserve"> ]</w:t>
      </w:r>
      <w:r w:rsidRPr="00E8186F">
        <w:rPr>
          <w:rFonts w:ascii="Verdana" w:eastAsia="Times New Roman" w:hAnsi="Verdana" w:cs="Segoe UI"/>
          <w:i/>
          <w:iCs/>
          <w:color w:val="000000"/>
          <w:sz w:val="18"/>
          <w:szCs w:val="18"/>
        </w:rPr>
        <w:t xml:space="preserve"> </w:t>
      </w:r>
    </w:p>
    <w:p w:rsidR="00092BA7" w:rsidRPr="00917A98" w:rsidRDefault="009D73DE" w:rsidP="00F02669">
      <w:pPr>
        <w:autoSpaceDE w:val="0"/>
        <w:autoSpaceDN w:val="0"/>
        <w:adjustRightInd w:val="0"/>
        <w:spacing w:after="0" w:line="240" w:lineRule="auto"/>
        <w:jc w:val="both"/>
        <w:rPr>
          <w:rFonts w:eastAsia="Times New Roman" w:cs="Segoe UI"/>
          <w:color w:val="000000"/>
          <w:sz w:val="24"/>
          <w:szCs w:val="24"/>
        </w:rPr>
      </w:pPr>
      <w:r>
        <w:rPr>
          <w:rFonts w:eastAsia="Times New Roman" w:cs="Segoe UI"/>
          <w:color w:val="000000"/>
          <w:sz w:val="24"/>
          <w:szCs w:val="24"/>
        </w:rPr>
        <w:t xml:space="preserve">Michele Zarri of GSMA </w:t>
      </w:r>
      <w:r w:rsidR="00934D33">
        <w:rPr>
          <w:rFonts w:eastAsia="Times New Roman" w:cs="Segoe UI"/>
          <w:color w:val="000000"/>
          <w:sz w:val="24"/>
          <w:szCs w:val="24"/>
        </w:rPr>
        <w:t>overview</w:t>
      </w:r>
      <w:r w:rsidR="008E12B6">
        <w:rPr>
          <w:rFonts w:eastAsia="Times New Roman" w:cs="Segoe UI"/>
          <w:color w:val="000000"/>
          <w:sz w:val="24"/>
          <w:szCs w:val="24"/>
        </w:rPr>
        <w:t>ed</w:t>
      </w:r>
      <w:r w:rsidR="00934D33">
        <w:rPr>
          <w:rFonts w:eastAsia="Times New Roman" w:cs="Segoe UI"/>
          <w:color w:val="000000"/>
          <w:sz w:val="24"/>
          <w:szCs w:val="24"/>
        </w:rPr>
        <w:t xml:space="preserve"> the GSMA and its Network 2020 programme. LTE has been launched by 418 operators in 143 countries, reaching 44% of global population. VoLTE </w:t>
      </w:r>
      <w:r w:rsidR="008E12B6">
        <w:rPr>
          <w:rFonts w:eastAsia="Times New Roman" w:cs="Segoe UI"/>
          <w:color w:val="000000"/>
          <w:sz w:val="24"/>
          <w:szCs w:val="24"/>
        </w:rPr>
        <w:t>&amp;</w:t>
      </w:r>
      <w:r w:rsidR="00934D33">
        <w:rPr>
          <w:rFonts w:eastAsia="Times New Roman" w:cs="Segoe UI"/>
          <w:color w:val="000000"/>
          <w:sz w:val="24"/>
          <w:szCs w:val="24"/>
        </w:rPr>
        <w:t xml:space="preserve"> ViLTE </w:t>
      </w:r>
      <w:r w:rsidR="008E12B6">
        <w:rPr>
          <w:rFonts w:eastAsia="Times New Roman" w:cs="Segoe UI"/>
          <w:color w:val="000000"/>
          <w:sz w:val="24"/>
          <w:szCs w:val="24"/>
        </w:rPr>
        <w:t>are</w:t>
      </w:r>
      <w:r>
        <w:rPr>
          <w:rFonts w:eastAsia="Times New Roman" w:cs="Segoe UI"/>
          <w:color w:val="000000"/>
          <w:sz w:val="24"/>
          <w:szCs w:val="24"/>
        </w:rPr>
        <w:t xml:space="preserve"> implemented by</w:t>
      </w:r>
      <w:r w:rsidR="008E12B6">
        <w:rPr>
          <w:rFonts w:eastAsia="Times New Roman" w:cs="Segoe UI"/>
          <w:color w:val="000000"/>
          <w:sz w:val="24"/>
          <w:szCs w:val="24"/>
        </w:rPr>
        <w:t xml:space="preserve"> 36 operators in 23 countries and</w:t>
      </w:r>
      <w:r w:rsidR="00934D33">
        <w:rPr>
          <w:rFonts w:eastAsia="Times New Roman" w:cs="Segoe UI"/>
          <w:color w:val="000000"/>
          <w:sz w:val="24"/>
          <w:szCs w:val="24"/>
        </w:rPr>
        <w:t xml:space="preserve"> adapted </w:t>
      </w:r>
      <w:r>
        <w:rPr>
          <w:rFonts w:eastAsia="Times New Roman" w:cs="Segoe UI"/>
          <w:color w:val="000000"/>
          <w:sz w:val="24"/>
          <w:szCs w:val="24"/>
        </w:rPr>
        <w:t>for</w:t>
      </w:r>
      <w:r w:rsidR="00934D33">
        <w:rPr>
          <w:rFonts w:eastAsia="Times New Roman" w:cs="Segoe UI"/>
          <w:color w:val="000000"/>
          <w:sz w:val="24"/>
          <w:szCs w:val="24"/>
        </w:rPr>
        <w:t xml:space="preserve"> 75 devices.</w:t>
      </w:r>
      <w:r w:rsidR="00B415C0">
        <w:rPr>
          <w:rFonts w:eastAsia="Times New Roman" w:cs="Segoe UI"/>
          <w:color w:val="000000"/>
          <w:sz w:val="24"/>
          <w:szCs w:val="24"/>
        </w:rPr>
        <w:t xml:space="preserve"> </w:t>
      </w:r>
      <w:r w:rsidR="00B415C0" w:rsidRPr="00B415C0">
        <w:rPr>
          <w:rFonts w:eastAsia="Times New Roman" w:cs="Segoe UI"/>
          <w:b/>
          <w:bCs/>
          <w:color w:val="000000"/>
          <w:sz w:val="24"/>
          <w:szCs w:val="24"/>
          <w:u w:val="single"/>
        </w:rPr>
        <w:t>D</w:t>
      </w:r>
      <w:r w:rsidR="00934D33" w:rsidRPr="009D73DE">
        <w:rPr>
          <w:rFonts w:eastAsia="Times New Roman" w:cs="Segoe UI"/>
          <w:b/>
          <w:bCs/>
          <w:color w:val="000000"/>
          <w:sz w:val="24"/>
          <w:szCs w:val="24"/>
          <w:u w:val="single"/>
        </w:rPr>
        <w:t>rivers f</w:t>
      </w:r>
      <w:r w:rsidRPr="009D73DE">
        <w:rPr>
          <w:rFonts w:eastAsia="Times New Roman" w:cs="Segoe UI"/>
          <w:b/>
          <w:bCs/>
          <w:color w:val="000000"/>
          <w:sz w:val="24"/>
          <w:szCs w:val="24"/>
          <w:u w:val="single"/>
        </w:rPr>
        <w:t>or IP interconnection</w:t>
      </w:r>
      <w:r w:rsidR="00C802D5">
        <w:rPr>
          <w:rFonts w:eastAsia="Times New Roman" w:cs="Segoe UI"/>
          <w:color w:val="000000"/>
          <w:sz w:val="24"/>
          <w:szCs w:val="24"/>
        </w:rPr>
        <w:t xml:space="preserve"> include </w:t>
      </w:r>
      <w:r w:rsidR="00934D33">
        <w:rPr>
          <w:rFonts w:eastAsia="Times New Roman" w:cs="Segoe UI"/>
          <w:color w:val="000000"/>
          <w:sz w:val="24"/>
          <w:szCs w:val="24"/>
        </w:rPr>
        <w:t>e</w:t>
      </w:r>
      <w:r w:rsidR="00934D33" w:rsidRPr="00934D33">
        <w:rPr>
          <w:rFonts w:eastAsia="Times New Roman" w:cs="Segoe UI"/>
          <w:color w:val="000000"/>
          <w:sz w:val="24"/>
          <w:szCs w:val="24"/>
        </w:rPr>
        <w:t>nriched customer experience</w:t>
      </w:r>
      <w:r w:rsidR="00C802D5">
        <w:rPr>
          <w:rFonts w:eastAsia="Times New Roman" w:cs="Segoe UI"/>
          <w:color w:val="000000"/>
          <w:sz w:val="24"/>
          <w:szCs w:val="24"/>
        </w:rPr>
        <w:t xml:space="preserve"> and</w:t>
      </w:r>
      <w:r w:rsidR="00934D33">
        <w:rPr>
          <w:rFonts w:eastAsia="Times New Roman" w:cs="Segoe UI"/>
          <w:color w:val="000000"/>
          <w:sz w:val="24"/>
          <w:szCs w:val="24"/>
        </w:rPr>
        <w:t xml:space="preserve"> </w:t>
      </w:r>
      <w:r w:rsidR="00C802D5">
        <w:rPr>
          <w:rFonts w:eastAsia="Times New Roman" w:cs="Segoe UI"/>
          <w:color w:val="000000"/>
          <w:sz w:val="24"/>
          <w:szCs w:val="24"/>
        </w:rPr>
        <w:t xml:space="preserve">&gt;$150bn </w:t>
      </w:r>
      <w:r w:rsidR="00934D33" w:rsidRPr="00934D33">
        <w:rPr>
          <w:rFonts w:eastAsia="Times New Roman" w:cs="Segoe UI"/>
          <w:color w:val="000000"/>
          <w:sz w:val="24"/>
          <w:szCs w:val="24"/>
        </w:rPr>
        <w:t>from spectrum</w:t>
      </w:r>
      <w:r w:rsidR="00934D33">
        <w:rPr>
          <w:rFonts w:eastAsia="Times New Roman" w:cs="Segoe UI"/>
          <w:color w:val="000000"/>
          <w:sz w:val="24"/>
          <w:szCs w:val="24"/>
        </w:rPr>
        <w:t xml:space="preserve"> re</w:t>
      </w:r>
      <w:r w:rsidR="00934D33" w:rsidRPr="00934D33">
        <w:rPr>
          <w:rFonts w:eastAsia="Times New Roman" w:cs="Segoe UI"/>
          <w:color w:val="000000"/>
          <w:sz w:val="24"/>
          <w:szCs w:val="24"/>
        </w:rPr>
        <w:t>farming</w:t>
      </w:r>
      <w:r w:rsidR="00934D33">
        <w:rPr>
          <w:rFonts w:eastAsia="Times New Roman" w:cs="Segoe UI"/>
          <w:color w:val="000000"/>
          <w:sz w:val="24"/>
          <w:szCs w:val="24"/>
        </w:rPr>
        <w:t xml:space="preserve">. </w:t>
      </w:r>
      <w:r w:rsidR="00CE0EB9">
        <w:rPr>
          <w:rFonts w:eastAsia="Times New Roman" w:cs="Segoe UI"/>
          <w:color w:val="000000"/>
          <w:sz w:val="24"/>
          <w:szCs w:val="24"/>
        </w:rPr>
        <w:t xml:space="preserve">GSMA </w:t>
      </w:r>
      <w:r w:rsidR="00D3571A">
        <w:rPr>
          <w:rFonts w:eastAsia="Times New Roman" w:cs="Segoe UI"/>
          <w:color w:val="000000"/>
          <w:sz w:val="24"/>
          <w:szCs w:val="24"/>
        </w:rPr>
        <w:t>maintains</w:t>
      </w:r>
      <w:r w:rsidR="00CE0EB9">
        <w:rPr>
          <w:rFonts w:eastAsia="Times New Roman" w:cs="Segoe UI"/>
          <w:color w:val="000000"/>
          <w:sz w:val="24"/>
          <w:szCs w:val="24"/>
        </w:rPr>
        <w:t xml:space="preserve"> </w:t>
      </w:r>
      <w:r w:rsidR="00917A98">
        <w:rPr>
          <w:rFonts w:eastAsia="Times New Roman" w:cs="Segoe UI"/>
          <w:color w:val="000000"/>
          <w:sz w:val="24"/>
          <w:szCs w:val="24"/>
        </w:rPr>
        <w:t xml:space="preserve">a </w:t>
      </w:r>
      <w:r w:rsidR="00917A98" w:rsidRPr="00917A98">
        <w:rPr>
          <w:rFonts w:eastAsia="Times New Roman" w:cs="Segoe UI"/>
          <w:color w:val="000000"/>
          <w:sz w:val="24"/>
          <w:szCs w:val="24"/>
        </w:rPr>
        <w:t xml:space="preserve">knowledge base </w:t>
      </w:r>
      <w:r w:rsidR="00C802D5">
        <w:rPr>
          <w:rFonts w:eastAsia="Times New Roman" w:cs="Segoe UI"/>
          <w:color w:val="000000"/>
          <w:sz w:val="24"/>
          <w:szCs w:val="24"/>
        </w:rPr>
        <w:t>(</w:t>
      </w:r>
      <w:hyperlink r:id="rId35" w:history="1">
        <w:r w:rsidR="00C802D5" w:rsidRPr="000D26B1">
          <w:rPr>
            <w:rStyle w:val="Hyperlink"/>
            <w:rFonts w:asciiTheme="minorHAnsi" w:eastAsia="Times New Roman" w:hAnsiTheme="minorHAnsi" w:cs="Segoe UI"/>
            <w:sz w:val="24"/>
            <w:szCs w:val="24"/>
          </w:rPr>
          <w:t>www.gsma.com/newsroom/gsmadocuments/</w:t>
        </w:r>
      </w:hyperlink>
      <w:r w:rsidR="00C802D5">
        <w:rPr>
          <w:rStyle w:val="Hyperlink"/>
          <w:rFonts w:asciiTheme="minorHAnsi" w:eastAsia="Times New Roman" w:hAnsiTheme="minorHAnsi" w:cs="Segoe UI"/>
          <w:sz w:val="24"/>
          <w:szCs w:val="24"/>
        </w:rPr>
        <w:t>).</w:t>
      </w:r>
      <w:r w:rsidR="00C802D5" w:rsidRPr="008E12B6">
        <w:rPr>
          <w:rStyle w:val="Hyperlink"/>
          <w:rFonts w:asciiTheme="minorHAnsi" w:eastAsia="Times New Roman" w:hAnsiTheme="minorHAnsi" w:cs="Segoe UI"/>
          <w:sz w:val="24"/>
          <w:szCs w:val="24"/>
          <w:u w:val="none"/>
        </w:rPr>
        <w:t xml:space="preserve"> </w:t>
      </w:r>
      <w:r w:rsidR="00F02669">
        <w:rPr>
          <w:rFonts w:eastAsia="Times New Roman" w:cs="Segoe UI"/>
          <w:b/>
          <w:bCs/>
          <w:color w:val="000000"/>
          <w:sz w:val="24"/>
          <w:szCs w:val="24"/>
        </w:rPr>
        <w:t>T</w:t>
      </w:r>
      <w:r w:rsidR="00917A98" w:rsidRPr="008E12B6">
        <w:rPr>
          <w:rFonts w:eastAsia="Times New Roman" w:cs="Segoe UI"/>
          <w:b/>
          <w:bCs/>
          <w:color w:val="000000"/>
          <w:sz w:val="24"/>
          <w:szCs w:val="24"/>
        </w:rPr>
        <w:t>hree roaming models</w:t>
      </w:r>
      <w:r w:rsidR="00917A98" w:rsidRPr="00917A98">
        <w:rPr>
          <w:rFonts w:eastAsia="Times New Roman" w:cs="Segoe UI"/>
          <w:color w:val="000000"/>
          <w:sz w:val="24"/>
          <w:szCs w:val="24"/>
        </w:rPr>
        <w:t xml:space="preserve"> </w:t>
      </w:r>
      <w:r w:rsidR="00F02669">
        <w:rPr>
          <w:rFonts w:eastAsia="Times New Roman" w:cs="Segoe UI"/>
          <w:color w:val="000000"/>
          <w:sz w:val="24"/>
          <w:szCs w:val="24"/>
        </w:rPr>
        <w:t xml:space="preserve">exist </w:t>
      </w:r>
      <w:r w:rsidR="00917A98" w:rsidRPr="00917A98">
        <w:rPr>
          <w:rFonts w:eastAsia="Times New Roman" w:cs="Segoe UI"/>
          <w:color w:val="000000"/>
          <w:sz w:val="24"/>
          <w:szCs w:val="24"/>
        </w:rPr>
        <w:t>for</w:t>
      </w:r>
      <w:r w:rsidR="00917A98">
        <w:rPr>
          <w:rFonts w:eastAsia="Times New Roman" w:cs="Segoe UI"/>
          <w:color w:val="000000"/>
          <w:sz w:val="24"/>
          <w:szCs w:val="24"/>
        </w:rPr>
        <w:t xml:space="preserve"> </w:t>
      </w:r>
      <w:r w:rsidR="00917A98" w:rsidRPr="00917A98">
        <w:rPr>
          <w:rFonts w:eastAsia="Times New Roman" w:cs="Segoe UI"/>
          <w:color w:val="000000"/>
          <w:sz w:val="24"/>
          <w:szCs w:val="24"/>
        </w:rPr>
        <w:t>VoLTE and other IMS-based services:</w:t>
      </w:r>
      <w:r w:rsidR="00F02669">
        <w:rPr>
          <w:rFonts w:eastAsia="Times New Roman" w:cs="Segoe UI"/>
          <w:color w:val="000000"/>
          <w:sz w:val="24"/>
          <w:szCs w:val="24"/>
        </w:rPr>
        <w:t xml:space="preserve"> (1) </w:t>
      </w:r>
      <w:r w:rsidR="00917A98" w:rsidRPr="00B415C0">
        <w:rPr>
          <w:rFonts w:eastAsia="Times New Roman" w:cs="Segoe UI"/>
          <w:color w:val="000000"/>
          <w:sz w:val="24"/>
          <w:szCs w:val="24"/>
        </w:rPr>
        <w:t>L</w:t>
      </w:r>
      <w:r w:rsidR="00917A98" w:rsidRPr="00C802D5">
        <w:rPr>
          <w:rFonts w:eastAsia="Times New Roman" w:cs="Segoe UI"/>
          <w:color w:val="000000"/>
          <w:sz w:val="24"/>
          <w:szCs w:val="24"/>
        </w:rPr>
        <w:t>ocal Breakout with routing by VPLMN (RAVEL)</w:t>
      </w:r>
      <w:r w:rsidR="00F02669">
        <w:rPr>
          <w:rFonts w:eastAsia="Times New Roman" w:cs="Segoe UI"/>
          <w:color w:val="000000"/>
          <w:sz w:val="24"/>
          <w:szCs w:val="24"/>
        </w:rPr>
        <w:t xml:space="preserve">; (2) </w:t>
      </w:r>
      <w:r w:rsidR="00092BA7" w:rsidRPr="00C802D5">
        <w:rPr>
          <w:rFonts w:eastAsia="Times New Roman" w:cs="Segoe UI"/>
          <w:color w:val="000000"/>
          <w:sz w:val="24"/>
          <w:szCs w:val="24"/>
        </w:rPr>
        <w:t>Local break-out with home routing</w:t>
      </w:r>
      <w:r w:rsidR="00F02669" w:rsidRPr="00F02669">
        <w:rPr>
          <w:rFonts w:eastAsia="Times New Roman" w:cs="Segoe UI"/>
          <w:color w:val="000000"/>
          <w:sz w:val="24"/>
          <w:szCs w:val="24"/>
        </w:rPr>
        <w:t xml:space="preserve">; </w:t>
      </w:r>
      <w:r w:rsidR="00F02669">
        <w:rPr>
          <w:rFonts w:eastAsia="Times New Roman" w:cs="Segoe UI"/>
          <w:color w:val="000000"/>
          <w:sz w:val="24"/>
          <w:szCs w:val="24"/>
        </w:rPr>
        <w:t xml:space="preserve">(3) </w:t>
      </w:r>
      <w:r w:rsidR="00917A98" w:rsidRPr="00C802D5">
        <w:rPr>
          <w:rFonts w:eastAsia="Times New Roman" w:cs="Segoe UI"/>
          <w:color w:val="000000"/>
          <w:sz w:val="24"/>
          <w:szCs w:val="24"/>
        </w:rPr>
        <w:t>Home routing via S8</w:t>
      </w:r>
      <w:r w:rsidR="00C802D5" w:rsidRPr="00C802D5">
        <w:rPr>
          <w:rFonts w:eastAsia="Times New Roman" w:cs="Segoe UI"/>
          <w:color w:val="000000"/>
          <w:sz w:val="24"/>
          <w:szCs w:val="24"/>
        </w:rPr>
        <w:t xml:space="preserve"> (HRS8)</w:t>
      </w:r>
      <w:r w:rsidR="00F02669">
        <w:rPr>
          <w:rFonts w:eastAsia="Times New Roman" w:cs="Segoe UI"/>
          <w:color w:val="000000"/>
          <w:sz w:val="24"/>
          <w:szCs w:val="24"/>
        </w:rPr>
        <w:t xml:space="preserve">. </w:t>
      </w:r>
      <w:r w:rsidR="00092BA7">
        <w:rPr>
          <w:rFonts w:eastAsia="Times New Roman" w:cs="Segoe UI"/>
          <w:color w:val="000000"/>
          <w:sz w:val="24"/>
          <w:szCs w:val="24"/>
        </w:rPr>
        <w:t xml:space="preserve">IR.65 on </w:t>
      </w:r>
      <w:r w:rsidR="00092BA7" w:rsidRPr="00092BA7">
        <w:rPr>
          <w:rFonts w:eastAsia="Times New Roman" w:cs="Segoe UI"/>
          <w:color w:val="000000"/>
          <w:sz w:val="24"/>
          <w:szCs w:val="24"/>
        </w:rPr>
        <w:t>IMS Roaming and Interworking</w:t>
      </w:r>
      <w:r w:rsidR="00092BA7">
        <w:rPr>
          <w:rFonts w:eastAsia="Times New Roman" w:cs="Segoe UI"/>
          <w:color w:val="000000"/>
          <w:sz w:val="24"/>
          <w:szCs w:val="24"/>
        </w:rPr>
        <w:t xml:space="preserve"> </w:t>
      </w:r>
      <w:r w:rsidR="00092BA7" w:rsidRPr="00092BA7">
        <w:rPr>
          <w:rFonts w:eastAsia="Times New Roman" w:cs="Segoe UI"/>
          <w:color w:val="000000"/>
          <w:sz w:val="24"/>
          <w:szCs w:val="24"/>
        </w:rPr>
        <w:t>Guidelines</w:t>
      </w:r>
      <w:r w:rsidR="00092BA7">
        <w:rPr>
          <w:rFonts w:eastAsia="Times New Roman" w:cs="Segoe UI"/>
          <w:color w:val="000000"/>
          <w:sz w:val="24"/>
          <w:szCs w:val="24"/>
        </w:rPr>
        <w:t xml:space="preserve"> p</w:t>
      </w:r>
      <w:r w:rsidR="00092BA7" w:rsidRPr="00092BA7">
        <w:rPr>
          <w:rFonts w:eastAsia="Times New Roman" w:cs="Segoe UI"/>
          <w:color w:val="000000"/>
          <w:sz w:val="24"/>
          <w:szCs w:val="24"/>
        </w:rPr>
        <w:t>rovides guidelines for voice</w:t>
      </w:r>
      <w:r w:rsidR="00092BA7">
        <w:rPr>
          <w:rFonts w:eastAsia="Times New Roman" w:cs="Segoe UI"/>
          <w:color w:val="000000"/>
          <w:sz w:val="24"/>
          <w:szCs w:val="24"/>
        </w:rPr>
        <w:t xml:space="preserve"> </w:t>
      </w:r>
      <w:r w:rsidR="00092BA7" w:rsidRPr="00092BA7">
        <w:rPr>
          <w:rFonts w:eastAsia="Times New Roman" w:cs="Segoe UI"/>
          <w:color w:val="000000"/>
          <w:sz w:val="24"/>
          <w:szCs w:val="24"/>
        </w:rPr>
        <w:t xml:space="preserve">roaming </w:t>
      </w:r>
      <w:r w:rsidR="00092BA7">
        <w:rPr>
          <w:rFonts w:eastAsia="Times New Roman" w:cs="Segoe UI"/>
          <w:color w:val="000000"/>
          <w:sz w:val="24"/>
          <w:szCs w:val="24"/>
        </w:rPr>
        <w:t xml:space="preserve">for </w:t>
      </w:r>
      <w:r w:rsidR="00092BA7" w:rsidRPr="00092BA7">
        <w:rPr>
          <w:rFonts w:eastAsia="Times New Roman" w:cs="Segoe UI"/>
          <w:color w:val="000000"/>
          <w:sz w:val="24"/>
          <w:szCs w:val="24"/>
        </w:rPr>
        <w:t>both Local Breakout and S8</w:t>
      </w:r>
      <w:r w:rsidR="00092BA7">
        <w:rPr>
          <w:rFonts w:eastAsia="Times New Roman" w:cs="Segoe UI"/>
          <w:color w:val="000000"/>
          <w:sz w:val="24"/>
          <w:szCs w:val="24"/>
        </w:rPr>
        <w:t xml:space="preserve"> Home Routing models. </w:t>
      </w:r>
      <w:r w:rsidR="005F7285" w:rsidRPr="005F7285">
        <w:rPr>
          <w:rFonts w:eastAsia="Times New Roman" w:cs="Segoe UI"/>
          <w:color w:val="000000"/>
          <w:sz w:val="24"/>
          <w:szCs w:val="24"/>
        </w:rPr>
        <w:t xml:space="preserve">IP interconnection will </w:t>
      </w:r>
      <w:r w:rsidR="005F7285">
        <w:rPr>
          <w:rFonts w:eastAsia="Times New Roman" w:cs="Segoe UI"/>
          <w:color w:val="000000"/>
          <w:sz w:val="24"/>
          <w:szCs w:val="24"/>
        </w:rPr>
        <w:t>be</w:t>
      </w:r>
      <w:r w:rsidR="005F7285" w:rsidRPr="005F7285">
        <w:rPr>
          <w:rFonts w:eastAsia="Times New Roman" w:cs="Segoe UI"/>
          <w:color w:val="000000"/>
          <w:sz w:val="24"/>
          <w:szCs w:val="24"/>
        </w:rPr>
        <w:t xml:space="preserve"> a necessity</w:t>
      </w:r>
      <w:r w:rsidR="00C802D5">
        <w:rPr>
          <w:rFonts w:eastAsia="Times New Roman" w:cs="Segoe UI"/>
          <w:color w:val="000000"/>
          <w:sz w:val="24"/>
          <w:szCs w:val="24"/>
        </w:rPr>
        <w:t xml:space="preserve"> – it</w:t>
      </w:r>
      <w:r w:rsidR="005F7285" w:rsidRPr="005F7285">
        <w:rPr>
          <w:rFonts w:eastAsia="Times New Roman" w:cs="Segoe UI"/>
          <w:color w:val="000000"/>
          <w:sz w:val="24"/>
          <w:szCs w:val="24"/>
        </w:rPr>
        <w:t xml:space="preserve"> is a question of </w:t>
      </w:r>
      <w:r w:rsidR="005F7285" w:rsidRPr="005F7285">
        <w:rPr>
          <w:rFonts w:eastAsia="Times New Roman" w:cs="Segoe UI"/>
          <w:b/>
          <w:bCs/>
          <w:color w:val="000000"/>
          <w:sz w:val="24"/>
          <w:szCs w:val="24"/>
        </w:rPr>
        <w:t>when</w:t>
      </w:r>
      <w:r w:rsidR="00C802D5">
        <w:rPr>
          <w:rFonts w:eastAsia="Times New Roman" w:cs="Segoe UI"/>
          <w:b/>
          <w:bCs/>
          <w:color w:val="000000"/>
          <w:sz w:val="24"/>
          <w:szCs w:val="24"/>
        </w:rPr>
        <w:t xml:space="preserve"> </w:t>
      </w:r>
      <w:r w:rsidR="00C802D5" w:rsidRPr="005F7285">
        <w:rPr>
          <w:rFonts w:eastAsia="Times New Roman" w:cs="Segoe UI"/>
          <w:color w:val="000000"/>
          <w:sz w:val="24"/>
          <w:szCs w:val="24"/>
        </w:rPr>
        <w:t>it</w:t>
      </w:r>
      <w:r w:rsidR="00C802D5">
        <w:rPr>
          <w:rFonts w:eastAsia="Times New Roman" w:cs="Segoe UI"/>
          <w:color w:val="000000"/>
          <w:sz w:val="24"/>
          <w:szCs w:val="24"/>
        </w:rPr>
        <w:t xml:space="preserve"> will </w:t>
      </w:r>
      <w:r w:rsidR="00C802D5" w:rsidRPr="005F7285">
        <w:rPr>
          <w:rFonts w:eastAsia="Times New Roman" w:cs="Segoe UI"/>
          <w:color w:val="000000"/>
          <w:sz w:val="24"/>
          <w:szCs w:val="24"/>
        </w:rPr>
        <w:t>happen</w:t>
      </w:r>
      <w:r w:rsidR="005F7285">
        <w:rPr>
          <w:rFonts w:eastAsia="Times New Roman" w:cs="Segoe UI"/>
          <w:b/>
          <w:bCs/>
          <w:color w:val="000000"/>
          <w:sz w:val="24"/>
          <w:szCs w:val="24"/>
        </w:rPr>
        <w:t>,</w:t>
      </w:r>
      <w:r w:rsidR="005F7285" w:rsidRPr="005F7285">
        <w:rPr>
          <w:rFonts w:eastAsia="Times New Roman" w:cs="Segoe UI"/>
          <w:b/>
          <w:bCs/>
          <w:color w:val="000000"/>
          <w:sz w:val="24"/>
          <w:szCs w:val="24"/>
        </w:rPr>
        <w:t xml:space="preserve"> </w:t>
      </w:r>
      <w:r w:rsidR="005F7285" w:rsidRPr="005F7285">
        <w:rPr>
          <w:rFonts w:eastAsia="Times New Roman" w:cs="Segoe UI"/>
          <w:color w:val="000000"/>
          <w:sz w:val="24"/>
          <w:szCs w:val="24"/>
        </w:rPr>
        <w:t xml:space="preserve">rather than </w:t>
      </w:r>
      <w:r w:rsidR="005F7285" w:rsidRPr="005F7285">
        <w:rPr>
          <w:rFonts w:eastAsia="Times New Roman" w:cs="Segoe UI"/>
          <w:b/>
          <w:bCs/>
          <w:color w:val="000000"/>
          <w:sz w:val="24"/>
          <w:szCs w:val="24"/>
        </w:rPr>
        <w:t>if</w:t>
      </w:r>
      <w:r w:rsidR="005F7285" w:rsidRPr="005F7285">
        <w:rPr>
          <w:rFonts w:eastAsia="Times New Roman" w:cs="Segoe UI"/>
          <w:color w:val="000000"/>
          <w:sz w:val="24"/>
          <w:szCs w:val="24"/>
        </w:rPr>
        <w:t>.</w:t>
      </w:r>
      <w:r w:rsidR="005F7285">
        <w:rPr>
          <w:rFonts w:eastAsia="Times New Roman" w:cs="Segoe UI"/>
          <w:color w:val="000000"/>
          <w:sz w:val="24"/>
          <w:szCs w:val="24"/>
        </w:rPr>
        <w:t xml:space="preserve"> </w:t>
      </w:r>
      <w:r w:rsidR="00D3571A">
        <w:rPr>
          <w:rFonts w:eastAsia="Times New Roman" w:cs="Segoe UI"/>
          <w:color w:val="000000"/>
          <w:sz w:val="24"/>
          <w:szCs w:val="24"/>
        </w:rPr>
        <w:t>I</w:t>
      </w:r>
      <w:r w:rsidR="005F7285" w:rsidRPr="005F7285">
        <w:rPr>
          <w:rFonts w:eastAsia="Times New Roman" w:cs="Segoe UI"/>
          <w:color w:val="000000"/>
          <w:sz w:val="24"/>
          <w:szCs w:val="24"/>
        </w:rPr>
        <w:t>nternational interconnection benefit</w:t>
      </w:r>
      <w:r w:rsidR="005F7285">
        <w:rPr>
          <w:rFonts w:eastAsia="Times New Roman" w:cs="Segoe UI"/>
          <w:color w:val="000000"/>
          <w:sz w:val="24"/>
          <w:szCs w:val="24"/>
        </w:rPr>
        <w:t>s</w:t>
      </w:r>
      <w:r w:rsidR="005F7285" w:rsidRPr="005F7285">
        <w:rPr>
          <w:rFonts w:eastAsia="Times New Roman" w:cs="Segoe UI"/>
          <w:color w:val="000000"/>
          <w:sz w:val="24"/>
          <w:szCs w:val="24"/>
        </w:rPr>
        <w:t xml:space="preserve"> from</w:t>
      </w:r>
      <w:r w:rsidR="005F7285">
        <w:rPr>
          <w:rFonts w:eastAsia="Times New Roman" w:cs="Segoe UI"/>
          <w:color w:val="000000"/>
          <w:sz w:val="24"/>
          <w:szCs w:val="24"/>
        </w:rPr>
        <w:t xml:space="preserve"> the </w:t>
      </w:r>
      <w:r w:rsidR="005F7285" w:rsidRPr="005F7285">
        <w:rPr>
          <w:rFonts w:eastAsia="Times New Roman" w:cs="Segoe UI"/>
          <w:color w:val="000000"/>
          <w:sz w:val="24"/>
          <w:szCs w:val="24"/>
        </w:rPr>
        <w:t>sharing of experience</w:t>
      </w:r>
      <w:r w:rsidR="005F7285">
        <w:rPr>
          <w:rFonts w:eastAsia="Times New Roman" w:cs="Segoe UI"/>
          <w:color w:val="000000"/>
          <w:sz w:val="24"/>
          <w:szCs w:val="24"/>
        </w:rPr>
        <w:t xml:space="preserve">s, and </w:t>
      </w:r>
      <w:r w:rsidR="005F7285" w:rsidRPr="005F7285">
        <w:rPr>
          <w:rFonts w:eastAsia="Times New Roman" w:cs="Segoe UI"/>
          <w:color w:val="000000"/>
          <w:sz w:val="24"/>
          <w:szCs w:val="24"/>
        </w:rPr>
        <w:t>GSMA is working to accelerate</w:t>
      </w:r>
      <w:r w:rsidR="005F7285">
        <w:rPr>
          <w:rFonts w:eastAsia="Times New Roman" w:cs="Segoe UI"/>
          <w:color w:val="000000"/>
          <w:sz w:val="24"/>
          <w:szCs w:val="24"/>
        </w:rPr>
        <w:t xml:space="preserve"> </w:t>
      </w:r>
      <w:r w:rsidR="005F7285" w:rsidRPr="005F7285">
        <w:rPr>
          <w:rFonts w:eastAsia="Times New Roman" w:cs="Segoe UI"/>
          <w:color w:val="000000"/>
          <w:sz w:val="24"/>
          <w:szCs w:val="24"/>
        </w:rPr>
        <w:t>international interconnection</w:t>
      </w:r>
      <w:r w:rsidR="005F7285">
        <w:rPr>
          <w:rFonts w:eastAsia="Times New Roman" w:cs="Segoe UI"/>
          <w:color w:val="000000"/>
          <w:sz w:val="24"/>
          <w:szCs w:val="24"/>
        </w:rPr>
        <w:t>.</w:t>
      </w:r>
    </w:p>
    <w:p w:rsidR="008E30FF" w:rsidRDefault="00D67643" w:rsidP="00F02669">
      <w:pPr>
        <w:spacing w:after="0" w:line="240" w:lineRule="auto"/>
        <w:jc w:val="both"/>
        <w:rPr>
          <w:rFonts w:eastAsia="Times New Roman" w:cs="Segoe UI"/>
          <w:color w:val="000000"/>
          <w:sz w:val="24"/>
          <w:szCs w:val="24"/>
        </w:rPr>
      </w:pPr>
      <w:r>
        <w:rPr>
          <w:rFonts w:eastAsia="Times New Roman" w:cs="Segoe UI"/>
          <w:b/>
          <w:bCs/>
          <w:color w:val="000000"/>
          <w:sz w:val="24"/>
          <w:szCs w:val="24"/>
          <w:u w:val="single"/>
        </w:rPr>
        <w:br/>
      </w:r>
      <w:r w:rsidR="00B415C0" w:rsidRPr="000704E3">
        <w:rPr>
          <w:rFonts w:eastAsia="Times New Roman" w:cs="Segoe UI"/>
          <w:b/>
          <w:bCs/>
          <w:color w:val="000000"/>
          <w:sz w:val="24"/>
          <w:szCs w:val="24"/>
          <w:u w:val="single"/>
        </w:rPr>
        <w:t>Questions</w:t>
      </w:r>
      <w:r w:rsidR="00B415C0">
        <w:rPr>
          <w:rFonts w:eastAsia="Times New Roman" w:cs="Segoe UI"/>
          <w:color w:val="000000"/>
          <w:sz w:val="24"/>
          <w:szCs w:val="24"/>
        </w:rPr>
        <w:t xml:space="preserve"> </w:t>
      </w:r>
      <w:r w:rsidR="008E30FF">
        <w:rPr>
          <w:rFonts w:eastAsia="Times New Roman" w:cs="Segoe UI"/>
          <w:color w:val="000000"/>
          <w:sz w:val="24"/>
          <w:szCs w:val="24"/>
        </w:rPr>
        <w:t>centred on respective focus of the work of different standards bodies.</w:t>
      </w:r>
      <w:r w:rsidR="00B415C0">
        <w:rPr>
          <w:rFonts w:eastAsia="Times New Roman" w:cs="Segoe UI"/>
          <w:color w:val="000000"/>
          <w:sz w:val="24"/>
          <w:szCs w:val="24"/>
        </w:rPr>
        <w:t xml:space="preserve"> </w:t>
      </w:r>
      <w:r w:rsidR="006811AB">
        <w:rPr>
          <w:rFonts w:eastAsia="Times New Roman" w:cs="Segoe UI"/>
          <w:color w:val="000000"/>
          <w:sz w:val="24"/>
          <w:szCs w:val="24"/>
        </w:rPr>
        <w:t xml:space="preserve">In his closing comments, </w:t>
      </w:r>
      <w:hyperlink r:id="rId36" w:history="1">
        <w:r w:rsidR="006811AB" w:rsidRPr="006811AB">
          <w:rPr>
            <w:rStyle w:val="Hyperlink"/>
            <w:rFonts w:asciiTheme="minorHAnsi" w:eastAsia="Times New Roman" w:hAnsiTheme="minorHAnsi" w:cs="Segoe UI"/>
            <w:sz w:val="24"/>
            <w:szCs w:val="24"/>
          </w:rPr>
          <w:t>moderator Mr. Hans Gierlich</w:t>
        </w:r>
      </w:hyperlink>
      <w:r w:rsidR="006811AB">
        <w:rPr>
          <w:rFonts w:eastAsia="Times New Roman" w:cs="Segoe UI"/>
          <w:color w:val="000000"/>
          <w:sz w:val="24"/>
          <w:szCs w:val="24"/>
        </w:rPr>
        <w:t xml:space="preserve"> observed that </w:t>
      </w:r>
      <w:r w:rsidR="00F02669">
        <w:rPr>
          <w:rFonts w:eastAsia="Times New Roman" w:cs="Segoe UI"/>
          <w:color w:val="000000"/>
          <w:sz w:val="24"/>
          <w:szCs w:val="24"/>
        </w:rPr>
        <w:t xml:space="preserve">standards offer multiple options, so </w:t>
      </w:r>
      <w:r w:rsidR="006811AB">
        <w:rPr>
          <w:rFonts w:eastAsia="Times New Roman" w:cs="Segoe UI"/>
          <w:color w:val="000000"/>
          <w:sz w:val="24"/>
          <w:szCs w:val="24"/>
        </w:rPr>
        <w:t>c</w:t>
      </w:r>
      <w:r w:rsidR="00B415C0">
        <w:rPr>
          <w:rFonts w:eastAsia="Times New Roman" w:cs="Segoe UI"/>
          <w:color w:val="000000"/>
          <w:sz w:val="24"/>
          <w:szCs w:val="24"/>
        </w:rPr>
        <w:t>omplian</w:t>
      </w:r>
      <w:r w:rsidR="00CC078F">
        <w:rPr>
          <w:rFonts w:eastAsia="Times New Roman" w:cs="Segoe UI"/>
          <w:color w:val="000000"/>
          <w:sz w:val="24"/>
          <w:szCs w:val="24"/>
        </w:rPr>
        <w:t>ce and conformity</w:t>
      </w:r>
      <w:r w:rsidR="00B415C0">
        <w:rPr>
          <w:rFonts w:eastAsia="Times New Roman" w:cs="Segoe UI"/>
          <w:color w:val="000000"/>
          <w:sz w:val="24"/>
          <w:szCs w:val="24"/>
        </w:rPr>
        <w:t xml:space="preserve"> with standards</w:t>
      </w:r>
      <w:r w:rsidR="00CC078F">
        <w:rPr>
          <w:rFonts w:eastAsia="Times New Roman" w:cs="Segoe UI"/>
          <w:color w:val="000000"/>
          <w:sz w:val="24"/>
          <w:szCs w:val="24"/>
        </w:rPr>
        <w:t xml:space="preserve"> do</w:t>
      </w:r>
      <w:r w:rsidR="006811AB">
        <w:rPr>
          <w:rFonts w:eastAsia="Times New Roman" w:cs="Segoe UI"/>
          <w:color w:val="000000"/>
          <w:sz w:val="24"/>
          <w:szCs w:val="24"/>
        </w:rPr>
        <w:t xml:space="preserve">es not give </w:t>
      </w:r>
      <w:r w:rsidR="00B415C0">
        <w:rPr>
          <w:rFonts w:eastAsia="Times New Roman" w:cs="Segoe UI"/>
          <w:color w:val="000000"/>
          <w:sz w:val="24"/>
          <w:szCs w:val="24"/>
        </w:rPr>
        <w:t>interoperable</w:t>
      </w:r>
      <w:r w:rsidR="008E30FF">
        <w:rPr>
          <w:rFonts w:eastAsia="Times New Roman" w:cs="Segoe UI"/>
          <w:color w:val="000000"/>
          <w:sz w:val="24"/>
          <w:szCs w:val="24"/>
        </w:rPr>
        <w:t xml:space="preserve"> </w:t>
      </w:r>
      <w:r w:rsidR="00F02669">
        <w:rPr>
          <w:rFonts w:eastAsia="Times New Roman" w:cs="Segoe UI"/>
          <w:color w:val="000000"/>
          <w:sz w:val="24"/>
          <w:szCs w:val="24"/>
        </w:rPr>
        <w:t>services</w:t>
      </w:r>
      <w:r w:rsidR="00B415C0">
        <w:rPr>
          <w:rFonts w:eastAsia="Times New Roman" w:cs="Segoe UI"/>
          <w:color w:val="000000"/>
          <w:sz w:val="24"/>
          <w:szCs w:val="24"/>
        </w:rPr>
        <w:t>.</w:t>
      </w:r>
      <w:r w:rsidR="00CC078F">
        <w:rPr>
          <w:rFonts w:eastAsia="Times New Roman" w:cs="Segoe UI"/>
          <w:color w:val="000000"/>
          <w:sz w:val="24"/>
          <w:szCs w:val="24"/>
        </w:rPr>
        <w:t xml:space="preserve"> The </w:t>
      </w:r>
      <w:r w:rsidR="00B415C0">
        <w:rPr>
          <w:rFonts w:eastAsia="Times New Roman" w:cs="Segoe UI"/>
          <w:color w:val="000000"/>
          <w:sz w:val="24"/>
          <w:szCs w:val="24"/>
        </w:rPr>
        <w:t>GSMA</w:t>
      </w:r>
      <w:r w:rsidR="009A0BCF">
        <w:rPr>
          <w:rFonts w:eastAsia="Times New Roman" w:cs="Segoe UI"/>
          <w:color w:val="000000"/>
          <w:sz w:val="24"/>
          <w:szCs w:val="24"/>
        </w:rPr>
        <w:t xml:space="preserve"> </w:t>
      </w:r>
      <w:r w:rsidR="00B415C0">
        <w:rPr>
          <w:rFonts w:eastAsia="Times New Roman" w:cs="Segoe UI"/>
          <w:color w:val="000000"/>
          <w:sz w:val="24"/>
          <w:szCs w:val="24"/>
        </w:rPr>
        <w:t>recognizes the need</w:t>
      </w:r>
      <w:r w:rsidR="008E30FF">
        <w:rPr>
          <w:rFonts w:eastAsia="Times New Roman" w:cs="Segoe UI"/>
          <w:color w:val="000000"/>
          <w:sz w:val="24"/>
          <w:szCs w:val="24"/>
        </w:rPr>
        <w:t xml:space="preserve"> for further work</w:t>
      </w:r>
      <w:r w:rsidR="00B415C0">
        <w:rPr>
          <w:rFonts w:eastAsia="Times New Roman" w:cs="Segoe UI"/>
          <w:color w:val="000000"/>
          <w:sz w:val="24"/>
          <w:szCs w:val="24"/>
        </w:rPr>
        <w:t xml:space="preserve">, but </w:t>
      </w:r>
      <w:r w:rsidR="006811AB">
        <w:rPr>
          <w:rFonts w:eastAsia="Times New Roman" w:cs="Segoe UI"/>
          <w:color w:val="000000"/>
          <w:sz w:val="24"/>
          <w:szCs w:val="24"/>
        </w:rPr>
        <w:t>wondered</w:t>
      </w:r>
      <w:r w:rsidR="009A0BCF">
        <w:rPr>
          <w:rFonts w:eastAsia="Times New Roman" w:cs="Segoe UI"/>
          <w:color w:val="000000"/>
          <w:sz w:val="24"/>
          <w:szCs w:val="24"/>
        </w:rPr>
        <w:t xml:space="preserve"> how best to make use of added</w:t>
      </w:r>
      <w:r w:rsidR="008E30FF">
        <w:rPr>
          <w:rFonts w:eastAsia="Times New Roman" w:cs="Segoe UI"/>
          <w:color w:val="000000"/>
          <w:sz w:val="24"/>
          <w:szCs w:val="24"/>
        </w:rPr>
        <w:t xml:space="preserve"> work</w:t>
      </w:r>
      <w:r w:rsidR="00B415C0">
        <w:rPr>
          <w:rFonts w:eastAsia="Times New Roman" w:cs="Segoe UI"/>
          <w:color w:val="000000"/>
          <w:sz w:val="24"/>
          <w:szCs w:val="24"/>
        </w:rPr>
        <w:t xml:space="preserve"> </w:t>
      </w:r>
      <w:r w:rsidR="009A0BCF">
        <w:rPr>
          <w:rFonts w:eastAsia="Times New Roman" w:cs="Segoe UI"/>
          <w:color w:val="000000"/>
          <w:sz w:val="24"/>
          <w:szCs w:val="24"/>
        </w:rPr>
        <w:t>at this stage</w:t>
      </w:r>
      <w:r w:rsidR="00B415C0">
        <w:rPr>
          <w:rFonts w:eastAsia="Times New Roman" w:cs="Segoe UI"/>
          <w:color w:val="000000"/>
          <w:sz w:val="24"/>
          <w:szCs w:val="24"/>
        </w:rPr>
        <w:t>.</w:t>
      </w:r>
      <w:r w:rsidR="008E30FF">
        <w:rPr>
          <w:rFonts w:eastAsia="Times New Roman" w:cs="Segoe UI"/>
          <w:color w:val="000000"/>
          <w:sz w:val="24"/>
          <w:szCs w:val="24"/>
        </w:rPr>
        <w:t xml:space="preserve"> HATS </w:t>
      </w:r>
      <w:r w:rsidR="009A0BCF">
        <w:rPr>
          <w:rFonts w:eastAsia="Times New Roman" w:cs="Segoe UI"/>
          <w:color w:val="000000"/>
          <w:sz w:val="24"/>
          <w:szCs w:val="24"/>
        </w:rPr>
        <w:t xml:space="preserve">feeds </w:t>
      </w:r>
      <w:r w:rsidR="006811AB">
        <w:rPr>
          <w:rFonts w:eastAsia="Times New Roman" w:cs="Segoe UI"/>
          <w:color w:val="000000"/>
          <w:sz w:val="24"/>
          <w:szCs w:val="24"/>
        </w:rPr>
        <w:t>its test</w:t>
      </w:r>
      <w:r w:rsidR="00CC078F">
        <w:rPr>
          <w:rFonts w:eastAsia="Times New Roman" w:cs="Segoe UI"/>
          <w:color w:val="000000"/>
          <w:sz w:val="24"/>
          <w:szCs w:val="24"/>
        </w:rPr>
        <w:t xml:space="preserve"> </w:t>
      </w:r>
      <w:r w:rsidR="009A0BCF">
        <w:rPr>
          <w:rFonts w:eastAsia="Times New Roman" w:cs="Segoe UI"/>
          <w:color w:val="000000"/>
          <w:sz w:val="24"/>
          <w:szCs w:val="24"/>
        </w:rPr>
        <w:t xml:space="preserve">results </w:t>
      </w:r>
      <w:r w:rsidR="00CC078F">
        <w:rPr>
          <w:rFonts w:eastAsia="Times New Roman" w:cs="Segoe UI"/>
          <w:color w:val="000000"/>
          <w:sz w:val="24"/>
          <w:szCs w:val="24"/>
        </w:rPr>
        <w:t>back</w:t>
      </w:r>
      <w:r w:rsidR="006811AB">
        <w:rPr>
          <w:rFonts w:eastAsia="Times New Roman" w:cs="Segoe UI"/>
          <w:color w:val="000000"/>
          <w:sz w:val="24"/>
          <w:szCs w:val="24"/>
        </w:rPr>
        <w:t xml:space="preserve"> into the standards.</w:t>
      </w:r>
    </w:p>
    <w:p w:rsidR="00E8186F" w:rsidRDefault="00E8186F"/>
    <w:p w:rsidR="00CC05A1" w:rsidRDefault="00E8186F" w:rsidP="006811AB">
      <w:pPr>
        <w:spacing w:after="0" w:line="240" w:lineRule="atLeast"/>
        <w:rPr>
          <w:rFonts w:ascii="Verdana" w:eastAsia="Times New Roman" w:hAnsi="Verdana" w:cs="Segoe UI"/>
          <w:color w:val="000000"/>
          <w:sz w:val="18"/>
          <w:szCs w:val="18"/>
        </w:rPr>
      </w:pPr>
      <w:r w:rsidRPr="009A0BCF">
        <w:rPr>
          <w:rFonts w:ascii="Verdana" w:eastAsia="Times New Roman" w:hAnsi="Verdana" w:cs="Segoe UI"/>
          <w:b/>
          <w:bCs/>
          <w:color w:val="000000"/>
          <w:sz w:val="18"/>
          <w:szCs w:val="18"/>
        </w:rPr>
        <w:t>Session 3: Key issues of the implementation of VoLTE/ViLTE services</w:t>
      </w:r>
    </w:p>
    <w:p w:rsidR="00E8186F" w:rsidRPr="00E8186F" w:rsidRDefault="00E8186F" w:rsidP="00D67643">
      <w:pPr>
        <w:numPr>
          <w:ilvl w:val="0"/>
          <w:numId w:val="4"/>
        </w:numPr>
        <w:spacing w:before="100" w:beforeAutospacing="1" w:after="100" w:afterAutospacing="1" w:line="240" w:lineRule="auto"/>
        <w:ind w:left="426" w:hanging="426"/>
        <w:rPr>
          <w:rFonts w:ascii="Verdana" w:eastAsia="Times New Roman" w:hAnsi="Verdana" w:cs="Segoe UI"/>
          <w:color w:val="000000"/>
          <w:sz w:val="18"/>
          <w:szCs w:val="18"/>
        </w:rPr>
      </w:pPr>
      <w:r w:rsidRPr="00E8186F">
        <w:rPr>
          <w:rFonts w:ascii="Verdana" w:eastAsia="Times New Roman" w:hAnsi="Verdana" w:cs="Segoe UI"/>
          <w:color w:val="000000"/>
          <w:sz w:val="18"/>
          <w:szCs w:val="18"/>
        </w:rPr>
        <w:t xml:space="preserve">VoLTE device interoperability challenges: </w:t>
      </w:r>
      <w:r w:rsidRPr="00E8186F">
        <w:rPr>
          <w:rFonts w:ascii="Verdana" w:eastAsia="Times New Roman" w:hAnsi="Verdana" w:cs="Segoe UI"/>
          <w:b/>
          <w:bCs/>
          <w:color w:val="000000"/>
          <w:sz w:val="18"/>
          <w:szCs w:val="18"/>
        </w:rPr>
        <w:t>Thomas Eyring</w:t>
      </w:r>
      <w:r w:rsidRPr="00E8186F">
        <w:rPr>
          <w:rFonts w:ascii="Verdana" w:eastAsia="Times New Roman" w:hAnsi="Verdana" w:cs="Segoe UI"/>
          <w:color w:val="000000"/>
          <w:sz w:val="18"/>
          <w:szCs w:val="18"/>
        </w:rPr>
        <w:t xml:space="preserve">, Rohde &amp; Schwarz [ </w:t>
      </w:r>
      <w:hyperlink r:id="rId37" w:history="1">
        <w:r w:rsidRPr="00E8186F">
          <w:rPr>
            <w:rFonts w:ascii="Verdana" w:eastAsia="Times New Roman" w:hAnsi="Verdana" w:cs="Segoe UI"/>
            <w:color w:val="02274B"/>
            <w:sz w:val="18"/>
            <w:szCs w:val="18"/>
            <w:u w:val="single"/>
          </w:rPr>
          <w:t>Biography</w:t>
        </w:r>
      </w:hyperlink>
      <w:r w:rsidR="00D67643">
        <w:rPr>
          <w:rFonts w:ascii="Verdana" w:eastAsia="Times New Roman" w:hAnsi="Verdana" w:cs="Segoe UI"/>
          <w:color w:val="000000"/>
          <w:sz w:val="18"/>
          <w:szCs w:val="18"/>
        </w:rPr>
        <w:t xml:space="preserve"> </w:t>
      </w:r>
      <w:r w:rsidRPr="00E8186F">
        <w:rPr>
          <w:rFonts w:ascii="Verdana" w:eastAsia="Times New Roman" w:hAnsi="Verdana" w:cs="Segoe UI"/>
          <w:color w:val="000000"/>
          <w:sz w:val="18"/>
          <w:szCs w:val="18"/>
        </w:rPr>
        <w:t xml:space="preserve">| </w:t>
      </w:r>
      <w:hyperlink r:id="rId38" w:history="1">
        <w:r w:rsidRPr="00E8186F">
          <w:rPr>
            <w:rFonts w:ascii="Verdana" w:eastAsia="Times New Roman" w:hAnsi="Verdana" w:cs="Segoe UI"/>
            <w:color w:val="02274B"/>
            <w:sz w:val="18"/>
            <w:szCs w:val="18"/>
            <w:u w:val="single"/>
          </w:rPr>
          <w:t>Presentation</w:t>
        </w:r>
      </w:hyperlink>
      <w:r w:rsidRPr="00E8186F">
        <w:rPr>
          <w:rFonts w:ascii="Verdana" w:eastAsia="Times New Roman" w:hAnsi="Verdana" w:cs="Segoe UI"/>
          <w:color w:val="000000"/>
          <w:sz w:val="18"/>
          <w:szCs w:val="18"/>
        </w:rPr>
        <w:t xml:space="preserve"> ]</w:t>
      </w:r>
    </w:p>
    <w:p w:rsidR="00D07AB1" w:rsidRPr="00817872" w:rsidRDefault="004C3D61" w:rsidP="006578F3">
      <w:pPr>
        <w:spacing w:after="0" w:line="240" w:lineRule="auto"/>
        <w:jc w:val="both"/>
        <w:rPr>
          <w:rFonts w:eastAsia="Times New Roman" w:cs="Segoe UI"/>
          <w:color w:val="000000"/>
          <w:sz w:val="24"/>
          <w:szCs w:val="24"/>
        </w:rPr>
      </w:pPr>
      <w:r w:rsidRPr="00A84BDC">
        <w:rPr>
          <w:rFonts w:eastAsia="Times New Roman" w:cs="Segoe UI"/>
          <w:color w:val="000000"/>
          <w:sz w:val="24"/>
          <w:szCs w:val="24"/>
        </w:rPr>
        <w:t>Thomas Eyring</w:t>
      </w:r>
      <w:r w:rsidR="00C802D5">
        <w:rPr>
          <w:rFonts w:eastAsia="Times New Roman" w:cs="Segoe UI"/>
          <w:color w:val="000000"/>
          <w:sz w:val="24"/>
          <w:szCs w:val="24"/>
        </w:rPr>
        <w:t xml:space="preserve"> </w:t>
      </w:r>
      <w:r w:rsidR="00A46CB1">
        <w:rPr>
          <w:rFonts w:eastAsia="Times New Roman" w:cs="Segoe UI"/>
          <w:color w:val="000000"/>
          <w:sz w:val="24"/>
          <w:szCs w:val="24"/>
        </w:rPr>
        <w:t>overviewed</w:t>
      </w:r>
      <w:r w:rsidR="006D7676">
        <w:rPr>
          <w:rFonts w:eastAsia="Times New Roman" w:cs="Segoe UI"/>
          <w:color w:val="000000"/>
          <w:sz w:val="24"/>
          <w:szCs w:val="24"/>
        </w:rPr>
        <w:t xml:space="preserve"> standardization efforts. VoLTE </w:t>
      </w:r>
      <w:r w:rsidR="00A46CB1">
        <w:rPr>
          <w:rFonts w:eastAsia="Times New Roman" w:cs="Segoe UI"/>
          <w:color w:val="000000"/>
          <w:sz w:val="24"/>
          <w:szCs w:val="24"/>
        </w:rPr>
        <w:t>Interoperability is</w:t>
      </w:r>
      <w:r w:rsidR="006D7676">
        <w:rPr>
          <w:rFonts w:eastAsia="Times New Roman" w:cs="Segoe UI"/>
          <w:color w:val="000000"/>
          <w:sz w:val="24"/>
          <w:szCs w:val="24"/>
        </w:rPr>
        <w:t xml:space="preserve"> chall</w:t>
      </w:r>
      <w:r w:rsidR="00A46CB1">
        <w:rPr>
          <w:rFonts w:eastAsia="Times New Roman" w:cs="Segoe UI"/>
          <w:color w:val="000000"/>
          <w:sz w:val="24"/>
          <w:szCs w:val="24"/>
        </w:rPr>
        <w:t>eng</w:t>
      </w:r>
      <w:r w:rsidR="002F11E9">
        <w:rPr>
          <w:rFonts w:eastAsia="Times New Roman" w:cs="Segoe UI"/>
          <w:color w:val="000000"/>
          <w:sz w:val="24"/>
          <w:szCs w:val="24"/>
          <w:lang w:val="en-GB"/>
        </w:rPr>
        <w:t>in</w:t>
      </w:r>
      <w:r w:rsidR="00A46CB1">
        <w:rPr>
          <w:rFonts w:eastAsia="Times New Roman" w:cs="Segoe UI"/>
          <w:color w:val="000000"/>
          <w:sz w:val="24"/>
          <w:szCs w:val="24"/>
          <w:lang w:val="en-GB"/>
        </w:rPr>
        <w:t>g in</w:t>
      </w:r>
      <w:r w:rsidR="0002499B">
        <w:rPr>
          <w:rFonts w:eastAsia="Times New Roman" w:cs="Segoe UI"/>
          <w:color w:val="000000"/>
          <w:sz w:val="24"/>
          <w:szCs w:val="24"/>
          <w:lang w:val="en-GB"/>
        </w:rPr>
        <w:t>:</w:t>
      </w:r>
      <w:r w:rsidR="00A672D4">
        <w:rPr>
          <w:rFonts w:eastAsia="Times New Roman" w:cs="Segoe UI"/>
          <w:color w:val="000000"/>
          <w:sz w:val="24"/>
          <w:szCs w:val="24"/>
          <w:lang w:val="en-GB"/>
        </w:rPr>
        <w:t xml:space="preserve"> </w:t>
      </w:r>
      <w:r w:rsidR="0002499B">
        <w:rPr>
          <w:rFonts w:eastAsia="Times New Roman" w:cs="Segoe UI"/>
          <w:color w:val="000000"/>
          <w:sz w:val="24"/>
          <w:szCs w:val="24"/>
          <w:lang w:val="en-GB"/>
        </w:rPr>
        <w:t>d</w:t>
      </w:r>
      <w:r w:rsidR="006D7676" w:rsidRPr="006D7676">
        <w:rPr>
          <w:rFonts w:eastAsia="Times New Roman" w:cs="Segoe UI"/>
          <w:color w:val="000000"/>
          <w:sz w:val="24"/>
          <w:szCs w:val="24"/>
          <w:lang w:val="en-GB"/>
        </w:rPr>
        <w:t>ifferent EPS bearer configuration</w:t>
      </w:r>
      <w:r w:rsidR="00A672D4">
        <w:rPr>
          <w:rFonts w:eastAsia="Times New Roman" w:cs="Segoe UI"/>
          <w:color w:val="000000"/>
          <w:sz w:val="24"/>
          <w:szCs w:val="24"/>
          <w:lang w:val="en-GB"/>
        </w:rPr>
        <w:t>s</w:t>
      </w:r>
      <w:r w:rsidR="006D7676">
        <w:rPr>
          <w:rFonts w:eastAsia="Times New Roman" w:cs="Segoe UI"/>
          <w:color w:val="000000"/>
          <w:sz w:val="24"/>
          <w:szCs w:val="24"/>
          <w:lang w:val="en-GB"/>
        </w:rPr>
        <w:t>;</w:t>
      </w:r>
      <w:r w:rsidR="0002499B">
        <w:rPr>
          <w:rFonts w:eastAsia="Times New Roman" w:cs="Segoe UI"/>
          <w:color w:val="000000"/>
          <w:sz w:val="24"/>
          <w:szCs w:val="24"/>
          <w:lang w:val="en-GB"/>
        </w:rPr>
        <w:t xml:space="preserve"> </w:t>
      </w:r>
      <w:r w:rsidR="006D7676" w:rsidRPr="006D7676">
        <w:rPr>
          <w:rFonts w:eastAsia="Times New Roman" w:cs="Segoe UI"/>
          <w:color w:val="000000"/>
          <w:sz w:val="24"/>
          <w:szCs w:val="24"/>
          <w:lang w:val="en-GB"/>
        </w:rPr>
        <w:t>simplification of SIP call flows</w:t>
      </w:r>
      <w:r w:rsidR="00A672D4">
        <w:rPr>
          <w:rFonts w:eastAsia="Times New Roman" w:cs="Segoe UI"/>
          <w:color w:val="000000"/>
          <w:sz w:val="24"/>
          <w:szCs w:val="24"/>
          <w:lang w:val="en-GB"/>
        </w:rPr>
        <w:t>; and</w:t>
      </w:r>
      <w:r w:rsidR="006D7676" w:rsidRPr="006D7676">
        <w:rPr>
          <w:rFonts w:eastAsia="Times New Roman" w:cs="Segoe UI"/>
          <w:color w:val="000000"/>
          <w:sz w:val="24"/>
          <w:szCs w:val="24"/>
          <w:lang w:val="en-GB"/>
        </w:rPr>
        <w:t xml:space="preserve"> security </w:t>
      </w:r>
      <w:r w:rsidR="00A672D4">
        <w:rPr>
          <w:rFonts w:eastAsia="Times New Roman" w:cs="Segoe UI"/>
          <w:color w:val="000000"/>
          <w:sz w:val="24"/>
          <w:szCs w:val="24"/>
          <w:lang w:val="en-GB"/>
        </w:rPr>
        <w:t xml:space="preserve">configuration. </w:t>
      </w:r>
      <w:r w:rsidR="002F11E9">
        <w:rPr>
          <w:rFonts w:eastAsia="Times New Roman" w:cs="Segoe UI"/>
          <w:color w:val="000000"/>
          <w:sz w:val="24"/>
          <w:szCs w:val="24"/>
        </w:rPr>
        <w:t>L</w:t>
      </w:r>
      <w:r w:rsidR="006D7676">
        <w:rPr>
          <w:rFonts w:eastAsia="Times New Roman" w:cs="Segoe UI"/>
          <w:color w:val="000000"/>
          <w:sz w:val="24"/>
          <w:szCs w:val="24"/>
        </w:rPr>
        <w:t xml:space="preserve">ack of </w:t>
      </w:r>
      <w:r w:rsidR="006D7676" w:rsidRPr="006D7676">
        <w:rPr>
          <w:rFonts w:eastAsia="Times New Roman" w:cs="Segoe UI"/>
          <w:color w:val="000000"/>
          <w:sz w:val="24"/>
          <w:szCs w:val="24"/>
        </w:rPr>
        <w:t xml:space="preserve">interoperable VoLTE </w:t>
      </w:r>
      <w:r w:rsidR="002F11E9">
        <w:rPr>
          <w:rFonts w:eastAsia="Times New Roman" w:cs="Segoe UI"/>
          <w:color w:val="000000"/>
          <w:sz w:val="24"/>
          <w:szCs w:val="24"/>
        </w:rPr>
        <w:t xml:space="preserve">roll-out </w:t>
      </w:r>
      <w:r w:rsidR="006D7676" w:rsidRPr="006D7676">
        <w:rPr>
          <w:rFonts w:eastAsia="Times New Roman" w:cs="Segoe UI"/>
          <w:color w:val="000000"/>
          <w:sz w:val="24"/>
          <w:szCs w:val="24"/>
        </w:rPr>
        <w:t xml:space="preserve">hampers </w:t>
      </w:r>
      <w:r w:rsidR="002F11E9">
        <w:rPr>
          <w:rFonts w:eastAsia="Times New Roman" w:cs="Segoe UI"/>
          <w:color w:val="000000"/>
          <w:sz w:val="24"/>
          <w:szCs w:val="24"/>
        </w:rPr>
        <w:t xml:space="preserve">roaming and creates </w:t>
      </w:r>
      <w:r w:rsidR="00F043F0">
        <w:rPr>
          <w:rFonts w:eastAsia="Times New Roman" w:cs="Segoe UI"/>
          <w:color w:val="000000"/>
          <w:sz w:val="24"/>
          <w:szCs w:val="24"/>
        </w:rPr>
        <w:t>frag</w:t>
      </w:r>
      <w:r w:rsidR="002F11E9">
        <w:rPr>
          <w:rFonts w:eastAsia="Times New Roman" w:cs="Segoe UI"/>
          <w:color w:val="000000"/>
          <w:sz w:val="24"/>
          <w:szCs w:val="24"/>
        </w:rPr>
        <w:t>mentation. I</w:t>
      </w:r>
      <w:r w:rsidR="00FB1D00" w:rsidRPr="00FB1D00">
        <w:rPr>
          <w:rFonts w:eastAsia="Times New Roman" w:cs="Segoe UI"/>
          <w:color w:val="000000"/>
          <w:sz w:val="24"/>
          <w:szCs w:val="24"/>
        </w:rPr>
        <w:t>mplementation of IMS/VOLTE is proprietary and varies</w:t>
      </w:r>
      <w:r w:rsidR="00FB1D00">
        <w:rPr>
          <w:rFonts w:eastAsia="Times New Roman" w:cs="Segoe UI"/>
          <w:color w:val="000000"/>
          <w:sz w:val="24"/>
          <w:szCs w:val="24"/>
        </w:rPr>
        <w:t xml:space="preserve"> </w:t>
      </w:r>
      <w:r w:rsidR="00A46CB1">
        <w:rPr>
          <w:rFonts w:eastAsia="Times New Roman" w:cs="Segoe UI"/>
          <w:color w:val="000000"/>
          <w:sz w:val="24"/>
          <w:szCs w:val="24"/>
        </w:rPr>
        <w:t>between</w:t>
      </w:r>
      <w:r w:rsidR="002F11E9">
        <w:rPr>
          <w:rFonts w:eastAsia="Times New Roman" w:cs="Segoe UI"/>
          <w:color w:val="000000"/>
          <w:sz w:val="24"/>
          <w:szCs w:val="24"/>
        </w:rPr>
        <w:t xml:space="preserve"> device</w:t>
      </w:r>
      <w:r w:rsidR="00A46CB1">
        <w:rPr>
          <w:rFonts w:eastAsia="Times New Roman" w:cs="Segoe UI"/>
          <w:color w:val="000000"/>
          <w:sz w:val="24"/>
          <w:szCs w:val="24"/>
        </w:rPr>
        <w:t>s</w:t>
      </w:r>
      <w:r w:rsidR="00FB1D00">
        <w:rPr>
          <w:rFonts w:eastAsia="Times New Roman" w:cs="Segoe UI"/>
          <w:color w:val="000000"/>
          <w:sz w:val="24"/>
          <w:szCs w:val="24"/>
        </w:rPr>
        <w:t>.</w:t>
      </w:r>
      <w:r w:rsidR="002F11E9">
        <w:rPr>
          <w:rFonts w:eastAsia="Times New Roman" w:cs="Segoe UI"/>
          <w:color w:val="000000"/>
          <w:sz w:val="24"/>
          <w:szCs w:val="24"/>
        </w:rPr>
        <w:t xml:space="preserve"> </w:t>
      </w:r>
      <w:r w:rsidR="00FB1D00" w:rsidRPr="00FB1D00">
        <w:rPr>
          <w:rFonts w:cs="Segoe UI"/>
          <w:color w:val="000000"/>
          <w:sz w:val="24"/>
          <w:szCs w:val="24"/>
        </w:rPr>
        <w:t xml:space="preserve">For CSFB and </w:t>
      </w:r>
      <w:r w:rsidR="00FB1D00" w:rsidRPr="00FB1D00">
        <w:rPr>
          <w:rFonts w:eastAsia="Times New Roman" w:cs="Segoe UI"/>
          <w:color w:val="000000"/>
          <w:sz w:val="24"/>
          <w:szCs w:val="24"/>
          <w:lang w:val="en-GB"/>
        </w:rPr>
        <w:t xml:space="preserve">SRVCC, </w:t>
      </w:r>
      <w:r w:rsidR="00D07AB1" w:rsidRPr="00FB1D00">
        <w:rPr>
          <w:rFonts w:eastAsia="Times New Roman" w:cs="Segoe UI"/>
          <w:color w:val="000000"/>
          <w:sz w:val="24"/>
          <w:szCs w:val="24"/>
        </w:rPr>
        <w:t xml:space="preserve">support is </w:t>
      </w:r>
      <w:r w:rsidR="002F11E9">
        <w:rPr>
          <w:rFonts w:eastAsia="Times New Roman" w:cs="Segoe UI"/>
          <w:color w:val="000000"/>
          <w:sz w:val="24"/>
          <w:szCs w:val="24"/>
        </w:rPr>
        <w:t>needed</w:t>
      </w:r>
      <w:r w:rsidR="00D07AB1" w:rsidRPr="00FB1D00">
        <w:rPr>
          <w:rFonts w:eastAsia="Times New Roman" w:cs="Segoe UI"/>
          <w:color w:val="000000"/>
          <w:sz w:val="24"/>
          <w:szCs w:val="24"/>
        </w:rPr>
        <w:t xml:space="preserve"> to cope with handover and roaming</w:t>
      </w:r>
      <w:r w:rsidR="00FB1D00" w:rsidRPr="00FB1D00">
        <w:rPr>
          <w:rFonts w:eastAsia="Times New Roman" w:cs="Segoe UI"/>
          <w:color w:val="000000"/>
          <w:sz w:val="24"/>
          <w:szCs w:val="24"/>
        </w:rPr>
        <w:t>. D</w:t>
      </w:r>
      <w:r w:rsidR="00A46CB1">
        <w:rPr>
          <w:rFonts w:eastAsia="Times New Roman" w:cs="Segoe UI"/>
          <w:color w:val="000000"/>
          <w:sz w:val="24"/>
          <w:szCs w:val="24"/>
        </w:rPr>
        <w:t>ual s</w:t>
      </w:r>
      <w:r w:rsidR="00D07AB1" w:rsidRPr="00FB1D00">
        <w:rPr>
          <w:rFonts w:eastAsia="Times New Roman" w:cs="Segoe UI"/>
          <w:color w:val="000000"/>
          <w:sz w:val="24"/>
          <w:szCs w:val="24"/>
        </w:rPr>
        <w:t xml:space="preserve">tand-by is </w:t>
      </w:r>
      <w:r w:rsidR="00A672D4">
        <w:rPr>
          <w:rFonts w:eastAsia="Times New Roman" w:cs="Segoe UI"/>
          <w:color w:val="000000"/>
          <w:sz w:val="24"/>
          <w:szCs w:val="24"/>
        </w:rPr>
        <w:t>needed</w:t>
      </w:r>
      <w:r w:rsidR="00D07AB1" w:rsidRPr="00FB1D00">
        <w:rPr>
          <w:rFonts w:eastAsia="Times New Roman" w:cs="Segoe UI"/>
          <w:color w:val="000000"/>
          <w:sz w:val="24"/>
          <w:szCs w:val="24"/>
        </w:rPr>
        <w:t xml:space="preserve"> in selected markets</w:t>
      </w:r>
      <w:r w:rsidR="00FB1D00" w:rsidRPr="00FB1D00">
        <w:rPr>
          <w:rFonts w:eastAsia="Times New Roman" w:cs="Segoe UI"/>
          <w:color w:val="000000"/>
          <w:sz w:val="24"/>
          <w:szCs w:val="24"/>
        </w:rPr>
        <w:t>.</w:t>
      </w:r>
      <w:r w:rsidR="002F11E9">
        <w:rPr>
          <w:rFonts w:eastAsia="Times New Roman" w:cs="Segoe UI"/>
          <w:color w:val="000000"/>
          <w:sz w:val="24"/>
          <w:szCs w:val="24"/>
        </w:rPr>
        <w:t xml:space="preserve"> </w:t>
      </w:r>
      <w:r w:rsidR="00FB1D00" w:rsidRPr="00FB1D00">
        <w:rPr>
          <w:rFonts w:eastAsia="Times New Roman" w:cs="Segoe UI"/>
          <w:color w:val="000000"/>
          <w:sz w:val="24"/>
          <w:szCs w:val="24"/>
        </w:rPr>
        <w:t xml:space="preserve">Emergency Call and LBS services </w:t>
      </w:r>
      <w:r w:rsidR="00A672D4">
        <w:rPr>
          <w:rFonts w:eastAsia="Times New Roman" w:cs="Segoe UI"/>
          <w:color w:val="000000"/>
          <w:sz w:val="24"/>
          <w:szCs w:val="24"/>
        </w:rPr>
        <w:t>may be needed in some regulatory regimes.</w:t>
      </w:r>
      <w:r w:rsidR="00817872">
        <w:rPr>
          <w:rFonts w:eastAsia="Times New Roman" w:cs="Segoe UI"/>
          <w:color w:val="000000"/>
          <w:sz w:val="24"/>
          <w:szCs w:val="24"/>
        </w:rPr>
        <w:t xml:space="preserve"> </w:t>
      </w:r>
      <w:r w:rsidR="00F02669">
        <w:rPr>
          <w:rFonts w:eastAsia="Times New Roman" w:cs="Segoe UI"/>
          <w:color w:val="000000"/>
          <w:sz w:val="24"/>
          <w:szCs w:val="24"/>
        </w:rPr>
        <w:t xml:space="preserve">Over </w:t>
      </w:r>
      <w:r w:rsidR="00AF4A71">
        <w:rPr>
          <w:rFonts w:eastAsia="Times New Roman" w:cs="Segoe UI"/>
          <w:color w:val="000000"/>
          <w:sz w:val="24"/>
          <w:szCs w:val="24"/>
          <w:lang w:val="en-GB"/>
        </w:rPr>
        <w:t xml:space="preserve">30 </w:t>
      </w:r>
      <w:r w:rsidR="00F02669">
        <w:rPr>
          <w:rFonts w:eastAsia="Times New Roman" w:cs="Segoe UI"/>
          <w:color w:val="000000"/>
          <w:sz w:val="24"/>
          <w:szCs w:val="24"/>
          <w:lang w:val="en-GB"/>
        </w:rPr>
        <w:t>mobile operators</w:t>
      </w:r>
      <w:r w:rsidR="00AF4A71">
        <w:rPr>
          <w:rFonts w:eastAsia="Times New Roman" w:cs="Segoe UI"/>
          <w:color w:val="000000"/>
          <w:sz w:val="24"/>
          <w:szCs w:val="24"/>
          <w:lang w:val="en-GB"/>
        </w:rPr>
        <w:t xml:space="preserve"> have launched VoLTE s</w:t>
      </w:r>
      <w:r w:rsidR="00AF4A71" w:rsidRPr="00817872">
        <w:rPr>
          <w:rFonts w:eastAsia="Times New Roman" w:cs="Segoe UI"/>
          <w:color w:val="000000"/>
          <w:sz w:val="24"/>
          <w:szCs w:val="24"/>
          <w:lang w:val="en-GB"/>
        </w:rPr>
        <w:t>ervices.</w:t>
      </w:r>
      <w:r w:rsidR="00AF4A71">
        <w:rPr>
          <w:rFonts w:eastAsia="Times New Roman" w:cs="Segoe UI"/>
          <w:color w:val="000000"/>
          <w:sz w:val="24"/>
          <w:szCs w:val="24"/>
          <w:lang w:val="en-GB"/>
        </w:rPr>
        <w:t xml:space="preserve"> </w:t>
      </w:r>
      <w:r w:rsidR="00817872" w:rsidRPr="00817872">
        <w:rPr>
          <w:rFonts w:eastAsia="Times New Roman" w:cs="Segoe UI"/>
          <w:color w:val="000000"/>
          <w:sz w:val="24"/>
          <w:szCs w:val="24"/>
        </w:rPr>
        <w:t xml:space="preserve">Mr. Eyring concluded </w:t>
      </w:r>
      <w:r w:rsidR="00D07AB1" w:rsidRPr="00817872">
        <w:rPr>
          <w:rFonts w:eastAsia="Times New Roman" w:cs="Segoe UI"/>
          <w:color w:val="000000"/>
          <w:sz w:val="24"/>
          <w:szCs w:val="24"/>
          <w:lang w:val="en-GB"/>
        </w:rPr>
        <w:t xml:space="preserve">UICC interoperability is not </w:t>
      </w:r>
      <w:r w:rsidR="00817872" w:rsidRPr="00817872">
        <w:rPr>
          <w:rFonts w:eastAsia="Times New Roman" w:cs="Segoe UI"/>
          <w:color w:val="000000"/>
          <w:sz w:val="24"/>
          <w:szCs w:val="24"/>
          <w:lang w:val="en-GB"/>
        </w:rPr>
        <w:t xml:space="preserve">a </w:t>
      </w:r>
      <w:r w:rsidR="00D07AB1" w:rsidRPr="00817872">
        <w:rPr>
          <w:rFonts w:eastAsia="Times New Roman" w:cs="Segoe UI"/>
          <w:color w:val="000000"/>
          <w:sz w:val="24"/>
          <w:szCs w:val="24"/>
          <w:lang w:val="en-GB"/>
        </w:rPr>
        <w:t>given</w:t>
      </w:r>
      <w:r w:rsidR="00E0064E">
        <w:rPr>
          <w:rFonts w:eastAsia="Times New Roman" w:cs="Segoe UI"/>
          <w:color w:val="000000"/>
          <w:sz w:val="24"/>
          <w:szCs w:val="24"/>
          <w:lang w:val="en-GB"/>
        </w:rPr>
        <w:t>,</w:t>
      </w:r>
      <w:r w:rsidR="00817872" w:rsidRPr="00817872">
        <w:rPr>
          <w:rFonts w:eastAsia="Times New Roman" w:cs="Segoe UI"/>
          <w:color w:val="000000"/>
          <w:sz w:val="24"/>
          <w:szCs w:val="24"/>
          <w:lang w:val="en-GB"/>
        </w:rPr>
        <w:t xml:space="preserve"> due to</w:t>
      </w:r>
      <w:r w:rsidR="00E0064E">
        <w:rPr>
          <w:rFonts w:eastAsia="Times New Roman" w:cs="Segoe UI"/>
          <w:color w:val="000000"/>
          <w:sz w:val="24"/>
          <w:szCs w:val="24"/>
          <w:lang w:val="en-GB"/>
        </w:rPr>
        <w:t xml:space="preserve"> a range of many</w:t>
      </w:r>
      <w:r w:rsidR="00817872" w:rsidRPr="00817872">
        <w:rPr>
          <w:rFonts w:eastAsia="Times New Roman" w:cs="Segoe UI"/>
          <w:color w:val="000000"/>
          <w:sz w:val="24"/>
          <w:szCs w:val="24"/>
          <w:lang w:val="en-GB"/>
        </w:rPr>
        <w:t xml:space="preserve"> different VoLTE</w:t>
      </w:r>
      <w:r w:rsidR="00E0064E">
        <w:rPr>
          <w:rFonts w:eastAsia="Times New Roman" w:cs="Segoe UI"/>
          <w:color w:val="000000"/>
          <w:sz w:val="24"/>
          <w:szCs w:val="24"/>
          <w:lang w:val="en-GB"/>
        </w:rPr>
        <w:t xml:space="preserve"> implementations or</w:t>
      </w:r>
      <w:r w:rsidR="00817872" w:rsidRPr="00817872">
        <w:rPr>
          <w:rFonts w:eastAsia="Times New Roman" w:cs="Segoe UI"/>
          <w:color w:val="000000"/>
          <w:sz w:val="24"/>
          <w:szCs w:val="24"/>
          <w:lang w:val="en-GB"/>
        </w:rPr>
        <w:t xml:space="preserve"> “dialects”. </w:t>
      </w:r>
      <w:r w:rsidR="00A46CB1">
        <w:rPr>
          <w:rFonts w:eastAsia="Times New Roman" w:cs="Segoe UI"/>
          <w:color w:val="000000"/>
          <w:sz w:val="24"/>
          <w:szCs w:val="24"/>
          <w:lang w:val="en-GB"/>
        </w:rPr>
        <w:t>Support of e</w:t>
      </w:r>
      <w:r w:rsidR="00D07AB1" w:rsidRPr="00817872">
        <w:rPr>
          <w:rFonts w:eastAsia="Times New Roman" w:cs="Segoe UI"/>
          <w:color w:val="000000"/>
          <w:sz w:val="24"/>
          <w:szCs w:val="24"/>
          <w:lang w:val="en-GB"/>
        </w:rPr>
        <w:t xml:space="preserve">mergency </w:t>
      </w:r>
      <w:r w:rsidR="00A46CB1">
        <w:rPr>
          <w:rFonts w:eastAsia="Times New Roman" w:cs="Segoe UI"/>
          <w:color w:val="000000"/>
          <w:sz w:val="24"/>
          <w:szCs w:val="24"/>
          <w:lang w:val="en-GB"/>
        </w:rPr>
        <w:t>c</w:t>
      </w:r>
      <w:r w:rsidR="00D07AB1" w:rsidRPr="00817872">
        <w:rPr>
          <w:rFonts w:eastAsia="Times New Roman" w:cs="Segoe UI"/>
          <w:color w:val="000000"/>
          <w:sz w:val="24"/>
          <w:szCs w:val="24"/>
          <w:lang w:val="en-GB"/>
        </w:rPr>
        <w:t>all</w:t>
      </w:r>
      <w:r w:rsidR="00A46CB1">
        <w:rPr>
          <w:rFonts w:eastAsia="Times New Roman" w:cs="Segoe UI"/>
          <w:color w:val="000000"/>
          <w:sz w:val="24"/>
          <w:szCs w:val="24"/>
          <w:lang w:val="en-GB"/>
        </w:rPr>
        <w:t>s</w:t>
      </w:r>
      <w:r w:rsidR="00D07AB1" w:rsidRPr="00817872">
        <w:rPr>
          <w:rFonts w:eastAsia="Times New Roman" w:cs="Segoe UI"/>
          <w:color w:val="000000"/>
          <w:sz w:val="24"/>
          <w:szCs w:val="24"/>
          <w:lang w:val="en-GB"/>
        </w:rPr>
        <w:t xml:space="preserve"> </w:t>
      </w:r>
      <w:r w:rsidR="00A46CB1">
        <w:rPr>
          <w:rFonts w:eastAsia="Times New Roman" w:cs="Segoe UI"/>
          <w:color w:val="000000"/>
          <w:sz w:val="24"/>
          <w:szCs w:val="24"/>
          <w:lang w:val="en-GB"/>
        </w:rPr>
        <w:t>is a</w:t>
      </w:r>
      <w:r w:rsidR="00817872" w:rsidRPr="00817872">
        <w:rPr>
          <w:rFonts w:eastAsia="Times New Roman" w:cs="Segoe UI"/>
          <w:color w:val="000000"/>
          <w:sz w:val="24"/>
          <w:szCs w:val="24"/>
          <w:lang w:val="en-GB"/>
        </w:rPr>
        <w:t xml:space="preserve"> </w:t>
      </w:r>
      <w:r w:rsidR="00A46CB1">
        <w:rPr>
          <w:rFonts w:eastAsia="Times New Roman" w:cs="Segoe UI"/>
          <w:color w:val="000000"/>
          <w:sz w:val="24"/>
          <w:szCs w:val="24"/>
          <w:lang w:val="en-GB"/>
        </w:rPr>
        <w:t>challenge</w:t>
      </w:r>
      <w:r w:rsidR="00817872" w:rsidRPr="00817872">
        <w:rPr>
          <w:rFonts w:eastAsia="Times New Roman" w:cs="Segoe UI"/>
          <w:color w:val="000000"/>
          <w:sz w:val="24"/>
          <w:szCs w:val="24"/>
          <w:lang w:val="en-GB"/>
        </w:rPr>
        <w:t xml:space="preserve">. </w:t>
      </w:r>
      <w:r w:rsidR="00D07AB1" w:rsidRPr="00817872">
        <w:rPr>
          <w:rFonts w:eastAsia="Times New Roman" w:cs="Segoe UI"/>
          <w:color w:val="000000"/>
          <w:sz w:val="24"/>
          <w:szCs w:val="24"/>
          <w:lang w:val="en-GB"/>
        </w:rPr>
        <w:t>Lessons learned from IR.92 should be con</w:t>
      </w:r>
      <w:r w:rsidR="00A46CB1">
        <w:rPr>
          <w:rFonts w:eastAsia="Times New Roman" w:cs="Segoe UI"/>
          <w:color w:val="000000"/>
          <w:sz w:val="24"/>
          <w:szCs w:val="24"/>
          <w:lang w:val="en-GB"/>
        </w:rPr>
        <w:t>sidered for IR.94 (Vi</w:t>
      </w:r>
      <w:r w:rsidR="00D07AB1" w:rsidRPr="00817872">
        <w:rPr>
          <w:rFonts w:eastAsia="Times New Roman" w:cs="Segoe UI"/>
          <w:color w:val="000000"/>
          <w:sz w:val="24"/>
          <w:szCs w:val="24"/>
          <w:lang w:val="en-GB"/>
        </w:rPr>
        <w:t xml:space="preserve">LTE), VoLTE </w:t>
      </w:r>
      <w:r w:rsidR="00D07AB1" w:rsidRPr="006578F3">
        <w:rPr>
          <w:rFonts w:eastAsia="Times New Roman" w:cs="Segoe UI"/>
          <w:color w:val="000000"/>
          <w:sz w:val="24"/>
          <w:szCs w:val="24"/>
          <w:lang w:val="en-GB"/>
        </w:rPr>
        <w:t>over WiFi and RCS</w:t>
      </w:r>
      <w:r w:rsidR="00817872" w:rsidRPr="006578F3">
        <w:rPr>
          <w:rFonts w:eastAsia="Times New Roman" w:cs="Segoe UI"/>
          <w:color w:val="000000"/>
          <w:sz w:val="24"/>
          <w:szCs w:val="24"/>
          <w:lang w:val="en-GB"/>
        </w:rPr>
        <w:t>.</w:t>
      </w:r>
      <w:r w:rsidR="006578F3" w:rsidRPr="006578F3">
        <w:rPr>
          <w:rFonts w:eastAsia="Times New Roman" w:cs="Segoe UI"/>
          <w:color w:val="000000"/>
          <w:sz w:val="24"/>
          <w:szCs w:val="24"/>
          <w:lang w:val="en-GB"/>
        </w:rPr>
        <w:t xml:space="preserve"> </w:t>
      </w:r>
      <w:r w:rsidR="006578F3">
        <w:rPr>
          <w:rFonts w:eastAsia="Times New Roman" w:cs="Segoe UI"/>
          <w:color w:val="000000"/>
          <w:sz w:val="24"/>
          <w:szCs w:val="24"/>
        </w:rPr>
        <w:t>IMS device testing a</w:t>
      </w:r>
      <w:r w:rsidR="006578F3" w:rsidRPr="006578F3">
        <w:rPr>
          <w:rFonts w:eastAsia="Times New Roman" w:cs="Segoe UI"/>
          <w:color w:val="000000"/>
          <w:sz w:val="24"/>
          <w:szCs w:val="24"/>
        </w:rPr>
        <w:t xml:space="preserve">reas </w:t>
      </w:r>
      <w:r w:rsidR="006578F3">
        <w:rPr>
          <w:rFonts w:eastAsia="Times New Roman" w:cs="Segoe UI"/>
          <w:color w:val="000000"/>
          <w:sz w:val="24"/>
          <w:szCs w:val="24"/>
        </w:rPr>
        <w:t>should cover all aspects, including</w:t>
      </w:r>
      <w:r w:rsidR="006578F3" w:rsidRPr="006578F3">
        <w:rPr>
          <w:rFonts w:eastAsia="Times New Roman" w:cs="Segoe UI"/>
          <w:color w:val="000000"/>
          <w:sz w:val="24"/>
          <w:szCs w:val="24"/>
        </w:rPr>
        <w:t xml:space="preserve"> functional, </w:t>
      </w:r>
      <w:r w:rsidR="006578F3">
        <w:rPr>
          <w:rFonts w:eastAsia="Times New Roman" w:cs="Segoe UI"/>
          <w:color w:val="000000"/>
          <w:sz w:val="24"/>
          <w:szCs w:val="24"/>
        </w:rPr>
        <w:t>quality and performance testing and benchmarking.</w:t>
      </w:r>
    </w:p>
    <w:p w:rsidR="00E8186F" w:rsidRPr="00E8186F" w:rsidRDefault="004C6E08" w:rsidP="00F02669">
      <w:pPr>
        <w:numPr>
          <w:ilvl w:val="0"/>
          <w:numId w:val="4"/>
        </w:numPr>
        <w:spacing w:before="100" w:beforeAutospacing="1" w:after="100" w:afterAutospacing="1" w:line="240" w:lineRule="auto"/>
        <w:ind w:left="426" w:hanging="426"/>
        <w:rPr>
          <w:rFonts w:ascii="Verdana" w:eastAsia="Times New Roman" w:hAnsi="Verdana" w:cs="Segoe UI"/>
          <w:color w:val="000000"/>
          <w:sz w:val="18"/>
          <w:szCs w:val="18"/>
        </w:rPr>
      </w:pPr>
      <w:r>
        <w:rPr>
          <w:rFonts w:ascii="Verdana" w:eastAsia="Times New Roman" w:hAnsi="Verdana" w:cs="Segoe UI"/>
          <w:color w:val="000000"/>
          <w:sz w:val="18"/>
          <w:szCs w:val="18"/>
        </w:rPr>
        <w:t>C</w:t>
      </w:r>
      <w:r w:rsidR="00E8186F" w:rsidRPr="00E8186F">
        <w:rPr>
          <w:rFonts w:ascii="Verdana" w:eastAsia="Times New Roman" w:hAnsi="Verdana" w:cs="Segoe UI"/>
          <w:color w:val="000000"/>
          <w:sz w:val="18"/>
          <w:szCs w:val="18"/>
        </w:rPr>
        <w:t xml:space="preserve">hallenges in VoLTE terminal testing and interworking: </w:t>
      </w:r>
      <w:r w:rsidR="00E8186F" w:rsidRPr="00E8186F">
        <w:rPr>
          <w:rFonts w:ascii="Verdana" w:eastAsia="Times New Roman" w:hAnsi="Verdana" w:cs="Segoe UI"/>
          <w:b/>
          <w:bCs/>
          <w:color w:val="000000"/>
          <w:sz w:val="18"/>
          <w:szCs w:val="18"/>
        </w:rPr>
        <w:t>Hans Gierlich</w:t>
      </w:r>
      <w:r w:rsidR="00E8186F" w:rsidRPr="00E8186F">
        <w:rPr>
          <w:rFonts w:ascii="Verdana" w:eastAsia="Times New Roman" w:hAnsi="Verdana" w:cs="Segoe UI"/>
          <w:color w:val="000000"/>
          <w:sz w:val="18"/>
          <w:szCs w:val="18"/>
        </w:rPr>
        <w:t xml:space="preserve">, HEAD acoustics [ </w:t>
      </w:r>
      <w:hyperlink r:id="rId39" w:history="1">
        <w:r w:rsidR="00E8186F" w:rsidRPr="00E8186F">
          <w:rPr>
            <w:rFonts w:ascii="Verdana" w:eastAsia="Times New Roman" w:hAnsi="Verdana" w:cs="Segoe UI"/>
            <w:color w:val="02274B"/>
            <w:sz w:val="18"/>
            <w:szCs w:val="18"/>
            <w:u w:val="single"/>
          </w:rPr>
          <w:t>Biography</w:t>
        </w:r>
      </w:hyperlink>
      <w:r w:rsidR="00E8186F" w:rsidRPr="00E8186F">
        <w:rPr>
          <w:rFonts w:ascii="Verdana" w:eastAsia="Times New Roman" w:hAnsi="Verdana" w:cs="Segoe UI"/>
          <w:color w:val="000000"/>
          <w:sz w:val="18"/>
          <w:szCs w:val="18"/>
        </w:rPr>
        <w:t xml:space="preserve"> | Abstract | </w:t>
      </w:r>
      <w:hyperlink r:id="rId40" w:history="1">
        <w:r w:rsidR="00E8186F" w:rsidRPr="00E8186F">
          <w:rPr>
            <w:rFonts w:ascii="Verdana" w:eastAsia="Times New Roman" w:hAnsi="Verdana" w:cs="Segoe UI"/>
            <w:color w:val="02274B"/>
            <w:sz w:val="18"/>
            <w:szCs w:val="18"/>
            <w:u w:val="single"/>
          </w:rPr>
          <w:t>Presentation</w:t>
        </w:r>
      </w:hyperlink>
      <w:r w:rsidR="00E8186F" w:rsidRPr="00E8186F">
        <w:rPr>
          <w:rFonts w:ascii="Verdana" w:eastAsia="Times New Roman" w:hAnsi="Verdana" w:cs="Segoe UI"/>
          <w:color w:val="000000"/>
          <w:sz w:val="18"/>
          <w:szCs w:val="18"/>
        </w:rPr>
        <w:t xml:space="preserve"> ]</w:t>
      </w:r>
    </w:p>
    <w:p w:rsidR="007F4264" w:rsidRDefault="00F02669" w:rsidP="00E07619">
      <w:pPr>
        <w:spacing w:after="0" w:line="240" w:lineRule="auto"/>
        <w:jc w:val="both"/>
        <w:rPr>
          <w:rFonts w:eastAsia="Times New Roman" w:cs="Segoe UI"/>
          <w:noProof/>
          <w:color w:val="000000"/>
          <w:sz w:val="24"/>
          <w:szCs w:val="24"/>
        </w:rPr>
      </w:pPr>
      <w:r w:rsidRPr="00F02669">
        <w:rPr>
          <w:rFonts w:eastAsia="Times New Roman" w:cs="Segoe UI"/>
          <w:color w:val="000000"/>
          <w:sz w:val="24"/>
          <w:szCs w:val="24"/>
        </w:rPr>
        <w:lastRenderedPageBreak/>
        <w:t xml:space="preserve">Mr. </w:t>
      </w:r>
      <w:r w:rsidR="009C6AC0" w:rsidRPr="00F02669">
        <w:rPr>
          <w:rFonts w:eastAsia="Times New Roman" w:cs="Segoe UI"/>
          <w:color w:val="000000"/>
          <w:sz w:val="24"/>
          <w:szCs w:val="24"/>
        </w:rPr>
        <w:t>Hans Gierlich</w:t>
      </w:r>
      <w:r w:rsidRPr="00F02669">
        <w:rPr>
          <w:rFonts w:eastAsia="Times New Roman" w:cs="Segoe UI"/>
          <w:color w:val="000000"/>
          <w:sz w:val="24"/>
          <w:szCs w:val="24"/>
        </w:rPr>
        <w:t xml:space="preserve"> presented</w:t>
      </w:r>
      <w:r w:rsidR="009C6AC0" w:rsidRPr="00F02669">
        <w:rPr>
          <w:rFonts w:eastAsia="Times New Roman" w:cs="Segoe UI"/>
          <w:color w:val="000000"/>
          <w:sz w:val="24"/>
          <w:szCs w:val="24"/>
        </w:rPr>
        <w:t xml:space="preserve"> </w:t>
      </w:r>
      <w:hyperlink r:id="rId41" w:history="1">
        <w:r w:rsidR="009C6AC0" w:rsidRPr="00F02669">
          <w:rPr>
            <w:rFonts w:eastAsia="Times New Roman" w:cs="Segoe UI"/>
            <w:color w:val="02274B"/>
            <w:sz w:val="24"/>
            <w:szCs w:val="24"/>
            <w:u w:val="single"/>
          </w:rPr>
          <w:t>“Challenges in VoLTE terminal testing and interworking</w:t>
        </w:r>
      </w:hyperlink>
      <w:r w:rsidR="009C6AC0" w:rsidRPr="00F02669">
        <w:rPr>
          <w:rFonts w:eastAsia="Times New Roman" w:cs="Segoe UI"/>
          <w:color w:val="000000"/>
          <w:sz w:val="24"/>
          <w:szCs w:val="24"/>
        </w:rPr>
        <w:t xml:space="preserve">”. A </w:t>
      </w:r>
      <w:r w:rsidR="008E4B6F">
        <w:rPr>
          <w:rFonts w:eastAsia="Times New Roman" w:cs="Segoe UI"/>
          <w:color w:val="000000"/>
          <w:sz w:val="24"/>
          <w:szCs w:val="24"/>
        </w:rPr>
        <w:t>range</w:t>
      </w:r>
      <w:r w:rsidR="009C6AC0" w:rsidRPr="009C6AC0">
        <w:rPr>
          <w:rFonts w:eastAsia="Times New Roman" w:cs="Segoe UI"/>
          <w:color w:val="000000"/>
          <w:sz w:val="24"/>
          <w:szCs w:val="24"/>
        </w:rPr>
        <w:t xml:space="preserve"> of obstacles exist in call handling for 4G.</w:t>
      </w:r>
      <w:r w:rsidR="008058AD">
        <w:rPr>
          <w:rFonts w:eastAsia="Times New Roman" w:cs="Segoe UI"/>
          <w:color w:val="000000"/>
          <w:sz w:val="24"/>
          <w:szCs w:val="24"/>
        </w:rPr>
        <w:t xml:space="preserve"> </w:t>
      </w:r>
      <w:r w:rsidR="009C6AC0" w:rsidRPr="008058AD">
        <w:rPr>
          <w:rFonts w:eastAsia="Times New Roman" w:cs="Segoe UI"/>
          <w:color w:val="000000"/>
          <w:sz w:val="24"/>
          <w:szCs w:val="24"/>
        </w:rPr>
        <w:t>Network providers use</w:t>
      </w:r>
      <w:r w:rsidR="008058AD">
        <w:rPr>
          <w:rFonts w:eastAsia="Times New Roman" w:cs="Segoe UI"/>
          <w:color w:val="000000"/>
          <w:sz w:val="24"/>
          <w:szCs w:val="24"/>
        </w:rPr>
        <w:t xml:space="preserve"> their own</w:t>
      </w:r>
      <w:r w:rsidR="009C6AC0" w:rsidRPr="008058AD">
        <w:rPr>
          <w:rFonts w:eastAsia="Times New Roman" w:cs="Segoe UI"/>
          <w:color w:val="000000"/>
          <w:sz w:val="24"/>
          <w:szCs w:val="24"/>
        </w:rPr>
        <w:t xml:space="preserve"> LTE cell/signalling parameters</w:t>
      </w:r>
      <w:r w:rsidR="008058AD">
        <w:rPr>
          <w:rFonts w:eastAsia="Times New Roman" w:cs="Segoe UI"/>
          <w:color w:val="000000"/>
          <w:sz w:val="24"/>
          <w:szCs w:val="24"/>
        </w:rPr>
        <w:t xml:space="preserve">, which </w:t>
      </w:r>
      <w:r w:rsidR="0002499B">
        <w:rPr>
          <w:rFonts w:eastAsia="Times New Roman" w:cs="Segoe UI"/>
          <w:color w:val="000000"/>
          <w:sz w:val="24"/>
          <w:szCs w:val="24"/>
        </w:rPr>
        <w:t>may be</w:t>
      </w:r>
      <w:r w:rsidR="009C6AC0" w:rsidRPr="008058AD">
        <w:rPr>
          <w:rFonts w:eastAsia="Times New Roman" w:cs="Segoe UI"/>
          <w:color w:val="000000"/>
          <w:sz w:val="24"/>
          <w:szCs w:val="24"/>
        </w:rPr>
        <w:t xml:space="preserve"> unknown.</w:t>
      </w:r>
      <w:r w:rsidR="0002499B">
        <w:rPr>
          <w:rFonts w:eastAsia="Times New Roman" w:cs="Segoe UI"/>
          <w:color w:val="000000"/>
          <w:sz w:val="24"/>
          <w:szCs w:val="24"/>
        </w:rPr>
        <w:t xml:space="preserve"> T</w:t>
      </w:r>
      <w:r w:rsidR="009C6AC0" w:rsidRPr="008058AD">
        <w:rPr>
          <w:rFonts w:eastAsia="Times New Roman" w:cs="Segoe UI"/>
          <w:color w:val="000000"/>
          <w:sz w:val="24"/>
          <w:szCs w:val="24"/>
        </w:rPr>
        <w:t>he MNC/MCC settings must be known</w:t>
      </w:r>
      <w:r w:rsidR="008E4B6F">
        <w:rPr>
          <w:rFonts w:eastAsia="Times New Roman" w:cs="Segoe UI"/>
          <w:color w:val="000000"/>
          <w:sz w:val="24"/>
          <w:szCs w:val="24"/>
        </w:rPr>
        <w:t xml:space="preserve"> for roaming and </w:t>
      </w:r>
      <w:r w:rsidR="009C6AC0" w:rsidRPr="008058AD">
        <w:rPr>
          <w:rFonts w:eastAsia="Times New Roman" w:cs="Segoe UI"/>
          <w:color w:val="000000"/>
          <w:sz w:val="24"/>
          <w:szCs w:val="24"/>
        </w:rPr>
        <w:t>VoLTE connection. The SIP/IMS registration is sensitive to errors or unknown SIP messages</w:t>
      </w:r>
      <w:r w:rsidR="008058AD" w:rsidRPr="008058AD">
        <w:rPr>
          <w:rFonts w:eastAsia="Times New Roman" w:cs="Segoe UI"/>
          <w:color w:val="000000"/>
          <w:sz w:val="24"/>
          <w:szCs w:val="24"/>
        </w:rPr>
        <w:t>.</w:t>
      </w:r>
      <w:r>
        <w:rPr>
          <w:rFonts w:eastAsia="Times New Roman" w:cs="Segoe UI"/>
          <w:color w:val="000000"/>
          <w:sz w:val="24"/>
          <w:szCs w:val="24"/>
        </w:rPr>
        <w:t xml:space="preserve"> </w:t>
      </w:r>
      <w:r w:rsidR="0002499B">
        <w:rPr>
          <w:rFonts w:eastAsia="Times New Roman" w:cs="Segoe UI"/>
          <w:color w:val="000000"/>
          <w:sz w:val="24"/>
          <w:szCs w:val="24"/>
        </w:rPr>
        <w:t>The</w:t>
      </w:r>
      <w:r w:rsidR="008058AD">
        <w:rPr>
          <w:rFonts w:eastAsia="Times New Roman" w:cs="Segoe UI"/>
          <w:color w:val="000000"/>
          <w:sz w:val="24"/>
          <w:szCs w:val="24"/>
        </w:rPr>
        <w:t xml:space="preserve"> issues and differences in IMS settings crea</w:t>
      </w:r>
      <w:r w:rsidR="0002499B">
        <w:rPr>
          <w:rFonts w:eastAsia="Times New Roman" w:cs="Segoe UI"/>
          <w:color w:val="000000"/>
          <w:sz w:val="24"/>
          <w:szCs w:val="24"/>
        </w:rPr>
        <w:t xml:space="preserve">te difficulties in testing, and </w:t>
      </w:r>
      <w:r w:rsidR="008058AD">
        <w:rPr>
          <w:rFonts w:eastAsia="Times New Roman" w:cs="Segoe UI"/>
          <w:color w:val="000000"/>
          <w:sz w:val="24"/>
          <w:szCs w:val="24"/>
        </w:rPr>
        <w:t>prevent interworking between operators.</w:t>
      </w:r>
      <w:r w:rsidR="0002499B">
        <w:rPr>
          <w:rFonts w:eastAsia="Times New Roman" w:cs="Segoe UI"/>
          <w:color w:val="000000"/>
          <w:sz w:val="24"/>
          <w:szCs w:val="24"/>
        </w:rPr>
        <w:t xml:space="preserve"> One</w:t>
      </w:r>
      <w:r w:rsidR="007F4264">
        <w:rPr>
          <w:rFonts w:eastAsia="Times New Roman" w:cs="Segoe UI"/>
          <w:color w:val="000000"/>
          <w:sz w:val="24"/>
          <w:szCs w:val="24"/>
        </w:rPr>
        <w:t xml:space="preserve"> solution </w:t>
      </w:r>
      <w:r w:rsidR="008058AD">
        <w:rPr>
          <w:rFonts w:eastAsia="Times New Roman" w:cs="Segoe UI"/>
          <w:color w:val="000000"/>
          <w:sz w:val="24"/>
          <w:szCs w:val="24"/>
        </w:rPr>
        <w:t xml:space="preserve">is to </w:t>
      </w:r>
      <w:r w:rsidR="007F4264">
        <w:rPr>
          <w:rFonts w:eastAsia="Times New Roman" w:cs="Segoe UI"/>
          <w:color w:val="000000"/>
          <w:sz w:val="24"/>
          <w:szCs w:val="24"/>
        </w:rPr>
        <w:t>define a set of IMS settings used in interworking.</w:t>
      </w:r>
      <w:r w:rsidR="0002499B">
        <w:rPr>
          <w:rFonts w:eastAsia="Times New Roman" w:cs="Segoe UI"/>
          <w:color w:val="000000"/>
          <w:sz w:val="24"/>
          <w:szCs w:val="24"/>
        </w:rPr>
        <w:t xml:space="preserve"> </w:t>
      </w:r>
      <w:r w:rsidR="00E07619">
        <w:rPr>
          <w:rFonts w:eastAsia="Times New Roman" w:cs="Segoe UI"/>
          <w:color w:val="000000"/>
          <w:sz w:val="24"/>
          <w:szCs w:val="24"/>
        </w:rPr>
        <w:t xml:space="preserve">VoLTE introduces more variability into the quality of communications. </w:t>
      </w:r>
      <w:r w:rsidR="007F4264">
        <w:rPr>
          <w:rFonts w:eastAsia="Times New Roman" w:cs="Segoe UI"/>
          <w:color w:val="000000"/>
          <w:sz w:val="24"/>
          <w:szCs w:val="24"/>
        </w:rPr>
        <w:t xml:space="preserve">For 4G, there is a requirement for round trip delay MTSI &lt; 190 ms, </w:t>
      </w:r>
      <w:r w:rsidR="0002499B">
        <w:rPr>
          <w:rFonts w:eastAsia="Times New Roman" w:cs="Segoe UI"/>
          <w:color w:val="000000"/>
          <w:sz w:val="24"/>
          <w:szCs w:val="24"/>
        </w:rPr>
        <w:t>with a</w:t>
      </w:r>
      <w:r w:rsidR="0017501A">
        <w:rPr>
          <w:rFonts w:eastAsia="Times New Roman" w:cs="Segoe UI"/>
          <w:color w:val="000000"/>
          <w:sz w:val="24"/>
          <w:szCs w:val="24"/>
        </w:rPr>
        <w:t xml:space="preserve"> performance goal </w:t>
      </w:r>
      <w:r w:rsidR="008E4B6F">
        <w:rPr>
          <w:rFonts w:eastAsia="Times New Roman" w:cs="Segoe UI"/>
          <w:color w:val="000000"/>
          <w:sz w:val="24"/>
          <w:szCs w:val="24"/>
        </w:rPr>
        <w:t>of</w:t>
      </w:r>
      <w:r w:rsidR="0017501A">
        <w:rPr>
          <w:rFonts w:eastAsia="Times New Roman" w:cs="Segoe UI"/>
          <w:color w:val="000000"/>
          <w:sz w:val="24"/>
          <w:szCs w:val="24"/>
        </w:rPr>
        <w:t xml:space="preserve"> &lt;</w:t>
      </w:r>
      <w:r w:rsidR="007F4264">
        <w:rPr>
          <w:rFonts w:eastAsia="Times New Roman" w:cs="Segoe UI"/>
          <w:color w:val="000000"/>
          <w:sz w:val="24"/>
          <w:szCs w:val="24"/>
        </w:rPr>
        <w:t xml:space="preserve">150 ms. </w:t>
      </w:r>
      <w:r w:rsidR="0002499B">
        <w:rPr>
          <w:rFonts w:eastAsia="Times New Roman" w:cs="Segoe UI"/>
          <w:color w:val="000000"/>
          <w:sz w:val="24"/>
          <w:szCs w:val="24"/>
        </w:rPr>
        <w:t xml:space="preserve">Clock </w:t>
      </w:r>
      <w:r w:rsidR="007F4264">
        <w:rPr>
          <w:rFonts w:eastAsia="Times New Roman" w:cs="Segoe UI"/>
          <w:noProof/>
          <w:color w:val="000000"/>
          <w:sz w:val="24"/>
          <w:szCs w:val="24"/>
        </w:rPr>
        <w:t>synchronization is needed to avoid delay drift during testing.</w:t>
      </w:r>
      <w:r w:rsidR="008C3A78">
        <w:rPr>
          <w:rFonts w:eastAsia="Times New Roman" w:cs="Segoe UI"/>
          <w:noProof/>
          <w:color w:val="000000"/>
          <w:sz w:val="24"/>
          <w:szCs w:val="24"/>
        </w:rPr>
        <w:t xml:space="preserve"> Mean delay can increase due to jitter buffer increase. </w:t>
      </w:r>
      <w:r w:rsidR="0002499B">
        <w:rPr>
          <w:rFonts w:eastAsia="Times New Roman" w:cs="Segoe UI"/>
          <w:noProof/>
          <w:color w:val="000000"/>
          <w:sz w:val="24"/>
          <w:szCs w:val="24"/>
        </w:rPr>
        <w:t xml:space="preserve"> </w:t>
      </w:r>
      <w:r w:rsidR="00AF4A71">
        <w:rPr>
          <w:rFonts w:eastAsia="Times New Roman" w:cs="Segoe UI"/>
          <w:noProof/>
          <w:color w:val="000000"/>
          <w:sz w:val="24"/>
          <w:szCs w:val="24"/>
        </w:rPr>
        <w:t>A</w:t>
      </w:r>
      <w:r w:rsidR="008C3A78">
        <w:rPr>
          <w:rFonts w:eastAsia="Times New Roman" w:cs="Segoe UI"/>
          <w:color w:val="000000"/>
          <w:sz w:val="24"/>
          <w:szCs w:val="24"/>
        </w:rPr>
        <w:t xml:space="preserve">dvanced mobile terminals require advanced and realistic testing procedures. </w:t>
      </w:r>
    </w:p>
    <w:p w:rsidR="007F4264" w:rsidRDefault="007F4264" w:rsidP="007F4264">
      <w:pPr>
        <w:spacing w:after="0" w:line="240" w:lineRule="auto"/>
        <w:ind w:left="357"/>
        <w:jc w:val="both"/>
        <w:rPr>
          <w:rFonts w:eastAsia="Times New Roman" w:cs="Segoe UI"/>
          <w:noProof/>
          <w:color w:val="000000"/>
          <w:sz w:val="24"/>
          <w:szCs w:val="24"/>
        </w:rPr>
      </w:pPr>
    </w:p>
    <w:p w:rsidR="00E8186F" w:rsidRDefault="00E8186F" w:rsidP="00F02669">
      <w:pPr>
        <w:numPr>
          <w:ilvl w:val="0"/>
          <w:numId w:val="4"/>
        </w:numPr>
        <w:spacing w:before="100" w:beforeAutospacing="1" w:after="100" w:afterAutospacing="1" w:line="240" w:lineRule="auto"/>
        <w:ind w:left="426" w:hanging="426"/>
        <w:rPr>
          <w:rFonts w:ascii="Verdana" w:eastAsia="Times New Roman" w:hAnsi="Verdana" w:cs="Segoe UI"/>
          <w:color w:val="000000"/>
          <w:sz w:val="18"/>
          <w:szCs w:val="18"/>
        </w:rPr>
      </w:pPr>
      <w:r w:rsidRPr="00E8186F">
        <w:rPr>
          <w:rFonts w:ascii="Verdana" w:eastAsia="Times New Roman" w:hAnsi="Verdana" w:cs="Segoe UI"/>
          <w:color w:val="000000"/>
          <w:sz w:val="18"/>
          <w:szCs w:val="18"/>
        </w:rPr>
        <w:t>VoLTE and Video over LTE: Challenges and opportunities from regulatory perspective:</w:t>
      </w:r>
      <w:r w:rsidRPr="00E8186F">
        <w:rPr>
          <w:rFonts w:ascii="Verdana" w:eastAsia="Times New Roman" w:hAnsi="Verdana" w:cs="Segoe UI"/>
          <w:i/>
          <w:iCs/>
          <w:color w:val="000000"/>
          <w:sz w:val="18"/>
          <w:szCs w:val="18"/>
        </w:rPr>
        <w:t xml:space="preserve"> </w:t>
      </w:r>
      <w:r w:rsidRPr="00E8186F">
        <w:rPr>
          <w:rFonts w:ascii="Verdana" w:eastAsia="Times New Roman" w:hAnsi="Verdana" w:cs="Segoe UI"/>
          <w:b/>
          <w:bCs/>
          <w:color w:val="000000"/>
          <w:sz w:val="18"/>
          <w:szCs w:val="18"/>
        </w:rPr>
        <w:t>Hischem Besbes</w:t>
      </w:r>
      <w:r w:rsidRPr="00E8186F">
        <w:rPr>
          <w:rFonts w:ascii="Verdana" w:eastAsia="Times New Roman" w:hAnsi="Verdana" w:cs="Segoe UI"/>
          <w:color w:val="000000"/>
          <w:sz w:val="18"/>
          <w:szCs w:val="18"/>
        </w:rPr>
        <w:t xml:space="preserve">, INTT [ </w:t>
      </w:r>
      <w:hyperlink r:id="rId42" w:history="1">
        <w:r w:rsidRPr="00E8186F">
          <w:rPr>
            <w:rFonts w:ascii="Verdana" w:eastAsia="Times New Roman" w:hAnsi="Verdana" w:cs="Segoe UI"/>
            <w:color w:val="02274B"/>
            <w:sz w:val="18"/>
            <w:szCs w:val="18"/>
            <w:u w:val="single"/>
          </w:rPr>
          <w:t>Biography</w:t>
        </w:r>
      </w:hyperlink>
      <w:r w:rsidRPr="00E8186F">
        <w:rPr>
          <w:rFonts w:ascii="Verdana" w:eastAsia="Times New Roman" w:hAnsi="Verdana" w:cs="Segoe UI"/>
          <w:color w:val="000000"/>
          <w:sz w:val="18"/>
          <w:szCs w:val="18"/>
        </w:rPr>
        <w:t xml:space="preserve"> | Abstract | </w:t>
      </w:r>
      <w:hyperlink r:id="rId43" w:history="1">
        <w:r w:rsidR="00B93018">
          <w:rPr>
            <w:rStyle w:val="Hyperlink"/>
            <w:rFonts w:cs="Segoe UI"/>
            <w:sz w:val="18"/>
            <w:szCs w:val="18"/>
          </w:rPr>
          <w:t>Presentation</w:t>
        </w:r>
      </w:hyperlink>
      <w:r w:rsidR="00B93018">
        <w:rPr>
          <w:rFonts w:ascii="Verdana" w:hAnsi="Verdana" w:cs="Segoe UI"/>
          <w:color w:val="000000"/>
          <w:sz w:val="18"/>
          <w:szCs w:val="18"/>
        </w:rPr>
        <w:t xml:space="preserve"> ]</w:t>
      </w:r>
    </w:p>
    <w:p w:rsidR="00D23918" w:rsidRDefault="00E07619" w:rsidP="00B16A1E">
      <w:pPr>
        <w:spacing w:after="0" w:line="240" w:lineRule="auto"/>
        <w:jc w:val="both"/>
        <w:rPr>
          <w:rFonts w:eastAsia="Times New Roman" w:cs="Segoe UI"/>
          <w:color w:val="000000"/>
          <w:sz w:val="24"/>
          <w:szCs w:val="24"/>
        </w:rPr>
      </w:pPr>
      <w:r>
        <w:rPr>
          <w:rFonts w:eastAsia="Times New Roman" w:cs="Segoe UI"/>
          <w:color w:val="000000"/>
          <w:sz w:val="24"/>
          <w:szCs w:val="24"/>
        </w:rPr>
        <w:t xml:space="preserve">Mr. Hischem Besbes </w:t>
      </w:r>
      <w:r w:rsidR="00A672D4">
        <w:rPr>
          <w:rFonts w:eastAsia="Times New Roman" w:cs="Segoe UI"/>
          <w:color w:val="000000"/>
          <w:sz w:val="24"/>
          <w:szCs w:val="24"/>
        </w:rPr>
        <w:t>identified three phases in LTE evolution</w:t>
      </w:r>
      <w:r w:rsidR="00A672D4">
        <w:rPr>
          <w:rFonts w:cs="Segoe UI"/>
          <w:color w:val="000000"/>
          <w:sz w:val="24"/>
          <w:szCs w:val="24"/>
        </w:rPr>
        <w:t xml:space="preserve">. </w:t>
      </w:r>
      <w:r w:rsidR="00B93018">
        <w:rPr>
          <w:rFonts w:eastAsia="Times New Roman" w:cs="Segoe UI"/>
          <w:color w:val="000000"/>
          <w:sz w:val="24"/>
          <w:szCs w:val="24"/>
        </w:rPr>
        <w:t>Asia-Pacific is the region with the highest absolute number of LTE deployments (launched and planned), followed by Europe, the Americas and Africa. LTE offers higher downlink spectral efficiency and lower late</w:t>
      </w:r>
      <w:r w:rsidR="00A672D4">
        <w:rPr>
          <w:rFonts w:eastAsia="Times New Roman" w:cs="Segoe UI"/>
          <w:color w:val="000000"/>
          <w:sz w:val="24"/>
          <w:szCs w:val="24"/>
        </w:rPr>
        <w:t xml:space="preserve">ncy than UMTS/HSPA or WiMAX. </w:t>
      </w:r>
      <w:r w:rsidR="008E4B6F">
        <w:rPr>
          <w:rFonts w:eastAsia="Times New Roman" w:cs="Segoe UI"/>
          <w:color w:val="000000"/>
          <w:sz w:val="24"/>
          <w:szCs w:val="24"/>
        </w:rPr>
        <w:t>Regulatory challenges include interoperability, interconnection, roaming and QoS/QoE. S</w:t>
      </w:r>
      <w:r w:rsidR="00A726E7" w:rsidRPr="002A1014">
        <w:rPr>
          <w:rFonts w:eastAsia="Times New Roman" w:cs="Segoe UI"/>
          <w:color w:val="000000"/>
          <w:sz w:val="24"/>
          <w:szCs w:val="24"/>
        </w:rPr>
        <w:t>uccessful implementation of VoLTE depends</w:t>
      </w:r>
      <w:r w:rsidR="00A672D4">
        <w:rPr>
          <w:rFonts w:eastAsia="Times New Roman" w:cs="Segoe UI"/>
          <w:color w:val="000000"/>
          <w:sz w:val="24"/>
          <w:szCs w:val="24"/>
        </w:rPr>
        <w:t xml:space="preserve"> on ensuring</w:t>
      </w:r>
      <w:r w:rsidR="00A726E7" w:rsidRPr="002A1014">
        <w:rPr>
          <w:rFonts w:eastAsia="Times New Roman" w:cs="Segoe UI"/>
          <w:color w:val="000000"/>
          <w:sz w:val="24"/>
          <w:szCs w:val="24"/>
        </w:rPr>
        <w:t xml:space="preserve"> n</w:t>
      </w:r>
      <w:r w:rsidR="00A672D4">
        <w:rPr>
          <w:rFonts w:eastAsia="Times New Roman" w:cs="Segoe UI"/>
          <w:color w:val="000000"/>
          <w:sz w:val="24"/>
          <w:szCs w:val="24"/>
        </w:rPr>
        <w:t>o discrimination between users (</w:t>
      </w:r>
      <w:r w:rsidR="00A726E7" w:rsidRPr="002A1014">
        <w:rPr>
          <w:rFonts w:eastAsia="Times New Roman" w:cs="Segoe UI"/>
          <w:color w:val="000000"/>
          <w:sz w:val="24"/>
          <w:szCs w:val="24"/>
        </w:rPr>
        <w:t>geographical discrimination, price di</w:t>
      </w:r>
      <w:r w:rsidR="002A1014">
        <w:rPr>
          <w:rFonts w:eastAsia="Times New Roman" w:cs="Segoe UI"/>
          <w:color w:val="000000"/>
          <w:sz w:val="24"/>
          <w:szCs w:val="24"/>
        </w:rPr>
        <w:t>scri</w:t>
      </w:r>
      <w:r w:rsidR="00A672D4">
        <w:rPr>
          <w:rFonts w:eastAsia="Times New Roman" w:cs="Segoe UI"/>
          <w:color w:val="000000"/>
          <w:sz w:val="24"/>
          <w:szCs w:val="24"/>
        </w:rPr>
        <w:t xml:space="preserve">mination, universal service), and </w:t>
      </w:r>
      <w:r w:rsidR="00A726E7" w:rsidRPr="002A1014">
        <w:rPr>
          <w:rFonts w:eastAsia="Times New Roman" w:cs="Segoe UI"/>
          <w:color w:val="000000"/>
          <w:sz w:val="24"/>
          <w:szCs w:val="24"/>
        </w:rPr>
        <w:t>end-user satisfaction in term of QoS/QoE</w:t>
      </w:r>
      <w:r w:rsidR="002A1014">
        <w:rPr>
          <w:rFonts w:eastAsia="Times New Roman" w:cs="Segoe UI"/>
          <w:color w:val="000000"/>
          <w:sz w:val="24"/>
          <w:szCs w:val="24"/>
        </w:rPr>
        <w:t>.</w:t>
      </w:r>
      <w:r w:rsidR="00A672D4">
        <w:rPr>
          <w:rFonts w:eastAsia="Times New Roman" w:cs="Segoe UI"/>
          <w:color w:val="000000"/>
          <w:sz w:val="24"/>
          <w:szCs w:val="24"/>
        </w:rPr>
        <w:t xml:space="preserve"> </w:t>
      </w:r>
      <w:r w:rsidR="002A1014">
        <w:rPr>
          <w:rFonts w:eastAsia="Times New Roman" w:cs="Segoe UI"/>
          <w:color w:val="000000"/>
          <w:sz w:val="24"/>
          <w:szCs w:val="24"/>
        </w:rPr>
        <w:t>Lack of interoperability risks bringing operators</w:t>
      </w:r>
      <w:r w:rsidR="00A726E7" w:rsidRPr="002A1014">
        <w:rPr>
          <w:rFonts w:eastAsia="Times New Roman" w:cs="Segoe UI"/>
          <w:color w:val="000000"/>
          <w:sz w:val="24"/>
          <w:szCs w:val="24"/>
        </w:rPr>
        <w:t xml:space="preserve"> back to </w:t>
      </w:r>
      <w:r w:rsidR="002A1014">
        <w:rPr>
          <w:rFonts w:eastAsia="Times New Roman" w:cs="Segoe UI"/>
          <w:color w:val="000000"/>
          <w:sz w:val="24"/>
          <w:szCs w:val="24"/>
        </w:rPr>
        <w:t xml:space="preserve">an </w:t>
      </w:r>
      <w:r w:rsidR="00A726E7" w:rsidRPr="002A1014">
        <w:rPr>
          <w:rFonts w:eastAsia="Times New Roman" w:cs="Segoe UI"/>
          <w:color w:val="000000"/>
          <w:sz w:val="24"/>
          <w:szCs w:val="24"/>
        </w:rPr>
        <w:t>“on-net club”</w:t>
      </w:r>
      <w:r w:rsidR="002A1014">
        <w:rPr>
          <w:rFonts w:eastAsia="Times New Roman" w:cs="Segoe UI"/>
          <w:color w:val="000000"/>
          <w:sz w:val="24"/>
          <w:szCs w:val="24"/>
        </w:rPr>
        <w:t xml:space="preserve">. </w:t>
      </w:r>
      <w:r w:rsidR="00A726E7" w:rsidRPr="002A1014">
        <w:rPr>
          <w:rFonts w:eastAsia="Times New Roman" w:cs="Segoe UI"/>
          <w:color w:val="000000"/>
          <w:sz w:val="24"/>
          <w:szCs w:val="24"/>
        </w:rPr>
        <w:t>Regulation will try to overcome all challenges related to VoLTE and ViLTE provision.</w:t>
      </w:r>
    </w:p>
    <w:p w:rsidR="00B16A1E" w:rsidRDefault="00B16A1E" w:rsidP="00B16A1E">
      <w:pPr>
        <w:spacing w:after="0" w:line="240" w:lineRule="auto"/>
        <w:jc w:val="both"/>
        <w:rPr>
          <w:rFonts w:eastAsia="Times New Roman" w:cs="Segoe UI"/>
          <w:color w:val="000000"/>
          <w:sz w:val="24"/>
          <w:szCs w:val="24"/>
        </w:rPr>
      </w:pPr>
    </w:p>
    <w:p w:rsidR="00E8186F" w:rsidRDefault="00E8186F" w:rsidP="008E4B6F">
      <w:pPr>
        <w:numPr>
          <w:ilvl w:val="0"/>
          <w:numId w:val="4"/>
        </w:numPr>
        <w:spacing w:before="100" w:beforeAutospacing="1" w:after="100" w:afterAutospacing="1" w:line="240" w:lineRule="auto"/>
        <w:ind w:left="426" w:hanging="426"/>
        <w:rPr>
          <w:rFonts w:ascii="Verdana" w:eastAsia="Times New Roman" w:hAnsi="Verdana" w:cs="Segoe UI"/>
          <w:color w:val="000000"/>
          <w:sz w:val="18"/>
          <w:szCs w:val="18"/>
        </w:rPr>
      </w:pPr>
      <w:r w:rsidRPr="00E8186F">
        <w:rPr>
          <w:rFonts w:ascii="Verdana" w:eastAsia="Times New Roman" w:hAnsi="Verdana" w:cs="Segoe UI"/>
          <w:color w:val="000000"/>
          <w:sz w:val="18"/>
          <w:szCs w:val="18"/>
        </w:rPr>
        <w:t xml:space="preserve">Considerations for end to end video quality QoE assessment </w:t>
      </w:r>
      <w:r w:rsidR="008E4B6F">
        <w:rPr>
          <w:rFonts w:ascii="Verdana" w:eastAsia="Times New Roman" w:hAnsi="Verdana" w:cs="Segoe UI"/>
          <w:color w:val="000000"/>
          <w:sz w:val="18"/>
          <w:szCs w:val="18"/>
        </w:rPr>
        <w:t>for</w:t>
      </w:r>
      <w:r w:rsidRPr="00E8186F">
        <w:rPr>
          <w:rFonts w:ascii="Verdana" w:eastAsia="Times New Roman" w:hAnsi="Verdana" w:cs="Segoe UI"/>
          <w:color w:val="000000"/>
          <w:sz w:val="18"/>
          <w:szCs w:val="18"/>
        </w:rPr>
        <w:t xml:space="preserve"> verifying interoperability: </w:t>
      </w:r>
      <w:r w:rsidRPr="00E8186F">
        <w:rPr>
          <w:rFonts w:ascii="Verdana" w:eastAsia="Times New Roman" w:hAnsi="Verdana" w:cs="Segoe UI"/>
          <w:b/>
          <w:bCs/>
          <w:color w:val="000000"/>
          <w:sz w:val="18"/>
          <w:szCs w:val="18"/>
        </w:rPr>
        <w:t>Paul Coverdale</w:t>
      </w:r>
      <w:r w:rsidRPr="00E8186F">
        <w:rPr>
          <w:rFonts w:ascii="Verdana" w:eastAsia="Times New Roman" w:hAnsi="Verdana" w:cs="Segoe UI"/>
          <w:color w:val="000000"/>
          <w:sz w:val="18"/>
          <w:szCs w:val="18"/>
        </w:rPr>
        <w:t xml:space="preserve">, Huawei Technologies Co. Ltd. [ </w:t>
      </w:r>
      <w:hyperlink r:id="rId44" w:history="1">
        <w:r w:rsidRPr="00E8186F">
          <w:rPr>
            <w:rFonts w:ascii="Verdana" w:eastAsia="Times New Roman" w:hAnsi="Verdana" w:cs="Segoe UI"/>
            <w:color w:val="02274B"/>
            <w:sz w:val="18"/>
            <w:szCs w:val="18"/>
            <w:u w:val="single"/>
          </w:rPr>
          <w:t>Biography</w:t>
        </w:r>
      </w:hyperlink>
      <w:r w:rsidRPr="00E8186F">
        <w:rPr>
          <w:rFonts w:ascii="Verdana" w:eastAsia="Times New Roman" w:hAnsi="Verdana" w:cs="Segoe UI"/>
          <w:color w:val="000000"/>
          <w:sz w:val="18"/>
          <w:szCs w:val="18"/>
        </w:rPr>
        <w:t xml:space="preserve"> | </w:t>
      </w:r>
      <w:hyperlink r:id="rId45" w:history="1">
        <w:r w:rsidRPr="00E8186F">
          <w:rPr>
            <w:rFonts w:ascii="Verdana" w:eastAsia="Times New Roman" w:hAnsi="Verdana" w:cs="Segoe UI"/>
            <w:color w:val="02274B"/>
            <w:sz w:val="18"/>
            <w:szCs w:val="18"/>
            <w:u w:val="single"/>
          </w:rPr>
          <w:t>Abstract</w:t>
        </w:r>
      </w:hyperlink>
      <w:r w:rsidRPr="00E8186F">
        <w:rPr>
          <w:rFonts w:ascii="Verdana" w:eastAsia="Times New Roman" w:hAnsi="Verdana" w:cs="Segoe UI"/>
          <w:color w:val="000000"/>
          <w:sz w:val="18"/>
          <w:szCs w:val="18"/>
        </w:rPr>
        <w:t xml:space="preserve"> | </w:t>
      </w:r>
      <w:hyperlink r:id="rId46" w:history="1">
        <w:r w:rsidRPr="00E8186F">
          <w:rPr>
            <w:rFonts w:ascii="Verdana" w:eastAsia="Times New Roman" w:hAnsi="Verdana" w:cs="Segoe UI"/>
            <w:color w:val="02274B"/>
            <w:sz w:val="18"/>
            <w:szCs w:val="18"/>
            <w:u w:val="single"/>
          </w:rPr>
          <w:t>Presentation</w:t>
        </w:r>
      </w:hyperlink>
      <w:r w:rsidRPr="00E8186F">
        <w:rPr>
          <w:rFonts w:ascii="Verdana" w:eastAsia="Times New Roman" w:hAnsi="Verdana" w:cs="Segoe UI"/>
          <w:color w:val="000000"/>
          <w:sz w:val="18"/>
          <w:szCs w:val="18"/>
        </w:rPr>
        <w:t xml:space="preserve"> ]</w:t>
      </w:r>
    </w:p>
    <w:p w:rsidR="00B23C28" w:rsidRPr="00E8186F" w:rsidRDefault="004C6E08" w:rsidP="00B16A1E">
      <w:pPr>
        <w:spacing w:after="0" w:line="240" w:lineRule="auto"/>
        <w:jc w:val="both"/>
        <w:rPr>
          <w:rFonts w:ascii="Verdana" w:eastAsia="Times New Roman" w:hAnsi="Verdana" w:cs="Segoe UI"/>
          <w:color w:val="000000"/>
          <w:sz w:val="18"/>
          <w:szCs w:val="18"/>
        </w:rPr>
      </w:pPr>
      <w:r>
        <w:rPr>
          <w:rFonts w:eastAsia="Times New Roman" w:cs="Segoe UI"/>
          <w:color w:val="000000"/>
          <w:sz w:val="24"/>
          <w:szCs w:val="24"/>
        </w:rPr>
        <w:t xml:space="preserve">Mr. </w:t>
      </w:r>
      <w:r w:rsidR="00B23C28" w:rsidRPr="007F778E">
        <w:rPr>
          <w:rFonts w:eastAsia="Times New Roman" w:cs="Segoe UI"/>
          <w:color w:val="000000"/>
          <w:sz w:val="24"/>
          <w:szCs w:val="24"/>
        </w:rPr>
        <w:t xml:space="preserve">Paul Coverdale of Huawei </w:t>
      </w:r>
      <w:r w:rsidR="00A672D4">
        <w:rPr>
          <w:rFonts w:eastAsia="Times New Roman" w:cs="Segoe UI"/>
          <w:color w:val="000000"/>
          <w:sz w:val="24"/>
          <w:szCs w:val="24"/>
        </w:rPr>
        <w:t>asked</w:t>
      </w:r>
      <w:r w:rsidR="00D07AB1" w:rsidRPr="007F778E">
        <w:rPr>
          <w:rFonts w:eastAsia="Times New Roman" w:cs="Segoe UI"/>
          <w:color w:val="000000"/>
          <w:sz w:val="24"/>
          <w:szCs w:val="24"/>
        </w:rPr>
        <w:t xml:space="preserve"> how to ensure interoperability of ViLTE among different service providers?</w:t>
      </w:r>
      <w:r w:rsidR="00D23F7F">
        <w:rPr>
          <w:rFonts w:eastAsia="Times New Roman" w:cs="Segoe UI"/>
          <w:color w:val="000000"/>
          <w:sz w:val="24"/>
          <w:szCs w:val="24"/>
        </w:rPr>
        <w:t xml:space="preserve"> </w:t>
      </w:r>
      <w:r w:rsidR="00D23F7F" w:rsidRPr="007F778E">
        <w:rPr>
          <w:rFonts w:eastAsia="Times New Roman" w:cs="Segoe UI"/>
          <w:color w:val="000000"/>
          <w:sz w:val="24"/>
          <w:szCs w:val="24"/>
        </w:rPr>
        <w:t xml:space="preserve">Objective measurement and QoE calculation is </w:t>
      </w:r>
      <w:r w:rsidR="00A672D4">
        <w:rPr>
          <w:rFonts w:eastAsia="Times New Roman" w:cs="Segoe UI"/>
          <w:color w:val="000000"/>
          <w:sz w:val="24"/>
          <w:szCs w:val="24"/>
        </w:rPr>
        <w:t>faster than subjective testing</w:t>
      </w:r>
      <w:r w:rsidR="00D23F7F" w:rsidRPr="007F778E">
        <w:rPr>
          <w:rFonts w:eastAsia="Times New Roman" w:cs="Segoe UI"/>
          <w:color w:val="000000"/>
          <w:sz w:val="24"/>
          <w:szCs w:val="24"/>
        </w:rPr>
        <w:t xml:space="preserve">, but accuracy </w:t>
      </w:r>
      <w:r w:rsidR="00A672D4">
        <w:rPr>
          <w:rFonts w:eastAsia="Times New Roman" w:cs="Segoe UI"/>
          <w:color w:val="000000"/>
          <w:sz w:val="24"/>
          <w:szCs w:val="24"/>
        </w:rPr>
        <w:t>varies</w:t>
      </w:r>
      <w:r w:rsidR="00D23F7F">
        <w:rPr>
          <w:rFonts w:eastAsia="Times New Roman" w:cs="Segoe UI"/>
          <w:color w:val="000000"/>
          <w:sz w:val="24"/>
          <w:szCs w:val="24"/>
        </w:rPr>
        <w:t xml:space="preserve"> </w:t>
      </w:r>
      <w:r w:rsidR="00A672D4">
        <w:rPr>
          <w:rFonts w:eastAsia="Times New Roman" w:cs="Segoe UI"/>
          <w:color w:val="000000"/>
          <w:sz w:val="24"/>
          <w:szCs w:val="24"/>
        </w:rPr>
        <w:t xml:space="preserve">and an understanding of </w:t>
      </w:r>
      <w:r w:rsidR="00D23F7F" w:rsidRPr="007F778E">
        <w:rPr>
          <w:rFonts w:eastAsia="Times New Roman" w:cs="Segoe UI"/>
          <w:color w:val="000000"/>
          <w:sz w:val="24"/>
          <w:szCs w:val="24"/>
        </w:rPr>
        <w:t>human factors</w:t>
      </w:r>
      <w:r w:rsidR="00A672D4">
        <w:rPr>
          <w:rFonts w:eastAsia="Times New Roman" w:cs="Segoe UI"/>
          <w:color w:val="000000"/>
          <w:sz w:val="24"/>
          <w:szCs w:val="24"/>
        </w:rPr>
        <w:t xml:space="preserve"> is needed</w:t>
      </w:r>
      <w:r w:rsidR="00D23F7F">
        <w:rPr>
          <w:rFonts w:eastAsia="Times New Roman" w:cs="Segoe UI"/>
          <w:color w:val="000000"/>
          <w:sz w:val="24"/>
          <w:szCs w:val="24"/>
        </w:rPr>
        <w:t>.</w:t>
      </w:r>
      <w:r w:rsidR="008E4B6F">
        <w:rPr>
          <w:rFonts w:eastAsia="Times New Roman" w:cs="Segoe UI"/>
          <w:color w:val="000000"/>
          <w:sz w:val="24"/>
          <w:szCs w:val="24"/>
        </w:rPr>
        <w:t xml:space="preserve"> </w:t>
      </w:r>
      <w:r w:rsidR="00D23F7F">
        <w:rPr>
          <w:rFonts w:eastAsia="Times New Roman" w:cs="Segoe UI"/>
          <w:color w:val="000000"/>
          <w:sz w:val="24"/>
          <w:szCs w:val="24"/>
        </w:rPr>
        <w:t xml:space="preserve">ITU-T </w:t>
      </w:r>
      <w:r w:rsidR="00D23F7F" w:rsidRPr="00D23F7F">
        <w:rPr>
          <w:rFonts w:eastAsia="Times New Roman" w:cs="Segoe UI"/>
          <w:color w:val="000000"/>
          <w:sz w:val="24"/>
          <w:szCs w:val="24"/>
        </w:rPr>
        <w:t>(Rec. P.1201/P.1202)</w:t>
      </w:r>
      <w:r w:rsidR="00D23F7F">
        <w:rPr>
          <w:rFonts w:cs="Segoe UI"/>
          <w:color w:val="000000"/>
          <w:sz w:val="24"/>
          <w:szCs w:val="24"/>
        </w:rPr>
        <w:t xml:space="preserve"> </w:t>
      </w:r>
      <w:r w:rsidR="00D23F7F">
        <w:rPr>
          <w:rFonts w:eastAsia="Times New Roman" w:cs="Segoe UI"/>
          <w:color w:val="000000"/>
          <w:sz w:val="24"/>
          <w:szCs w:val="24"/>
        </w:rPr>
        <w:t>m</w:t>
      </w:r>
      <w:r w:rsidR="00D07AB1" w:rsidRPr="00D23F7F">
        <w:rPr>
          <w:rFonts w:eastAsia="Times New Roman" w:cs="Segoe UI"/>
          <w:color w:val="000000"/>
          <w:sz w:val="24"/>
          <w:szCs w:val="24"/>
        </w:rPr>
        <w:t>easures the quality degradation due to compression</w:t>
      </w:r>
      <w:r w:rsidR="00D23F7F">
        <w:rPr>
          <w:rFonts w:eastAsia="Times New Roman" w:cs="Segoe UI"/>
          <w:color w:val="000000"/>
          <w:sz w:val="24"/>
          <w:szCs w:val="24"/>
        </w:rPr>
        <w:t xml:space="preserve">, </w:t>
      </w:r>
      <w:r w:rsidR="00D07AB1" w:rsidRPr="00D23F7F">
        <w:rPr>
          <w:rFonts w:eastAsia="Times New Roman" w:cs="Segoe UI"/>
          <w:color w:val="000000"/>
          <w:sz w:val="24"/>
          <w:szCs w:val="24"/>
        </w:rPr>
        <w:t>packet</w:t>
      </w:r>
      <w:r w:rsidR="00D23F7F">
        <w:rPr>
          <w:rFonts w:eastAsia="Times New Roman" w:cs="Segoe UI"/>
          <w:color w:val="000000"/>
          <w:sz w:val="24"/>
          <w:szCs w:val="24"/>
        </w:rPr>
        <w:t xml:space="preserve"> </w:t>
      </w:r>
      <w:r w:rsidR="00D07AB1" w:rsidRPr="00D23F7F">
        <w:rPr>
          <w:rFonts w:eastAsia="Times New Roman" w:cs="Segoe UI"/>
          <w:color w:val="000000"/>
          <w:sz w:val="24"/>
          <w:szCs w:val="24"/>
        </w:rPr>
        <w:t>loss</w:t>
      </w:r>
      <w:r w:rsidR="00D23F7F">
        <w:rPr>
          <w:rFonts w:eastAsia="Times New Roman" w:cs="Segoe UI"/>
          <w:color w:val="000000"/>
          <w:sz w:val="24"/>
          <w:szCs w:val="24"/>
        </w:rPr>
        <w:t xml:space="preserve"> and </w:t>
      </w:r>
      <w:r w:rsidR="00D07AB1" w:rsidRPr="00D23F7F">
        <w:rPr>
          <w:rFonts w:eastAsia="Times New Roman" w:cs="Segoe UI"/>
          <w:color w:val="000000"/>
          <w:sz w:val="24"/>
          <w:szCs w:val="24"/>
        </w:rPr>
        <w:t>rebuffering</w:t>
      </w:r>
      <w:r w:rsidR="00D23F7F">
        <w:rPr>
          <w:rFonts w:eastAsia="Times New Roman" w:cs="Segoe UI"/>
          <w:color w:val="000000"/>
          <w:sz w:val="24"/>
          <w:szCs w:val="24"/>
        </w:rPr>
        <w:t xml:space="preserve">. </w:t>
      </w:r>
      <w:r w:rsidR="00B16A1E">
        <w:rPr>
          <w:rFonts w:cs="Segoe UI"/>
          <w:color w:val="000000"/>
          <w:sz w:val="24"/>
          <w:szCs w:val="24"/>
        </w:rPr>
        <w:t xml:space="preserve">However, user interactions </w:t>
      </w:r>
      <w:r w:rsidR="00D07AB1" w:rsidRPr="00D23F7F">
        <w:rPr>
          <w:rFonts w:cs="Segoe UI"/>
          <w:color w:val="000000"/>
          <w:sz w:val="24"/>
          <w:szCs w:val="24"/>
        </w:rPr>
        <w:t xml:space="preserve">are </w:t>
      </w:r>
      <w:r w:rsidR="00D23F7F">
        <w:rPr>
          <w:rFonts w:cs="Segoe UI"/>
          <w:color w:val="000000"/>
          <w:sz w:val="24"/>
          <w:szCs w:val="24"/>
        </w:rPr>
        <w:t>not considered.</w:t>
      </w:r>
      <w:r w:rsidR="008E4B6F">
        <w:rPr>
          <w:rFonts w:cs="Segoe UI"/>
          <w:color w:val="000000"/>
          <w:sz w:val="24"/>
          <w:szCs w:val="24"/>
        </w:rPr>
        <w:t xml:space="preserve"> </w:t>
      </w:r>
      <w:r w:rsidR="007F778E">
        <w:rPr>
          <w:rFonts w:eastAsia="Times New Roman" w:cs="Segoe UI"/>
          <w:color w:val="000000"/>
          <w:sz w:val="24"/>
          <w:szCs w:val="24"/>
        </w:rPr>
        <w:t xml:space="preserve">There </w:t>
      </w:r>
      <w:r w:rsidR="00B16A1E">
        <w:rPr>
          <w:rFonts w:eastAsia="Times New Roman" w:cs="Segoe UI"/>
          <w:color w:val="000000"/>
          <w:sz w:val="24"/>
          <w:szCs w:val="24"/>
        </w:rPr>
        <w:t>is</w:t>
      </w:r>
      <w:r w:rsidR="007F778E">
        <w:rPr>
          <w:rFonts w:eastAsia="Times New Roman" w:cs="Segoe UI"/>
          <w:color w:val="000000"/>
          <w:sz w:val="24"/>
          <w:szCs w:val="24"/>
        </w:rPr>
        <w:t xml:space="preserve"> continuous evolution in r</w:t>
      </w:r>
      <w:r w:rsidR="007F778E" w:rsidRPr="007F778E">
        <w:rPr>
          <w:rFonts w:eastAsia="Times New Roman" w:cs="Segoe UI"/>
          <w:color w:val="000000"/>
          <w:sz w:val="24"/>
          <w:szCs w:val="24"/>
        </w:rPr>
        <w:t>equirements for objective video QoE assessment (research method, performance metrics and application scenarios).</w:t>
      </w:r>
      <w:r w:rsidR="00D23918">
        <w:rPr>
          <w:rFonts w:eastAsia="Times New Roman" w:cs="Segoe UI"/>
          <w:color w:val="000000"/>
          <w:sz w:val="24"/>
          <w:szCs w:val="24"/>
        </w:rPr>
        <w:t xml:space="preserve"> According to o</w:t>
      </w:r>
      <w:r w:rsidR="00A672D4">
        <w:rPr>
          <w:rFonts w:eastAsia="Times New Roman" w:cs="Segoe UI"/>
          <w:color w:val="000000"/>
          <w:sz w:val="24"/>
          <w:szCs w:val="24"/>
        </w:rPr>
        <w:t>ne</w:t>
      </w:r>
      <w:r w:rsidR="00D23F7F">
        <w:rPr>
          <w:rFonts w:eastAsia="Times New Roman" w:cs="Segoe UI"/>
          <w:color w:val="000000"/>
          <w:sz w:val="24"/>
          <w:szCs w:val="24"/>
        </w:rPr>
        <w:t xml:space="preserve"> sur</w:t>
      </w:r>
      <w:r w:rsidR="00D23918">
        <w:rPr>
          <w:rFonts w:eastAsia="Times New Roman" w:cs="Segoe UI"/>
          <w:color w:val="000000"/>
          <w:sz w:val="24"/>
          <w:szCs w:val="24"/>
        </w:rPr>
        <w:t xml:space="preserve">vey, </w:t>
      </w:r>
      <w:r w:rsidR="00D23F7F">
        <w:rPr>
          <w:rFonts w:eastAsia="Times New Roman" w:cs="Segoe UI"/>
          <w:color w:val="000000"/>
          <w:sz w:val="24"/>
          <w:szCs w:val="24"/>
        </w:rPr>
        <w:t>t</w:t>
      </w:r>
      <w:r w:rsidR="007F778E">
        <w:rPr>
          <w:rFonts w:eastAsia="Times New Roman" w:cs="Segoe UI"/>
          <w:color w:val="000000"/>
          <w:sz w:val="24"/>
          <w:szCs w:val="24"/>
        </w:rPr>
        <w:t xml:space="preserve">he </w:t>
      </w:r>
      <w:r w:rsidR="007F778E" w:rsidRPr="00D23F7F">
        <w:rPr>
          <w:rFonts w:eastAsia="Times New Roman" w:cs="Segoe UI"/>
          <w:b/>
          <w:bCs/>
          <w:color w:val="000000"/>
          <w:sz w:val="24"/>
          <w:szCs w:val="24"/>
          <w:u w:val="single"/>
        </w:rPr>
        <w:t>top 3 factors</w:t>
      </w:r>
      <w:r w:rsidR="007F778E" w:rsidRPr="007F778E">
        <w:rPr>
          <w:rFonts w:eastAsia="Times New Roman" w:cs="Segoe UI"/>
          <w:color w:val="000000"/>
          <w:sz w:val="24"/>
          <w:szCs w:val="24"/>
        </w:rPr>
        <w:t xml:space="preserve"> affect</w:t>
      </w:r>
      <w:r w:rsidR="00A672D4">
        <w:rPr>
          <w:rFonts w:eastAsia="Times New Roman" w:cs="Segoe UI"/>
          <w:color w:val="000000"/>
          <w:sz w:val="24"/>
          <w:szCs w:val="24"/>
        </w:rPr>
        <w:t>ing</w:t>
      </w:r>
      <w:r w:rsidR="007F778E" w:rsidRPr="007F778E">
        <w:rPr>
          <w:rFonts w:eastAsia="Times New Roman" w:cs="Segoe UI"/>
          <w:color w:val="000000"/>
          <w:sz w:val="24"/>
          <w:szCs w:val="24"/>
        </w:rPr>
        <w:t xml:space="preserve"> user experience</w:t>
      </w:r>
      <w:r w:rsidR="007F778E">
        <w:rPr>
          <w:rFonts w:eastAsia="Times New Roman" w:cs="Segoe UI"/>
          <w:color w:val="000000"/>
          <w:sz w:val="24"/>
          <w:szCs w:val="24"/>
        </w:rPr>
        <w:t xml:space="preserve"> are</w:t>
      </w:r>
      <w:r w:rsidR="007F778E" w:rsidRPr="007F778E">
        <w:rPr>
          <w:rFonts w:eastAsia="Times New Roman" w:cs="Segoe UI"/>
          <w:color w:val="000000"/>
          <w:sz w:val="24"/>
          <w:szCs w:val="24"/>
        </w:rPr>
        <w:t>: video source quality</w:t>
      </w:r>
      <w:r w:rsidR="00D23F7F">
        <w:rPr>
          <w:rFonts w:eastAsia="Times New Roman" w:cs="Segoe UI"/>
          <w:color w:val="000000"/>
          <w:sz w:val="24"/>
          <w:szCs w:val="24"/>
        </w:rPr>
        <w:t xml:space="preserve"> (definition, motion and f</w:t>
      </w:r>
      <w:r w:rsidR="00D23F7F" w:rsidRPr="00D23F7F">
        <w:rPr>
          <w:rFonts w:eastAsia="Times New Roman" w:cs="Segoe UI"/>
          <w:color w:val="000000"/>
          <w:sz w:val="24"/>
          <w:szCs w:val="24"/>
        </w:rPr>
        <w:t>idelity</w:t>
      </w:r>
      <w:r w:rsidR="00D23F7F">
        <w:rPr>
          <w:rFonts w:eastAsia="Times New Roman" w:cs="Segoe UI"/>
          <w:color w:val="000000"/>
          <w:sz w:val="24"/>
          <w:szCs w:val="24"/>
        </w:rPr>
        <w:t>)</w:t>
      </w:r>
      <w:r w:rsidR="007F778E" w:rsidRPr="007F778E">
        <w:rPr>
          <w:rFonts w:eastAsia="Times New Roman" w:cs="Segoe UI"/>
          <w:color w:val="000000"/>
          <w:sz w:val="24"/>
          <w:szCs w:val="24"/>
        </w:rPr>
        <w:t>, video loading speed and view</w:t>
      </w:r>
      <w:r w:rsidR="00D23F7F">
        <w:rPr>
          <w:rFonts w:eastAsia="Times New Roman" w:cs="Segoe UI"/>
          <w:color w:val="000000"/>
          <w:sz w:val="24"/>
          <w:szCs w:val="24"/>
        </w:rPr>
        <w:t>ing</w:t>
      </w:r>
      <w:r w:rsidR="007F778E" w:rsidRPr="007F778E">
        <w:rPr>
          <w:rFonts w:eastAsia="Times New Roman" w:cs="Segoe UI"/>
          <w:color w:val="000000"/>
          <w:sz w:val="24"/>
          <w:szCs w:val="24"/>
        </w:rPr>
        <w:t xml:space="preserve"> experience</w:t>
      </w:r>
      <w:r w:rsidR="00D23F7F">
        <w:rPr>
          <w:rFonts w:eastAsia="Times New Roman" w:cs="Segoe UI"/>
          <w:color w:val="000000"/>
          <w:sz w:val="24"/>
          <w:szCs w:val="24"/>
        </w:rPr>
        <w:t xml:space="preserve"> (erratic display/f</w:t>
      </w:r>
      <w:r w:rsidR="00D23F7F" w:rsidRPr="00D23F7F">
        <w:rPr>
          <w:rFonts w:eastAsia="Times New Roman" w:cs="Segoe UI"/>
          <w:color w:val="000000"/>
          <w:sz w:val="24"/>
          <w:szCs w:val="24"/>
        </w:rPr>
        <w:t>reeze</w:t>
      </w:r>
      <w:r w:rsidR="00D23F7F">
        <w:rPr>
          <w:rFonts w:eastAsia="Times New Roman" w:cs="Segoe UI"/>
          <w:color w:val="000000"/>
          <w:sz w:val="24"/>
          <w:szCs w:val="24"/>
        </w:rPr>
        <w:t>)</w:t>
      </w:r>
      <w:r w:rsidR="007F778E">
        <w:rPr>
          <w:rFonts w:eastAsia="Times New Roman" w:cs="Segoe UI"/>
          <w:color w:val="000000"/>
          <w:sz w:val="24"/>
          <w:szCs w:val="24"/>
        </w:rPr>
        <w:t>.</w:t>
      </w:r>
      <w:r w:rsidR="00B16A1E">
        <w:rPr>
          <w:rFonts w:eastAsia="Times New Roman" w:cs="Segoe UI"/>
          <w:color w:val="000000"/>
          <w:sz w:val="24"/>
          <w:szCs w:val="24"/>
        </w:rPr>
        <w:t xml:space="preserve"> Standardized models for predicting video QoE are becoming available in ITU-T</w:t>
      </w:r>
      <w:r w:rsidR="009764BA">
        <w:rPr>
          <w:rFonts w:eastAsia="Times New Roman" w:cs="Segoe UI"/>
          <w:color w:val="000000"/>
          <w:sz w:val="24"/>
          <w:szCs w:val="24"/>
        </w:rPr>
        <w:t xml:space="preserve"> SG 12</w:t>
      </w:r>
      <w:r w:rsidR="00B16A1E">
        <w:rPr>
          <w:rFonts w:eastAsia="Times New Roman" w:cs="Segoe UI"/>
          <w:color w:val="000000"/>
          <w:sz w:val="24"/>
          <w:szCs w:val="24"/>
        </w:rPr>
        <w:t xml:space="preserve"> – the</w:t>
      </w:r>
      <w:r w:rsidR="00B16A1E" w:rsidRPr="00D23F7F">
        <w:rPr>
          <w:rFonts w:eastAsia="Times New Roman" w:cs="Segoe UI"/>
          <w:color w:val="000000"/>
          <w:sz w:val="24"/>
          <w:szCs w:val="24"/>
        </w:rPr>
        <w:t xml:space="preserve"> technical</w:t>
      </w:r>
      <w:r w:rsidR="00B16A1E">
        <w:rPr>
          <w:rFonts w:eastAsia="Times New Roman" w:cs="Segoe UI"/>
          <w:color w:val="000000"/>
          <w:sz w:val="24"/>
          <w:szCs w:val="24"/>
        </w:rPr>
        <w:t xml:space="preserve"> community needs to address these issues.</w:t>
      </w:r>
    </w:p>
    <w:p w:rsidR="00E8186F" w:rsidRDefault="00E8186F" w:rsidP="00D23918">
      <w:pPr>
        <w:numPr>
          <w:ilvl w:val="0"/>
          <w:numId w:val="5"/>
        </w:numPr>
        <w:spacing w:before="100" w:beforeAutospacing="1" w:after="100" w:afterAutospacing="1" w:line="240" w:lineRule="auto"/>
        <w:ind w:left="426" w:hanging="426"/>
        <w:rPr>
          <w:rFonts w:ascii="Verdana" w:eastAsia="Times New Roman" w:hAnsi="Verdana" w:cs="Segoe UI"/>
          <w:color w:val="000000"/>
          <w:sz w:val="18"/>
          <w:szCs w:val="18"/>
        </w:rPr>
      </w:pPr>
      <w:r w:rsidRPr="00E8186F">
        <w:rPr>
          <w:rFonts w:ascii="Verdana" w:eastAsia="Times New Roman" w:hAnsi="Verdana" w:cs="Segoe UI"/>
          <w:color w:val="000000"/>
          <w:sz w:val="18"/>
          <w:szCs w:val="18"/>
        </w:rPr>
        <w:t xml:space="preserve">VoLTE/ViLTE implementation: solving interoperability challenges through standards and open market devices: </w:t>
      </w:r>
      <w:r w:rsidRPr="00E8186F">
        <w:rPr>
          <w:rFonts w:ascii="Verdana" w:eastAsia="Times New Roman" w:hAnsi="Verdana" w:cs="Segoe UI"/>
          <w:b/>
          <w:bCs/>
          <w:color w:val="000000"/>
          <w:sz w:val="18"/>
          <w:szCs w:val="18"/>
        </w:rPr>
        <w:t>Doug Makishima</w:t>
      </w:r>
      <w:r w:rsidRPr="00E8186F">
        <w:rPr>
          <w:rFonts w:ascii="Verdana" w:eastAsia="Times New Roman" w:hAnsi="Verdana" w:cs="Segoe UI"/>
          <w:color w:val="000000"/>
          <w:sz w:val="18"/>
          <w:szCs w:val="18"/>
        </w:rPr>
        <w:t xml:space="preserve">, GSMA [ Biography | Abstract | </w:t>
      </w:r>
      <w:hyperlink r:id="rId47" w:history="1">
        <w:r w:rsidR="00D23918">
          <w:rPr>
            <w:rStyle w:val="Hyperlink"/>
            <w:rFonts w:cs="Segoe UI"/>
            <w:sz w:val="18"/>
            <w:szCs w:val="18"/>
          </w:rPr>
          <w:t>Presentation</w:t>
        </w:r>
      </w:hyperlink>
      <w:r w:rsidR="00D23918">
        <w:rPr>
          <w:rFonts w:ascii="Verdana" w:hAnsi="Verdana" w:cs="Segoe UI"/>
          <w:color w:val="000000"/>
          <w:sz w:val="18"/>
          <w:szCs w:val="18"/>
        </w:rPr>
        <w:t xml:space="preserve"> ]</w:t>
      </w:r>
    </w:p>
    <w:p w:rsidR="009B2929" w:rsidRPr="00EC305F" w:rsidRDefault="00595BCB" w:rsidP="00885C08">
      <w:pPr>
        <w:spacing w:after="0" w:line="240" w:lineRule="auto"/>
        <w:jc w:val="both"/>
        <w:rPr>
          <w:rFonts w:eastAsia="Times New Roman" w:cs="Segoe UI"/>
          <w:color w:val="000000"/>
          <w:sz w:val="24"/>
          <w:szCs w:val="24"/>
        </w:rPr>
      </w:pPr>
      <w:r w:rsidRPr="00D741C3">
        <w:rPr>
          <w:rFonts w:eastAsia="Times New Roman" w:cs="Segoe UI"/>
          <w:color w:val="000000"/>
          <w:sz w:val="24"/>
          <w:szCs w:val="24"/>
        </w:rPr>
        <w:t xml:space="preserve">Mr. Doug Makishima </w:t>
      </w:r>
      <w:r w:rsidR="008E4B6F">
        <w:rPr>
          <w:rFonts w:eastAsia="Times New Roman" w:cs="Segoe UI"/>
          <w:color w:val="000000"/>
          <w:sz w:val="24"/>
          <w:szCs w:val="24"/>
        </w:rPr>
        <w:t>overviewed</w:t>
      </w:r>
      <w:r w:rsidRPr="00D741C3">
        <w:rPr>
          <w:rFonts w:eastAsia="Times New Roman" w:cs="Segoe UI"/>
          <w:color w:val="000000"/>
          <w:sz w:val="24"/>
          <w:szCs w:val="24"/>
        </w:rPr>
        <w:t xml:space="preserve"> </w:t>
      </w:r>
      <w:r>
        <w:rPr>
          <w:rFonts w:eastAsia="Times New Roman" w:cs="Segoe UI"/>
          <w:color w:val="000000"/>
          <w:sz w:val="24"/>
          <w:szCs w:val="24"/>
        </w:rPr>
        <w:t>key statistics for VoLTE</w:t>
      </w:r>
      <w:r w:rsidRPr="00D741C3">
        <w:rPr>
          <w:rFonts w:eastAsia="Times New Roman" w:cs="Segoe UI"/>
          <w:color w:val="000000"/>
          <w:sz w:val="24"/>
          <w:szCs w:val="24"/>
        </w:rPr>
        <w:t xml:space="preserve"> and </w:t>
      </w:r>
      <w:r w:rsidR="008E4B6F" w:rsidRPr="00D741C3">
        <w:rPr>
          <w:rFonts w:eastAsia="Times New Roman" w:cs="Segoe UI"/>
          <w:color w:val="000000"/>
          <w:sz w:val="24"/>
          <w:szCs w:val="24"/>
        </w:rPr>
        <w:t>GSMA</w:t>
      </w:r>
      <w:r w:rsidR="008E4B6F">
        <w:rPr>
          <w:rFonts w:eastAsia="Times New Roman" w:cs="Segoe UI"/>
          <w:color w:val="000000"/>
          <w:sz w:val="24"/>
          <w:szCs w:val="24"/>
        </w:rPr>
        <w:t xml:space="preserve">’s </w:t>
      </w:r>
      <w:r w:rsidRPr="00D741C3">
        <w:rPr>
          <w:rFonts w:eastAsia="Times New Roman" w:cs="Segoe UI"/>
          <w:color w:val="000000"/>
          <w:sz w:val="24"/>
          <w:szCs w:val="24"/>
        </w:rPr>
        <w:t>Network 2020</w:t>
      </w:r>
      <w:r>
        <w:rPr>
          <w:rFonts w:eastAsia="Times New Roman" w:cs="Segoe UI"/>
          <w:color w:val="000000"/>
          <w:sz w:val="24"/>
          <w:szCs w:val="24"/>
        </w:rPr>
        <w:t xml:space="preserve"> initiative. In </w:t>
      </w:r>
      <w:r w:rsidR="008E4B6F">
        <w:rPr>
          <w:rFonts w:eastAsia="Times New Roman" w:cs="Segoe UI"/>
          <w:color w:val="000000"/>
          <w:sz w:val="24"/>
          <w:szCs w:val="24"/>
        </w:rPr>
        <w:t>his</w:t>
      </w:r>
      <w:r>
        <w:rPr>
          <w:rFonts w:eastAsia="Times New Roman" w:cs="Segoe UI"/>
          <w:color w:val="000000"/>
          <w:sz w:val="24"/>
          <w:szCs w:val="24"/>
        </w:rPr>
        <w:t xml:space="preserve"> view, r</w:t>
      </w:r>
      <w:r w:rsidRPr="00D741C3">
        <w:rPr>
          <w:rFonts w:eastAsia="Times New Roman" w:cs="Segoe UI"/>
          <w:color w:val="000000"/>
          <w:sz w:val="24"/>
          <w:szCs w:val="24"/>
        </w:rPr>
        <w:t xml:space="preserve">oaming </w:t>
      </w:r>
      <w:r>
        <w:rPr>
          <w:rFonts w:eastAsia="Times New Roman" w:cs="Segoe UI"/>
          <w:color w:val="000000"/>
          <w:sz w:val="24"/>
          <w:szCs w:val="24"/>
        </w:rPr>
        <w:t xml:space="preserve">is </w:t>
      </w:r>
      <w:r w:rsidRPr="00D741C3">
        <w:rPr>
          <w:rFonts w:eastAsia="Times New Roman" w:cs="Segoe UI"/>
          <w:color w:val="000000"/>
          <w:sz w:val="24"/>
          <w:szCs w:val="24"/>
        </w:rPr>
        <w:t>becoming a reality</w:t>
      </w:r>
      <w:r>
        <w:rPr>
          <w:rFonts w:eastAsia="Times New Roman" w:cs="Segoe UI"/>
          <w:color w:val="000000"/>
          <w:sz w:val="24"/>
          <w:szCs w:val="24"/>
        </w:rPr>
        <w:t xml:space="preserve">. </w:t>
      </w:r>
      <w:r w:rsidRPr="00595BCB">
        <w:rPr>
          <w:rFonts w:eastAsia="Times New Roman" w:cs="Segoe UI"/>
          <w:color w:val="000000"/>
          <w:sz w:val="24"/>
          <w:szCs w:val="24"/>
        </w:rPr>
        <w:t xml:space="preserve">UNI fragmentation impacts NNI for interconnect. </w:t>
      </w:r>
      <w:r w:rsidRPr="00D741C3">
        <w:rPr>
          <w:rFonts w:eastAsia="Times New Roman" w:cs="Segoe UI"/>
          <w:color w:val="000000"/>
          <w:sz w:val="24"/>
          <w:szCs w:val="24"/>
        </w:rPr>
        <w:t>Public safety, emergency call, re</w:t>
      </w:r>
      <w:r>
        <w:rPr>
          <w:rFonts w:eastAsia="Times New Roman" w:cs="Segoe UI"/>
          <w:color w:val="000000"/>
          <w:sz w:val="24"/>
          <w:szCs w:val="24"/>
        </w:rPr>
        <w:t>gulatory (e.g. lawful intercept) remain issues. GSMA IR.92,</w:t>
      </w:r>
      <w:r w:rsidRPr="00D741C3">
        <w:rPr>
          <w:rFonts w:eastAsia="Times New Roman" w:cs="Segoe UI"/>
          <w:color w:val="000000"/>
          <w:sz w:val="24"/>
          <w:szCs w:val="24"/>
        </w:rPr>
        <w:t xml:space="preserve"> ‘IMS Profile </w:t>
      </w:r>
      <w:r w:rsidRPr="00D741C3">
        <w:rPr>
          <w:rFonts w:eastAsia="Times New Roman" w:cs="Segoe UI"/>
          <w:color w:val="000000"/>
          <w:sz w:val="24"/>
          <w:szCs w:val="24"/>
        </w:rPr>
        <w:lastRenderedPageBreak/>
        <w:t>fo</w:t>
      </w:r>
      <w:r w:rsidR="00836BEA">
        <w:rPr>
          <w:rFonts w:eastAsia="Times New Roman" w:cs="Segoe UI"/>
          <w:color w:val="000000"/>
          <w:sz w:val="24"/>
          <w:szCs w:val="24"/>
        </w:rPr>
        <w:t xml:space="preserve">r Voice and SMS’ (VoLTE) and </w:t>
      </w:r>
      <w:r w:rsidR="008E4B6F">
        <w:rPr>
          <w:rFonts w:eastAsia="Times New Roman" w:cs="Segoe UI"/>
          <w:color w:val="000000"/>
          <w:sz w:val="24"/>
          <w:szCs w:val="24"/>
        </w:rPr>
        <w:t>IR.94</w:t>
      </w:r>
      <w:r w:rsidR="00836BEA">
        <w:rPr>
          <w:rFonts w:eastAsia="Times New Roman" w:cs="Segoe UI"/>
          <w:color w:val="000000"/>
          <w:sz w:val="24"/>
          <w:szCs w:val="24"/>
        </w:rPr>
        <w:t xml:space="preserve"> (ViLTE)</w:t>
      </w:r>
      <w:r>
        <w:rPr>
          <w:rFonts w:eastAsia="Times New Roman" w:cs="Segoe UI"/>
          <w:color w:val="000000"/>
          <w:sz w:val="24"/>
          <w:szCs w:val="24"/>
        </w:rPr>
        <w:t xml:space="preserve"> </w:t>
      </w:r>
      <w:r w:rsidR="008E4B6F">
        <w:rPr>
          <w:rFonts w:eastAsia="Times New Roman" w:cs="Segoe UI"/>
          <w:color w:val="000000"/>
          <w:sz w:val="24"/>
          <w:szCs w:val="24"/>
        </w:rPr>
        <w:t>are</w:t>
      </w:r>
      <w:r>
        <w:rPr>
          <w:rFonts w:eastAsia="Times New Roman" w:cs="Segoe UI"/>
          <w:color w:val="000000"/>
          <w:sz w:val="24"/>
          <w:szCs w:val="24"/>
        </w:rPr>
        <w:t xml:space="preserve"> already the ‘global profile’, b</w:t>
      </w:r>
      <w:r w:rsidRPr="00D741C3">
        <w:rPr>
          <w:rFonts w:eastAsia="Times New Roman" w:cs="Segoe UI"/>
          <w:color w:val="000000"/>
          <w:sz w:val="24"/>
          <w:szCs w:val="24"/>
        </w:rPr>
        <w:t xml:space="preserve">ut </w:t>
      </w:r>
      <w:r w:rsidR="00836BEA">
        <w:rPr>
          <w:rFonts w:eastAsia="Times New Roman" w:cs="Segoe UI"/>
          <w:color w:val="000000"/>
          <w:sz w:val="24"/>
          <w:szCs w:val="24"/>
        </w:rPr>
        <w:t>can be improved</w:t>
      </w:r>
      <w:r>
        <w:rPr>
          <w:rFonts w:eastAsia="Times New Roman" w:cs="Segoe UI"/>
          <w:color w:val="000000"/>
          <w:sz w:val="24"/>
          <w:szCs w:val="24"/>
        </w:rPr>
        <w:t>.</w:t>
      </w:r>
      <w:r w:rsidR="00836BEA">
        <w:rPr>
          <w:rFonts w:eastAsia="Times New Roman" w:cs="Segoe UI"/>
          <w:color w:val="000000"/>
          <w:sz w:val="24"/>
          <w:szCs w:val="24"/>
        </w:rPr>
        <w:t xml:space="preserve"> 36</w:t>
      </w:r>
      <w:r w:rsidR="00F74D45">
        <w:rPr>
          <w:rFonts w:eastAsia="Times New Roman" w:cs="Segoe UI"/>
          <w:color w:val="000000"/>
          <w:sz w:val="24"/>
          <w:szCs w:val="24"/>
        </w:rPr>
        <w:t xml:space="preserve"> operators have launched VoLTE</w:t>
      </w:r>
      <w:r w:rsidR="00836BEA">
        <w:rPr>
          <w:rFonts w:eastAsia="Times New Roman" w:cs="Segoe UI"/>
          <w:color w:val="000000"/>
          <w:sz w:val="24"/>
          <w:szCs w:val="24"/>
        </w:rPr>
        <w:t xml:space="preserve">/418 </w:t>
      </w:r>
      <w:r w:rsidR="00F74D45">
        <w:rPr>
          <w:rFonts w:eastAsia="Times New Roman" w:cs="Segoe UI"/>
          <w:color w:val="000000"/>
          <w:sz w:val="24"/>
          <w:szCs w:val="24"/>
        </w:rPr>
        <w:t xml:space="preserve">LTE </w:t>
      </w:r>
      <w:r w:rsidR="00836BEA">
        <w:rPr>
          <w:rFonts w:eastAsia="Times New Roman" w:cs="Segoe UI"/>
          <w:color w:val="000000"/>
          <w:sz w:val="24"/>
          <w:szCs w:val="24"/>
        </w:rPr>
        <w:t>operators, so interoperability needs to be fixed now as launches are accelerating.</w:t>
      </w:r>
      <w:r>
        <w:rPr>
          <w:rFonts w:eastAsia="Times New Roman" w:cs="Segoe UI"/>
          <w:color w:val="000000"/>
          <w:sz w:val="24"/>
          <w:szCs w:val="24"/>
        </w:rPr>
        <w:t xml:space="preserve"> There are 75 native VoLTE devices a</w:t>
      </w:r>
      <w:r w:rsidR="00885C08">
        <w:rPr>
          <w:rFonts w:eastAsia="Times New Roman" w:cs="Segoe UI"/>
          <w:color w:val="000000"/>
          <w:sz w:val="24"/>
          <w:szCs w:val="24"/>
        </w:rPr>
        <w:t xml:space="preserve">nd 75 RCS native devices (15 </w:t>
      </w:r>
      <w:r>
        <w:rPr>
          <w:rFonts w:eastAsia="Times New Roman" w:cs="Segoe UI"/>
          <w:color w:val="000000"/>
          <w:sz w:val="24"/>
          <w:szCs w:val="24"/>
        </w:rPr>
        <w:t>overlap</w:t>
      </w:r>
      <w:r w:rsidR="008E4B6F">
        <w:rPr>
          <w:rFonts w:eastAsia="Times New Roman" w:cs="Segoe UI"/>
          <w:color w:val="000000"/>
          <w:sz w:val="24"/>
          <w:szCs w:val="24"/>
        </w:rPr>
        <w:t xml:space="preserve">). </w:t>
      </w:r>
      <w:r w:rsidR="009B2929" w:rsidRPr="00EC305F">
        <w:rPr>
          <w:rFonts w:eastAsia="Times New Roman" w:cs="Segoe UI"/>
          <w:color w:val="000000"/>
          <w:sz w:val="24"/>
          <w:szCs w:val="24"/>
        </w:rPr>
        <w:t>GSMA is facilitating VoLTE/</w:t>
      </w:r>
      <w:r w:rsidR="008E4B6F">
        <w:rPr>
          <w:rFonts w:eastAsia="Times New Roman" w:cs="Segoe UI"/>
          <w:color w:val="000000"/>
          <w:sz w:val="24"/>
          <w:szCs w:val="24"/>
        </w:rPr>
        <w:t xml:space="preserve">ViLTE/VoWiFi interoperability </w:t>
      </w:r>
      <w:r w:rsidR="009B2929" w:rsidRPr="00EC305F">
        <w:rPr>
          <w:rFonts w:eastAsia="Times New Roman" w:cs="Segoe UI"/>
          <w:color w:val="000000"/>
          <w:sz w:val="24"/>
          <w:szCs w:val="24"/>
        </w:rPr>
        <w:t>through:</w:t>
      </w:r>
    </w:p>
    <w:p w:rsidR="009B2929" w:rsidRPr="00EC305F" w:rsidRDefault="00885C08" w:rsidP="009B2929">
      <w:pPr>
        <w:pStyle w:val="ListParagraph"/>
        <w:numPr>
          <w:ilvl w:val="1"/>
          <w:numId w:val="39"/>
        </w:numPr>
        <w:tabs>
          <w:tab w:val="clear" w:pos="1440"/>
          <w:tab w:val="num" w:pos="567"/>
        </w:tabs>
        <w:spacing w:after="0" w:line="240" w:lineRule="auto"/>
        <w:ind w:left="567" w:hanging="283"/>
        <w:rPr>
          <w:rFonts w:eastAsia="Times New Roman" w:cs="Segoe UI"/>
          <w:color w:val="000000"/>
          <w:sz w:val="24"/>
          <w:szCs w:val="24"/>
        </w:rPr>
      </w:pPr>
      <w:r>
        <w:rPr>
          <w:rFonts w:eastAsia="Times New Roman" w:cs="Segoe UI"/>
          <w:color w:val="000000"/>
          <w:sz w:val="24"/>
          <w:szCs w:val="24"/>
        </w:rPr>
        <w:t>Situation analysis and i</w:t>
      </w:r>
      <w:r w:rsidR="009B2929" w:rsidRPr="00EC305F">
        <w:rPr>
          <w:rFonts w:eastAsia="Times New Roman" w:cs="Segoe UI"/>
          <w:color w:val="000000"/>
          <w:sz w:val="24"/>
          <w:szCs w:val="24"/>
        </w:rPr>
        <w:t>mprovements to IR.92 spec and other PRD specs</w:t>
      </w:r>
      <w:r>
        <w:rPr>
          <w:rFonts w:eastAsia="Times New Roman" w:cs="Segoe UI"/>
          <w:color w:val="000000"/>
          <w:sz w:val="24"/>
          <w:szCs w:val="24"/>
        </w:rPr>
        <w:t>;</w:t>
      </w:r>
    </w:p>
    <w:p w:rsidR="009B2929" w:rsidRPr="00EC305F" w:rsidRDefault="00885C08" w:rsidP="00885C08">
      <w:pPr>
        <w:pStyle w:val="ListParagraph"/>
        <w:numPr>
          <w:ilvl w:val="1"/>
          <w:numId w:val="39"/>
        </w:numPr>
        <w:tabs>
          <w:tab w:val="clear" w:pos="1440"/>
          <w:tab w:val="num" w:pos="567"/>
        </w:tabs>
        <w:spacing w:after="0" w:line="240" w:lineRule="auto"/>
        <w:ind w:left="567" w:hanging="283"/>
        <w:rPr>
          <w:rFonts w:eastAsia="Times New Roman" w:cs="Segoe UI"/>
          <w:color w:val="000000"/>
          <w:sz w:val="24"/>
          <w:szCs w:val="24"/>
        </w:rPr>
      </w:pPr>
      <w:r>
        <w:rPr>
          <w:rFonts w:eastAsia="Times New Roman" w:cs="Segoe UI"/>
          <w:color w:val="000000"/>
          <w:sz w:val="24"/>
          <w:szCs w:val="24"/>
        </w:rPr>
        <w:t>Outreach, d</w:t>
      </w:r>
      <w:r w:rsidR="009B2929" w:rsidRPr="00EC305F">
        <w:rPr>
          <w:rFonts w:eastAsia="Times New Roman" w:cs="Segoe UI"/>
          <w:color w:val="000000"/>
          <w:sz w:val="24"/>
          <w:szCs w:val="24"/>
        </w:rPr>
        <w:t xml:space="preserve">evelopment of test specs and </w:t>
      </w:r>
      <w:r>
        <w:rPr>
          <w:rFonts w:eastAsia="Times New Roman" w:cs="Segoe UI"/>
          <w:color w:val="000000"/>
          <w:sz w:val="24"/>
          <w:szCs w:val="24"/>
        </w:rPr>
        <w:t>validation through</w:t>
      </w:r>
      <w:r w:rsidR="009B2929" w:rsidRPr="00EC305F">
        <w:rPr>
          <w:rFonts w:eastAsia="Times New Roman" w:cs="Segoe UI"/>
          <w:color w:val="000000"/>
          <w:sz w:val="24"/>
          <w:szCs w:val="24"/>
        </w:rPr>
        <w:t xml:space="preserve"> test events</w:t>
      </w:r>
      <w:r>
        <w:rPr>
          <w:rFonts w:eastAsia="Times New Roman" w:cs="Segoe UI"/>
          <w:color w:val="000000"/>
          <w:sz w:val="24"/>
          <w:szCs w:val="24"/>
        </w:rPr>
        <w:t>;</w:t>
      </w:r>
    </w:p>
    <w:p w:rsidR="009B2929" w:rsidRPr="00EC305F" w:rsidRDefault="009B2929" w:rsidP="009B2929">
      <w:pPr>
        <w:pStyle w:val="ListParagraph"/>
        <w:numPr>
          <w:ilvl w:val="1"/>
          <w:numId w:val="39"/>
        </w:numPr>
        <w:tabs>
          <w:tab w:val="clear" w:pos="1440"/>
          <w:tab w:val="num" w:pos="567"/>
        </w:tabs>
        <w:spacing w:after="0" w:line="240" w:lineRule="auto"/>
        <w:ind w:left="567" w:hanging="283"/>
        <w:rPr>
          <w:rFonts w:eastAsia="Times New Roman" w:cs="Segoe UI"/>
          <w:color w:val="000000"/>
          <w:sz w:val="24"/>
          <w:szCs w:val="24"/>
        </w:rPr>
      </w:pPr>
      <w:r w:rsidRPr="00EC305F">
        <w:rPr>
          <w:rFonts w:eastAsia="Times New Roman" w:cs="Segoe UI"/>
          <w:color w:val="000000"/>
          <w:sz w:val="24"/>
          <w:szCs w:val="24"/>
        </w:rPr>
        <w:t>Issues registry</w:t>
      </w:r>
      <w:r w:rsidR="00885C08">
        <w:rPr>
          <w:rFonts w:eastAsia="Times New Roman" w:cs="Segoe UI"/>
          <w:color w:val="000000"/>
          <w:sz w:val="24"/>
          <w:szCs w:val="24"/>
        </w:rPr>
        <w:t>, problem resolution</w:t>
      </w:r>
      <w:r w:rsidRPr="00EC305F">
        <w:rPr>
          <w:rFonts w:eastAsia="Times New Roman" w:cs="Segoe UI"/>
          <w:color w:val="000000"/>
          <w:sz w:val="24"/>
          <w:szCs w:val="24"/>
        </w:rPr>
        <w:t xml:space="preserve"> and implementation guidelines</w:t>
      </w:r>
      <w:r w:rsidR="00885C08">
        <w:rPr>
          <w:rFonts w:eastAsia="Times New Roman" w:cs="Segoe UI"/>
          <w:color w:val="000000"/>
          <w:sz w:val="24"/>
          <w:szCs w:val="24"/>
        </w:rPr>
        <w:t>;</w:t>
      </w:r>
    </w:p>
    <w:p w:rsidR="009B2929" w:rsidRPr="00EC305F" w:rsidRDefault="009B2929" w:rsidP="009B2929">
      <w:pPr>
        <w:pStyle w:val="ListParagraph"/>
        <w:numPr>
          <w:ilvl w:val="1"/>
          <w:numId w:val="39"/>
        </w:numPr>
        <w:tabs>
          <w:tab w:val="clear" w:pos="1440"/>
          <w:tab w:val="num" w:pos="567"/>
        </w:tabs>
        <w:spacing w:after="0" w:line="240" w:lineRule="auto"/>
        <w:ind w:left="567" w:hanging="283"/>
        <w:rPr>
          <w:rFonts w:eastAsia="Times New Roman" w:cs="Segoe UI"/>
          <w:color w:val="000000"/>
          <w:sz w:val="24"/>
          <w:szCs w:val="24"/>
        </w:rPr>
      </w:pPr>
      <w:r w:rsidRPr="00EC305F">
        <w:rPr>
          <w:rFonts w:eastAsia="Times New Roman" w:cs="Segoe UI"/>
          <w:color w:val="000000"/>
          <w:sz w:val="24"/>
          <w:szCs w:val="24"/>
        </w:rPr>
        <w:t>“Lighthouse” implementations e.g. China Task VoLTE Force, Germany RCS Interconnect.</w:t>
      </w:r>
    </w:p>
    <w:p w:rsidR="009B2929" w:rsidRPr="009B2929" w:rsidRDefault="008E4B6F" w:rsidP="009B2929">
      <w:pPr>
        <w:spacing w:after="0" w:line="240" w:lineRule="auto"/>
        <w:rPr>
          <w:rFonts w:eastAsia="Times New Roman" w:cs="Segoe UI"/>
          <w:color w:val="000000"/>
          <w:sz w:val="24"/>
          <w:szCs w:val="24"/>
        </w:rPr>
      </w:pPr>
      <w:r>
        <w:rPr>
          <w:rFonts w:eastAsia="Times New Roman" w:cs="Segoe UI"/>
          <w:color w:val="000000"/>
          <w:sz w:val="24"/>
          <w:szCs w:val="24"/>
        </w:rPr>
        <w:t>He</w:t>
      </w:r>
      <w:r w:rsidR="009B2929" w:rsidRPr="00EC305F">
        <w:rPr>
          <w:rFonts w:eastAsia="Times New Roman" w:cs="Segoe UI"/>
          <w:color w:val="000000"/>
          <w:sz w:val="24"/>
          <w:szCs w:val="24"/>
        </w:rPr>
        <w:t xml:space="preserve"> invited everyone pres</w:t>
      </w:r>
      <w:r w:rsidR="009B2929">
        <w:rPr>
          <w:rFonts w:eastAsia="Times New Roman" w:cs="Segoe UI"/>
          <w:color w:val="000000"/>
          <w:sz w:val="24"/>
          <w:szCs w:val="24"/>
        </w:rPr>
        <w:t>ent to contribute to this work.</w:t>
      </w:r>
      <w:r w:rsidR="00B16A1E">
        <w:rPr>
          <w:rFonts w:eastAsia="Times New Roman" w:cs="Segoe UI"/>
          <w:color w:val="000000"/>
          <w:sz w:val="24"/>
          <w:szCs w:val="24"/>
        </w:rPr>
        <w:br/>
      </w:r>
    </w:p>
    <w:p w:rsidR="00E8186F" w:rsidRPr="00E8186F" w:rsidRDefault="00E8186F" w:rsidP="008E4B6F">
      <w:pPr>
        <w:numPr>
          <w:ilvl w:val="0"/>
          <w:numId w:val="5"/>
        </w:numPr>
        <w:spacing w:before="100" w:beforeAutospacing="1" w:after="100" w:afterAutospacing="1" w:line="240" w:lineRule="auto"/>
        <w:ind w:left="426" w:hanging="426"/>
        <w:rPr>
          <w:rFonts w:ascii="Verdana" w:eastAsia="Times New Roman" w:hAnsi="Verdana" w:cs="Segoe UI"/>
          <w:color w:val="000000"/>
          <w:sz w:val="18"/>
          <w:szCs w:val="18"/>
        </w:rPr>
      </w:pPr>
      <w:r w:rsidRPr="00E8186F">
        <w:rPr>
          <w:rFonts w:ascii="Verdana" w:eastAsia="Times New Roman" w:hAnsi="Verdana" w:cs="Segoe UI"/>
          <w:color w:val="000000"/>
          <w:sz w:val="18"/>
          <w:szCs w:val="18"/>
        </w:rPr>
        <w:t xml:space="preserve">EVS - Latest state-of-the-art speech and audio communication codec and related interoperability aspects: </w:t>
      </w:r>
      <w:r w:rsidRPr="00E8186F">
        <w:rPr>
          <w:rFonts w:ascii="Verdana" w:eastAsia="Times New Roman" w:hAnsi="Verdana" w:cs="Segoe UI"/>
          <w:b/>
          <w:bCs/>
          <w:color w:val="000000"/>
          <w:sz w:val="18"/>
          <w:szCs w:val="18"/>
        </w:rPr>
        <w:t>Manfred Lutzky</w:t>
      </w:r>
      <w:r w:rsidRPr="00E8186F">
        <w:rPr>
          <w:rFonts w:ascii="Verdana" w:eastAsia="Times New Roman" w:hAnsi="Verdana" w:cs="Segoe UI"/>
          <w:color w:val="000000"/>
          <w:sz w:val="18"/>
          <w:szCs w:val="18"/>
        </w:rPr>
        <w:t xml:space="preserve">, Fraunhofer Institute [ Biography | Abstract | </w:t>
      </w:r>
      <w:hyperlink r:id="rId48" w:history="1">
        <w:r w:rsidR="000732D7">
          <w:rPr>
            <w:rStyle w:val="Hyperlink"/>
            <w:rFonts w:cs="Segoe UI"/>
            <w:sz w:val="18"/>
            <w:szCs w:val="18"/>
          </w:rPr>
          <w:t>Presentation</w:t>
        </w:r>
      </w:hyperlink>
      <w:r w:rsidR="000732D7">
        <w:rPr>
          <w:rFonts w:ascii="Verdana" w:hAnsi="Verdana" w:cs="Segoe UI"/>
          <w:color w:val="000000"/>
          <w:sz w:val="18"/>
          <w:szCs w:val="18"/>
        </w:rPr>
        <w:t xml:space="preserve"> ]</w:t>
      </w:r>
    </w:p>
    <w:p w:rsidR="00B27BDC" w:rsidRPr="00B27BDC" w:rsidRDefault="00E8186F" w:rsidP="008E4B6F">
      <w:pPr>
        <w:pStyle w:val="Default"/>
        <w:jc w:val="both"/>
        <w:rPr>
          <w:rFonts w:cs="Segoe UI"/>
        </w:rPr>
      </w:pPr>
      <w:r w:rsidRPr="000732D7">
        <w:rPr>
          <w:rFonts w:asciiTheme="minorHAnsi" w:eastAsia="Times New Roman" w:hAnsiTheme="minorHAnsi" w:cs="Arial"/>
          <w:i/>
          <w:iCs/>
        </w:rPr>
        <w:t>​</w:t>
      </w:r>
      <w:r w:rsidR="000732D7" w:rsidRPr="000732D7">
        <w:rPr>
          <w:rFonts w:asciiTheme="minorHAnsi" w:eastAsia="Times New Roman" w:hAnsiTheme="minorHAnsi" w:cs="Arial"/>
        </w:rPr>
        <w:t>Manfred Lutzky of the Fraunhofer Institute</w:t>
      </w:r>
      <w:r w:rsidR="00A672D4">
        <w:rPr>
          <w:rFonts w:asciiTheme="minorHAnsi" w:eastAsia="Times New Roman" w:hAnsiTheme="minorHAnsi" w:cs="Arial"/>
        </w:rPr>
        <w:t xml:space="preserve"> </w:t>
      </w:r>
      <w:r w:rsidR="003869E0">
        <w:rPr>
          <w:rFonts w:asciiTheme="minorHAnsi" w:eastAsia="Times New Roman" w:hAnsiTheme="minorHAnsi" w:cs="Arial"/>
        </w:rPr>
        <w:t>presented</w:t>
      </w:r>
      <w:r w:rsidR="003869E0">
        <w:rPr>
          <w:rFonts w:cs="Segoe UI"/>
        </w:rPr>
        <w:t xml:space="preserve"> </w:t>
      </w:r>
      <w:r w:rsidR="000732D7" w:rsidRPr="000732D7">
        <w:rPr>
          <w:rFonts w:cs="Segoe UI"/>
        </w:rPr>
        <w:t xml:space="preserve">Enhanced Voice Services </w:t>
      </w:r>
      <w:r w:rsidR="003869E0">
        <w:rPr>
          <w:rFonts w:cs="Segoe UI"/>
        </w:rPr>
        <w:t>(EVS),</w:t>
      </w:r>
      <w:r w:rsidR="000732D7">
        <w:rPr>
          <w:rFonts w:cs="Segoe UI"/>
        </w:rPr>
        <w:t xml:space="preserve"> </w:t>
      </w:r>
      <w:r w:rsidR="00A672D4">
        <w:rPr>
          <w:rFonts w:cs="Segoe UI"/>
        </w:rPr>
        <w:t>r</w:t>
      </w:r>
      <w:r w:rsidR="008E4B6F">
        <w:rPr>
          <w:rFonts w:cs="Segoe UI"/>
        </w:rPr>
        <w:t xml:space="preserve">esulting </w:t>
      </w:r>
      <w:r w:rsidR="003869E0">
        <w:rPr>
          <w:rFonts w:cs="Segoe UI"/>
        </w:rPr>
        <w:t>from</w:t>
      </w:r>
      <w:r w:rsidR="00A672D4">
        <w:rPr>
          <w:rFonts w:cs="Segoe UI"/>
        </w:rPr>
        <w:t xml:space="preserve"> a cooperation of 12 companies. </w:t>
      </w:r>
      <w:r w:rsidR="00D07AB1">
        <w:rPr>
          <w:rFonts w:cs="Segoe UI"/>
        </w:rPr>
        <w:t>EVS offers significant perf</w:t>
      </w:r>
      <w:r w:rsidR="003869E0">
        <w:rPr>
          <w:rFonts w:cs="Segoe UI"/>
        </w:rPr>
        <w:t xml:space="preserve">ormance gains for clean speech, </w:t>
      </w:r>
      <w:r w:rsidR="00D07AB1">
        <w:rPr>
          <w:rFonts w:cs="Segoe UI"/>
        </w:rPr>
        <w:t>noisy speech,</w:t>
      </w:r>
      <w:r w:rsidR="003869E0">
        <w:rPr>
          <w:rFonts w:cs="Segoe UI"/>
        </w:rPr>
        <w:t xml:space="preserve"> mixed sound and music. It offers better s</w:t>
      </w:r>
      <w:r w:rsidR="003869E0" w:rsidRPr="000732D7">
        <w:rPr>
          <w:rFonts w:cs="Segoe UI"/>
        </w:rPr>
        <w:t>peech qua</w:t>
      </w:r>
      <w:r w:rsidR="003869E0">
        <w:rPr>
          <w:rFonts w:cs="Segoe UI"/>
        </w:rPr>
        <w:t>lity and compression efficiency, audio bandwidth, e</w:t>
      </w:r>
      <w:r w:rsidR="003869E0" w:rsidRPr="000732D7">
        <w:rPr>
          <w:rFonts w:cs="Segoe UI"/>
        </w:rPr>
        <w:t xml:space="preserve">rror robustness </w:t>
      </w:r>
      <w:r w:rsidR="003869E0">
        <w:rPr>
          <w:rFonts w:cs="Segoe UI"/>
        </w:rPr>
        <w:t xml:space="preserve">and seamless switching. </w:t>
      </w:r>
      <w:r w:rsidR="00B27BDC">
        <w:rPr>
          <w:rFonts w:cs="Segoe UI"/>
        </w:rPr>
        <w:t>It has an i</w:t>
      </w:r>
      <w:r w:rsidR="00D07AB1" w:rsidRPr="00D07AB1">
        <w:rPr>
          <w:rFonts w:cs="Segoe UI"/>
        </w:rPr>
        <w:t>ntegrated AMR-WB in</w:t>
      </w:r>
      <w:r w:rsidR="00B27BDC">
        <w:rPr>
          <w:rFonts w:cs="Segoe UI"/>
        </w:rPr>
        <w:t>teroperable mode, and i</w:t>
      </w:r>
      <w:r w:rsidR="00D07AB1" w:rsidRPr="00D07AB1">
        <w:rPr>
          <w:rFonts w:cs="Segoe UI"/>
        </w:rPr>
        <w:t>mproved quality and robustness</w:t>
      </w:r>
      <w:r w:rsidR="00B27BDC">
        <w:rPr>
          <w:rFonts w:cs="Segoe UI"/>
        </w:rPr>
        <w:t>.</w:t>
      </w:r>
      <w:r w:rsidR="003869E0">
        <w:rPr>
          <w:rFonts w:cs="Segoe UI"/>
        </w:rPr>
        <w:t xml:space="preserve"> H</w:t>
      </w:r>
      <w:r w:rsidR="00B27BDC" w:rsidRPr="00B27BDC">
        <w:rPr>
          <w:rFonts w:cs="Segoe UI"/>
        </w:rPr>
        <w:t xml:space="preserve">andover </w:t>
      </w:r>
      <w:r w:rsidR="00B27BDC">
        <w:rPr>
          <w:rFonts w:cs="Segoe UI"/>
        </w:rPr>
        <w:t xml:space="preserve">is possible </w:t>
      </w:r>
      <w:r w:rsidR="00B27BDC" w:rsidRPr="00B27BDC">
        <w:rPr>
          <w:rFonts w:cs="Segoe UI"/>
        </w:rPr>
        <w:t>without trans</w:t>
      </w:r>
      <w:r w:rsidR="00B27BDC">
        <w:rPr>
          <w:rFonts w:cs="Segoe UI"/>
        </w:rPr>
        <w:t xml:space="preserve">coding or re-negotiation for SRVCC. </w:t>
      </w:r>
      <w:r w:rsidR="00B27BDC" w:rsidRPr="00B27BDC">
        <w:rPr>
          <w:rFonts w:cs="Segoe UI"/>
        </w:rPr>
        <w:t>EVS tran</w:t>
      </w:r>
      <w:r w:rsidR="00B27BDC">
        <w:rPr>
          <w:rFonts w:cs="Segoe UI"/>
        </w:rPr>
        <w:t>sport has been designed for LTE a</w:t>
      </w:r>
      <w:r w:rsidR="00AF4A71">
        <w:rPr>
          <w:rFonts w:cs="Segoe UI"/>
        </w:rPr>
        <w:t>nd is interoperable with AMR-WB</w:t>
      </w:r>
      <w:r w:rsidR="00B27BDC">
        <w:rPr>
          <w:rFonts w:cs="Segoe UI"/>
        </w:rPr>
        <w:t xml:space="preserve">. In summary, Mr. Lutzky concluded that </w:t>
      </w:r>
      <w:r w:rsidR="00B27BDC" w:rsidRPr="00B27BDC">
        <w:rPr>
          <w:rFonts w:cs="Segoe UI"/>
        </w:rPr>
        <w:t xml:space="preserve">EVS </w:t>
      </w:r>
      <w:r w:rsidR="00B27BDC">
        <w:rPr>
          <w:rFonts w:cs="Segoe UI"/>
        </w:rPr>
        <w:t xml:space="preserve">can enable </w:t>
      </w:r>
      <w:r w:rsidR="00B27BDC" w:rsidRPr="00B27BDC">
        <w:rPr>
          <w:rFonts w:cs="Segoe UI"/>
        </w:rPr>
        <w:t>operators to offer superior voice services compared to legacy, esp</w:t>
      </w:r>
      <w:r w:rsidR="00B27BDC">
        <w:rPr>
          <w:rFonts w:cs="Segoe UI"/>
        </w:rPr>
        <w:t xml:space="preserve">ecially in superwideband mode. </w:t>
      </w:r>
      <w:r w:rsidR="008E4B6F">
        <w:rPr>
          <w:rFonts w:cs="Segoe UI"/>
        </w:rPr>
        <w:t>E</w:t>
      </w:r>
      <w:r w:rsidR="00B27BDC">
        <w:rPr>
          <w:rFonts w:cs="Segoe UI"/>
        </w:rPr>
        <w:t>VS could become the ‘</w:t>
      </w:r>
      <w:r w:rsidR="00B27BDC" w:rsidRPr="00B27BDC">
        <w:rPr>
          <w:rFonts w:cs="Segoe UI"/>
        </w:rPr>
        <w:t>single codec</w:t>
      </w:r>
      <w:r w:rsidR="00B27BDC">
        <w:rPr>
          <w:rFonts w:cs="Segoe UI"/>
        </w:rPr>
        <w:t>’</w:t>
      </w:r>
      <w:r w:rsidR="008E4B6F">
        <w:rPr>
          <w:rFonts w:cs="Segoe UI"/>
        </w:rPr>
        <w:t xml:space="preserve"> for mobile, </w:t>
      </w:r>
      <w:r w:rsidR="00B27BDC" w:rsidRPr="00B27BDC">
        <w:rPr>
          <w:rFonts w:cs="Segoe UI"/>
        </w:rPr>
        <w:t>fixed</w:t>
      </w:r>
      <w:r w:rsidR="008E4B6F">
        <w:rPr>
          <w:rFonts w:cs="Segoe UI"/>
        </w:rPr>
        <w:t xml:space="preserve"> and</w:t>
      </w:r>
      <w:r w:rsidR="00B27BDC" w:rsidRPr="00B27BDC">
        <w:rPr>
          <w:rFonts w:cs="Segoe UI"/>
        </w:rPr>
        <w:t xml:space="preserve"> VoW</w:t>
      </w:r>
      <w:r w:rsidR="00B27BDC">
        <w:rPr>
          <w:rFonts w:cs="Segoe UI"/>
        </w:rPr>
        <w:t>iFi.</w:t>
      </w:r>
    </w:p>
    <w:p w:rsidR="00D07AB1" w:rsidRPr="000732D7" w:rsidRDefault="00D07AB1" w:rsidP="00D07AB1">
      <w:pPr>
        <w:pStyle w:val="Default"/>
        <w:jc w:val="both"/>
        <w:rPr>
          <w:rFonts w:cs="Segoe UI"/>
        </w:rPr>
      </w:pPr>
    </w:p>
    <w:p w:rsidR="00B16A1E" w:rsidRPr="002A1014" w:rsidRDefault="001B21B4" w:rsidP="00740C01">
      <w:pPr>
        <w:spacing w:after="0" w:line="240" w:lineRule="auto"/>
        <w:jc w:val="both"/>
        <w:rPr>
          <w:rFonts w:eastAsia="Times New Roman" w:cs="Segoe UI"/>
          <w:color w:val="000000"/>
          <w:sz w:val="24"/>
          <w:szCs w:val="24"/>
        </w:rPr>
      </w:pPr>
      <w:hyperlink r:id="rId49" w:history="1">
        <w:r w:rsidR="00D23918" w:rsidRPr="00D23918">
          <w:rPr>
            <w:rStyle w:val="Hyperlink"/>
            <w:rFonts w:asciiTheme="minorHAnsi" w:hAnsiTheme="minorHAnsi" w:cs="Segoe UI"/>
            <w:sz w:val="24"/>
            <w:szCs w:val="24"/>
          </w:rPr>
          <w:t>Kaoru Kenyoshi</w:t>
        </w:r>
      </w:hyperlink>
      <w:r w:rsidR="00B16A1E">
        <w:rPr>
          <w:rFonts w:cs="Segoe UI"/>
          <w:color w:val="000000"/>
          <w:sz w:val="24"/>
          <w:szCs w:val="24"/>
        </w:rPr>
        <w:t>,</w:t>
      </w:r>
      <w:r w:rsidR="00D23918" w:rsidRPr="00D23918">
        <w:rPr>
          <w:rFonts w:cs="Segoe UI"/>
          <w:color w:val="000000"/>
          <w:sz w:val="24"/>
          <w:szCs w:val="24"/>
        </w:rPr>
        <w:t> Vice-Chairman of ITU-T SG11, Japan moderated</w:t>
      </w:r>
      <w:r w:rsidR="00740C01">
        <w:rPr>
          <w:rFonts w:cs="Segoe UI"/>
          <w:color w:val="000000"/>
          <w:sz w:val="24"/>
          <w:szCs w:val="24"/>
        </w:rPr>
        <w:t xml:space="preserve"> this Session</w:t>
      </w:r>
      <w:r w:rsidR="00D23918" w:rsidRPr="00D23918">
        <w:rPr>
          <w:rFonts w:cs="Segoe UI"/>
          <w:color w:val="000000"/>
          <w:sz w:val="24"/>
          <w:szCs w:val="24"/>
        </w:rPr>
        <w:t>.</w:t>
      </w:r>
      <w:r w:rsidR="00B16A1E">
        <w:rPr>
          <w:rFonts w:cs="Segoe UI"/>
          <w:color w:val="000000"/>
          <w:sz w:val="24"/>
          <w:szCs w:val="24"/>
        </w:rPr>
        <w:t xml:space="preserve"> </w:t>
      </w:r>
      <w:r w:rsidR="00B16A1E" w:rsidRPr="000E4822">
        <w:rPr>
          <w:rFonts w:eastAsia="Times New Roman" w:cs="Segoe UI"/>
          <w:b/>
          <w:bCs/>
          <w:color w:val="000000"/>
          <w:sz w:val="24"/>
          <w:szCs w:val="24"/>
          <w:u w:val="single"/>
        </w:rPr>
        <w:t>Questions</w:t>
      </w:r>
      <w:r w:rsidR="00B16A1E">
        <w:rPr>
          <w:rFonts w:eastAsia="Times New Roman" w:cs="Segoe UI"/>
          <w:color w:val="000000"/>
          <w:sz w:val="24"/>
          <w:szCs w:val="24"/>
        </w:rPr>
        <w:t xml:space="preserve"> focused on how to make testing more compliant with standards and whether narrowing down the standard constitutes an exact service definition. A need was identified for </w:t>
      </w:r>
      <w:r w:rsidR="00B16A1E">
        <w:rPr>
          <w:rFonts w:eastAsia="Times New Roman" w:cs="Segoe UI"/>
          <w:noProof/>
          <w:color w:val="000000"/>
          <w:sz w:val="24"/>
          <w:szCs w:val="24"/>
        </w:rPr>
        <w:t xml:space="preserve">well-understood testing methods, and the risk of </w:t>
      </w:r>
      <w:r w:rsidR="00DC2641">
        <w:rPr>
          <w:rFonts w:eastAsia="Times New Roman" w:cs="Segoe UI"/>
          <w:noProof/>
          <w:color w:val="000000"/>
          <w:sz w:val="24"/>
          <w:szCs w:val="24"/>
        </w:rPr>
        <w:t>moving</w:t>
      </w:r>
      <w:r w:rsidR="009764BA">
        <w:rPr>
          <w:rFonts w:eastAsia="Times New Roman" w:cs="Segoe UI"/>
          <w:noProof/>
          <w:color w:val="000000"/>
          <w:sz w:val="24"/>
          <w:szCs w:val="24"/>
        </w:rPr>
        <w:t xml:space="preserve"> to </w:t>
      </w:r>
      <w:r w:rsidR="009764BA">
        <w:rPr>
          <w:rFonts w:eastAsia="Times New Roman" w:cs="Segoe UI"/>
          <w:color w:val="000000"/>
          <w:sz w:val="24"/>
          <w:szCs w:val="24"/>
        </w:rPr>
        <w:t>an ‘</w:t>
      </w:r>
      <w:r w:rsidR="00B16A1E">
        <w:rPr>
          <w:rFonts w:eastAsia="Times New Roman" w:cs="Segoe UI"/>
          <w:color w:val="000000"/>
          <w:sz w:val="24"/>
          <w:szCs w:val="24"/>
        </w:rPr>
        <w:t>on-net</w:t>
      </w:r>
      <w:r w:rsidR="009764BA">
        <w:rPr>
          <w:rFonts w:eastAsia="Times New Roman" w:cs="Segoe UI"/>
          <w:color w:val="000000"/>
          <w:sz w:val="24"/>
          <w:szCs w:val="24"/>
        </w:rPr>
        <w:t>’</w:t>
      </w:r>
      <w:r w:rsidR="00B16A1E">
        <w:rPr>
          <w:rFonts w:eastAsia="Times New Roman" w:cs="Segoe UI"/>
          <w:color w:val="000000"/>
          <w:sz w:val="24"/>
          <w:szCs w:val="24"/>
        </w:rPr>
        <w:t xml:space="preserve"> club was discussed.</w:t>
      </w:r>
    </w:p>
    <w:p w:rsidR="00D23918" w:rsidRPr="00C34F99" w:rsidRDefault="00D23918" w:rsidP="00D23918">
      <w:pPr>
        <w:spacing w:after="0" w:line="240" w:lineRule="auto"/>
        <w:rPr>
          <w:rFonts w:eastAsia="Times New Roman" w:cs="Arial"/>
          <w:b/>
          <w:bCs/>
          <w:color w:val="000000"/>
        </w:rPr>
      </w:pPr>
    </w:p>
    <w:p w:rsidR="00B16A1E" w:rsidRPr="00C34F99" w:rsidRDefault="00B16A1E" w:rsidP="00D23918">
      <w:pPr>
        <w:spacing w:after="0" w:line="240" w:lineRule="auto"/>
        <w:rPr>
          <w:rFonts w:eastAsia="Times New Roman" w:cs="Arial"/>
          <w:b/>
          <w:bCs/>
          <w:color w:val="000000"/>
        </w:rPr>
      </w:pPr>
    </w:p>
    <w:p w:rsidR="00E8186F" w:rsidRPr="00C34F99" w:rsidRDefault="00E8186F" w:rsidP="00E8186F">
      <w:pPr>
        <w:rPr>
          <w:rStyle w:val="Strong"/>
          <w:rFonts w:cs="Segoe UI"/>
          <w:color w:val="000000"/>
        </w:rPr>
      </w:pPr>
      <w:r w:rsidRPr="00C34F99">
        <w:rPr>
          <w:rStyle w:val="Strong"/>
          <w:rFonts w:cs="Segoe UI"/>
          <w:color w:val="000000"/>
        </w:rPr>
        <w:t>Session 4: Wrap-up and Action Plan</w:t>
      </w:r>
    </w:p>
    <w:p w:rsidR="00D23918" w:rsidRPr="00C34F99" w:rsidRDefault="00D23918" w:rsidP="00D23918">
      <w:pPr>
        <w:spacing w:line="240" w:lineRule="atLeast"/>
        <w:rPr>
          <w:rFonts w:cs="Segoe UI"/>
          <w:color w:val="000000"/>
        </w:rPr>
      </w:pPr>
      <w:r w:rsidRPr="00C34F99">
        <w:rPr>
          <w:rStyle w:val="Strong"/>
          <w:rFonts w:cs="Segoe UI"/>
          <w:color w:val="000000"/>
        </w:rPr>
        <w:t xml:space="preserve">Moderator: Bilel Jamoussi, </w:t>
      </w:r>
      <w:r w:rsidRPr="00C34F99">
        <w:rPr>
          <w:rFonts w:cs="Segoe UI"/>
          <w:color w:val="000000"/>
        </w:rPr>
        <w:t xml:space="preserve">Chief, Study Groups Department, TSB/ITU [ </w:t>
      </w:r>
      <w:hyperlink r:id="rId50" w:history="1">
        <w:r w:rsidRPr="00C34F99">
          <w:rPr>
            <w:rStyle w:val="Hyperlink"/>
            <w:rFonts w:asciiTheme="minorHAnsi" w:hAnsiTheme="minorHAnsi" w:cs="Segoe UI"/>
          </w:rPr>
          <w:t>Biography</w:t>
        </w:r>
      </w:hyperlink>
      <w:r w:rsidRPr="00C34F99">
        <w:rPr>
          <w:rFonts w:cs="Segoe UI"/>
          <w:color w:val="000000"/>
        </w:rPr>
        <w:t xml:space="preserve"> ]</w:t>
      </w:r>
    </w:p>
    <w:p w:rsidR="00D23918" w:rsidRPr="00C34F99" w:rsidRDefault="00D23918" w:rsidP="00D23918">
      <w:pPr>
        <w:numPr>
          <w:ilvl w:val="0"/>
          <w:numId w:val="41"/>
        </w:numPr>
        <w:spacing w:before="100" w:beforeAutospacing="1" w:after="100" w:afterAutospacing="1" w:line="240" w:lineRule="auto"/>
        <w:rPr>
          <w:rFonts w:cs="Segoe UI"/>
          <w:color w:val="000000"/>
        </w:rPr>
      </w:pPr>
      <w:r w:rsidRPr="00C34F99">
        <w:rPr>
          <w:rStyle w:val="Strong"/>
          <w:rFonts w:cs="Segoe UI"/>
          <w:color w:val="000000"/>
        </w:rPr>
        <w:t>Hischem Besbes</w:t>
      </w:r>
      <w:r w:rsidRPr="00C34F99">
        <w:rPr>
          <w:rFonts w:cs="Segoe UI"/>
          <w:color w:val="000000"/>
        </w:rPr>
        <w:t xml:space="preserve">, INTT, Tunisia [ </w:t>
      </w:r>
      <w:hyperlink r:id="rId51" w:history="1">
        <w:r w:rsidRPr="00C34F99">
          <w:rPr>
            <w:rStyle w:val="Hyperlink"/>
            <w:rFonts w:asciiTheme="minorHAnsi" w:hAnsiTheme="minorHAnsi" w:cs="Segoe UI"/>
          </w:rPr>
          <w:t>Biography</w:t>
        </w:r>
      </w:hyperlink>
      <w:r w:rsidRPr="00C34F99">
        <w:rPr>
          <w:rFonts w:cs="Segoe UI"/>
          <w:color w:val="000000"/>
        </w:rPr>
        <w:t xml:space="preserve"> ]  </w:t>
      </w:r>
    </w:p>
    <w:p w:rsidR="00D23918" w:rsidRPr="00C34F99" w:rsidRDefault="00D23918" w:rsidP="00D23918">
      <w:pPr>
        <w:numPr>
          <w:ilvl w:val="0"/>
          <w:numId w:val="41"/>
        </w:numPr>
        <w:spacing w:before="100" w:beforeAutospacing="1" w:after="100" w:afterAutospacing="1" w:line="240" w:lineRule="auto"/>
        <w:rPr>
          <w:rFonts w:cs="Segoe UI"/>
          <w:color w:val="000000"/>
        </w:rPr>
      </w:pPr>
      <w:r w:rsidRPr="00C34F99">
        <w:rPr>
          <w:rStyle w:val="Strong"/>
          <w:rFonts w:cs="Segoe UI"/>
          <w:color w:val="000000"/>
        </w:rPr>
        <w:t>Hans Gierlich</w:t>
      </w:r>
      <w:r w:rsidRPr="00C34F99">
        <w:rPr>
          <w:rFonts w:cs="Segoe UI"/>
          <w:color w:val="000000"/>
        </w:rPr>
        <w:t xml:space="preserve">, HEAD acoustics GmbH [ </w:t>
      </w:r>
      <w:hyperlink r:id="rId52" w:history="1">
        <w:r w:rsidRPr="00C34F99">
          <w:rPr>
            <w:rStyle w:val="Hyperlink"/>
            <w:rFonts w:asciiTheme="minorHAnsi" w:hAnsiTheme="minorHAnsi" w:cs="Segoe UI"/>
          </w:rPr>
          <w:t>Biography</w:t>
        </w:r>
      </w:hyperlink>
      <w:r w:rsidRPr="00C34F99">
        <w:rPr>
          <w:rFonts w:cs="Segoe UI"/>
          <w:color w:val="000000"/>
        </w:rPr>
        <w:t xml:space="preserve"> ]</w:t>
      </w:r>
    </w:p>
    <w:p w:rsidR="00D23918" w:rsidRPr="00C34F99" w:rsidRDefault="00D23918" w:rsidP="00D23918">
      <w:pPr>
        <w:numPr>
          <w:ilvl w:val="0"/>
          <w:numId w:val="41"/>
        </w:numPr>
        <w:spacing w:before="100" w:beforeAutospacing="1" w:after="100" w:afterAutospacing="1" w:line="240" w:lineRule="auto"/>
        <w:rPr>
          <w:rFonts w:cs="Segoe UI"/>
          <w:color w:val="000000"/>
        </w:rPr>
      </w:pPr>
      <w:r w:rsidRPr="00C34F99">
        <w:rPr>
          <w:rStyle w:val="Strong"/>
          <w:rFonts w:cs="Segoe UI"/>
          <w:color w:val="000000"/>
        </w:rPr>
        <w:t>Kaoru Kenyoshi</w:t>
      </w:r>
      <w:r w:rsidRPr="00C34F99">
        <w:rPr>
          <w:rFonts w:cs="Segoe UI"/>
          <w:color w:val="000000"/>
        </w:rPr>
        <w:t xml:space="preserve">, Vice-Chairman of ITU-T SG11, Japan [ </w:t>
      </w:r>
      <w:hyperlink r:id="rId53" w:history="1">
        <w:r w:rsidRPr="00C34F99">
          <w:rPr>
            <w:rStyle w:val="Hyperlink"/>
            <w:rFonts w:asciiTheme="minorHAnsi" w:hAnsiTheme="minorHAnsi" w:cs="Segoe UI"/>
          </w:rPr>
          <w:t>Biography</w:t>
        </w:r>
      </w:hyperlink>
      <w:r w:rsidRPr="00C34F99">
        <w:rPr>
          <w:rFonts w:cs="Segoe UI"/>
          <w:color w:val="000000"/>
        </w:rPr>
        <w:t xml:space="preserve"> ]   </w:t>
      </w:r>
    </w:p>
    <w:p w:rsidR="00982343" w:rsidRPr="00B910D4" w:rsidRDefault="00982343" w:rsidP="00B64DDB">
      <w:pPr>
        <w:spacing w:after="0" w:line="240" w:lineRule="auto"/>
        <w:jc w:val="both"/>
        <w:rPr>
          <w:sz w:val="24"/>
          <w:szCs w:val="24"/>
        </w:rPr>
      </w:pPr>
      <w:r w:rsidRPr="00B910D4">
        <w:rPr>
          <w:sz w:val="24"/>
          <w:szCs w:val="24"/>
        </w:rPr>
        <w:t>Bilel Jamoussi (</w:t>
      </w:r>
      <w:r w:rsidRPr="00B910D4">
        <w:rPr>
          <w:color w:val="000000"/>
          <w:sz w:val="24"/>
          <w:szCs w:val="24"/>
          <w:shd w:val="clear" w:color="auto" w:fill="FFFFFF"/>
        </w:rPr>
        <w:t>Chief of the Study Groups Department at TSB of the ITU</w:t>
      </w:r>
      <w:r w:rsidRPr="00B910D4">
        <w:rPr>
          <w:sz w:val="24"/>
          <w:szCs w:val="24"/>
        </w:rPr>
        <w:t>) gave a short overview of</w:t>
      </w:r>
      <w:r w:rsidR="00AF0049" w:rsidRPr="00B910D4">
        <w:rPr>
          <w:sz w:val="24"/>
          <w:szCs w:val="24"/>
        </w:rPr>
        <w:t xml:space="preserve"> all</w:t>
      </w:r>
      <w:r w:rsidRPr="00B910D4">
        <w:rPr>
          <w:sz w:val="24"/>
          <w:szCs w:val="24"/>
        </w:rPr>
        <w:t xml:space="preserve"> </w:t>
      </w:r>
      <w:r w:rsidR="00AF0049" w:rsidRPr="00B910D4">
        <w:rPr>
          <w:sz w:val="24"/>
          <w:szCs w:val="24"/>
        </w:rPr>
        <w:t>the presentations</w:t>
      </w:r>
      <w:r w:rsidRPr="00B910D4">
        <w:rPr>
          <w:sz w:val="24"/>
          <w:szCs w:val="24"/>
        </w:rPr>
        <w:t xml:space="preserve">. GSMA representatives expressed their interest to work in close collaboration with ITU-T on VoLTE issues. Bearing in mind that the interconnection of VoLTE remains </w:t>
      </w:r>
      <w:r w:rsidR="00B64DDB" w:rsidRPr="00B910D4">
        <w:rPr>
          <w:sz w:val="24"/>
          <w:szCs w:val="24"/>
        </w:rPr>
        <w:t xml:space="preserve">an </w:t>
      </w:r>
      <w:r w:rsidRPr="00B910D4">
        <w:rPr>
          <w:sz w:val="24"/>
          <w:szCs w:val="24"/>
        </w:rPr>
        <w:t xml:space="preserve">unsolved issue and requests </w:t>
      </w:r>
      <w:r w:rsidR="00B64DDB" w:rsidRPr="00B910D4">
        <w:rPr>
          <w:sz w:val="24"/>
          <w:szCs w:val="24"/>
        </w:rPr>
        <w:t xml:space="preserve">for </w:t>
      </w:r>
      <w:r w:rsidRPr="00B910D4">
        <w:rPr>
          <w:sz w:val="24"/>
          <w:szCs w:val="24"/>
        </w:rPr>
        <w:t xml:space="preserve">joint work among interested organizations (e.g., GSMA, 3GPP), ITU-T was requested to provide a gap analysis of existing standards, highlighting the missing standards which may help to fix the VoLTE interconnection and interoperability issues. </w:t>
      </w:r>
      <w:r w:rsidR="00B64DDB" w:rsidRPr="00B910D4">
        <w:rPr>
          <w:sz w:val="24"/>
          <w:szCs w:val="24"/>
        </w:rPr>
        <w:t>It was also suggested that</w:t>
      </w:r>
      <w:r w:rsidRPr="00B910D4">
        <w:rPr>
          <w:sz w:val="24"/>
          <w:szCs w:val="24"/>
        </w:rPr>
        <w:t xml:space="preserve"> further joint standardization activities should </w:t>
      </w:r>
      <w:r w:rsidR="00B64DDB" w:rsidRPr="00B910D4">
        <w:rPr>
          <w:sz w:val="24"/>
          <w:szCs w:val="24"/>
        </w:rPr>
        <w:t xml:space="preserve">focus on the deployment </w:t>
      </w:r>
      <w:r w:rsidR="00B64DDB" w:rsidRPr="00B910D4">
        <w:rPr>
          <w:sz w:val="24"/>
          <w:szCs w:val="24"/>
        </w:rPr>
        <w:lastRenderedPageBreak/>
        <w:t>of</w:t>
      </w:r>
      <w:r w:rsidRPr="00B910D4">
        <w:rPr>
          <w:sz w:val="24"/>
          <w:szCs w:val="24"/>
        </w:rPr>
        <w:t xml:space="preserve"> signaling protocols for VoLTE interconnection, emergency calls on VoLTE-based networks and numbering issues.</w:t>
      </w:r>
      <w:r w:rsidR="00B64DDB" w:rsidRPr="00B910D4">
        <w:rPr>
          <w:sz w:val="24"/>
          <w:szCs w:val="24"/>
        </w:rPr>
        <w:t xml:space="preserve"> </w:t>
      </w:r>
      <w:r w:rsidRPr="00B910D4">
        <w:rPr>
          <w:sz w:val="24"/>
          <w:szCs w:val="24"/>
        </w:rPr>
        <w:t xml:space="preserve">Regarding signaling protocols, ITU-T informed </w:t>
      </w:r>
      <w:r w:rsidR="00B64DDB" w:rsidRPr="00B910D4">
        <w:rPr>
          <w:sz w:val="24"/>
          <w:szCs w:val="24"/>
        </w:rPr>
        <w:t xml:space="preserve">the </w:t>
      </w:r>
      <w:r w:rsidRPr="00B910D4">
        <w:rPr>
          <w:sz w:val="24"/>
          <w:szCs w:val="24"/>
        </w:rPr>
        <w:t xml:space="preserve">audience about </w:t>
      </w:r>
      <w:r w:rsidR="00B64DDB" w:rsidRPr="00B910D4">
        <w:rPr>
          <w:sz w:val="24"/>
          <w:szCs w:val="24"/>
        </w:rPr>
        <w:t xml:space="preserve">a </w:t>
      </w:r>
      <w:r w:rsidRPr="00B910D4">
        <w:rPr>
          <w:sz w:val="24"/>
          <w:szCs w:val="24"/>
        </w:rPr>
        <w:t>new work item</w:t>
      </w:r>
      <w:r w:rsidR="00B64DDB" w:rsidRPr="00B910D4">
        <w:rPr>
          <w:sz w:val="24"/>
          <w:szCs w:val="24"/>
        </w:rPr>
        <w:t>,</w:t>
      </w:r>
      <w:r w:rsidRPr="00B910D4">
        <w:rPr>
          <w:sz w:val="24"/>
          <w:szCs w:val="24"/>
        </w:rPr>
        <w:t xml:space="preserve"> </w:t>
      </w:r>
      <w:r w:rsidRPr="00B910D4">
        <w:rPr>
          <w:i/>
          <w:iCs/>
          <w:sz w:val="24"/>
          <w:szCs w:val="24"/>
        </w:rPr>
        <w:t>“Framework of interconnection of VoLTE/ViLTE-based networks</w:t>
      </w:r>
      <w:r w:rsidRPr="00B910D4">
        <w:rPr>
          <w:sz w:val="24"/>
          <w:szCs w:val="24"/>
        </w:rPr>
        <w:t>”</w:t>
      </w:r>
      <w:r w:rsidR="00B64DDB" w:rsidRPr="00B910D4">
        <w:rPr>
          <w:sz w:val="24"/>
          <w:szCs w:val="24"/>
        </w:rPr>
        <w:t>,</w:t>
      </w:r>
      <w:r w:rsidRPr="00B910D4">
        <w:rPr>
          <w:sz w:val="24"/>
          <w:szCs w:val="24"/>
        </w:rPr>
        <w:t xml:space="preserve"> which will be started at the forthcoming ITU-T SG11 meeting (2-11 December 2015). All interested parties were invited to join discussion the forthcoming discussion on VoLTE </w:t>
      </w:r>
      <w:r w:rsidR="00B64DDB" w:rsidRPr="00B910D4">
        <w:rPr>
          <w:sz w:val="24"/>
          <w:szCs w:val="24"/>
        </w:rPr>
        <w:t>interconnection which will take place</w:t>
      </w:r>
      <w:r w:rsidRPr="00B910D4">
        <w:rPr>
          <w:sz w:val="24"/>
          <w:szCs w:val="24"/>
        </w:rPr>
        <w:t xml:space="preserve"> on 4 December (14:30-17:30).</w:t>
      </w:r>
    </w:p>
    <w:p w:rsidR="00B64DDB" w:rsidRPr="00B910D4" w:rsidRDefault="00B64DDB" w:rsidP="00B64DDB">
      <w:pPr>
        <w:spacing w:after="0" w:line="240" w:lineRule="auto"/>
        <w:jc w:val="both"/>
        <w:rPr>
          <w:sz w:val="24"/>
          <w:szCs w:val="24"/>
        </w:rPr>
      </w:pPr>
    </w:p>
    <w:p w:rsidR="00982343" w:rsidRPr="00B910D4" w:rsidRDefault="00982343" w:rsidP="00B64DDB">
      <w:pPr>
        <w:spacing w:after="0" w:line="240" w:lineRule="auto"/>
        <w:jc w:val="both"/>
        <w:rPr>
          <w:sz w:val="24"/>
          <w:szCs w:val="24"/>
        </w:rPr>
      </w:pPr>
      <w:r w:rsidRPr="00B910D4">
        <w:rPr>
          <w:sz w:val="24"/>
          <w:szCs w:val="24"/>
        </w:rPr>
        <w:t>Regarding the numbering issue, it was highlighted that ENUM is one of the famous approaches used on VoLTE for conversion of E.164 format to SIP URI. Bearing in mind that ENUM is not implemented everywhere, ITU-T together with GSMA were asked to start working together and find several solutions, including</w:t>
      </w:r>
      <w:r w:rsidR="00B64DDB" w:rsidRPr="00B910D4">
        <w:rPr>
          <w:sz w:val="24"/>
          <w:szCs w:val="24"/>
        </w:rPr>
        <w:t xml:space="preserve"> a</w:t>
      </w:r>
      <w:r w:rsidRPr="00B910D4">
        <w:rPr>
          <w:sz w:val="24"/>
          <w:szCs w:val="24"/>
        </w:rPr>
        <w:t xml:space="preserve"> global international ENUM database. In this regard, recognizing ITU-T SG2 as a lead group on numbering which standardized the international public telecommunication numbering plan (ITU-T E.164), TSB invited GSMA to provide</w:t>
      </w:r>
      <w:r w:rsidR="00B64DDB" w:rsidRPr="00B910D4">
        <w:rPr>
          <w:sz w:val="24"/>
          <w:szCs w:val="24"/>
        </w:rPr>
        <w:t xml:space="preserve"> an</w:t>
      </w:r>
      <w:r w:rsidRPr="00B910D4">
        <w:rPr>
          <w:sz w:val="24"/>
          <w:szCs w:val="24"/>
        </w:rPr>
        <w:t xml:space="preserve"> introduction of the GSMA’s Guideline on VoLTE numbering</w:t>
      </w:r>
      <w:r w:rsidR="00E40827">
        <w:rPr>
          <w:sz w:val="24"/>
          <w:szCs w:val="24"/>
        </w:rPr>
        <w:t xml:space="preserve"> to the next ITU-T SG2 meeting (WP/1 meets 25-29 January 2016 in Geneva)</w:t>
      </w:r>
      <w:r w:rsidRPr="00B910D4">
        <w:rPr>
          <w:sz w:val="24"/>
          <w:szCs w:val="24"/>
        </w:rPr>
        <w:t>.</w:t>
      </w:r>
    </w:p>
    <w:p w:rsidR="00B64DDB" w:rsidRPr="00B910D4" w:rsidRDefault="00B64DDB" w:rsidP="00B64DDB">
      <w:pPr>
        <w:spacing w:after="0" w:line="240" w:lineRule="auto"/>
        <w:jc w:val="both"/>
        <w:rPr>
          <w:sz w:val="24"/>
          <w:szCs w:val="24"/>
        </w:rPr>
      </w:pPr>
    </w:p>
    <w:p w:rsidR="00982343" w:rsidRPr="00B910D4" w:rsidRDefault="00982343" w:rsidP="00B64DDB">
      <w:pPr>
        <w:spacing w:after="0" w:line="240" w:lineRule="auto"/>
        <w:jc w:val="both"/>
        <w:rPr>
          <w:sz w:val="24"/>
          <w:szCs w:val="24"/>
        </w:rPr>
      </w:pPr>
      <w:r w:rsidRPr="00B910D4">
        <w:rPr>
          <w:sz w:val="24"/>
          <w:szCs w:val="24"/>
        </w:rPr>
        <w:t>Regarding QoS/QoE on VoLTE</w:t>
      </w:r>
      <w:r w:rsidR="00B64DDB" w:rsidRPr="00B910D4">
        <w:rPr>
          <w:sz w:val="24"/>
          <w:szCs w:val="24"/>
        </w:rPr>
        <w:t>,</w:t>
      </w:r>
      <w:r w:rsidRPr="00B910D4">
        <w:rPr>
          <w:sz w:val="24"/>
          <w:szCs w:val="24"/>
        </w:rPr>
        <w:t xml:space="preserve"> experts were invited to examine </w:t>
      </w:r>
      <w:r w:rsidR="00B64DDB" w:rsidRPr="00B910D4">
        <w:rPr>
          <w:sz w:val="24"/>
          <w:szCs w:val="24"/>
        </w:rPr>
        <w:t>whether</w:t>
      </w:r>
      <w:r w:rsidRPr="00B910D4">
        <w:rPr>
          <w:sz w:val="24"/>
          <w:szCs w:val="24"/>
        </w:rPr>
        <w:t xml:space="preserve"> existing standards and work items on voice and video </w:t>
      </w:r>
      <w:r w:rsidR="00B64DDB" w:rsidRPr="00B910D4">
        <w:rPr>
          <w:sz w:val="24"/>
          <w:szCs w:val="24"/>
        </w:rPr>
        <w:t>(</w:t>
      </w:r>
      <w:r w:rsidRPr="00B910D4">
        <w:rPr>
          <w:sz w:val="24"/>
          <w:szCs w:val="24"/>
        </w:rPr>
        <w:t>including terminal characteristics</w:t>
      </w:r>
      <w:r w:rsidR="00B64DDB" w:rsidRPr="00B910D4">
        <w:rPr>
          <w:sz w:val="24"/>
          <w:szCs w:val="24"/>
        </w:rPr>
        <w:t>)</w:t>
      </w:r>
      <w:r w:rsidRPr="00B910D4">
        <w:rPr>
          <w:sz w:val="24"/>
          <w:szCs w:val="24"/>
        </w:rPr>
        <w:t xml:space="preserve"> are applicable to services over LTE</w:t>
      </w:r>
      <w:r w:rsidR="00B64DDB" w:rsidRPr="00B910D4">
        <w:rPr>
          <w:sz w:val="24"/>
          <w:szCs w:val="24"/>
        </w:rPr>
        <w:t>,</w:t>
      </w:r>
      <w:r w:rsidRPr="00B910D4">
        <w:rPr>
          <w:sz w:val="24"/>
          <w:szCs w:val="24"/>
        </w:rPr>
        <w:t xml:space="preserve"> as well as IMT-2020. If any gap/missing element is identified, experts were invited to come up with new work items to ITU-T SG12.</w:t>
      </w:r>
    </w:p>
    <w:p w:rsidR="00B64DDB" w:rsidRPr="00B910D4" w:rsidRDefault="00B64DDB" w:rsidP="00B64DDB">
      <w:pPr>
        <w:spacing w:after="0" w:line="240" w:lineRule="auto"/>
        <w:jc w:val="both"/>
        <w:rPr>
          <w:sz w:val="24"/>
          <w:szCs w:val="24"/>
        </w:rPr>
      </w:pPr>
    </w:p>
    <w:p w:rsidR="00982343" w:rsidRPr="00B910D4" w:rsidRDefault="00B64DDB" w:rsidP="00B910D4">
      <w:pPr>
        <w:spacing w:after="0" w:line="240" w:lineRule="auto"/>
        <w:jc w:val="both"/>
        <w:rPr>
          <w:sz w:val="24"/>
          <w:szCs w:val="24"/>
        </w:rPr>
      </w:pPr>
      <w:r w:rsidRPr="00B910D4">
        <w:rPr>
          <w:sz w:val="24"/>
          <w:szCs w:val="24"/>
        </w:rPr>
        <w:t>Regarding VoLTE security</w:t>
      </w:r>
      <w:r w:rsidR="00982343" w:rsidRPr="00B910D4">
        <w:rPr>
          <w:sz w:val="24"/>
          <w:szCs w:val="24"/>
        </w:rPr>
        <w:t xml:space="preserve">, with the rapid development of </w:t>
      </w:r>
      <w:r w:rsidRPr="00B910D4">
        <w:rPr>
          <w:sz w:val="24"/>
          <w:szCs w:val="24"/>
        </w:rPr>
        <w:t>4G</w:t>
      </w:r>
      <w:r w:rsidR="00982343" w:rsidRPr="00B910D4">
        <w:rPr>
          <w:sz w:val="24"/>
          <w:szCs w:val="24"/>
        </w:rPr>
        <w:t xml:space="preserve"> (IP multimedia subsystem, IMS) network, including network architecture renovation, service mode reform and along with service process change, spoofed calls bring </w:t>
      </w:r>
      <w:r w:rsidRPr="00B910D4">
        <w:rPr>
          <w:sz w:val="24"/>
          <w:szCs w:val="24"/>
        </w:rPr>
        <w:t>major</w:t>
      </w:r>
      <w:r w:rsidR="00982343" w:rsidRPr="00B910D4">
        <w:rPr>
          <w:sz w:val="24"/>
          <w:szCs w:val="24"/>
        </w:rPr>
        <w:t xml:space="preserve"> security and financial thre</w:t>
      </w:r>
      <w:r w:rsidRPr="00B910D4">
        <w:rPr>
          <w:sz w:val="24"/>
          <w:szCs w:val="24"/>
        </w:rPr>
        <w:t>ats and new difficulties to end-</w:t>
      </w:r>
      <w:r w:rsidR="00982343" w:rsidRPr="00B910D4">
        <w:rPr>
          <w:sz w:val="24"/>
          <w:szCs w:val="24"/>
        </w:rPr>
        <w:t>users and operators as well, such as fraud generated from callers by using highly impersonated number</w:t>
      </w:r>
      <w:r w:rsidRPr="00B910D4">
        <w:rPr>
          <w:sz w:val="24"/>
          <w:szCs w:val="24"/>
        </w:rPr>
        <w:t>s</w:t>
      </w:r>
      <w:r w:rsidR="00982343" w:rsidRPr="00B910D4">
        <w:rPr>
          <w:sz w:val="24"/>
          <w:szCs w:val="24"/>
        </w:rPr>
        <w:t xml:space="preserve">, which </w:t>
      </w:r>
      <w:r w:rsidRPr="00B910D4">
        <w:rPr>
          <w:sz w:val="24"/>
          <w:szCs w:val="24"/>
        </w:rPr>
        <w:t>can be</w:t>
      </w:r>
      <w:r w:rsidR="00982343" w:rsidRPr="00B910D4">
        <w:rPr>
          <w:sz w:val="24"/>
          <w:szCs w:val="24"/>
        </w:rPr>
        <w:t xml:space="preserve"> faked by cer</w:t>
      </w:r>
      <w:r w:rsidRPr="00B910D4">
        <w:rPr>
          <w:sz w:val="24"/>
          <w:szCs w:val="24"/>
        </w:rPr>
        <w:t xml:space="preserve">tain legal or illegal measures to </w:t>
      </w:r>
      <w:r w:rsidR="00982343" w:rsidRPr="00B910D4">
        <w:rPr>
          <w:sz w:val="24"/>
          <w:szCs w:val="24"/>
        </w:rPr>
        <w:t>lure caller</w:t>
      </w:r>
      <w:r w:rsidRPr="00B910D4">
        <w:rPr>
          <w:sz w:val="24"/>
          <w:szCs w:val="24"/>
        </w:rPr>
        <w:t>s in</w:t>
      </w:r>
      <w:r w:rsidR="00982343" w:rsidRPr="00B910D4">
        <w:rPr>
          <w:sz w:val="24"/>
          <w:szCs w:val="24"/>
        </w:rPr>
        <w:t xml:space="preserve">. However, along with the new threats and difficulties, new </w:t>
      </w:r>
      <w:r w:rsidRPr="00B910D4">
        <w:rPr>
          <w:sz w:val="24"/>
          <w:szCs w:val="24"/>
        </w:rPr>
        <w:t>opportunities</w:t>
      </w:r>
      <w:r w:rsidR="00982343" w:rsidRPr="00B910D4">
        <w:rPr>
          <w:sz w:val="24"/>
          <w:szCs w:val="24"/>
        </w:rPr>
        <w:t xml:space="preserve"> have </w:t>
      </w:r>
      <w:r w:rsidRPr="00B910D4">
        <w:rPr>
          <w:sz w:val="24"/>
          <w:szCs w:val="24"/>
        </w:rPr>
        <w:t xml:space="preserve">also </w:t>
      </w:r>
      <w:r w:rsidR="00982343" w:rsidRPr="00B910D4">
        <w:rPr>
          <w:sz w:val="24"/>
          <w:szCs w:val="24"/>
        </w:rPr>
        <w:t>arisen for countering spoofed calls, since particular technical measures can be implemented in the IMS network. The supplement to ITU-T X.1245</w:t>
      </w:r>
      <w:r w:rsidRPr="00B910D4">
        <w:rPr>
          <w:sz w:val="24"/>
          <w:szCs w:val="24"/>
        </w:rPr>
        <w:t xml:space="preserve"> (the </w:t>
      </w:r>
      <w:r w:rsidR="00982343" w:rsidRPr="00B910D4">
        <w:rPr>
          <w:sz w:val="24"/>
          <w:szCs w:val="24"/>
        </w:rPr>
        <w:t xml:space="preserve">outcome of </w:t>
      </w:r>
      <w:r w:rsidR="00E40827">
        <w:rPr>
          <w:sz w:val="24"/>
          <w:szCs w:val="24"/>
        </w:rPr>
        <w:t xml:space="preserve">ITU-T </w:t>
      </w:r>
      <w:r w:rsidR="00982343" w:rsidRPr="00B910D4">
        <w:rPr>
          <w:sz w:val="24"/>
          <w:szCs w:val="24"/>
        </w:rPr>
        <w:t>SG17 activities</w:t>
      </w:r>
      <w:r w:rsidRPr="00B910D4">
        <w:rPr>
          <w:sz w:val="24"/>
          <w:szCs w:val="24"/>
        </w:rPr>
        <w:t>)</w:t>
      </w:r>
      <w:r w:rsidR="00982343" w:rsidRPr="00B910D4">
        <w:rPr>
          <w:sz w:val="24"/>
          <w:szCs w:val="24"/>
        </w:rPr>
        <w:t xml:space="preserve"> is to analyze the threats and recommend technical measures and mechanisms on countering the spoofed calls in the terminating network of VoLTE network</w:t>
      </w:r>
      <w:r w:rsidRPr="00B910D4">
        <w:rPr>
          <w:sz w:val="24"/>
          <w:szCs w:val="24"/>
        </w:rPr>
        <w:t>,</w:t>
      </w:r>
      <w:r w:rsidR="00982343" w:rsidRPr="00B910D4">
        <w:rPr>
          <w:sz w:val="24"/>
          <w:szCs w:val="24"/>
        </w:rPr>
        <w:t xml:space="preserve"> </w:t>
      </w:r>
      <w:r w:rsidRPr="00B910D4">
        <w:rPr>
          <w:sz w:val="24"/>
          <w:szCs w:val="24"/>
        </w:rPr>
        <w:t>where</w:t>
      </w:r>
      <w:r w:rsidR="00982343" w:rsidRPr="00B910D4">
        <w:rPr>
          <w:sz w:val="24"/>
          <w:szCs w:val="24"/>
        </w:rPr>
        <w:t xml:space="preserve"> the identity of the incoming calls cannot be trusted securely by the terminating network. This supplement mainly focuses on the protection of the VoLTE users, </w:t>
      </w:r>
      <w:r w:rsidR="00B910D4">
        <w:rPr>
          <w:sz w:val="24"/>
          <w:szCs w:val="24"/>
        </w:rPr>
        <w:t xml:space="preserve">warning and </w:t>
      </w:r>
      <w:r w:rsidRPr="00B910D4">
        <w:rPr>
          <w:sz w:val="24"/>
          <w:szCs w:val="24"/>
        </w:rPr>
        <w:t>protecting</w:t>
      </w:r>
      <w:r w:rsidR="00982343" w:rsidRPr="00B910D4">
        <w:rPr>
          <w:sz w:val="24"/>
          <w:szCs w:val="24"/>
        </w:rPr>
        <w:t xml:space="preserve"> them from spoofed calls or suspicious call</w:t>
      </w:r>
      <w:r w:rsidRPr="00B910D4">
        <w:rPr>
          <w:sz w:val="24"/>
          <w:szCs w:val="24"/>
        </w:rPr>
        <w:t>s</w:t>
      </w:r>
      <w:r w:rsidR="00982343" w:rsidRPr="00B910D4">
        <w:rPr>
          <w:sz w:val="24"/>
          <w:szCs w:val="24"/>
        </w:rPr>
        <w:t xml:space="preserve"> in time by procedures</w:t>
      </w:r>
      <w:r w:rsidR="00B910D4">
        <w:rPr>
          <w:sz w:val="24"/>
          <w:szCs w:val="24"/>
        </w:rPr>
        <w:t xml:space="preserve"> on</w:t>
      </w:r>
      <w:r w:rsidR="00982343" w:rsidRPr="00B910D4">
        <w:rPr>
          <w:sz w:val="24"/>
          <w:szCs w:val="24"/>
        </w:rPr>
        <w:t xml:space="preserve"> both the network-side and user-side (</w:t>
      </w:r>
      <w:r w:rsidRPr="00B910D4">
        <w:rPr>
          <w:sz w:val="24"/>
          <w:szCs w:val="24"/>
        </w:rPr>
        <w:t xml:space="preserve">in the </w:t>
      </w:r>
      <w:r w:rsidR="00982343" w:rsidRPr="00B910D4">
        <w:rPr>
          <w:sz w:val="24"/>
          <w:szCs w:val="24"/>
        </w:rPr>
        <w:t>smartphone).</w:t>
      </w:r>
    </w:p>
    <w:p w:rsidR="00B64DDB" w:rsidRPr="00B910D4" w:rsidRDefault="00B64DDB" w:rsidP="00B64DDB">
      <w:pPr>
        <w:spacing w:after="0" w:line="240" w:lineRule="auto"/>
        <w:jc w:val="both"/>
        <w:rPr>
          <w:b/>
          <w:bCs/>
          <w:sz w:val="24"/>
          <w:szCs w:val="24"/>
        </w:rPr>
      </w:pPr>
    </w:p>
    <w:p w:rsidR="00982343" w:rsidRPr="00B910D4" w:rsidRDefault="00B64DDB" w:rsidP="00B64DDB">
      <w:pPr>
        <w:spacing w:after="0" w:line="240" w:lineRule="auto"/>
        <w:jc w:val="both"/>
        <w:rPr>
          <w:sz w:val="24"/>
          <w:szCs w:val="24"/>
        </w:rPr>
      </w:pPr>
      <w:r w:rsidRPr="00B910D4">
        <w:rPr>
          <w:sz w:val="24"/>
          <w:szCs w:val="24"/>
        </w:rPr>
        <w:t xml:space="preserve">ITU-T SG13 </w:t>
      </w:r>
      <w:r w:rsidR="00982343" w:rsidRPr="00B910D4">
        <w:rPr>
          <w:sz w:val="24"/>
          <w:szCs w:val="24"/>
        </w:rPr>
        <w:t>is working on Y.MC-VCC Voice and Video Call Continuity over LTE, Wi-Fi and 2G/3G</w:t>
      </w:r>
      <w:r w:rsidRPr="00B910D4">
        <w:rPr>
          <w:sz w:val="24"/>
          <w:szCs w:val="24"/>
        </w:rPr>
        <w:t>. The key</w:t>
      </w:r>
      <w:r w:rsidR="00982343" w:rsidRPr="00B910D4">
        <w:rPr>
          <w:sz w:val="24"/>
          <w:szCs w:val="24"/>
        </w:rPr>
        <w:t>note</w:t>
      </w:r>
      <w:r w:rsidRPr="00B910D4">
        <w:rPr>
          <w:sz w:val="24"/>
          <w:szCs w:val="24"/>
        </w:rPr>
        <w:t xml:space="preserve"> presentation</w:t>
      </w:r>
      <w:r w:rsidR="00982343" w:rsidRPr="00B910D4">
        <w:rPr>
          <w:sz w:val="24"/>
          <w:szCs w:val="24"/>
        </w:rPr>
        <w:t xml:space="preserve"> was given by Yachen Wang</w:t>
      </w:r>
      <w:r w:rsidRPr="00B910D4">
        <w:rPr>
          <w:sz w:val="24"/>
          <w:szCs w:val="24"/>
        </w:rPr>
        <w:t>,</w:t>
      </w:r>
      <w:r w:rsidR="00982343" w:rsidRPr="00B910D4">
        <w:rPr>
          <w:sz w:val="24"/>
          <w:szCs w:val="24"/>
        </w:rPr>
        <w:t xml:space="preserve"> who is Mobility Management (MM) Rapporteur in SG13 and FG IMT-2020 Vice. He mentioned in the Q&amp;A session that new </w:t>
      </w:r>
      <w:r w:rsidRPr="00B910D4">
        <w:rPr>
          <w:sz w:val="24"/>
          <w:szCs w:val="24"/>
        </w:rPr>
        <w:t xml:space="preserve">issues will arise in FMC and MM, </w:t>
      </w:r>
      <w:r w:rsidR="00982343" w:rsidRPr="00B910D4">
        <w:rPr>
          <w:sz w:val="24"/>
          <w:szCs w:val="24"/>
        </w:rPr>
        <w:t>based on 5G findings. As far as SG13 is concerned, FMC and MM were always good progressing topics in SG13</w:t>
      </w:r>
      <w:r w:rsidRPr="00B910D4">
        <w:rPr>
          <w:sz w:val="24"/>
          <w:szCs w:val="24"/>
        </w:rPr>
        <w:t>,</w:t>
      </w:r>
      <w:r w:rsidR="00982343" w:rsidRPr="00B910D4">
        <w:rPr>
          <w:sz w:val="24"/>
          <w:szCs w:val="24"/>
        </w:rPr>
        <w:t xml:space="preserve"> but </w:t>
      </w:r>
      <w:r w:rsidRPr="00B910D4">
        <w:rPr>
          <w:sz w:val="24"/>
          <w:szCs w:val="24"/>
        </w:rPr>
        <w:t>they now get</w:t>
      </w:r>
      <w:r w:rsidR="00982343" w:rsidRPr="00B910D4">
        <w:rPr>
          <w:sz w:val="24"/>
          <w:szCs w:val="24"/>
        </w:rPr>
        <w:t xml:space="preserve"> more attention with</w:t>
      </w:r>
      <w:r w:rsidRPr="00B910D4">
        <w:rPr>
          <w:sz w:val="24"/>
          <w:szCs w:val="24"/>
        </w:rPr>
        <w:t xml:space="preserve"> the</w:t>
      </w:r>
      <w:r w:rsidR="00982343" w:rsidRPr="00B910D4">
        <w:rPr>
          <w:sz w:val="24"/>
          <w:szCs w:val="24"/>
        </w:rPr>
        <w:t xml:space="preserve"> shift to 5G technologies. Yachen’s company sends Cs to SG13 for the last three meetings on access transfer between LTE and WiFi.</w:t>
      </w:r>
      <w:r w:rsidRPr="00B910D4">
        <w:rPr>
          <w:sz w:val="24"/>
          <w:szCs w:val="24"/>
        </w:rPr>
        <w:t xml:space="preserve"> </w:t>
      </w:r>
      <w:r w:rsidR="00982343" w:rsidRPr="00B910D4">
        <w:rPr>
          <w:sz w:val="24"/>
          <w:szCs w:val="24"/>
        </w:rPr>
        <w:t xml:space="preserve">Finally, Kaoru Kenyoshi highlighted the potential activities which may become an interest of ITU-T SGs and invited GSMA experts to join SGs meetings to discuss it </w:t>
      </w:r>
      <w:r w:rsidR="00982343" w:rsidRPr="00B910D4">
        <w:rPr>
          <w:sz w:val="24"/>
          <w:szCs w:val="24"/>
        </w:rPr>
        <w:lastRenderedPageBreak/>
        <w:t>(listed below).</w:t>
      </w:r>
      <w:r w:rsidRPr="00B910D4">
        <w:rPr>
          <w:sz w:val="24"/>
          <w:szCs w:val="24"/>
        </w:rPr>
        <w:t xml:space="preserve">  </w:t>
      </w:r>
      <w:r w:rsidR="00982343" w:rsidRPr="00B910D4">
        <w:rPr>
          <w:sz w:val="24"/>
          <w:szCs w:val="24"/>
        </w:rPr>
        <w:t>The establishment of collaboration agreement</w:t>
      </w:r>
      <w:r w:rsidRPr="00B910D4">
        <w:rPr>
          <w:sz w:val="24"/>
          <w:szCs w:val="24"/>
        </w:rPr>
        <w:t>s</w:t>
      </w:r>
      <w:r w:rsidR="00982343" w:rsidRPr="00B910D4">
        <w:rPr>
          <w:sz w:val="24"/>
          <w:szCs w:val="24"/>
        </w:rPr>
        <w:t xml:space="preserve"> with other SDOs and relevant companies (e.g. GSMA) may facilitate the work related to VoLTE.</w:t>
      </w:r>
    </w:p>
    <w:p w:rsidR="00B64DDB" w:rsidRPr="00B910D4" w:rsidRDefault="00B64DDB" w:rsidP="00B64DDB">
      <w:pPr>
        <w:spacing w:after="0" w:line="240" w:lineRule="auto"/>
        <w:rPr>
          <w:sz w:val="24"/>
          <w:szCs w:val="24"/>
        </w:rPr>
      </w:pPr>
    </w:p>
    <w:p w:rsidR="00982343" w:rsidRPr="00B910D4" w:rsidRDefault="00982343" w:rsidP="00B64DDB">
      <w:pPr>
        <w:spacing w:after="0" w:line="240" w:lineRule="auto"/>
        <w:rPr>
          <w:sz w:val="24"/>
          <w:szCs w:val="24"/>
        </w:rPr>
      </w:pPr>
      <w:r w:rsidRPr="00B910D4">
        <w:rPr>
          <w:sz w:val="24"/>
          <w:szCs w:val="24"/>
        </w:rPr>
        <w:t>There are following possible standardization items related to VoLTE:</w:t>
      </w:r>
    </w:p>
    <w:p w:rsidR="00B64DDB" w:rsidRPr="00B910D4" w:rsidRDefault="00B64DDB" w:rsidP="00B64DDB">
      <w:pPr>
        <w:spacing w:after="0" w:line="240" w:lineRule="auto"/>
        <w:rPr>
          <w:sz w:val="24"/>
          <w:szCs w:val="24"/>
        </w:rPr>
      </w:pPr>
    </w:p>
    <w:p w:rsidR="00982343" w:rsidRPr="00B910D4" w:rsidRDefault="00982343" w:rsidP="00982343">
      <w:pPr>
        <w:rPr>
          <w:sz w:val="24"/>
          <w:szCs w:val="24"/>
        </w:rPr>
      </w:pPr>
      <w:r w:rsidRPr="00B910D4">
        <w:rPr>
          <w:b/>
          <w:bCs/>
          <w:sz w:val="24"/>
          <w:szCs w:val="24"/>
        </w:rPr>
        <w:t xml:space="preserve">SG2 (20-29 January 2016) </w:t>
      </w:r>
      <w:r w:rsidR="00E40827">
        <w:rPr>
          <w:b/>
          <w:bCs/>
          <w:sz w:val="24"/>
          <w:szCs w:val="24"/>
        </w:rPr>
        <w:t>–</w:t>
      </w:r>
      <w:r w:rsidRPr="00B910D4">
        <w:rPr>
          <w:b/>
          <w:bCs/>
          <w:sz w:val="24"/>
          <w:szCs w:val="24"/>
        </w:rPr>
        <w:t xml:space="preserve"> </w:t>
      </w:r>
      <w:r w:rsidR="00E40827">
        <w:rPr>
          <w:b/>
          <w:bCs/>
          <w:sz w:val="24"/>
          <w:szCs w:val="24"/>
        </w:rPr>
        <w:t xml:space="preserve">Global ENUM: </w:t>
      </w:r>
      <w:r w:rsidRPr="00B910D4">
        <w:rPr>
          <w:sz w:val="24"/>
          <w:szCs w:val="24"/>
        </w:rPr>
        <w:t>E.164 - SIP-URI conversion</w:t>
      </w:r>
    </w:p>
    <w:p w:rsidR="00982343" w:rsidRPr="00B910D4" w:rsidRDefault="00982343">
      <w:pPr>
        <w:rPr>
          <w:sz w:val="24"/>
          <w:szCs w:val="24"/>
        </w:rPr>
      </w:pPr>
      <w:r w:rsidRPr="00B910D4">
        <w:rPr>
          <w:b/>
          <w:bCs/>
          <w:sz w:val="24"/>
          <w:szCs w:val="24"/>
        </w:rPr>
        <w:t xml:space="preserve">SG3 (22 February – 1 March 2016) - </w:t>
      </w:r>
      <w:r w:rsidR="00E40827">
        <w:rPr>
          <w:sz w:val="24"/>
          <w:szCs w:val="24"/>
        </w:rPr>
        <w:t xml:space="preserve">VoLTE, ViLTE </w:t>
      </w:r>
      <w:r w:rsidRPr="00B910D4">
        <w:rPr>
          <w:sz w:val="24"/>
          <w:szCs w:val="24"/>
        </w:rPr>
        <w:t>International roaming, tariffs and policy issues</w:t>
      </w:r>
    </w:p>
    <w:p w:rsidR="00E40827" w:rsidRPr="00B910D4" w:rsidRDefault="00E40827" w:rsidP="00E40827">
      <w:pPr>
        <w:rPr>
          <w:b/>
          <w:bCs/>
          <w:sz w:val="24"/>
          <w:szCs w:val="24"/>
        </w:rPr>
      </w:pPr>
      <w:r w:rsidRPr="00B910D4">
        <w:rPr>
          <w:b/>
          <w:bCs/>
          <w:sz w:val="24"/>
          <w:szCs w:val="24"/>
        </w:rPr>
        <w:t>SG11 (2-11 December 2015)</w:t>
      </w:r>
    </w:p>
    <w:p w:rsidR="00E40827" w:rsidRPr="00B910D4" w:rsidRDefault="00E40827" w:rsidP="00E40827">
      <w:pPr>
        <w:pStyle w:val="ListParagraph"/>
        <w:numPr>
          <w:ilvl w:val="0"/>
          <w:numId w:val="42"/>
        </w:numPr>
        <w:spacing w:after="160" w:line="259" w:lineRule="auto"/>
        <w:rPr>
          <w:sz w:val="24"/>
          <w:szCs w:val="24"/>
        </w:rPr>
      </w:pPr>
      <w:r w:rsidRPr="00B910D4">
        <w:rPr>
          <w:sz w:val="24"/>
          <w:szCs w:val="24"/>
        </w:rPr>
        <w:t>Framework of VoLTE-based networks interconnection which describes VoLTE e2e call-scenario and interconnection scenarios among VoLTE operators (Q2/11);</w:t>
      </w:r>
    </w:p>
    <w:p w:rsidR="00E40827" w:rsidRPr="00B910D4" w:rsidRDefault="00E40827" w:rsidP="00E40827">
      <w:pPr>
        <w:pStyle w:val="ListParagraph"/>
        <w:numPr>
          <w:ilvl w:val="0"/>
          <w:numId w:val="42"/>
        </w:numPr>
        <w:spacing w:after="160" w:line="259" w:lineRule="auto"/>
        <w:rPr>
          <w:sz w:val="24"/>
          <w:szCs w:val="24"/>
        </w:rPr>
      </w:pPr>
      <w:r w:rsidRPr="00B910D4">
        <w:rPr>
          <w:sz w:val="24"/>
          <w:szCs w:val="24"/>
        </w:rPr>
        <w:t>Requirements and test specifications for signaling protocols used for IMS interconnection  in the NNI (Q2/11 and Q11/11);</w:t>
      </w:r>
    </w:p>
    <w:p w:rsidR="00E40827" w:rsidRPr="00B910D4" w:rsidRDefault="00E40827" w:rsidP="00E40827">
      <w:pPr>
        <w:pStyle w:val="ListParagraph"/>
        <w:numPr>
          <w:ilvl w:val="0"/>
          <w:numId w:val="42"/>
        </w:numPr>
        <w:spacing w:after="160" w:line="259" w:lineRule="auto"/>
        <w:rPr>
          <w:sz w:val="24"/>
          <w:szCs w:val="24"/>
        </w:rPr>
      </w:pPr>
      <w:r w:rsidRPr="00B910D4">
        <w:rPr>
          <w:sz w:val="24"/>
          <w:szCs w:val="24"/>
        </w:rPr>
        <w:t>Requirements and test specifications for VoLTE terminal UNI (Q2/11 and Q11/11);</w:t>
      </w:r>
    </w:p>
    <w:p w:rsidR="00E40827" w:rsidRPr="00B910D4" w:rsidRDefault="00E40827" w:rsidP="00E40827">
      <w:pPr>
        <w:pStyle w:val="ListParagraph"/>
        <w:numPr>
          <w:ilvl w:val="0"/>
          <w:numId w:val="42"/>
        </w:numPr>
        <w:spacing w:after="160" w:line="259" w:lineRule="auto"/>
        <w:rPr>
          <w:sz w:val="24"/>
          <w:szCs w:val="24"/>
        </w:rPr>
      </w:pPr>
      <w:r w:rsidRPr="00B910D4">
        <w:rPr>
          <w:sz w:val="24"/>
          <w:szCs w:val="24"/>
        </w:rPr>
        <w:t>Unified standard for Universal Integrated Circuit Card for VoLTE (such a SIM card) (Q2/11);</w:t>
      </w:r>
    </w:p>
    <w:p w:rsidR="00E40827" w:rsidRPr="00B910D4" w:rsidRDefault="00E40827" w:rsidP="00E40827">
      <w:pPr>
        <w:pStyle w:val="ListParagraph"/>
        <w:numPr>
          <w:ilvl w:val="0"/>
          <w:numId w:val="42"/>
        </w:numPr>
        <w:spacing w:after="160" w:line="259" w:lineRule="auto"/>
        <w:rPr>
          <w:sz w:val="24"/>
          <w:szCs w:val="24"/>
        </w:rPr>
      </w:pPr>
      <w:r w:rsidRPr="00B910D4">
        <w:rPr>
          <w:sz w:val="24"/>
          <w:szCs w:val="24"/>
        </w:rPr>
        <w:t>Requirements for International Emergency Services which is deployed on the VoLTE networks (Q3/11).</w:t>
      </w:r>
    </w:p>
    <w:p w:rsidR="00982343" w:rsidRPr="00B910D4" w:rsidRDefault="00982343" w:rsidP="00982343">
      <w:pPr>
        <w:rPr>
          <w:sz w:val="24"/>
          <w:szCs w:val="24"/>
        </w:rPr>
      </w:pPr>
      <w:r w:rsidRPr="00B910D4">
        <w:rPr>
          <w:b/>
          <w:bCs/>
          <w:sz w:val="24"/>
          <w:szCs w:val="24"/>
        </w:rPr>
        <w:t xml:space="preserve">SG12 (12-21 January 2016) - </w:t>
      </w:r>
      <w:r w:rsidRPr="00B910D4">
        <w:rPr>
          <w:sz w:val="24"/>
          <w:szCs w:val="24"/>
        </w:rPr>
        <w:t>G.VoLTE (Q11/12)</w:t>
      </w:r>
    </w:p>
    <w:p w:rsidR="00E40827" w:rsidRPr="00B910D4" w:rsidRDefault="00E40827" w:rsidP="00E40827">
      <w:pPr>
        <w:rPr>
          <w:sz w:val="24"/>
          <w:szCs w:val="24"/>
        </w:rPr>
      </w:pPr>
      <w:r w:rsidRPr="00B910D4">
        <w:rPr>
          <w:b/>
          <w:bCs/>
          <w:sz w:val="24"/>
          <w:szCs w:val="24"/>
        </w:rPr>
        <w:t xml:space="preserve">SG13 (30 November – 11 December 2015) - </w:t>
      </w:r>
      <w:r w:rsidRPr="00B910D4">
        <w:rPr>
          <w:sz w:val="24"/>
          <w:szCs w:val="24"/>
        </w:rPr>
        <w:t>Y.MC-VCC Voice and Video Call Continuity over LTE, Wi-Fi and 2G/3G (Q10/13). Q4/13 is rubber stamping the 3GPPs work so their Release 12 may be a candidate for a new Rec in Q-series.</w:t>
      </w:r>
    </w:p>
    <w:p w:rsidR="00E40827" w:rsidRPr="00B910D4" w:rsidRDefault="00E40827" w:rsidP="00E40827">
      <w:pPr>
        <w:rPr>
          <w:sz w:val="24"/>
          <w:szCs w:val="24"/>
        </w:rPr>
      </w:pPr>
      <w:r w:rsidRPr="00B910D4">
        <w:rPr>
          <w:b/>
          <w:bCs/>
          <w:sz w:val="24"/>
          <w:szCs w:val="24"/>
        </w:rPr>
        <w:t xml:space="preserve">SG16 - </w:t>
      </w:r>
      <w:r w:rsidRPr="00B910D4">
        <w:rPr>
          <w:sz w:val="24"/>
          <w:szCs w:val="24"/>
        </w:rPr>
        <w:t>Audio and video codecs</w:t>
      </w:r>
    </w:p>
    <w:p w:rsidR="00982343" w:rsidRPr="00B910D4" w:rsidRDefault="00982343" w:rsidP="00982343">
      <w:pPr>
        <w:rPr>
          <w:sz w:val="24"/>
          <w:szCs w:val="24"/>
        </w:rPr>
      </w:pPr>
      <w:r w:rsidRPr="00B910D4">
        <w:rPr>
          <w:b/>
          <w:bCs/>
          <w:sz w:val="24"/>
          <w:szCs w:val="24"/>
        </w:rPr>
        <w:t xml:space="preserve">SG17 (14-23 March 2016) - </w:t>
      </w:r>
      <w:r w:rsidRPr="00B910D4">
        <w:rPr>
          <w:sz w:val="24"/>
          <w:szCs w:val="24"/>
        </w:rPr>
        <w:t>X.ticsc, ITU-T X.1245 – Supplement on Technical measures and mechanism on countering the spoofed call in the terminating network of VoLTE</w:t>
      </w:r>
      <w:r w:rsidR="00B910D4">
        <w:rPr>
          <w:sz w:val="24"/>
          <w:szCs w:val="24"/>
        </w:rPr>
        <w:t>.</w:t>
      </w:r>
    </w:p>
    <w:p w:rsidR="00E8186F" w:rsidRPr="00B910D4" w:rsidRDefault="00B910D4" w:rsidP="00D23918">
      <w:pPr>
        <w:spacing w:after="0" w:line="240" w:lineRule="atLeast"/>
        <w:rPr>
          <w:rFonts w:eastAsia="Times New Roman" w:cs="Segoe UI"/>
          <w:color w:val="000000"/>
          <w:sz w:val="24"/>
          <w:szCs w:val="24"/>
        </w:rPr>
      </w:pPr>
      <w:r w:rsidRPr="00B910D4">
        <w:rPr>
          <w:rFonts w:eastAsia="Times New Roman" w:cs="Segoe UI"/>
          <w:b/>
          <w:bCs/>
          <w:color w:val="000000"/>
          <w:sz w:val="24"/>
          <w:szCs w:val="24"/>
        </w:rPr>
        <w:br/>
      </w:r>
      <w:r w:rsidR="00E8186F" w:rsidRPr="00B910D4">
        <w:rPr>
          <w:rFonts w:eastAsia="Times New Roman" w:cs="Segoe UI"/>
          <w:b/>
          <w:bCs/>
          <w:color w:val="000000"/>
          <w:sz w:val="24"/>
          <w:szCs w:val="24"/>
        </w:rPr>
        <w:t>Closing Remarks</w:t>
      </w:r>
    </w:p>
    <w:p w:rsidR="00B910D4" w:rsidRDefault="00B910D4" w:rsidP="00B910D4">
      <w:pPr>
        <w:spacing w:after="0" w:line="240" w:lineRule="auto"/>
        <w:jc w:val="both"/>
        <w:rPr>
          <w:rFonts w:eastAsia="Times New Roman" w:cs="Segoe UI"/>
          <w:color w:val="000000"/>
          <w:sz w:val="24"/>
          <w:szCs w:val="24"/>
        </w:rPr>
      </w:pPr>
      <w:r w:rsidRPr="00B910D4">
        <w:rPr>
          <w:rFonts w:eastAsia="Times New Roman" w:cs="Segoe UI"/>
          <w:color w:val="000000"/>
          <w:sz w:val="24"/>
          <w:szCs w:val="24"/>
        </w:rPr>
        <w:br/>
      </w:r>
      <w:r w:rsidR="00B64DDB" w:rsidRPr="00B910D4">
        <w:rPr>
          <w:rFonts w:eastAsia="Times New Roman" w:cs="Segoe UI"/>
          <w:color w:val="000000"/>
          <w:sz w:val="24"/>
          <w:szCs w:val="24"/>
        </w:rPr>
        <w:t xml:space="preserve">Dr. Reinhard Scholl gave closing remarks on behalf of </w:t>
      </w:r>
      <w:r w:rsidR="00E8186F" w:rsidRPr="00B910D4">
        <w:rPr>
          <w:rFonts w:eastAsia="Times New Roman" w:cs="Segoe UI"/>
          <w:color w:val="000000"/>
          <w:sz w:val="24"/>
          <w:szCs w:val="24"/>
        </w:rPr>
        <w:t>Dr</w:t>
      </w:r>
      <w:r w:rsidR="00B64DDB" w:rsidRPr="00B910D4">
        <w:rPr>
          <w:rFonts w:eastAsia="Times New Roman" w:cs="Segoe UI"/>
          <w:color w:val="000000"/>
          <w:sz w:val="24"/>
          <w:szCs w:val="24"/>
        </w:rPr>
        <w:t>.</w:t>
      </w:r>
      <w:r w:rsidR="00E8186F" w:rsidRPr="00B910D4">
        <w:rPr>
          <w:rFonts w:eastAsia="Times New Roman" w:cs="Segoe UI"/>
          <w:color w:val="000000"/>
          <w:sz w:val="24"/>
          <w:szCs w:val="24"/>
        </w:rPr>
        <w:t xml:space="preserve"> Chaesub Lee, Director of the Telecommunicat</w:t>
      </w:r>
      <w:r w:rsidR="00B64DDB" w:rsidRPr="00B910D4">
        <w:rPr>
          <w:rFonts w:eastAsia="Times New Roman" w:cs="Segoe UI"/>
          <w:color w:val="000000"/>
          <w:sz w:val="24"/>
          <w:szCs w:val="24"/>
        </w:rPr>
        <w:t xml:space="preserve">ion Standardization Bureau, ITU. He </w:t>
      </w:r>
      <w:r w:rsidRPr="00B910D4">
        <w:rPr>
          <w:rFonts w:eastAsia="Times New Roman" w:cs="Segoe UI"/>
          <w:color w:val="000000"/>
          <w:sz w:val="24"/>
          <w:szCs w:val="24"/>
        </w:rPr>
        <w:t xml:space="preserve">reminded participants that the workshop was in reaction to the </w:t>
      </w:r>
      <w:hyperlink r:id="rId54" w:history="1">
        <w:r w:rsidRPr="00C011A1">
          <w:rPr>
            <w:rStyle w:val="Hyperlink"/>
            <w:rFonts w:asciiTheme="minorHAnsi" w:eastAsia="Times New Roman" w:hAnsiTheme="minorHAnsi" w:cs="Segoe UI"/>
            <w:sz w:val="24"/>
            <w:szCs w:val="24"/>
          </w:rPr>
          <w:t>CTO meeting call for action</w:t>
        </w:r>
      </w:hyperlink>
      <w:r w:rsidRPr="00B910D4">
        <w:rPr>
          <w:rFonts w:eastAsia="Times New Roman" w:cs="Segoe UI"/>
          <w:color w:val="000000"/>
          <w:sz w:val="24"/>
          <w:szCs w:val="24"/>
        </w:rPr>
        <w:t xml:space="preserve"> from Budapest. He thanked the participants for their interest and enthusiasm in the workshop and invited them to the reception. </w:t>
      </w:r>
    </w:p>
    <w:p w:rsidR="00BC11AE" w:rsidRPr="00B910D4" w:rsidRDefault="00BC11AE" w:rsidP="00BC11AE">
      <w:pPr>
        <w:spacing w:after="0" w:line="240" w:lineRule="auto"/>
        <w:jc w:val="center"/>
        <w:rPr>
          <w:rFonts w:eastAsia="Times New Roman" w:cs="Segoe UI"/>
          <w:color w:val="000000"/>
          <w:sz w:val="24"/>
          <w:szCs w:val="24"/>
        </w:rPr>
      </w:pPr>
      <w:r>
        <w:rPr>
          <w:rFonts w:eastAsia="Times New Roman" w:cs="Segoe UI"/>
          <w:color w:val="000000"/>
          <w:sz w:val="24"/>
          <w:szCs w:val="24"/>
        </w:rPr>
        <w:t>______________</w:t>
      </w:r>
    </w:p>
    <w:sectPr w:rsidR="00BC11AE" w:rsidRPr="00B910D4" w:rsidSect="004E1BA0">
      <w:headerReference w:type="default" r:id="rId5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06" w:rsidRDefault="00D55306" w:rsidP="00E8186F">
      <w:pPr>
        <w:spacing w:after="0" w:line="240" w:lineRule="auto"/>
      </w:pPr>
      <w:r>
        <w:separator/>
      </w:r>
    </w:p>
  </w:endnote>
  <w:endnote w:type="continuationSeparator" w:id="0">
    <w:p w:rsidR="00D55306" w:rsidRDefault="00D55306" w:rsidP="00E8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06" w:rsidRDefault="00D55306" w:rsidP="00E8186F">
      <w:pPr>
        <w:spacing w:after="0" w:line="240" w:lineRule="auto"/>
      </w:pPr>
      <w:r>
        <w:separator/>
      </w:r>
    </w:p>
  </w:footnote>
  <w:footnote w:type="continuationSeparator" w:id="0">
    <w:p w:rsidR="00D55306" w:rsidRDefault="00D55306" w:rsidP="00E81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A0" w:rsidRPr="00A13219" w:rsidRDefault="004E1BA0" w:rsidP="004E1BA0">
    <w:pPr>
      <w:pStyle w:val="Header"/>
      <w:jc w:val="center"/>
      <w:rPr>
        <w:rFonts w:ascii="Times New Roman" w:hAnsi="Times New Roman" w:cs="Times New Roman"/>
        <w:sz w:val="18"/>
      </w:rPr>
    </w:pPr>
    <w:r w:rsidRPr="00A13219">
      <w:rPr>
        <w:rFonts w:ascii="Times New Roman" w:hAnsi="Times New Roman" w:cs="Times New Roman"/>
        <w:sz w:val="18"/>
      </w:rPr>
      <w:t xml:space="preserve">- </w:t>
    </w:r>
    <w:r w:rsidRPr="00A13219">
      <w:rPr>
        <w:rFonts w:ascii="Times New Roman" w:hAnsi="Times New Roman" w:cs="Times New Roman"/>
        <w:sz w:val="18"/>
      </w:rPr>
      <w:fldChar w:fldCharType="begin"/>
    </w:r>
    <w:r w:rsidRPr="00A13219">
      <w:rPr>
        <w:rFonts w:ascii="Times New Roman" w:hAnsi="Times New Roman" w:cs="Times New Roman"/>
        <w:sz w:val="18"/>
      </w:rPr>
      <w:instrText xml:space="preserve"> PAGE  \* MERGEFORMAT </w:instrText>
    </w:r>
    <w:r w:rsidRPr="00A13219">
      <w:rPr>
        <w:rFonts w:ascii="Times New Roman" w:hAnsi="Times New Roman" w:cs="Times New Roman"/>
        <w:sz w:val="18"/>
      </w:rPr>
      <w:fldChar w:fldCharType="separate"/>
    </w:r>
    <w:r w:rsidR="001B21B4">
      <w:rPr>
        <w:rFonts w:ascii="Times New Roman" w:hAnsi="Times New Roman" w:cs="Times New Roman"/>
        <w:noProof/>
        <w:sz w:val="18"/>
      </w:rPr>
      <w:t>3</w:t>
    </w:r>
    <w:r w:rsidRPr="00A13219">
      <w:rPr>
        <w:rFonts w:ascii="Times New Roman" w:hAnsi="Times New Roman" w:cs="Times New Roman"/>
        <w:sz w:val="18"/>
      </w:rPr>
      <w:fldChar w:fldCharType="end"/>
    </w:r>
    <w:r w:rsidRPr="00A13219">
      <w:rPr>
        <w:rFonts w:ascii="Times New Roman" w:hAnsi="Times New Roman" w:cs="Times New Roman"/>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47E7"/>
    <w:multiLevelType w:val="hybridMultilevel"/>
    <w:tmpl w:val="F086FFD6"/>
    <w:lvl w:ilvl="0" w:tplc="A7B0BF10">
      <w:start w:val="1"/>
      <w:numFmt w:val="bullet"/>
      <w:lvlText w:val="–"/>
      <w:lvlJc w:val="left"/>
      <w:pPr>
        <w:tabs>
          <w:tab w:val="num" w:pos="720"/>
        </w:tabs>
        <w:ind w:left="720" w:hanging="360"/>
      </w:pPr>
      <w:rPr>
        <w:rFonts w:ascii="Arial" w:hAnsi="Arial" w:hint="default"/>
      </w:rPr>
    </w:lvl>
    <w:lvl w:ilvl="1" w:tplc="3B882C98">
      <w:start w:val="1"/>
      <w:numFmt w:val="decimal"/>
      <w:lvlText w:val="%2)"/>
      <w:lvlJc w:val="left"/>
      <w:pPr>
        <w:tabs>
          <w:tab w:val="num" w:pos="1440"/>
        </w:tabs>
        <w:ind w:left="1440" w:hanging="360"/>
      </w:pPr>
      <w:rPr>
        <w:rFonts w:asciiTheme="minorHAnsi" w:eastAsia="Times New Roman" w:hAnsiTheme="minorHAnsi" w:cs="Segoe UI"/>
      </w:rPr>
    </w:lvl>
    <w:lvl w:ilvl="2" w:tplc="AECC7ADA">
      <w:start w:val="1670"/>
      <w:numFmt w:val="bullet"/>
      <w:lvlText w:val="•"/>
      <w:lvlJc w:val="left"/>
      <w:pPr>
        <w:tabs>
          <w:tab w:val="num" w:pos="2160"/>
        </w:tabs>
        <w:ind w:left="2160" w:hanging="360"/>
      </w:pPr>
      <w:rPr>
        <w:rFonts w:ascii="Arial" w:hAnsi="Arial" w:hint="default"/>
      </w:rPr>
    </w:lvl>
    <w:lvl w:ilvl="3" w:tplc="91724298" w:tentative="1">
      <w:start w:val="1"/>
      <w:numFmt w:val="bullet"/>
      <w:lvlText w:val="–"/>
      <w:lvlJc w:val="left"/>
      <w:pPr>
        <w:tabs>
          <w:tab w:val="num" w:pos="2880"/>
        </w:tabs>
        <w:ind w:left="2880" w:hanging="360"/>
      </w:pPr>
      <w:rPr>
        <w:rFonts w:ascii="Arial" w:hAnsi="Arial" w:hint="default"/>
      </w:rPr>
    </w:lvl>
    <w:lvl w:ilvl="4" w:tplc="257EAA5C" w:tentative="1">
      <w:start w:val="1"/>
      <w:numFmt w:val="bullet"/>
      <w:lvlText w:val="–"/>
      <w:lvlJc w:val="left"/>
      <w:pPr>
        <w:tabs>
          <w:tab w:val="num" w:pos="3600"/>
        </w:tabs>
        <w:ind w:left="3600" w:hanging="360"/>
      </w:pPr>
      <w:rPr>
        <w:rFonts w:ascii="Arial" w:hAnsi="Arial" w:hint="default"/>
      </w:rPr>
    </w:lvl>
    <w:lvl w:ilvl="5" w:tplc="3C7002F0" w:tentative="1">
      <w:start w:val="1"/>
      <w:numFmt w:val="bullet"/>
      <w:lvlText w:val="–"/>
      <w:lvlJc w:val="left"/>
      <w:pPr>
        <w:tabs>
          <w:tab w:val="num" w:pos="4320"/>
        </w:tabs>
        <w:ind w:left="4320" w:hanging="360"/>
      </w:pPr>
      <w:rPr>
        <w:rFonts w:ascii="Arial" w:hAnsi="Arial" w:hint="default"/>
      </w:rPr>
    </w:lvl>
    <w:lvl w:ilvl="6" w:tplc="053E74F6" w:tentative="1">
      <w:start w:val="1"/>
      <w:numFmt w:val="bullet"/>
      <w:lvlText w:val="–"/>
      <w:lvlJc w:val="left"/>
      <w:pPr>
        <w:tabs>
          <w:tab w:val="num" w:pos="5040"/>
        </w:tabs>
        <w:ind w:left="5040" w:hanging="360"/>
      </w:pPr>
      <w:rPr>
        <w:rFonts w:ascii="Arial" w:hAnsi="Arial" w:hint="default"/>
      </w:rPr>
    </w:lvl>
    <w:lvl w:ilvl="7" w:tplc="959613DA" w:tentative="1">
      <w:start w:val="1"/>
      <w:numFmt w:val="bullet"/>
      <w:lvlText w:val="–"/>
      <w:lvlJc w:val="left"/>
      <w:pPr>
        <w:tabs>
          <w:tab w:val="num" w:pos="5760"/>
        </w:tabs>
        <w:ind w:left="5760" w:hanging="360"/>
      </w:pPr>
      <w:rPr>
        <w:rFonts w:ascii="Arial" w:hAnsi="Arial" w:hint="default"/>
      </w:rPr>
    </w:lvl>
    <w:lvl w:ilvl="8" w:tplc="0DB076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C2416D"/>
    <w:multiLevelType w:val="hybridMultilevel"/>
    <w:tmpl w:val="67C0B8C8"/>
    <w:lvl w:ilvl="0" w:tplc="57A86054">
      <w:start w:val="1"/>
      <w:numFmt w:val="bullet"/>
      <w:lvlText w:val="-"/>
      <w:lvlJc w:val="left"/>
      <w:pPr>
        <w:tabs>
          <w:tab w:val="num" w:pos="720"/>
        </w:tabs>
        <w:ind w:left="720" w:hanging="360"/>
      </w:pPr>
      <w:rPr>
        <w:rFonts w:ascii="Times New Roman" w:hAnsi="Times New Roman" w:hint="default"/>
      </w:rPr>
    </w:lvl>
    <w:lvl w:ilvl="1" w:tplc="13FAE0D4">
      <w:start w:val="1"/>
      <w:numFmt w:val="bullet"/>
      <w:lvlText w:val="-"/>
      <w:lvlJc w:val="left"/>
      <w:pPr>
        <w:tabs>
          <w:tab w:val="num" w:pos="1440"/>
        </w:tabs>
        <w:ind w:left="1440" w:hanging="360"/>
      </w:pPr>
      <w:rPr>
        <w:rFonts w:ascii="Times New Roman" w:hAnsi="Times New Roman" w:hint="default"/>
      </w:rPr>
    </w:lvl>
    <w:lvl w:ilvl="2" w:tplc="C1E4D28A" w:tentative="1">
      <w:start w:val="1"/>
      <w:numFmt w:val="bullet"/>
      <w:lvlText w:val="-"/>
      <w:lvlJc w:val="left"/>
      <w:pPr>
        <w:tabs>
          <w:tab w:val="num" w:pos="2160"/>
        </w:tabs>
        <w:ind w:left="2160" w:hanging="360"/>
      </w:pPr>
      <w:rPr>
        <w:rFonts w:ascii="Times New Roman" w:hAnsi="Times New Roman" w:hint="default"/>
      </w:rPr>
    </w:lvl>
    <w:lvl w:ilvl="3" w:tplc="97088EE2" w:tentative="1">
      <w:start w:val="1"/>
      <w:numFmt w:val="bullet"/>
      <w:lvlText w:val="-"/>
      <w:lvlJc w:val="left"/>
      <w:pPr>
        <w:tabs>
          <w:tab w:val="num" w:pos="2880"/>
        </w:tabs>
        <w:ind w:left="2880" w:hanging="360"/>
      </w:pPr>
      <w:rPr>
        <w:rFonts w:ascii="Times New Roman" w:hAnsi="Times New Roman" w:hint="default"/>
      </w:rPr>
    </w:lvl>
    <w:lvl w:ilvl="4" w:tplc="0E1C9EF8" w:tentative="1">
      <w:start w:val="1"/>
      <w:numFmt w:val="bullet"/>
      <w:lvlText w:val="-"/>
      <w:lvlJc w:val="left"/>
      <w:pPr>
        <w:tabs>
          <w:tab w:val="num" w:pos="3600"/>
        </w:tabs>
        <w:ind w:left="3600" w:hanging="360"/>
      </w:pPr>
      <w:rPr>
        <w:rFonts w:ascii="Times New Roman" w:hAnsi="Times New Roman" w:hint="default"/>
      </w:rPr>
    </w:lvl>
    <w:lvl w:ilvl="5" w:tplc="374A7084" w:tentative="1">
      <w:start w:val="1"/>
      <w:numFmt w:val="bullet"/>
      <w:lvlText w:val="-"/>
      <w:lvlJc w:val="left"/>
      <w:pPr>
        <w:tabs>
          <w:tab w:val="num" w:pos="4320"/>
        </w:tabs>
        <w:ind w:left="4320" w:hanging="360"/>
      </w:pPr>
      <w:rPr>
        <w:rFonts w:ascii="Times New Roman" w:hAnsi="Times New Roman" w:hint="default"/>
      </w:rPr>
    </w:lvl>
    <w:lvl w:ilvl="6" w:tplc="D99CEBD4" w:tentative="1">
      <w:start w:val="1"/>
      <w:numFmt w:val="bullet"/>
      <w:lvlText w:val="-"/>
      <w:lvlJc w:val="left"/>
      <w:pPr>
        <w:tabs>
          <w:tab w:val="num" w:pos="5040"/>
        </w:tabs>
        <w:ind w:left="5040" w:hanging="360"/>
      </w:pPr>
      <w:rPr>
        <w:rFonts w:ascii="Times New Roman" w:hAnsi="Times New Roman" w:hint="default"/>
      </w:rPr>
    </w:lvl>
    <w:lvl w:ilvl="7" w:tplc="C810BEB2" w:tentative="1">
      <w:start w:val="1"/>
      <w:numFmt w:val="bullet"/>
      <w:lvlText w:val="-"/>
      <w:lvlJc w:val="left"/>
      <w:pPr>
        <w:tabs>
          <w:tab w:val="num" w:pos="5760"/>
        </w:tabs>
        <w:ind w:left="5760" w:hanging="360"/>
      </w:pPr>
      <w:rPr>
        <w:rFonts w:ascii="Times New Roman" w:hAnsi="Times New Roman" w:hint="default"/>
      </w:rPr>
    </w:lvl>
    <w:lvl w:ilvl="8" w:tplc="68CCEF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237EF6"/>
    <w:multiLevelType w:val="hybridMultilevel"/>
    <w:tmpl w:val="05668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64740"/>
    <w:multiLevelType w:val="hybridMultilevel"/>
    <w:tmpl w:val="6A74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F740D"/>
    <w:multiLevelType w:val="hybridMultilevel"/>
    <w:tmpl w:val="8584AB12"/>
    <w:lvl w:ilvl="0" w:tplc="1E62F228">
      <w:start w:val="11"/>
      <w:numFmt w:val="bullet"/>
      <w:lvlText w:val="-"/>
      <w:lvlJc w:val="left"/>
      <w:pPr>
        <w:ind w:left="720" w:hanging="360"/>
      </w:pPr>
      <w:rPr>
        <w:rFonts w:ascii="Calibri" w:eastAsia="Times New Roman" w:hAnsi="Calibr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074E5"/>
    <w:multiLevelType w:val="multilevel"/>
    <w:tmpl w:val="6D28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85931"/>
    <w:multiLevelType w:val="hybridMultilevel"/>
    <w:tmpl w:val="FF306398"/>
    <w:lvl w:ilvl="0" w:tplc="977C098A">
      <w:start w:val="1"/>
      <w:numFmt w:val="bullet"/>
      <w:lvlText w:val="l"/>
      <w:lvlJc w:val="left"/>
      <w:pPr>
        <w:tabs>
          <w:tab w:val="num" w:pos="720"/>
        </w:tabs>
        <w:ind w:left="720" w:hanging="360"/>
      </w:pPr>
      <w:rPr>
        <w:rFonts w:ascii="Arial Black" w:hAnsi="Arial Black" w:hint="default"/>
      </w:rPr>
    </w:lvl>
    <w:lvl w:ilvl="1" w:tplc="04090001">
      <w:start w:val="1"/>
      <w:numFmt w:val="bullet"/>
      <w:lvlText w:val=""/>
      <w:lvlJc w:val="left"/>
      <w:pPr>
        <w:tabs>
          <w:tab w:val="num" w:pos="1440"/>
        </w:tabs>
        <w:ind w:left="1440" w:hanging="360"/>
      </w:pPr>
      <w:rPr>
        <w:rFonts w:ascii="Symbol" w:hAnsi="Symbol" w:hint="default"/>
      </w:rPr>
    </w:lvl>
    <w:lvl w:ilvl="2" w:tplc="C374BE14" w:tentative="1">
      <w:start w:val="1"/>
      <w:numFmt w:val="bullet"/>
      <w:lvlText w:val="l"/>
      <w:lvlJc w:val="left"/>
      <w:pPr>
        <w:tabs>
          <w:tab w:val="num" w:pos="2160"/>
        </w:tabs>
        <w:ind w:left="2160" w:hanging="360"/>
      </w:pPr>
      <w:rPr>
        <w:rFonts w:ascii="Arial Black" w:hAnsi="Arial Black" w:hint="default"/>
      </w:rPr>
    </w:lvl>
    <w:lvl w:ilvl="3" w:tplc="8C7C0886" w:tentative="1">
      <w:start w:val="1"/>
      <w:numFmt w:val="bullet"/>
      <w:lvlText w:val="l"/>
      <w:lvlJc w:val="left"/>
      <w:pPr>
        <w:tabs>
          <w:tab w:val="num" w:pos="2880"/>
        </w:tabs>
        <w:ind w:left="2880" w:hanging="360"/>
      </w:pPr>
      <w:rPr>
        <w:rFonts w:ascii="Arial Black" w:hAnsi="Arial Black" w:hint="default"/>
      </w:rPr>
    </w:lvl>
    <w:lvl w:ilvl="4" w:tplc="5C0CC510" w:tentative="1">
      <w:start w:val="1"/>
      <w:numFmt w:val="bullet"/>
      <w:lvlText w:val="l"/>
      <w:lvlJc w:val="left"/>
      <w:pPr>
        <w:tabs>
          <w:tab w:val="num" w:pos="3600"/>
        </w:tabs>
        <w:ind w:left="3600" w:hanging="360"/>
      </w:pPr>
      <w:rPr>
        <w:rFonts w:ascii="Arial Black" w:hAnsi="Arial Black" w:hint="default"/>
      </w:rPr>
    </w:lvl>
    <w:lvl w:ilvl="5" w:tplc="6CC645C8" w:tentative="1">
      <w:start w:val="1"/>
      <w:numFmt w:val="bullet"/>
      <w:lvlText w:val="l"/>
      <w:lvlJc w:val="left"/>
      <w:pPr>
        <w:tabs>
          <w:tab w:val="num" w:pos="4320"/>
        </w:tabs>
        <w:ind w:left="4320" w:hanging="360"/>
      </w:pPr>
      <w:rPr>
        <w:rFonts w:ascii="Arial Black" w:hAnsi="Arial Black" w:hint="default"/>
      </w:rPr>
    </w:lvl>
    <w:lvl w:ilvl="6" w:tplc="90EACABC" w:tentative="1">
      <w:start w:val="1"/>
      <w:numFmt w:val="bullet"/>
      <w:lvlText w:val="l"/>
      <w:lvlJc w:val="left"/>
      <w:pPr>
        <w:tabs>
          <w:tab w:val="num" w:pos="5040"/>
        </w:tabs>
        <w:ind w:left="5040" w:hanging="360"/>
      </w:pPr>
      <w:rPr>
        <w:rFonts w:ascii="Arial Black" w:hAnsi="Arial Black" w:hint="default"/>
      </w:rPr>
    </w:lvl>
    <w:lvl w:ilvl="7" w:tplc="1F78A966" w:tentative="1">
      <w:start w:val="1"/>
      <w:numFmt w:val="bullet"/>
      <w:lvlText w:val="l"/>
      <w:lvlJc w:val="left"/>
      <w:pPr>
        <w:tabs>
          <w:tab w:val="num" w:pos="5760"/>
        </w:tabs>
        <w:ind w:left="5760" w:hanging="360"/>
      </w:pPr>
      <w:rPr>
        <w:rFonts w:ascii="Arial Black" w:hAnsi="Arial Black" w:hint="default"/>
      </w:rPr>
    </w:lvl>
    <w:lvl w:ilvl="8" w:tplc="60CE1ADE" w:tentative="1">
      <w:start w:val="1"/>
      <w:numFmt w:val="bullet"/>
      <w:lvlText w:val="l"/>
      <w:lvlJc w:val="left"/>
      <w:pPr>
        <w:tabs>
          <w:tab w:val="num" w:pos="6480"/>
        </w:tabs>
        <w:ind w:left="6480" w:hanging="360"/>
      </w:pPr>
      <w:rPr>
        <w:rFonts w:ascii="Arial Black" w:hAnsi="Arial Black" w:hint="default"/>
      </w:rPr>
    </w:lvl>
  </w:abstractNum>
  <w:abstractNum w:abstractNumId="7" w15:restartNumberingAfterBreak="0">
    <w:nsid w:val="18E83F6A"/>
    <w:multiLevelType w:val="hybridMultilevel"/>
    <w:tmpl w:val="33129E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DC6660D"/>
    <w:multiLevelType w:val="multilevel"/>
    <w:tmpl w:val="74DC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0029C"/>
    <w:multiLevelType w:val="hybridMultilevel"/>
    <w:tmpl w:val="83B6696C"/>
    <w:lvl w:ilvl="0" w:tplc="DF44E922">
      <w:start w:val="1"/>
      <w:numFmt w:val="bullet"/>
      <w:lvlText w:val="•"/>
      <w:lvlJc w:val="left"/>
      <w:pPr>
        <w:tabs>
          <w:tab w:val="num" w:pos="720"/>
        </w:tabs>
        <w:ind w:left="720" w:hanging="360"/>
      </w:pPr>
      <w:rPr>
        <w:rFonts w:ascii="Arial" w:hAnsi="Arial" w:hint="default"/>
      </w:rPr>
    </w:lvl>
    <w:lvl w:ilvl="1" w:tplc="4FC6C614" w:tentative="1">
      <w:start w:val="1"/>
      <w:numFmt w:val="bullet"/>
      <w:lvlText w:val="•"/>
      <w:lvlJc w:val="left"/>
      <w:pPr>
        <w:tabs>
          <w:tab w:val="num" w:pos="1440"/>
        </w:tabs>
        <w:ind w:left="1440" w:hanging="360"/>
      </w:pPr>
      <w:rPr>
        <w:rFonts w:ascii="Arial" w:hAnsi="Arial" w:hint="default"/>
      </w:rPr>
    </w:lvl>
    <w:lvl w:ilvl="2" w:tplc="6A2EFA7E" w:tentative="1">
      <w:start w:val="1"/>
      <w:numFmt w:val="bullet"/>
      <w:lvlText w:val="•"/>
      <w:lvlJc w:val="left"/>
      <w:pPr>
        <w:tabs>
          <w:tab w:val="num" w:pos="2160"/>
        </w:tabs>
        <w:ind w:left="2160" w:hanging="360"/>
      </w:pPr>
      <w:rPr>
        <w:rFonts w:ascii="Arial" w:hAnsi="Arial" w:hint="default"/>
      </w:rPr>
    </w:lvl>
    <w:lvl w:ilvl="3" w:tplc="6CF8E936" w:tentative="1">
      <w:start w:val="1"/>
      <w:numFmt w:val="bullet"/>
      <w:lvlText w:val="•"/>
      <w:lvlJc w:val="left"/>
      <w:pPr>
        <w:tabs>
          <w:tab w:val="num" w:pos="2880"/>
        </w:tabs>
        <w:ind w:left="2880" w:hanging="360"/>
      </w:pPr>
      <w:rPr>
        <w:rFonts w:ascii="Arial" w:hAnsi="Arial" w:hint="default"/>
      </w:rPr>
    </w:lvl>
    <w:lvl w:ilvl="4" w:tplc="43928F4C" w:tentative="1">
      <w:start w:val="1"/>
      <w:numFmt w:val="bullet"/>
      <w:lvlText w:val="•"/>
      <w:lvlJc w:val="left"/>
      <w:pPr>
        <w:tabs>
          <w:tab w:val="num" w:pos="3600"/>
        </w:tabs>
        <w:ind w:left="3600" w:hanging="360"/>
      </w:pPr>
      <w:rPr>
        <w:rFonts w:ascii="Arial" w:hAnsi="Arial" w:hint="default"/>
      </w:rPr>
    </w:lvl>
    <w:lvl w:ilvl="5" w:tplc="BFD4D7FE" w:tentative="1">
      <w:start w:val="1"/>
      <w:numFmt w:val="bullet"/>
      <w:lvlText w:val="•"/>
      <w:lvlJc w:val="left"/>
      <w:pPr>
        <w:tabs>
          <w:tab w:val="num" w:pos="4320"/>
        </w:tabs>
        <w:ind w:left="4320" w:hanging="360"/>
      </w:pPr>
      <w:rPr>
        <w:rFonts w:ascii="Arial" w:hAnsi="Arial" w:hint="default"/>
      </w:rPr>
    </w:lvl>
    <w:lvl w:ilvl="6" w:tplc="D8F4A9D4" w:tentative="1">
      <w:start w:val="1"/>
      <w:numFmt w:val="bullet"/>
      <w:lvlText w:val="•"/>
      <w:lvlJc w:val="left"/>
      <w:pPr>
        <w:tabs>
          <w:tab w:val="num" w:pos="5040"/>
        </w:tabs>
        <w:ind w:left="5040" w:hanging="360"/>
      </w:pPr>
      <w:rPr>
        <w:rFonts w:ascii="Arial" w:hAnsi="Arial" w:hint="default"/>
      </w:rPr>
    </w:lvl>
    <w:lvl w:ilvl="7" w:tplc="993C0AE8" w:tentative="1">
      <w:start w:val="1"/>
      <w:numFmt w:val="bullet"/>
      <w:lvlText w:val="•"/>
      <w:lvlJc w:val="left"/>
      <w:pPr>
        <w:tabs>
          <w:tab w:val="num" w:pos="5760"/>
        </w:tabs>
        <w:ind w:left="5760" w:hanging="360"/>
      </w:pPr>
      <w:rPr>
        <w:rFonts w:ascii="Arial" w:hAnsi="Arial" w:hint="default"/>
      </w:rPr>
    </w:lvl>
    <w:lvl w:ilvl="8" w:tplc="CC6AA5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5F18A4"/>
    <w:multiLevelType w:val="hybridMultilevel"/>
    <w:tmpl w:val="EA32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6109B"/>
    <w:multiLevelType w:val="hybridMultilevel"/>
    <w:tmpl w:val="645C9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88F1F54"/>
    <w:multiLevelType w:val="hybridMultilevel"/>
    <w:tmpl w:val="395016D4"/>
    <w:lvl w:ilvl="0" w:tplc="49861770">
      <w:start w:val="1"/>
      <w:numFmt w:val="bullet"/>
      <w:lvlText w:val="•"/>
      <w:lvlJc w:val="left"/>
      <w:pPr>
        <w:tabs>
          <w:tab w:val="num" w:pos="720"/>
        </w:tabs>
        <w:ind w:left="720" w:hanging="360"/>
      </w:pPr>
      <w:rPr>
        <w:rFonts w:ascii="Arial" w:hAnsi="Arial" w:hint="default"/>
      </w:rPr>
    </w:lvl>
    <w:lvl w:ilvl="1" w:tplc="67C2EAC6">
      <w:start w:val="5548"/>
      <w:numFmt w:val="bullet"/>
      <w:lvlText w:val="–"/>
      <w:lvlJc w:val="left"/>
      <w:pPr>
        <w:tabs>
          <w:tab w:val="num" w:pos="1440"/>
        </w:tabs>
        <w:ind w:left="1440" w:hanging="360"/>
      </w:pPr>
      <w:rPr>
        <w:rFonts w:ascii="Arial" w:hAnsi="Arial" w:hint="default"/>
      </w:rPr>
    </w:lvl>
    <w:lvl w:ilvl="2" w:tplc="3D8695BE" w:tentative="1">
      <w:start w:val="1"/>
      <w:numFmt w:val="bullet"/>
      <w:lvlText w:val="•"/>
      <w:lvlJc w:val="left"/>
      <w:pPr>
        <w:tabs>
          <w:tab w:val="num" w:pos="2160"/>
        </w:tabs>
        <w:ind w:left="2160" w:hanging="360"/>
      </w:pPr>
      <w:rPr>
        <w:rFonts w:ascii="Arial" w:hAnsi="Arial" w:hint="default"/>
      </w:rPr>
    </w:lvl>
    <w:lvl w:ilvl="3" w:tplc="2BFE03A6" w:tentative="1">
      <w:start w:val="1"/>
      <w:numFmt w:val="bullet"/>
      <w:lvlText w:val="•"/>
      <w:lvlJc w:val="left"/>
      <w:pPr>
        <w:tabs>
          <w:tab w:val="num" w:pos="2880"/>
        </w:tabs>
        <w:ind w:left="2880" w:hanging="360"/>
      </w:pPr>
      <w:rPr>
        <w:rFonts w:ascii="Arial" w:hAnsi="Arial" w:hint="default"/>
      </w:rPr>
    </w:lvl>
    <w:lvl w:ilvl="4" w:tplc="46905096" w:tentative="1">
      <w:start w:val="1"/>
      <w:numFmt w:val="bullet"/>
      <w:lvlText w:val="•"/>
      <w:lvlJc w:val="left"/>
      <w:pPr>
        <w:tabs>
          <w:tab w:val="num" w:pos="3600"/>
        </w:tabs>
        <w:ind w:left="3600" w:hanging="360"/>
      </w:pPr>
      <w:rPr>
        <w:rFonts w:ascii="Arial" w:hAnsi="Arial" w:hint="default"/>
      </w:rPr>
    </w:lvl>
    <w:lvl w:ilvl="5" w:tplc="E61C8670" w:tentative="1">
      <w:start w:val="1"/>
      <w:numFmt w:val="bullet"/>
      <w:lvlText w:val="•"/>
      <w:lvlJc w:val="left"/>
      <w:pPr>
        <w:tabs>
          <w:tab w:val="num" w:pos="4320"/>
        </w:tabs>
        <w:ind w:left="4320" w:hanging="360"/>
      </w:pPr>
      <w:rPr>
        <w:rFonts w:ascii="Arial" w:hAnsi="Arial" w:hint="default"/>
      </w:rPr>
    </w:lvl>
    <w:lvl w:ilvl="6" w:tplc="DDE683EC" w:tentative="1">
      <w:start w:val="1"/>
      <w:numFmt w:val="bullet"/>
      <w:lvlText w:val="•"/>
      <w:lvlJc w:val="left"/>
      <w:pPr>
        <w:tabs>
          <w:tab w:val="num" w:pos="5040"/>
        </w:tabs>
        <w:ind w:left="5040" w:hanging="360"/>
      </w:pPr>
      <w:rPr>
        <w:rFonts w:ascii="Arial" w:hAnsi="Arial" w:hint="default"/>
      </w:rPr>
    </w:lvl>
    <w:lvl w:ilvl="7" w:tplc="7D908DE6" w:tentative="1">
      <w:start w:val="1"/>
      <w:numFmt w:val="bullet"/>
      <w:lvlText w:val="•"/>
      <w:lvlJc w:val="left"/>
      <w:pPr>
        <w:tabs>
          <w:tab w:val="num" w:pos="5760"/>
        </w:tabs>
        <w:ind w:left="5760" w:hanging="360"/>
      </w:pPr>
      <w:rPr>
        <w:rFonts w:ascii="Arial" w:hAnsi="Arial" w:hint="default"/>
      </w:rPr>
    </w:lvl>
    <w:lvl w:ilvl="8" w:tplc="345C31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C45709"/>
    <w:multiLevelType w:val="hybridMultilevel"/>
    <w:tmpl w:val="15B65B56"/>
    <w:lvl w:ilvl="0" w:tplc="AFDC2DA8">
      <w:start w:val="1"/>
      <w:numFmt w:val="bullet"/>
      <w:lvlText w:val="•"/>
      <w:lvlJc w:val="left"/>
      <w:pPr>
        <w:tabs>
          <w:tab w:val="num" w:pos="720"/>
        </w:tabs>
        <w:ind w:left="720" w:hanging="360"/>
      </w:pPr>
      <w:rPr>
        <w:rFonts w:ascii="Arial" w:hAnsi="Arial" w:hint="default"/>
      </w:rPr>
    </w:lvl>
    <w:lvl w:ilvl="1" w:tplc="12A6E96A">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750849D2">
      <w:start w:val="3"/>
      <w:numFmt w:val="bullet"/>
      <w:lvlText w:val="–"/>
      <w:lvlJc w:val="left"/>
      <w:pPr>
        <w:ind w:left="2880" w:hanging="360"/>
      </w:pPr>
      <w:rPr>
        <w:rFonts w:ascii="Calibri" w:eastAsia="Times New Roman" w:hAnsi="Calibri" w:cs="Segoe UI" w:hint="default"/>
      </w:rPr>
    </w:lvl>
    <w:lvl w:ilvl="4" w:tplc="9A9CD148" w:tentative="1">
      <w:start w:val="1"/>
      <w:numFmt w:val="bullet"/>
      <w:lvlText w:val="•"/>
      <w:lvlJc w:val="left"/>
      <w:pPr>
        <w:tabs>
          <w:tab w:val="num" w:pos="3600"/>
        </w:tabs>
        <w:ind w:left="3600" w:hanging="360"/>
      </w:pPr>
      <w:rPr>
        <w:rFonts w:ascii="Arial" w:hAnsi="Arial" w:hint="default"/>
      </w:rPr>
    </w:lvl>
    <w:lvl w:ilvl="5" w:tplc="5FCCB0C0" w:tentative="1">
      <w:start w:val="1"/>
      <w:numFmt w:val="bullet"/>
      <w:lvlText w:val="•"/>
      <w:lvlJc w:val="left"/>
      <w:pPr>
        <w:tabs>
          <w:tab w:val="num" w:pos="4320"/>
        </w:tabs>
        <w:ind w:left="4320" w:hanging="360"/>
      </w:pPr>
      <w:rPr>
        <w:rFonts w:ascii="Arial" w:hAnsi="Arial" w:hint="default"/>
      </w:rPr>
    </w:lvl>
    <w:lvl w:ilvl="6" w:tplc="5634623A" w:tentative="1">
      <w:start w:val="1"/>
      <w:numFmt w:val="bullet"/>
      <w:lvlText w:val="•"/>
      <w:lvlJc w:val="left"/>
      <w:pPr>
        <w:tabs>
          <w:tab w:val="num" w:pos="5040"/>
        </w:tabs>
        <w:ind w:left="5040" w:hanging="360"/>
      </w:pPr>
      <w:rPr>
        <w:rFonts w:ascii="Arial" w:hAnsi="Arial" w:hint="default"/>
      </w:rPr>
    </w:lvl>
    <w:lvl w:ilvl="7" w:tplc="A54CEF4C" w:tentative="1">
      <w:start w:val="1"/>
      <w:numFmt w:val="bullet"/>
      <w:lvlText w:val="•"/>
      <w:lvlJc w:val="left"/>
      <w:pPr>
        <w:tabs>
          <w:tab w:val="num" w:pos="5760"/>
        </w:tabs>
        <w:ind w:left="5760" w:hanging="360"/>
      </w:pPr>
      <w:rPr>
        <w:rFonts w:ascii="Arial" w:hAnsi="Arial" w:hint="default"/>
      </w:rPr>
    </w:lvl>
    <w:lvl w:ilvl="8" w:tplc="F0DEF3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E07C49"/>
    <w:multiLevelType w:val="hybridMultilevel"/>
    <w:tmpl w:val="7B303F06"/>
    <w:lvl w:ilvl="0" w:tplc="1B341344">
      <w:start w:val="1"/>
      <w:numFmt w:val="bullet"/>
      <w:lvlText w:val="•"/>
      <w:lvlJc w:val="left"/>
      <w:pPr>
        <w:tabs>
          <w:tab w:val="num" w:pos="720"/>
        </w:tabs>
        <w:ind w:left="720" w:hanging="360"/>
      </w:pPr>
      <w:rPr>
        <w:rFonts w:ascii="Arial" w:hAnsi="Arial" w:hint="default"/>
      </w:rPr>
    </w:lvl>
    <w:lvl w:ilvl="1" w:tplc="9BD6E84C" w:tentative="1">
      <w:start w:val="1"/>
      <w:numFmt w:val="bullet"/>
      <w:lvlText w:val="•"/>
      <w:lvlJc w:val="left"/>
      <w:pPr>
        <w:tabs>
          <w:tab w:val="num" w:pos="1440"/>
        </w:tabs>
        <w:ind w:left="1440" w:hanging="360"/>
      </w:pPr>
      <w:rPr>
        <w:rFonts w:ascii="Arial" w:hAnsi="Arial" w:hint="default"/>
      </w:rPr>
    </w:lvl>
    <w:lvl w:ilvl="2" w:tplc="27DA23EA" w:tentative="1">
      <w:start w:val="1"/>
      <w:numFmt w:val="bullet"/>
      <w:lvlText w:val="•"/>
      <w:lvlJc w:val="left"/>
      <w:pPr>
        <w:tabs>
          <w:tab w:val="num" w:pos="2160"/>
        </w:tabs>
        <w:ind w:left="2160" w:hanging="360"/>
      </w:pPr>
      <w:rPr>
        <w:rFonts w:ascii="Arial" w:hAnsi="Arial" w:hint="default"/>
      </w:rPr>
    </w:lvl>
    <w:lvl w:ilvl="3" w:tplc="0F081940" w:tentative="1">
      <w:start w:val="1"/>
      <w:numFmt w:val="bullet"/>
      <w:lvlText w:val="•"/>
      <w:lvlJc w:val="left"/>
      <w:pPr>
        <w:tabs>
          <w:tab w:val="num" w:pos="2880"/>
        </w:tabs>
        <w:ind w:left="2880" w:hanging="360"/>
      </w:pPr>
      <w:rPr>
        <w:rFonts w:ascii="Arial" w:hAnsi="Arial" w:hint="default"/>
      </w:rPr>
    </w:lvl>
    <w:lvl w:ilvl="4" w:tplc="10B67202" w:tentative="1">
      <w:start w:val="1"/>
      <w:numFmt w:val="bullet"/>
      <w:lvlText w:val="•"/>
      <w:lvlJc w:val="left"/>
      <w:pPr>
        <w:tabs>
          <w:tab w:val="num" w:pos="3600"/>
        </w:tabs>
        <w:ind w:left="3600" w:hanging="360"/>
      </w:pPr>
      <w:rPr>
        <w:rFonts w:ascii="Arial" w:hAnsi="Arial" w:hint="default"/>
      </w:rPr>
    </w:lvl>
    <w:lvl w:ilvl="5" w:tplc="52FA9792" w:tentative="1">
      <w:start w:val="1"/>
      <w:numFmt w:val="bullet"/>
      <w:lvlText w:val="•"/>
      <w:lvlJc w:val="left"/>
      <w:pPr>
        <w:tabs>
          <w:tab w:val="num" w:pos="4320"/>
        </w:tabs>
        <w:ind w:left="4320" w:hanging="360"/>
      </w:pPr>
      <w:rPr>
        <w:rFonts w:ascii="Arial" w:hAnsi="Arial" w:hint="default"/>
      </w:rPr>
    </w:lvl>
    <w:lvl w:ilvl="6" w:tplc="34784A58" w:tentative="1">
      <w:start w:val="1"/>
      <w:numFmt w:val="bullet"/>
      <w:lvlText w:val="•"/>
      <w:lvlJc w:val="left"/>
      <w:pPr>
        <w:tabs>
          <w:tab w:val="num" w:pos="5040"/>
        </w:tabs>
        <w:ind w:left="5040" w:hanging="360"/>
      </w:pPr>
      <w:rPr>
        <w:rFonts w:ascii="Arial" w:hAnsi="Arial" w:hint="default"/>
      </w:rPr>
    </w:lvl>
    <w:lvl w:ilvl="7" w:tplc="89865570" w:tentative="1">
      <w:start w:val="1"/>
      <w:numFmt w:val="bullet"/>
      <w:lvlText w:val="•"/>
      <w:lvlJc w:val="left"/>
      <w:pPr>
        <w:tabs>
          <w:tab w:val="num" w:pos="5760"/>
        </w:tabs>
        <w:ind w:left="5760" w:hanging="360"/>
      </w:pPr>
      <w:rPr>
        <w:rFonts w:ascii="Arial" w:hAnsi="Arial" w:hint="default"/>
      </w:rPr>
    </w:lvl>
    <w:lvl w:ilvl="8" w:tplc="089CB6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221EFD"/>
    <w:multiLevelType w:val="hybridMultilevel"/>
    <w:tmpl w:val="3460B2DA"/>
    <w:lvl w:ilvl="0" w:tplc="EA9CF90C">
      <w:start w:val="1"/>
      <w:numFmt w:val="bullet"/>
      <w:lvlText w:val="•"/>
      <w:lvlJc w:val="left"/>
      <w:pPr>
        <w:tabs>
          <w:tab w:val="num" w:pos="720"/>
        </w:tabs>
        <w:ind w:left="720" w:hanging="360"/>
      </w:pPr>
      <w:rPr>
        <w:rFonts w:ascii="Arial" w:hAnsi="Arial" w:hint="default"/>
      </w:rPr>
    </w:lvl>
    <w:lvl w:ilvl="1" w:tplc="D1ECD820" w:tentative="1">
      <w:start w:val="1"/>
      <w:numFmt w:val="bullet"/>
      <w:lvlText w:val="•"/>
      <w:lvlJc w:val="left"/>
      <w:pPr>
        <w:tabs>
          <w:tab w:val="num" w:pos="1440"/>
        </w:tabs>
        <w:ind w:left="1440" w:hanging="360"/>
      </w:pPr>
      <w:rPr>
        <w:rFonts w:ascii="Arial" w:hAnsi="Arial" w:hint="default"/>
      </w:rPr>
    </w:lvl>
    <w:lvl w:ilvl="2" w:tplc="BAE80732" w:tentative="1">
      <w:start w:val="1"/>
      <w:numFmt w:val="bullet"/>
      <w:lvlText w:val="•"/>
      <w:lvlJc w:val="left"/>
      <w:pPr>
        <w:tabs>
          <w:tab w:val="num" w:pos="2160"/>
        </w:tabs>
        <w:ind w:left="2160" w:hanging="360"/>
      </w:pPr>
      <w:rPr>
        <w:rFonts w:ascii="Arial" w:hAnsi="Arial" w:hint="default"/>
      </w:rPr>
    </w:lvl>
    <w:lvl w:ilvl="3" w:tplc="6554BF9A" w:tentative="1">
      <w:start w:val="1"/>
      <w:numFmt w:val="bullet"/>
      <w:lvlText w:val="•"/>
      <w:lvlJc w:val="left"/>
      <w:pPr>
        <w:tabs>
          <w:tab w:val="num" w:pos="2880"/>
        </w:tabs>
        <w:ind w:left="2880" w:hanging="360"/>
      </w:pPr>
      <w:rPr>
        <w:rFonts w:ascii="Arial" w:hAnsi="Arial" w:hint="default"/>
      </w:rPr>
    </w:lvl>
    <w:lvl w:ilvl="4" w:tplc="1C9C03BC" w:tentative="1">
      <w:start w:val="1"/>
      <w:numFmt w:val="bullet"/>
      <w:lvlText w:val="•"/>
      <w:lvlJc w:val="left"/>
      <w:pPr>
        <w:tabs>
          <w:tab w:val="num" w:pos="3600"/>
        </w:tabs>
        <w:ind w:left="3600" w:hanging="360"/>
      </w:pPr>
      <w:rPr>
        <w:rFonts w:ascii="Arial" w:hAnsi="Arial" w:hint="default"/>
      </w:rPr>
    </w:lvl>
    <w:lvl w:ilvl="5" w:tplc="7E4234A6" w:tentative="1">
      <w:start w:val="1"/>
      <w:numFmt w:val="bullet"/>
      <w:lvlText w:val="•"/>
      <w:lvlJc w:val="left"/>
      <w:pPr>
        <w:tabs>
          <w:tab w:val="num" w:pos="4320"/>
        </w:tabs>
        <w:ind w:left="4320" w:hanging="360"/>
      </w:pPr>
      <w:rPr>
        <w:rFonts w:ascii="Arial" w:hAnsi="Arial" w:hint="default"/>
      </w:rPr>
    </w:lvl>
    <w:lvl w:ilvl="6" w:tplc="485EC4C4" w:tentative="1">
      <w:start w:val="1"/>
      <w:numFmt w:val="bullet"/>
      <w:lvlText w:val="•"/>
      <w:lvlJc w:val="left"/>
      <w:pPr>
        <w:tabs>
          <w:tab w:val="num" w:pos="5040"/>
        </w:tabs>
        <w:ind w:left="5040" w:hanging="360"/>
      </w:pPr>
      <w:rPr>
        <w:rFonts w:ascii="Arial" w:hAnsi="Arial" w:hint="default"/>
      </w:rPr>
    </w:lvl>
    <w:lvl w:ilvl="7" w:tplc="306E7366" w:tentative="1">
      <w:start w:val="1"/>
      <w:numFmt w:val="bullet"/>
      <w:lvlText w:val="•"/>
      <w:lvlJc w:val="left"/>
      <w:pPr>
        <w:tabs>
          <w:tab w:val="num" w:pos="5760"/>
        </w:tabs>
        <w:ind w:left="5760" w:hanging="360"/>
      </w:pPr>
      <w:rPr>
        <w:rFonts w:ascii="Arial" w:hAnsi="Arial" w:hint="default"/>
      </w:rPr>
    </w:lvl>
    <w:lvl w:ilvl="8" w:tplc="77A2F4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AC3585"/>
    <w:multiLevelType w:val="hybridMultilevel"/>
    <w:tmpl w:val="99B0A5C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76DC5"/>
    <w:multiLevelType w:val="hybridMultilevel"/>
    <w:tmpl w:val="9B28F6FA"/>
    <w:lvl w:ilvl="0" w:tplc="42366F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A20DA"/>
    <w:multiLevelType w:val="hybridMultilevel"/>
    <w:tmpl w:val="2A4AA6CC"/>
    <w:lvl w:ilvl="0" w:tplc="8B608C76">
      <w:start w:val="1"/>
      <w:numFmt w:val="bullet"/>
      <w:lvlText w:val="•"/>
      <w:lvlJc w:val="left"/>
      <w:pPr>
        <w:tabs>
          <w:tab w:val="num" w:pos="720"/>
        </w:tabs>
        <w:ind w:left="720" w:hanging="360"/>
      </w:pPr>
      <w:rPr>
        <w:rFonts w:ascii="Arial" w:hAnsi="Arial" w:hint="default"/>
      </w:rPr>
    </w:lvl>
    <w:lvl w:ilvl="1" w:tplc="F9C8332E" w:tentative="1">
      <w:start w:val="1"/>
      <w:numFmt w:val="bullet"/>
      <w:lvlText w:val="•"/>
      <w:lvlJc w:val="left"/>
      <w:pPr>
        <w:tabs>
          <w:tab w:val="num" w:pos="1440"/>
        </w:tabs>
        <w:ind w:left="1440" w:hanging="360"/>
      </w:pPr>
      <w:rPr>
        <w:rFonts w:ascii="Arial" w:hAnsi="Arial" w:hint="default"/>
      </w:rPr>
    </w:lvl>
    <w:lvl w:ilvl="2" w:tplc="FDC05F68" w:tentative="1">
      <w:start w:val="1"/>
      <w:numFmt w:val="bullet"/>
      <w:lvlText w:val="•"/>
      <w:lvlJc w:val="left"/>
      <w:pPr>
        <w:tabs>
          <w:tab w:val="num" w:pos="2160"/>
        </w:tabs>
        <w:ind w:left="2160" w:hanging="360"/>
      </w:pPr>
      <w:rPr>
        <w:rFonts w:ascii="Arial" w:hAnsi="Arial" w:hint="default"/>
      </w:rPr>
    </w:lvl>
    <w:lvl w:ilvl="3" w:tplc="B5E819E0" w:tentative="1">
      <w:start w:val="1"/>
      <w:numFmt w:val="bullet"/>
      <w:lvlText w:val="•"/>
      <w:lvlJc w:val="left"/>
      <w:pPr>
        <w:tabs>
          <w:tab w:val="num" w:pos="2880"/>
        </w:tabs>
        <w:ind w:left="2880" w:hanging="360"/>
      </w:pPr>
      <w:rPr>
        <w:rFonts w:ascii="Arial" w:hAnsi="Arial" w:hint="default"/>
      </w:rPr>
    </w:lvl>
    <w:lvl w:ilvl="4" w:tplc="05ACD8EA" w:tentative="1">
      <w:start w:val="1"/>
      <w:numFmt w:val="bullet"/>
      <w:lvlText w:val="•"/>
      <w:lvlJc w:val="left"/>
      <w:pPr>
        <w:tabs>
          <w:tab w:val="num" w:pos="3600"/>
        </w:tabs>
        <w:ind w:left="3600" w:hanging="360"/>
      </w:pPr>
      <w:rPr>
        <w:rFonts w:ascii="Arial" w:hAnsi="Arial" w:hint="default"/>
      </w:rPr>
    </w:lvl>
    <w:lvl w:ilvl="5" w:tplc="4058FD52" w:tentative="1">
      <w:start w:val="1"/>
      <w:numFmt w:val="bullet"/>
      <w:lvlText w:val="•"/>
      <w:lvlJc w:val="left"/>
      <w:pPr>
        <w:tabs>
          <w:tab w:val="num" w:pos="4320"/>
        </w:tabs>
        <w:ind w:left="4320" w:hanging="360"/>
      </w:pPr>
      <w:rPr>
        <w:rFonts w:ascii="Arial" w:hAnsi="Arial" w:hint="default"/>
      </w:rPr>
    </w:lvl>
    <w:lvl w:ilvl="6" w:tplc="E1BEDD8A" w:tentative="1">
      <w:start w:val="1"/>
      <w:numFmt w:val="bullet"/>
      <w:lvlText w:val="•"/>
      <w:lvlJc w:val="left"/>
      <w:pPr>
        <w:tabs>
          <w:tab w:val="num" w:pos="5040"/>
        </w:tabs>
        <w:ind w:left="5040" w:hanging="360"/>
      </w:pPr>
      <w:rPr>
        <w:rFonts w:ascii="Arial" w:hAnsi="Arial" w:hint="default"/>
      </w:rPr>
    </w:lvl>
    <w:lvl w:ilvl="7" w:tplc="B4A00AA2" w:tentative="1">
      <w:start w:val="1"/>
      <w:numFmt w:val="bullet"/>
      <w:lvlText w:val="•"/>
      <w:lvlJc w:val="left"/>
      <w:pPr>
        <w:tabs>
          <w:tab w:val="num" w:pos="5760"/>
        </w:tabs>
        <w:ind w:left="5760" w:hanging="360"/>
      </w:pPr>
      <w:rPr>
        <w:rFonts w:ascii="Arial" w:hAnsi="Arial" w:hint="default"/>
      </w:rPr>
    </w:lvl>
    <w:lvl w:ilvl="8" w:tplc="2E5A82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85611C"/>
    <w:multiLevelType w:val="hybridMultilevel"/>
    <w:tmpl w:val="8B84DF2E"/>
    <w:lvl w:ilvl="0" w:tplc="61C42564">
      <w:start w:val="1"/>
      <w:numFmt w:val="bullet"/>
      <w:lvlText w:val="–"/>
      <w:lvlJc w:val="left"/>
      <w:pPr>
        <w:tabs>
          <w:tab w:val="num" w:pos="720"/>
        </w:tabs>
        <w:ind w:left="720" w:hanging="360"/>
      </w:pPr>
      <w:rPr>
        <w:rFonts w:ascii="Arial" w:hAnsi="Arial" w:hint="default"/>
      </w:rPr>
    </w:lvl>
    <w:lvl w:ilvl="1" w:tplc="AFD07140">
      <w:start w:val="1"/>
      <w:numFmt w:val="bullet"/>
      <w:lvlText w:val="–"/>
      <w:lvlJc w:val="left"/>
      <w:pPr>
        <w:tabs>
          <w:tab w:val="num" w:pos="1440"/>
        </w:tabs>
        <w:ind w:left="1440" w:hanging="360"/>
      </w:pPr>
      <w:rPr>
        <w:rFonts w:ascii="Arial" w:hAnsi="Arial" w:hint="default"/>
      </w:rPr>
    </w:lvl>
    <w:lvl w:ilvl="2" w:tplc="25BCF76E" w:tentative="1">
      <w:start w:val="1"/>
      <w:numFmt w:val="bullet"/>
      <w:lvlText w:val="–"/>
      <w:lvlJc w:val="left"/>
      <w:pPr>
        <w:tabs>
          <w:tab w:val="num" w:pos="2160"/>
        </w:tabs>
        <w:ind w:left="2160" w:hanging="360"/>
      </w:pPr>
      <w:rPr>
        <w:rFonts w:ascii="Arial" w:hAnsi="Arial" w:hint="default"/>
      </w:rPr>
    </w:lvl>
    <w:lvl w:ilvl="3" w:tplc="D0ACCC62" w:tentative="1">
      <w:start w:val="1"/>
      <w:numFmt w:val="bullet"/>
      <w:lvlText w:val="–"/>
      <w:lvlJc w:val="left"/>
      <w:pPr>
        <w:tabs>
          <w:tab w:val="num" w:pos="2880"/>
        </w:tabs>
        <w:ind w:left="2880" w:hanging="360"/>
      </w:pPr>
      <w:rPr>
        <w:rFonts w:ascii="Arial" w:hAnsi="Arial" w:hint="default"/>
      </w:rPr>
    </w:lvl>
    <w:lvl w:ilvl="4" w:tplc="570A879C" w:tentative="1">
      <w:start w:val="1"/>
      <w:numFmt w:val="bullet"/>
      <w:lvlText w:val="–"/>
      <w:lvlJc w:val="left"/>
      <w:pPr>
        <w:tabs>
          <w:tab w:val="num" w:pos="3600"/>
        </w:tabs>
        <w:ind w:left="3600" w:hanging="360"/>
      </w:pPr>
      <w:rPr>
        <w:rFonts w:ascii="Arial" w:hAnsi="Arial" w:hint="default"/>
      </w:rPr>
    </w:lvl>
    <w:lvl w:ilvl="5" w:tplc="118227D6" w:tentative="1">
      <w:start w:val="1"/>
      <w:numFmt w:val="bullet"/>
      <w:lvlText w:val="–"/>
      <w:lvlJc w:val="left"/>
      <w:pPr>
        <w:tabs>
          <w:tab w:val="num" w:pos="4320"/>
        </w:tabs>
        <w:ind w:left="4320" w:hanging="360"/>
      </w:pPr>
      <w:rPr>
        <w:rFonts w:ascii="Arial" w:hAnsi="Arial" w:hint="default"/>
      </w:rPr>
    </w:lvl>
    <w:lvl w:ilvl="6" w:tplc="A4A4D8A0" w:tentative="1">
      <w:start w:val="1"/>
      <w:numFmt w:val="bullet"/>
      <w:lvlText w:val="–"/>
      <w:lvlJc w:val="left"/>
      <w:pPr>
        <w:tabs>
          <w:tab w:val="num" w:pos="5040"/>
        </w:tabs>
        <w:ind w:left="5040" w:hanging="360"/>
      </w:pPr>
      <w:rPr>
        <w:rFonts w:ascii="Arial" w:hAnsi="Arial" w:hint="default"/>
      </w:rPr>
    </w:lvl>
    <w:lvl w:ilvl="7" w:tplc="F33E490A" w:tentative="1">
      <w:start w:val="1"/>
      <w:numFmt w:val="bullet"/>
      <w:lvlText w:val="–"/>
      <w:lvlJc w:val="left"/>
      <w:pPr>
        <w:tabs>
          <w:tab w:val="num" w:pos="5760"/>
        </w:tabs>
        <w:ind w:left="5760" w:hanging="360"/>
      </w:pPr>
      <w:rPr>
        <w:rFonts w:ascii="Arial" w:hAnsi="Arial" w:hint="default"/>
      </w:rPr>
    </w:lvl>
    <w:lvl w:ilvl="8" w:tplc="8CC863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B83BCA"/>
    <w:multiLevelType w:val="multilevel"/>
    <w:tmpl w:val="CD0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5082E"/>
    <w:multiLevelType w:val="hybridMultilevel"/>
    <w:tmpl w:val="5ABC692C"/>
    <w:lvl w:ilvl="0" w:tplc="AFDC2DA8">
      <w:start w:val="1"/>
      <w:numFmt w:val="bullet"/>
      <w:lvlText w:val="•"/>
      <w:lvlJc w:val="left"/>
      <w:pPr>
        <w:tabs>
          <w:tab w:val="num" w:pos="720"/>
        </w:tabs>
        <w:ind w:left="720" w:hanging="360"/>
      </w:pPr>
      <w:rPr>
        <w:rFonts w:ascii="Arial" w:hAnsi="Arial" w:hint="default"/>
      </w:rPr>
    </w:lvl>
    <w:lvl w:ilvl="1" w:tplc="12A6E96A">
      <w:start w:val="1"/>
      <w:numFmt w:val="decimal"/>
      <w:lvlText w:val="%2."/>
      <w:lvlJc w:val="left"/>
      <w:pPr>
        <w:tabs>
          <w:tab w:val="num" w:pos="1440"/>
        </w:tabs>
        <w:ind w:left="1440" w:hanging="360"/>
      </w:pPr>
    </w:lvl>
    <w:lvl w:ilvl="2" w:tplc="574A2B60">
      <w:start w:val="1"/>
      <w:numFmt w:val="upperLetter"/>
      <w:lvlText w:val="%3)"/>
      <w:lvlJc w:val="left"/>
      <w:pPr>
        <w:ind w:left="2160" w:hanging="360"/>
      </w:pPr>
      <w:rPr>
        <w:rFonts w:hint="default"/>
      </w:rPr>
    </w:lvl>
    <w:lvl w:ilvl="3" w:tplc="5B1463F8" w:tentative="1">
      <w:start w:val="1"/>
      <w:numFmt w:val="bullet"/>
      <w:lvlText w:val="•"/>
      <w:lvlJc w:val="left"/>
      <w:pPr>
        <w:tabs>
          <w:tab w:val="num" w:pos="2880"/>
        </w:tabs>
        <w:ind w:left="2880" w:hanging="360"/>
      </w:pPr>
      <w:rPr>
        <w:rFonts w:ascii="Arial" w:hAnsi="Arial" w:hint="default"/>
      </w:rPr>
    </w:lvl>
    <w:lvl w:ilvl="4" w:tplc="9A9CD148" w:tentative="1">
      <w:start w:val="1"/>
      <w:numFmt w:val="bullet"/>
      <w:lvlText w:val="•"/>
      <w:lvlJc w:val="left"/>
      <w:pPr>
        <w:tabs>
          <w:tab w:val="num" w:pos="3600"/>
        </w:tabs>
        <w:ind w:left="3600" w:hanging="360"/>
      </w:pPr>
      <w:rPr>
        <w:rFonts w:ascii="Arial" w:hAnsi="Arial" w:hint="default"/>
      </w:rPr>
    </w:lvl>
    <w:lvl w:ilvl="5" w:tplc="5FCCB0C0" w:tentative="1">
      <w:start w:val="1"/>
      <w:numFmt w:val="bullet"/>
      <w:lvlText w:val="•"/>
      <w:lvlJc w:val="left"/>
      <w:pPr>
        <w:tabs>
          <w:tab w:val="num" w:pos="4320"/>
        </w:tabs>
        <w:ind w:left="4320" w:hanging="360"/>
      </w:pPr>
      <w:rPr>
        <w:rFonts w:ascii="Arial" w:hAnsi="Arial" w:hint="default"/>
      </w:rPr>
    </w:lvl>
    <w:lvl w:ilvl="6" w:tplc="5634623A" w:tentative="1">
      <w:start w:val="1"/>
      <w:numFmt w:val="bullet"/>
      <w:lvlText w:val="•"/>
      <w:lvlJc w:val="left"/>
      <w:pPr>
        <w:tabs>
          <w:tab w:val="num" w:pos="5040"/>
        </w:tabs>
        <w:ind w:left="5040" w:hanging="360"/>
      </w:pPr>
      <w:rPr>
        <w:rFonts w:ascii="Arial" w:hAnsi="Arial" w:hint="default"/>
      </w:rPr>
    </w:lvl>
    <w:lvl w:ilvl="7" w:tplc="A54CEF4C" w:tentative="1">
      <w:start w:val="1"/>
      <w:numFmt w:val="bullet"/>
      <w:lvlText w:val="•"/>
      <w:lvlJc w:val="left"/>
      <w:pPr>
        <w:tabs>
          <w:tab w:val="num" w:pos="5760"/>
        </w:tabs>
        <w:ind w:left="5760" w:hanging="360"/>
      </w:pPr>
      <w:rPr>
        <w:rFonts w:ascii="Arial" w:hAnsi="Arial" w:hint="default"/>
      </w:rPr>
    </w:lvl>
    <w:lvl w:ilvl="8" w:tplc="F0DEF3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956014"/>
    <w:multiLevelType w:val="hybridMultilevel"/>
    <w:tmpl w:val="69321B8A"/>
    <w:lvl w:ilvl="0" w:tplc="04090001">
      <w:start w:val="1"/>
      <w:numFmt w:val="bullet"/>
      <w:lvlText w:val=""/>
      <w:lvlJc w:val="left"/>
      <w:pPr>
        <w:tabs>
          <w:tab w:val="num" w:pos="720"/>
        </w:tabs>
        <w:ind w:left="720" w:hanging="360"/>
      </w:pPr>
      <w:rPr>
        <w:rFonts w:ascii="Symbol" w:hAnsi="Symbol" w:hint="default"/>
      </w:rPr>
    </w:lvl>
    <w:lvl w:ilvl="1" w:tplc="BF1050B0" w:tentative="1">
      <w:start w:val="1"/>
      <w:numFmt w:val="bullet"/>
      <w:lvlText w:val="l"/>
      <w:lvlJc w:val="left"/>
      <w:pPr>
        <w:tabs>
          <w:tab w:val="num" w:pos="1440"/>
        </w:tabs>
        <w:ind w:left="1440" w:hanging="360"/>
      </w:pPr>
      <w:rPr>
        <w:rFonts w:ascii="Arial Black" w:hAnsi="Arial Black" w:hint="default"/>
      </w:rPr>
    </w:lvl>
    <w:lvl w:ilvl="2" w:tplc="EFE26A48" w:tentative="1">
      <w:start w:val="1"/>
      <w:numFmt w:val="bullet"/>
      <w:lvlText w:val="l"/>
      <w:lvlJc w:val="left"/>
      <w:pPr>
        <w:tabs>
          <w:tab w:val="num" w:pos="2160"/>
        </w:tabs>
        <w:ind w:left="2160" w:hanging="360"/>
      </w:pPr>
      <w:rPr>
        <w:rFonts w:ascii="Arial Black" w:hAnsi="Arial Black" w:hint="default"/>
      </w:rPr>
    </w:lvl>
    <w:lvl w:ilvl="3" w:tplc="C9B4BB3C" w:tentative="1">
      <w:start w:val="1"/>
      <w:numFmt w:val="bullet"/>
      <w:lvlText w:val="l"/>
      <w:lvlJc w:val="left"/>
      <w:pPr>
        <w:tabs>
          <w:tab w:val="num" w:pos="2880"/>
        </w:tabs>
        <w:ind w:left="2880" w:hanging="360"/>
      </w:pPr>
      <w:rPr>
        <w:rFonts w:ascii="Arial Black" w:hAnsi="Arial Black" w:hint="default"/>
      </w:rPr>
    </w:lvl>
    <w:lvl w:ilvl="4" w:tplc="8AD0B638" w:tentative="1">
      <w:start w:val="1"/>
      <w:numFmt w:val="bullet"/>
      <w:lvlText w:val="l"/>
      <w:lvlJc w:val="left"/>
      <w:pPr>
        <w:tabs>
          <w:tab w:val="num" w:pos="3600"/>
        </w:tabs>
        <w:ind w:left="3600" w:hanging="360"/>
      </w:pPr>
      <w:rPr>
        <w:rFonts w:ascii="Arial Black" w:hAnsi="Arial Black" w:hint="default"/>
      </w:rPr>
    </w:lvl>
    <w:lvl w:ilvl="5" w:tplc="F2E28508" w:tentative="1">
      <w:start w:val="1"/>
      <w:numFmt w:val="bullet"/>
      <w:lvlText w:val="l"/>
      <w:lvlJc w:val="left"/>
      <w:pPr>
        <w:tabs>
          <w:tab w:val="num" w:pos="4320"/>
        </w:tabs>
        <w:ind w:left="4320" w:hanging="360"/>
      </w:pPr>
      <w:rPr>
        <w:rFonts w:ascii="Arial Black" w:hAnsi="Arial Black" w:hint="default"/>
      </w:rPr>
    </w:lvl>
    <w:lvl w:ilvl="6" w:tplc="EAB49E0E" w:tentative="1">
      <w:start w:val="1"/>
      <w:numFmt w:val="bullet"/>
      <w:lvlText w:val="l"/>
      <w:lvlJc w:val="left"/>
      <w:pPr>
        <w:tabs>
          <w:tab w:val="num" w:pos="5040"/>
        </w:tabs>
        <w:ind w:left="5040" w:hanging="360"/>
      </w:pPr>
      <w:rPr>
        <w:rFonts w:ascii="Arial Black" w:hAnsi="Arial Black" w:hint="default"/>
      </w:rPr>
    </w:lvl>
    <w:lvl w:ilvl="7" w:tplc="184A4478" w:tentative="1">
      <w:start w:val="1"/>
      <w:numFmt w:val="bullet"/>
      <w:lvlText w:val="l"/>
      <w:lvlJc w:val="left"/>
      <w:pPr>
        <w:tabs>
          <w:tab w:val="num" w:pos="5760"/>
        </w:tabs>
        <w:ind w:left="5760" w:hanging="360"/>
      </w:pPr>
      <w:rPr>
        <w:rFonts w:ascii="Arial Black" w:hAnsi="Arial Black" w:hint="default"/>
      </w:rPr>
    </w:lvl>
    <w:lvl w:ilvl="8" w:tplc="2D5C66EE" w:tentative="1">
      <w:start w:val="1"/>
      <w:numFmt w:val="bullet"/>
      <w:lvlText w:val="l"/>
      <w:lvlJc w:val="left"/>
      <w:pPr>
        <w:tabs>
          <w:tab w:val="num" w:pos="6480"/>
        </w:tabs>
        <w:ind w:left="6480" w:hanging="360"/>
      </w:pPr>
      <w:rPr>
        <w:rFonts w:ascii="Arial Black" w:hAnsi="Arial Black" w:hint="default"/>
      </w:rPr>
    </w:lvl>
  </w:abstractNum>
  <w:abstractNum w:abstractNumId="23" w15:restartNumberingAfterBreak="0">
    <w:nsid w:val="3FC80D2F"/>
    <w:multiLevelType w:val="hybridMultilevel"/>
    <w:tmpl w:val="0D640E60"/>
    <w:lvl w:ilvl="0" w:tplc="B81EC8D8">
      <w:start w:val="1"/>
      <w:numFmt w:val="bullet"/>
      <w:lvlText w:val="•"/>
      <w:lvlJc w:val="left"/>
      <w:pPr>
        <w:tabs>
          <w:tab w:val="num" w:pos="720"/>
        </w:tabs>
        <w:ind w:left="720" w:hanging="360"/>
      </w:pPr>
      <w:rPr>
        <w:rFonts w:ascii="Arial" w:hAnsi="Arial" w:hint="default"/>
      </w:rPr>
    </w:lvl>
    <w:lvl w:ilvl="1" w:tplc="9AB46452">
      <w:start w:val="1643"/>
      <w:numFmt w:val="bullet"/>
      <w:lvlText w:val=""/>
      <w:lvlJc w:val="left"/>
      <w:pPr>
        <w:tabs>
          <w:tab w:val="num" w:pos="1440"/>
        </w:tabs>
        <w:ind w:left="1440" w:hanging="360"/>
      </w:pPr>
      <w:rPr>
        <w:rFonts w:ascii="Wingdings" w:hAnsi="Wingdings" w:hint="default"/>
      </w:rPr>
    </w:lvl>
    <w:lvl w:ilvl="2" w:tplc="0AE42658" w:tentative="1">
      <w:start w:val="1"/>
      <w:numFmt w:val="bullet"/>
      <w:lvlText w:val="•"/>
      <w:lvlJc w:val="left"/>
      <w:pPr>
        <w:tabs>
          <w:tab w:val="num" w:pos="2160"/>
        </w:tabs>
        <w:ind w:left="2160" w:hanging="360"/>
      </w:pPr>
      <w:rPr>
        <w:rFonts w:ascii="Arial" w:hAnsi="Arial" w:hint="default"/>
      </w:rPr>
    </w:lvl>
    <w:lvl w:ilvl="3" w:tplc="688E6BB0" w:tentative="1">
      <w:start w:val="1"/>
      <w:numFmt w:val="bullet"/>
      <w:lvlText w:val="•"/>
      <w:lvlJc w:val="left"/>
      <w:pPr>
        <w:tabs>
          <w:tab w:val="num" w:pos="2880"/>
        </w:tabs>
        <w:ind w:left="2880" w:hanging="360"/>
      </w:pPr>
      <w:rPr>
        <w:rFonts w:ascii="Arial" w:hAnsi="Arial" w:hint="default"/>
      </w:rPr>
    </w:lvl>
    <w:lvl w:ilvl="4" w:tplc="CCFC6D5A" w:tentative="1">
      <w:start w:val="1"/>
      <w:numFmt w:val="bullet"/>
      <w:lvlText w:val="•"/>
      <w:lvlJc w:val="left"/>
      <w:pPr>
        <w:tabs>
          <w:tab w:val="num" w:pos="3600"/>
        </w:tabs>
        <w:ind w:left="3600" w:hanging="360"/>
      </w:pPr>
      <w:rPr>
        <w:rFonts w:ascii="Arial" w:hAnsi="Arial" w:hint="default"/>
      </w:rPr>
    </w:lvl>
    <w:lvl w:ilvl="5" w:tplc="710C6F76" w:tentative="1">
      <w:start w:val="1"/>
      <w:numFmt w:val="bullet"/>
      <w:lvlText w:val="•"/>
      <w:lvlJc w:val="left"/>
      <w:pPr>
        <w:tabs>
          <w:tab w:val="num" w:pos="4320"/>
        </w:tabs>
        <w:ind w:left="4320" w:hanging="360"/>
      </w:pPr>
      <w:rPr>
        <w:rFonts w:ascii="Arial" w:hAnsi="Arial" w:hint="default"/>
      </w:rPr>
    </w:lvl>
    <w:lvl w:ilvl="6" w:tplc="872E7666" w:tentative="1">
      <w:start w:val="1"/>
      <w:numFmt w:val="bullet"/>
      <w:lvlText w:val="•"/>
      <w:lvlJc w:val="left"/>
      <w:pPr>
        <w:tabs>
          <w:tab w:val="num" w:pos="5040"/>
        </w:tabs>
        <w:ind w:left="5040" w:hanging="360"/>
      </w:pPr>
      <w:rPr>
        <w:rFonts w:ascii="Arial" w:hAnsi="Arial" w:hint="default"/>
      </w:rPr>
    </w:lvl>
    <w:lvl w:ilvl="7" w:tplc="9B2C95FC" w:tentative="1">
      <w:start w:val="1"/>
      <w:numFmt w:val="bullet"/>
      <w:lvlText w:val="•"/>
      <w:lvlJc w:val="left"/>
      <w:pPr>
        <w:tabs>
          <w:tab w:val="num" w:pos="5760"/>
        </w:tabs>
        <w:ind w:left="5760" w:hanging="360"/>
      </w:pPr>
      <w:rPr>
        <w:rFonts w:ascii="Arial" w:hAnsi="Arial" w:hint="default"/>
      </w:rPr>
    </w:lvl>
    <w:lvl w:ilvl="8" w:tplc="92E26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FB52C4"/>
    <w:multiLevelType w:val="hybridMultilevel"/>
    <w:tmpl w:val="02FCF57C"/>
    <w:lvl w:ilvl="0" w:tplc="1EDE76F4">
      <w:start w:val="1"/>
      <w:numFmt w:val="bullet"/>
      <w:lvlText w:val="–"/>
      <w:lvlJc w:val="left"/>
      <w:pPr>
        <w:tabs>
          <w:tab w:val="num" w:pos="720"/>
        </w:tabs>
        <w:ind w:left="720" w:hanging="360"/>
      </w:pPr>
      <w:rPr>
        <w:rFonts w:ascii="Arial" w:hAnsi="Arial" w:hint="default"/>
      </w:rPr>
    </w:lvl>
    <w:lvl w:ilvl="1" w:tplc="139824CC">
      <w:start w:val="1"/>
      <w:numFmt w:val="bullet"/>
      <w:lvlText w:val="–"/>
      <w:lvlJc w:val="left"/>
      <w:pPr>
        <w:tabs>
          <w:tab w:val="num" w:pos="1440"/>
        </w:tabs>
        <w:ind w:left="1440" w:hanging="360"/>
      </w:pPr>
      <w:rPr>
        <w:rFonts w:ascii="Arial" w:hAnsi="Arial" w:hint="default"/>
      </w:rPr>
    </w:lvl>
    <w:lvl w:ilvl="2" w:tplc="0D4C8236">
      <w:start w:val="5535"/>
      <w:numFmt w:val="bullet"/>
      <w:lvlText w:val="•"/>
      <w:lvlJc w:val="left"/>
      <w:pPr>
        <w:tabs>
          <w:tab w:val="num" w:pos="2160"/>
        </w:tabs>
        <w:ind w:left="2160" w:hanging="360"/>
      </w:pPr>
      <w:rPr>
        <w:rFonts w:ascii="Arial" w:hAnsi="Arial" w:hint="default"/>
      </w:rPr>
    </w:lvl>
    <w:lvl w:ilvl="3" w:tplc="FA122CDC" w:tentative="1">
      <w:start w:val="1"/>
      <w:numFmt w:val="bullet"/>
      <w:lvlText w:val="–"/>
      <w:lvlJc w:val="left"/>
      <w:pPr>
        <w:tabs>
          <w:tab w:val="num" w:pos="2880"/>
        </w:tabs>
        <w:ind w:left="2880" w:hanging="360"/>
      </w:pPr>
      <w:rPr>
        <w:rFonts w:ascii="Arial" w:hAnsi="Arial" w:hint="default"/>
      </w:rPr>
    </w:lvl>
    <w:lvl w:ilvl="4" w:tplc="657A53CC" w:tentative="1">
      <w:start w:val="1"/>
      <w:numFmt w:val="bullet"/>
      <w:lvlText w:val="–"/>
      <w:lvlJc w:val="left"/>
      <w:pPr>
        <w:tabs>
          <w:tab w:val="num" w:pos="3600"/>
        </w:tabs>
        <w:ind w:left="3600" w:hanging="360"/>
      </w:pPr>
      <w:rPr>
        <w:rFonts w:ascii="Arial" w:hAnsi="Arial" w:hint="default"/>
      </w:rPr>
    </w:lvl>
    <w:lvl w:ilvl="5" w:tplc="2676DA26" w:tentative="1">
      <w:start w:val="1"/>
      <w:numFmt w:val="bullet"/>
      <w:lvlText w:val="–"/>
      <w:lvlJc w:val="left"/>
      <w:pPr>
        <w:tabs>
          <w:tab w:val="num" w:pos="4320"/>
        </w:tabs>
        <w:ind w:left="4320" w:hanging="360"/>
      </w:pPr>
      <w:rPr>
        <w:rFonts w:ascii="Arial" w:hAnsi="Arial" w:hint="default"/>
      </w:rPr>
    </w:lvl>
    <w:lvl w:ilvl="6" w:tplc="660C6954" w:tentative="1">
      <w:start w:val="1"/>
      <w:numFmt w:val="bullet"/>
      <w:lvlText w:val="–"/>
      <w:lvlJc w:val="left"/>
      <w:pPr>
        <w:tabs>
          <w:tab w:val="num" w:pos="5040"/>
        </w:tabs>
        <w:ind w:left="5040" w:hanging="360"/>
      </w:pPr>
      <w:rPr>
        <w:rFonts w:ascii="Arial" w:hAnsi="Arial" w:hint="default"/>
      </w:rPr>
    </w:lvl>
    <w:lvl w:ilvl="7" w:tplc="5664B568" w:tentative="1">
      <w:start w:val="1"/>
      <w:numFmt w:val="bullet"/>
      <w:lvlText w:val="–"/>
      <w:lvlJc w:val="left"/>
      <w:pPr>
        <w:tabs>
          <w:tab w:val="num" w:pos="5760"/>
        </w:tabs>
        <w:ind w:left="5760" w:hanging="360"/>
      </w:pPr>
      <w:rPr>
        <w:rFonts w:ascii="Arial" w:hAnsi="Arial" w:hint="default"/>
      </w:rPr>
    </w:lvl>
    <w:lvl w:ilvl="8" w:tplc="CBFCFC3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790BC0"/>
    <w:multiLevelType w:val="hybridMultilevel"/>
    <w:tmpl w:val="06229586"/>
    <w:lvl w:ilvl="0" w:tplc="B980E7E2">
      <w:start w:val="1"/>
      <w:numFmt w:val="bullet"/>
      <w:lvlText w:val="•"/>
      <w:lvlJc w:val="left"/>
      <w:pPr>
        <w:tabs>
          <w:tab w:val="num" w:pos="720"/>
        </w:tabs>
        <w:ind w:left="720" w:hanging="360"/>
      </w:pPr>
      <w:rPr>
        <w:rFonts w:ascii="Arial" w:hAnsi="Arial" w:hint="default"/>
      </w:rPr>
    </w:lvl>
    <w:lvl w:ilvl="1" w:tplc="84B48DDC" w:tentative="1">
      <w:start w:val="1"/>
      <w:numFmt w:val="bullet"/>
      <w:lvlText w:val="•"/>
      <w:lvlJc w:val="left"/>
      <w:pPr>
        <w:tabs>
          <w:tab w:val="num" w:pos="1440"/>
        </w:tabs>
        <w:ind w:left="1440" w:hanging="360"/>
      </w:pPr>
      <w:rPr>
        <w:rFonts w:ascii="Arial" w:hAnsi="Arial" w:hint="default"/>
      </w:rPr>
    </w:lvl>
    <w:lvl w:ilvl="2" w:tplc="C9C297A4">
      <w:start w:val="1"/>
      <w:numFmt w:val="bullet"/>
      <w:lvlText w:val="•"/>
      <w:lvlJc w:val="left"/>
      <w:pPr>
        <w:tabs>
          <w:tab w:val="num" w:pos="2160"/>
        </w:tabs>
        <w:ind w:left="2160" w:hanging="360"/>
      </w:pPr>
      <w:rPr>
        <w:rFonts w:ascii="Arial" w:hAnsi="Arial" w:hint="default"/>
      </w:rPr>
    </w:lvl>
    <w:lvl w:ilvl="3" w:tplc="1360A180" w:tentative="1">
      <w:start w:val="1"/>
      <w:numFmt w:val="bullet"/>
      <w:lvlText w:val="•"/>
      <w:lvlJc w:val="left"/>
      <w:pPr>
        <w:tabs>
          <w:tab w:val="num" w:pos="2880"/>
        </w:tabs>
        <w:ind w:left="2880" w:hanging="360"/>
      </w:pPr>
      <w:rPr>
        <w:rFonts w:ascii="Arial" w:hAnsi="Arial" w:hint="default"/>
      </w:rPr>
    </w:lvl>
    <w:lvl w:ilvl="4" w:tplc="5CCED4F8" w:tentative="1">
      <w:start w:val="1"/>
      <w:numFmt w:val="bullet"/>
      <w:lvlText w:val="•"/>
      <w:lvlJc w:val="left"/>
      <w:pPr>
        <w:tabs>
          <w:tab w:val="num" w:pos="3600"/>
        </w:tabs>
        <w:ind w:left="3600" w:hanging="360"/>
      </w:pPr>
      <w:rPr>
        <w:rFonts w:ascii="Arial" w:hAnsi="Arial" w:hint="default"/>
      </w:rPr>
    </w:lvl>
    <w:lvl w:ilvl="5" w:tplc="A956F18C" w:tentative="1">
      <w:start w:val="1"/>
      <w:numFmt w:val="bullet"/>
      <w:lvlText w:val="•"/>
      <w:lvlJc w:val="left"/>
      <w:pPr>
        <w:tabs>
          <w:tab w:val="num" w:pos="4320"/>
        </w:tabs>
        <w:ind w:left="4320" w:hanging="360"/>
      </w:pPr>
      <w:rPr>
        <w:rFonts w:ascii="Arial" w:hAnsi="Arial" w:hint="default"/>
      </w:rPr>
    </w:lvl>
    <w:lvl w:ilvl="6" w:tplc="4AF05572" w:tentative="1">
      <w:start w:val="1"/>
      <w:numFmt w:val="bullet"/>
      <w:lvlText w:val="•"/>
      <w:lvlJc w:val="left"/>
      <w:pPr>
        <w:tabs>
          <w:tab w:val="num" w:pos="5040"/>
        </w:tabs>
        <w:ind w:left="5040" w:hanging="360"/>
      </w:pPr>
      <w:rPr>
        <w:rFonts w:ascii="Arial" w:hAnsi="Arial" w:hint="default"/>
      </w:rPr>
    </w:lvl>
    <w:lvl w:ilvl="7" w:tplc="7EEA5F4A" w:tentative="1">
      <w:start w:val="1"/>
      <w:numFmt w:val="bullet"/>
      <w:lvlText w:val="•"/>
      <w:lvlJc w:val="left"/>
      <w:pPr>
        <w:tabs>
          <w:tab w:val="num" w:pos="5760"/>
        </w:tabs>
        <w:ind w:left="5760" w:hanging="360"/>
      </w:pPr>
      <w:rPr>
        <w:rFonts w:ascii="Arial" w:hAnsi="Arial" w:hint="default"/>
      </w:rPr>
    </w:lvl>
    <w:lvl w:ilvl="8" w:tplc="21CE3A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B74815"/>
    <w:multiLevelType w:val="hybridMultilevel"/>
    <w:tmpl w:val="0F84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8277C"/>
    <w:multiLevelType w:val="hybridMultilevel"/>
    <w:tmpl w:val="D7440D66"/>
    <w:lvl w:ilvl="0" w:tplc="81C25560">
      <w:start w:val="1"/>
      <w:numFmt w:val="bullet"/>
      <w:lvlText w:val=""/>
      <w:lvlJc w:val="left"/>
      <w:pPr>
        <w:tabs>
          <w:tab w:val="num" w:pos="720"/>
        </w:tabs>
        <w:ind w:left="720" w:hanging="360"/>
      </w:pPr>
      <w:rPr>
        <w:rFonts w:ascii="Wingdings" w:hAnsi="Wingdings" w:hint="default"/>
      </w:rPr>
    </w:lvl>
    <w:lvl w:ilvl="1" w:tplc="D4EE6ED6" w:tentative="1">
      <w:start w:val="1"/>
      <w:numFmt w:val="bullet"/>
      <w:lvlText w:val=""/>
      <w:lvlJc w:val="left"/>
      <w:pPr>
        <w:tabs>
          <w:tab w:val="num" w:pos="1440"/>
        </w:tabs>
        <w:ind w:left="1440" w:hanging="360"/>
      </w:pPr>
      <w:rPr>
        <w:rFonts w:ascii="Wingdings" w:hAnsi="Wingdings" w:hint="default"/>
      </w:rPr>
    </w:lvl>
    <w:lvl w:ilvl="2" w:tplc="6180F1BC" w:tentative="1">
      <w:start w:val="1"/>
      <w:numFmt w:val="bullet"/>
      <w:lvlText w:val=""/>
      <w:lvlJc w:val="left"/>
      <w:pPr>
        <w:tabs>
          <w:tab w:val="num" w:pos="2160"/>
        </w:tabs>
        <w:ind w:left="2160" w:hanging="360"/>
      </w:pPr>
      <w:rPr>
        <w:rFonts w:ascii="Wingdings" w:hAnsi="Wingdings" w:hint="default"/>
      </w:rPr>
    </w:lvl>
    <w:lvl w:ilvl="3" w:tplc="452287BE" w:tentative="1">
      <w:start w:val="1"/>
      <w:numFmt w:val="bullet"/>
      <w:lvlText w:val=""/>
      <w:lvlJc w:val="left"/>
      <w:pPr>
        <w:tabs>
          <w:tab w:val="num" w:pos="2880"/>
        </w:tabs>
        <w:ind w:left="2880" w:hanging="360"/>
      </w:pPr>
      <w:rPr>
        <w:rFonts w:ascii="Wingdings" w:hAnsi="Wingdings" w:hint="default"/>
      </w:rPr>
    </w:lvl>
    <w:lvl w:ilvl="4" w:tplc="1122B0F8" w:tentative="1">
      <w:start w:val="1"/>
      <w:numFmt w:val="bullet"/>
      <w:lvlText w:val=""/>
      <w:lvlJc w:val="left"/>
      <w:pPr>
        <w:tabs>
          <w:tab w:val="num" w:pos="3600"/>
        </w:tabs>
        <w:ind w:left="3600" w:hanging="360"/>
      </w:pPr>
      <w:rPr>
        <w:rFonts w:ascii="Wingdings" w:hAnsi="Wingdings" w:hint="default"/>
      </w:rPr>
    </w:lvl>
    <w:lvl w:ilvl="5" w:tplc="CCC8BD3C" w:tentative="1">
      <w:start w:val="1"/>
      <w:numFmt w:val="bullet"/>
      <w:lvlText w:val=""/>
      <w:lvlJc w:val="left"/>
      <w:pPr>
        <w:tabs>
          <w:tab w:val="num" w:pos="4320"/>
        </w:tabs>
        <w:ind w:left="4320" w:hanging="360"/>
      </w:pPr>
      <w:rPr>
        <w:rFonts w:ascii="Wingdings" w:hAnsi="Wingdings" w:hint="default"/>
      </w:rPr>
    </w:lvl>
    <w:lvl w:ilvl="6" w:tplc="26F4B64E" w:tentative="1">
      <w:start w:val="1"/>
      <w:numFmt w:val="bullet"/>
      <w:lvlText w:val=""/>
      <w:lvlJc w:val="left"/>
      <w:pPr>
        <w:tabs>
          <w:tab w:val="num" w:pos="5040"/>
        </w:tabs>
        <w:ind w:left="5040" w:hanging="360"/>
      </w:pPr>
      <w:rPr>
        <w:rFonts w:ascii="Wingdings" w:hAnsi="Wingdings" w:hint="default"/>
      </w:rPr>
    </w:lvl>
    <w:lvl w:ilvl="7" w:tplc="661CB2DC" w:tentative="1">
      <w:start w:val="1"/>
      <w:numFmt w:val="bullet"/>
      <w:lvlText w:val=""/>
      <w:lvlJc w:val="left"/>
      <w:pPr>
        <w:tabs>
          <w:tab w:val="num" w:pos="5760"/>
        </w:tabs>
        <w:ind w:left="5760" w:hanging="360"/>
      </w:pPr>
      <w:rPr>
        <w:rFonts w:ascii="Wingdings" w:hAnsi="Wingdings" w:hint="default"/>
      </w:rPr>
    </w:lvl>
    <w:lvl w:ilvl="8" w:tplc="10247E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AA5664"/>
    <w:multiLevelType w:val="hybridMultilevel"/>
    <w:tmpl w:val="0FD4843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7A6B5B"/>
    <w:multiLevelType w:val="hybridMultilevel"/>
    <w:tmpl w:val="C56ECADA"/>
    <w:lvl w:ilvl="0" w:tplc="A6DCF6A6">
      <w:start w:val="1"/>
      <w:numFmt w:val="bullet"/>
      <w:lvlText w:val=""/>
      <w:lvlJc w:val="left"/>
      <w:pPr>
        <w:tabs>
          <w:tab w:val="num" w:pos="720"/>
        </w:tabs>
        <w:ind w:left="720" w:hanging="360"/>
      </w:pPr>
      <w:rPr>
        <w:rFonts w:ascii="Wingdings" w:hAnsi="Wingdings" w:hint="default"/>
      </w:rPr>
    </w:lvl>
    <w:lvl w:ilvl="1" w:tplc="CC3EE2C4" w:tentative="1">
      <w:start w:val="1"/>
      <w:numFmt w:val="bullet"/>
      <w:lvlText w:val=""/>
      <w:lvlJc w:val="left"/>
      <w:pPr>
        <w:tabs>
          <w:tab w:val="num" w:pos="1440"/>
        </w:tabs>
        <w:ind w:left="1440" w:hanging="360"/>
      </w:pPr>
      <w:rPr>
        <w:rFonts w:ascii="Wingdings" w:hAnsi="Wingdings" w:hint="default"/>
      </w:rPr>
    </w:lvl>
    <w:lvl w:ilvl="2" w:tplc="38FA40C0" w:tentative="1">
      <w:start w:val="1"/>
      <w:numFmt w:val="bullet"/>
      <w:lvlText w:val=""/>
      <w:lvlJc w:val="left"/>
      <w:pPr>
        <w:tabs>
          <w:tab w:val="num" w:pos="2160"/>
        </w:tabs>
        <w:ind w:left="2160" w:hanging="360"/>
      </w:pPr>
      <w:rPr>
        <w:rFonts w:ascii="Wingdings" w:hAnsi="Wingdings" w:hint="default"/>
      </w:rPr>
    </w:lvl>
    <w:lvl w:ilvl="3" w:tplc="6DE8D1E0" w:tentative="1">
      <w:start w:val="1"/>
      <w:numFmt w:val="bullet"/>
      <w:lvlText w:val=""/>
      <w:lvlJc w:val="left"/>
      <w:pPr>
        <w:tabs>
          <w:tab w:val="num" w:pos="2880"/>
        </w:tabs>
        <w:ind w:left="2880" w:hanging="360"/>
      </w:pPr>
      <w:rPr>
        <w:rFonts w:ascii="Wingdings" w:hAnsi="Wingdings" w:hint="default"/>
      </w:rPr>
    </w:lvl>
    <w:lvl w:ilvl="4" w:tplc="1E588534" w:tentative="1">
      <w:start w:val="1"/>
      <w:numFmt w:val="bullet"/>
      <w:lvlText w:val=""/>
      <w:lvlJc w:val="left"/>
      <w:pPr>
        <w:tabs>
          <w:tab w:val="num" w:pos="3600"/>
        </w:tabs>
        <w:ind w:left="3600" w:hanging="360"/>
      </w:pPr>
      <w:rPr>
        <w:rFonts w:ascii="Wingdings" w:hAnsi="Wingdings" w:hint="default"/>
      </w:rPr>
    </w:lvl>
    <w:lvl w:ilvl="5" w:tplc="8AC4E7C6" w:tentative="1">
      <w:start w:val="1"/>
      <w:numFmt w:val="bullet"/>
      <w:lvlText w:val=""/>
      <w:lvlJc w:val="left"/>
      <w:pPr>
        <w:tabs>
          <w:tab w:val="num" w:pos="4320"/>
        </w:tabs>
        <w:ind w:left="4320" w:hanging="360"/>
      </w:pPr>
      <w:rPr>
        <w:rFonts w:ascii="Wingdings" w:hAnsi="Wingdings" w:hint="default"/>
      </w:rPr>
    </w:lvl>
    <w:lvl w:ilvl="6" w:tplc="5A26C8F4" w:tentative="1">
      <w:start w:val="1"/>
      <w:numFmt w:val="bullet"/>
      <w:lvlText w:val=""/>
      <w:lvlJc w:val="left"/>
      <w:pPr>
        <w:tabs>
          <w:tab w:val="num" w:pos="5040"/>
        </w:tabs>
        <w:ind w:left="5040" w:hanging="360"/>
      </w:pPr>
      <w:rPr>
        <w:rFonts w:ascii="Wingdings" w:hAnsi="Wingdings" w:hint="default"/>
      </w:rPr>
    </w:lvl>
    <w:lvl w:ilvl="7" w:tplc="F6FCD2B6" w:tentative="1">
      <w:start w:val="1"/>
      <w:numFmt w:val="bullet"/>
      <w:lvlText w:val=""/>
      <w:lvlJc w:val="left"/>
      <w:pPr>
        <w:tabs>
          <w:tab w:val="num" w:pos="5760"/>
        </w:tabs>
        <w:ind w:left="5760" w:hanging="360"/>
      </w:pPr>
      <w:rPr>
        <w:rFonts w:ascii="Wingdings" w:hAnsi="Wingdings" w:hint="default"/>
      </w:rPr>
    </w:lvl>
    <w:lvl w:ilvl="8" w:tplc="06727C9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F26844"/>
    <w:multiLevelType w:val="multilevel"/>
    <w:tmpl w:val="38E076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127FA5"/>
    <w:multiLevelType w:val="hybridMultilevel"/>
    <w:tmpl w:val="62E69B5A"/>
    <w:lvl w:ilvl="0" w:tplc="36BAE07E">
      <w:start w:val="1"/>
      <w:numFmt w:val="decimal"/>
      <w:lvlText w:val="%1."/>
      <w:lvlJc w:val="left"/>
      <w:pPr>
        <w:tabs>
          <w:tab w:val="num" w:pos="720"/>
        </w:tabs>
        <w:ind w:left="720" w:hanging="360"/>
      </w:pPr>
    </w:lvl>
    <w:lvl w:ilvl="1" w:tplc="E04C7E52">
      <w:start w:val="1"/>
      <w:numFmt w:val="decimal"/>
      <w:lvlText w:val="%2."/>
      <w:lvlJc w:val="left"/>
      <w:pPr>
        <w:tabs>
          <w:tab w:val="num" w:pos="1440"/>
        </w:tabs>
        <w:ind w:left="1440" w:hanging="360"/>
      </w:pPr>
    </w:lvl>
    <w:lvl w:ilvl="2" w:tplc="9A60D168" w:tentative="1">
      <w:start w:val="1"/>
      <w:numFmt w:val="decimal"/>
      <w:lvlText w:val="%3."/>
      <w:lvlJc w:val="left"/>
      <w:pPr>
        <w:tabs>
          <w:tab w:val="num" w:pos="2160"/>
        </w:tabs>
        <w:ind w:left="2160" w:hanging="360"/>
      </w:pPr>
    </w:lvl>
    <w:lvl w:ilvl="3" w:tplc="FB3E2DFE" w:tentative="1">
      <w:start w:val="1"/>
      <w:numFmt w:val="decimal"/>
      <w:lvlText w:val="%4."/>
      <w:lvlJc w:val="left"/>
      <w:pPr>
        <w:tabs>
          <w:tab w:val="num" w:pos="2880"/>
        </w:tabs>
        <w:ind w:left="2880" w:hanging="360"/>
      </w:pPr>
    </w:lvl>
    <w:lvl w:ilvl="4" w:tplc="D2745E1A" w:tentative="1">
      <w:start w:val="1"/>
      <w:numFmt w:val="decimal"/>
      <w:lvlText w:val="%5."/>
      <w:lvlJc w:val="left"/>
      <w:pPr>
        <w:tabs>
          <w:tab w:val="num" w:pos="3600"/>
        </w:tabs>
        <w:ind w:left="3600" w:hanging="360"/>
      </w:pPr>
    </w:lvl>
    <w:lvl w:ilvl="5" w:tplc="6960F0C4" w:tentative="1">
      <w:start w:val="1"/>
      <w:numFmt w:val="decimal"/>
      <w:lvlText w:val="%6."/>
      <w:lvlJc w:val="left"/>
      <w:pPr>
        <w:tabs>
          <w:tab w:val="num" w:pos="4320"/>
        </w:tabs>
        <w:ind w:left="4320" w:hanging="360"/>
      </w:pPr>
    </w:lvl>
    <w:lvl w:ilvl="6" w:tplc="2C9470AC" w:tentative="1">
      <w:start w:val="1"/>
      <w:numFmt w:val="decimal"/>
      <w:lvlText w:val="%7."/>
      <w:lvlJc w:val="left"/>
      <w:pPr>
        <w:tabs>
          <w:tab w:val="num" w:pos="5040"/>
        </w:tabs>
        <w:ind w:left="5040" w:hanging="360"/>
      </w:pPr>
    </w:lvl>
    <w:lvl w:ilvl="7" w:tplc="FD5C5636" w:tentative="1">
      <w:start w:val="1"/>
      <w:numFmt w:val="decimal"/>
      <w:lvlText w:val="%8."/>
      <w:lvlJc w:val="left"/>
      <w:pPr>
        <w:tabs>
          <w:tab w:val="num" w:pos="5760"/>
        </w:tabs>
        <w:ind w:left="5760" w:hanging="360"/>
      </w:pPr>
    </w:lvl>
    <w:lvl w:ilvl="8" w:tplc="D4F66382" w:tentative="1">
      <w:start w:val="1"/>
      <w:numFmt w:val="decimal"/>
      <w:lvlText w:val="%9."/>
      <w:lvlJc w:val="left"/>
      <w:pPr>
        <w:tabs>
          <w:tab w:val="num" w:pos="6480"/>
        </w:tabs>
        <w:ind w:left="6480" w:hanging="360"/>
      </w:pPr>
    </w:lvl>
  </w:abstractNum>
  <w:abstractNum w:abstractNumId="32" w15:restartNumberingAfterBreak="0">
    <w:nsid w:val="66A92D40"/>
    <w:multiLevelType w:val="multilevel"/>
    <w:tmpl w:val="4D18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41ACF"/>
    <w:multiLevelType w:val="hybridMultilevel"/>
    <w:tmpl w:val="6E4020E4"/>
    <w:lvl w:ilvl="0" w:tplc="1CC4E92C">
      <w:start w:val="1"/>
      <w:numFmt w:val="bullet"/>
      <w:lvlText w:val="–"/>
      <w:lvlJc w:val="left"/>
      <w:pPr>
        <w:tabs>
          <w:tab w:val="num" w:pos="720"/>
        </w:tabs>
        <w:ind w:left="720" w:hanging="360"/>
      </w:pPr>
      <w:rPr>
        <w:rFonts w:ascii="Arial" w:hAnsi="Arial" w:hint="default"/>
      </w:rPr>
    </w:lvl>
    <w:lvl w:ilvl="1" w:tplc="BF64D048">
      <w:start w:val="1"/>
      <w:numFmt w:val="bullet"/>
      <w:lvlText w:val="–"/>
      <w:lvlJc w:val="left"/>
      <w:pPr>
        <w:tabs>
          <w:tab w:val="num" w:pos="1440"/>
        </w:tabs>
        <w:ind w:left="1440" w:hanging="360"/>
      </w:pPr>
      <w:rPr>
        <w:rFonts w:ascii="Arial" w:hAnsi="Arial" w:hint="default"/>
      </w:rPr>
    </w:lvl>
    <w:lvl w:ilvl="2" w:tplc="EF9AA6C4" w:tentative="1">
      <w:start w:val="1"/>
      <w:numFmt w:val="bullet"/>
      <w:lvlText w:val="–"/>
      <w:lvlJc w:val="left"/>
      <w:pPr>
        <w:tabs>
          <w:tab w:val="num" w:pos="2160"/>
        </w:tabs>
        <w:ind w:left="2160" w:hanging="360"/>
      </w:pPr>
      <w:rPr>
        <w:rFonts w:ascii="Arial" w:hAnsi="Arial" w:hint="default"/>
      </w:rPr>
    </w:lvl>
    <w:lvl w:ilvl="3" w:tplc="4A54D124" w:tentative="1">
      <w:start w:val="1"/>
      <w:numFmt w:val="bullet"/>
      <w:lvlText w:val="–"/>
      <w:lvlJc w:val="left"/>
      <w:pPr>
        <w:tabs>
          <w:tab w:val="num" w:pos="2880"/>
        </w:tabs>
        <w:ind w:left="2880" w:hanging="360"/>
      </w:pPr>
      <w:rPr>
        <w:rFonts w:ascii="Arial" w:hAnsi="Arial" w:hint="default"/>
      </w:rPr>
    </w:lvl>
    <w:lvl w:ilvl="4" w:tplc="05AE532E" w:tentative="1">
      <w:start w:val="1"/>
      <w:numFmt w:val="bullet"/>
      <w:lvlText w:val="–"/>
      <w:lvlJc w:val="left"/>
      <w:pPr>
        <w:tabs>
          <w:tab w:val="num" w:pos="3600"/>
        </w:tabs>
        <w:ind w:left="3600" w:hanging="360"/>
      </w:pPr>
      <w:rPr>
        <w:rFonts w:ascii="Arial" w:hAnsi="Arial" w:hint="default"/>
      </w:rPr>
    </w:lvl>
    <w:lvl w:ilvl="5" w:tplc="9D788034" w:tentative="1">
      <w:start w:val="1"/>
      <w:numFmt w:val="bullet"/>
      <w:lvlText w:val="–"/>
      <w:lvlJc w:val="left"/>
      <w:pPr>
        <w:tabs>
          <w:tab w:val="num" w:pos="4320"/>
        </w:tabs>
        <w:ind w:left="4320" w:hanging="360"/>
      </w:pPr>
      <w:rPr>
        <w:rFonts w:ascii="Arial" w:hAnsi="Arial" w:hint="default"/>
      </w:rPr>
    </w:lvl>
    <w:lvl w:ilvl="6" w:tplc="BB72A36C" w:tentative="1">
      <w:start w:val="1"/>
      <w:numFmt w:val="bullet"/>
      <w:lvlText w:val="–"/>
      <w:lvlJc w:val="left"/>
      <w:pPr>
        <w:tabs>
          <w:tab w:val="num" w:pos="5040"/>
        </w:tabs>
        <w:ind w:left="5040" w:hanging="360"/>
      </w:pPr>
      <w:rPr>
        <w:rFonts w:ascii="Arial" w:hAnsi="Arial" w:hint="default"/>
      </w:rPr>
    </w:lvl>
    <w:lvl w:ilvl="7" w:tplc="FAC2A67A" w:tentative="1">
      <w:start w:val="1"/>
      <w:numFmt w:val="bullet"/>
      <w:lvlText w:val="–"/>
      <w:lvlJc w:val="left"/>
      <w:pPr>
        <w:tabs>
          <w:tab w:val="num" w:pos="5760"/>
        </w:tabs>
        <w:ind w:left="5760" w:hanging="360"/>
      </w:pPr>
      <w:rPr>
        <w:rFonts w:ascii="Arial" w:hAnsi="Arial" w:hint="default"/>
      </w:rPr>
    </w:lvl>
    <w:lvl w:ilvl="8" w:tplc="02FE38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5201E5"/>
    <w:multiLevelType w:val="hybridMultilevel"/>
    <w:tmpl w:val="B05A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86650"/>
    <w:multiLevelType w:val="hybridMultilevel"/>
    <w:tmpl w:val="BC884164"/>
    <w:lvl w:ilvl="0" w:tplc="04090001">
      <w:start w:val="1"/>
      <w:numFmt w:val="bullet"/>
      <w:lvlText w:val=""/>
      <w:lvlJc w:val="left"/>
      <w:pPr>
        <w:tabs>
          <w:tab w:val="num" w:pos="720"/>
        </w:tabs>
        <w:ind w:left="720" w:hanging="360"/>
      </w:pPr>
      <w:rPr>
        <w:rFonts w:ascii="Symbol" w:hAnsi="Symbol" w:hint="default"/>
      </w:rPr>
    </w:lvl>
    <w:lvl w:ilvl="1" w:tplc="68B446CC" w:tentative="1">
      <w:start w:val="1"/>
      <w:numFmt w:val="bullet"/>
      <w:lvlText w:val="•"/>
      <w:lvlJc w:val="left"/>
      <w:pPr>
        <w:tabs>
          <w:tab w:val="num" w:pos="1440"/>
        </w:tabs>
        <w:ind w:left="1440" w:hanging="360"/>
      </w:pPr>
      <w:rPr>
        <w:rFonts w:ascii="Arial" w:hAnsi="Arial" w:hint="default"/>
      </w:rPr>
    </w:lvl>
    <w:lvl w:ilvl="2" w:tplc="7B18AC9A" w:tentative="1">
      <w:start w:val="1"/>
      <w:numFmt w:val="bullet"/>
      <w:lvlText w:val="•"/>
      <w:lvlJc w:val="left"/>
      <w:pPr>
        <w:tabs>
          <w:tab w:val="num" w:pos="2160"/>
        </w:tabs>
        <w:ind w:left="2160" w:hanging="360"/>
      </w:pPr>
      <w:rPr>
        <w:rFonts w:ascii="Arial" w:hAnsi="Arial" w:hint="default"/>
      </w:rPr>
    </w:lvl>
    <w:lvl w:ilvl="3" w:tplc="FC7EF0D2" w:tentative="1">
      <w:start w:val="1"/>
      <w:numFmt w:val="bullet"/>
      <w:lvlText w:val="•"/>
      <w:lvlJc w:val="left"/>
      <w:pPr>
        <w:tabs>
          <w:tab w:val="num" w:pos="2880"/>
        </w:tabs>
        <w:ind w:left="2880" w:hanging="360"/>
      </w:pPr>
      <w:rPr>
        <w:rFonts w:ascii="Arial" w:hAnsi="Arial" w:hint="default"/>
      </w:rPr>
    </w:lvl>
    <w:lvl w:ilvl="4" w:tplc="4B5EAE6A" w:tentative="1">
      <w:start w:val="1"/>
      <w:numFmt w:val="bullet"/>
      <w:lvlText w:val="•"/>
      <w:lvlJc w:val="left"/>
      <w:pPr>
        <w:tabs>
          <w:tab w:val="num" w:pos="3600"/>
        </w:tabs>
        <w:ind w:left="3600" w:hanging="360"/>
      </w:pPr>
      <w:rPr>
        <w:rFonts w:ascii="Arial" w:hAnsi="Arial" w:hint="default"/>
      </w:rPr>
    </w:lvl>
    <w:lvl w:ilvl="5" w:tplc="CE36867C" w:tentative="1">
      <w:start w:val="1"/>
      <w:numFmt w:val="bullet"/>
      <w:lvlText w:val="•"/>
      <w:lvlJc w:val="left"/>
      <w:pPr>
        <w:tabs>
          <w:tab w:val="num" w:pos="4320"/>
        </w:tabs>
        <w:ind w:left="4320" w:hanging="360"/>
      </w:pPr>
      <w:rPr>
        <w:rFonts w:ascii="Arial" w:hAnsi="Arial" w:hint="default"/>
      </w:rPr>
    </w:lvl>
    <w:lvl w:ilvl="6" w:tplc="A5FC6332" w:tentative="1">
      <w:start w:val="1"/>
      <w:numFmt w:val="bullet"/>
      <w:lvlText w:val="•"/>
      <w:lvlJc w:val="left"/>
      <w:pPr>
        <w:tabs>
          <w:tab w:val="num" w:pos="5040"/>
        </w:tabs>
        <w:ind w:left="5040" w:hanging="360"/>
      </w:pPr>
      <w:rPr>
        <w:rFonts w:ascii="Arial" w:hAnsi="Arial" w:hint="default"/>
      </w:rPr>
    </w:lvl>
    <w:lvl w:ilvl="7" w:tplc="FAF655A6" w:tentative="1">
      <w:start w:val="1"/>
      <w:numFmt w:val="bullet"/>
      <w:lvlText w:val="•"/>
      <w:lvlJc w:val="left"/>
      <w:pPr>
        <w:tabs>
          <w:tab w:val="num" w:pos="5760"/>
        </w:tabs>
        <w:ind w:left="5760" w:hanging="360"/>
      </w:pPr>
      <w:rPr>
        <w:rFonts w:ascii="Arial" w:hAnsi="Arial" w:hint="default"/>
      </w:rPr>
    </w:lvl>
    <w:lvl w:ilvl="8" w:tplc="245E894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3D34E0"/>
    <w:multiLevelType w:val="multilevel"/>
    <w:tmpl w:val="58C6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8333BD"/>
    <w:multiLevelType w:val="multilevel"/>
    <w:tmpl w:val="1556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15136"/>
    <w:multiLevelType w:val="hybridMultilevel"/>
    <w:tmpl w:val="8DA69096"/>
    <w:lvl w:ilvl="0" w:tplc="4ECEA46E">
      <w:start w:val="1"/>
      <w:numFmt w:val="bullet"/>
      <w:lvlText w:val=""/>
      <w:lvlJc w:val="left"/>
      <w:pPr>
        <w:tabs>
          <w:tab w:val="num" w:pos="720"/>
        </w:tabs>
        <w:ind w:left="720" w:hanging="360"/>
      </w:pPr>
      <w:rPr>
        <w:rFonts w:ascii="Wingdings" w:hAnsi="Wingdings" w:hint="default"/>
      </w:rPr>
    </w:lvl>
    <w:lvl w:ilvl="1" w:tplc="AFF4BA1C">
      <w:start w:val="5367"/>
      <w:numFmt w:val="bullet"/>
      <w:lvlText w:val=""/>
      <w:lvlJc w:val="left"/>
      <w:pPr>
        <w:tabs>
          <w:tab w:val="num" w:pos="1440"/>
        </w:tabs>
        <w:ind w:left="1440" w:hanging="360"/>
      </w:pPr>
      <w:rPr>
        <w:rFonts w:ascii="Wingdings" w:hAnsi="Wingdings" w:hint="default"/>
      </w:rPr>
    </w:lvl>
    <w:lvl w:ilvl="2" w:tplc="4B2A0E4C" w:tentative="1">
      <w:start w:val="1"/>
      <w:numFmt w:val="bullet"/>
      <w:lvlText w:val=""/>
      <w:lvlJc w:val="left"/>
      <w:pPr>
        <w:tabs>
          <w:tab w:val="num" w:pos="2160"/>
        </w:tabs>
        <w:ind w:left="2160" w:hanging="360"/>
      </w:pPr>
      <w:rPr>
        <w:rFonts w:ascii="Wingdings" w:hAnsi="Wingdings" w:hint="default"/>
      </w:rPr>
    </w:lvl>
    <w:lvl w:ilvl="3" w:tplc="CEB4796E" w:tentative="1">
      <w:start w:val="1"/>
      <w:numFmt w:val="bullet"/>
      <w:lvlText w:val=""/>
      <w:lvlJc w:val="left"/>
      <w:pPr>
        <w:tabs>
          <w:tab w:val="num" w:pos="2880"/>
        </w:tabs>
        <w:ind w:left="2880" w:hanging="360"/>
      </w:pPr>
      <w:rPr>
        <w:rFonts w:ascii="Wingdings" w:hAnsi="Wingdings" w:hint="default"/>
      </w:rPr>
    </w:lvl>
    <w:lvl w:ilvl="4" w:tplc="0586493A" w:tentative="1">
      <w:start w:val="1"/>
      <w:numFmt w:val="bullet"/>
      <w:lvlText w:val=""/>
      <w:lvlJc w:val="left"/>
      <w:pPr>
        <w:tabs>
          <w:tab w:val="num" w:pos="3600"/>
        </w:tabs>
        <w:ind w:left="3600" w:hanging="360"/>
      </w:pPr>
      <w:rPr>
        <w:rFonts w:ascii="Wingdings" w:hAnsi="Wingdings" w:hint="default"/>
      </w:rPr>
    </w:lvl>
    <w:lvl w:ilvl="5" w:tplc="98C089CA" w:tentative="1">
      <w:start w:val="1"/>
      <w:numFmt w:val="bullet"/>
      <w:lvlText w:val=""/>
      <w:lvlJc w:val="left"/>
      <w:pPr>
        <w:tabs>
          <w:tab w:val="num" w:pos="4320"/>
        </w:tabs>
        <w:ind w:left="4320" w:hanging="360"/>
      </w:pPr>
      <w:rPr>
        <w:rFonts w:ascii="Wingdings" w:hAnsi="Wingdings" w:hint="default"/>
      </w:rPr>
    </w:lvl>
    <w:lvl w:ilvl="6" w:tplc="8C7270D2" w:tentative="1">
      <w:start w:val="1"/>
      <w:numFmt w:val="bullet"/>
      <w:lvlText w:val=""/>
      <w:lvlJc w:val="left"/>
      <w:pPr>
        <w:tabs>
          <w:tab w:val="num" w:pos="5040"/>
        </w:tabs>
        <w:ind w:left="5040" w:hanging="360"/>
      </w:pPr>
      <w:rPr>
        <w:rFonts w:ascii="Wingdings" w:hAnsi="Wingdings" w:hint="default"/>
      </w:rPr>
    </w:lvl>
    <w:lvl w:ilvl="7" w:tplc="96E0982E" w:tentative="1">
      <w:start w:val="1"/>
      <w:numFmt w:val="bullet"/>
      <w:lvlText w:val=""/>
      <w:lvlJc w:val="left"/>
      <w:pPr>
        <w:tabs>
          <w:tab w:val="num" w:pos="5760"/>
        </w:tabs>
        <w:ind w:left="5760" w:hanging="360"/>
      </w:pPr>
      <w:rPr>
        <w:rFonts w:ascii="Wingdings" w:hAnsi="Wingdings" w:hint="default"/>
      </w:rPr>
    </w:lvl>
    <w:lvl w:ilvl="8" w:tplc="AD6EBFD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6A178D"/>
    <w:multiLevelType w:val="hybridMultilevel"/>
    <w:tmpl w:val="B54E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132AA"/>
    <w:multiLevelType w:val="hybridMultilevel"/>
    <w:tmpl w:val="C74C5AAA"/>
    <w:lvl w:ilvl="0" w:tplc="B60ECE58">
      <w:start w:val="1"/>
      <w:numFmt w:val="bullet"/>
      <w:lvlText w:val="–"/>
      <w:lvlJc w:val="left"/>
      <w:pPr>
        <w:tabs>
          <w:tab w:val="num" w:pos="720"/>
        </w:tabs>
        <w:ind w:left="720" w:hanging="360"/>
      </w:pPr>
      <w:rPr>
        <w:rFonts w:ascii="Arial" w:hAnsi="Arial" w:hint="default"/>
      </w:rPr>
    </w:lvl>
    <w:lvl w:ilvl="1" w:tplc="926CE796">
      <w:start w:val="1"/>
      <w:numFmt w:val="bullet"/>
      <w:lvlText w:val="–"/>
      <w:lvlJc w:val="left"/>
      <w:pPr>
        <w:tabs>
          <w:tab w:val="num" w:pos="1440"/>
        </w:tabs>
        <w:ind w:left="1440" w:hanging="360"/>
      </w:pPr>
      <w:rPr>
        <w:rFonts w:ascii="Arial" w:hAnsi="Arial" w:hint="default"/>
      </w:rPr>
    </w:lvl>
    <w:lvl w:ilvl="2" w:tplc="E6E21722">
      <w:start w:val="5547"/>
      <w:numFmt w:val="bullet"/>
      <w:lvlText w:val="•"/>
      <w:lvlJc w:val="left"/>
      <w:pPr>
        <w:tabs>
          <w:tab w:val="num" w:pos="2160"/>
        </w:tabs>
        <w:ind w:left="2160" w:hanging="360"/>
      </w:pPr>
      <w:rPr>
        <w:rFonts w:ascii="Arial" w:hAnsi="Arial" w:hint="default"/>
      </w:rPr>
    </w:lvl>
    <w:lvl w:ilvl="3" w:tplc="E80A492A" w:tentative="1">
      <w:start w:val="1"/>
      <w:numFmt w:val="bullet"/>
      <w:lvlText w:val="–"/>
      <w:lvlJc w:val="left"/>
      <w:pPr>
        <w:tabs>
          <w:tab w:val="num" w:pos="2880"/>
        </w:tabs>
        <w:ind w:left="2880" w:hanging="360"/>
      </w:pPr>
      <w:rPr>
        <w:rFonts w:ascii="Arial" w:hAnsi="Arial" w:hint="default"/>
      </w:rPr>
    </w:lvl>
    <w:lvl w:ilvl="4" w:tplc="63C284C6" w:tentative="1">
      <w:start w:val="1"/>
      <w:numFmt w:val="bullet"/>
      <w:lvlText w:val="–"/>
      <w:lvlJc w:val="left"/>
      <w:pPr>
        <w:tabs>
          <w:tab w:val="num" w:pos="3600"/>
        </w:tabs>
        <w:ind w:left="3600" w:hanging="360"/>
      </w:pPr>
      <w:rPr>
        <w:rFonts w:ascii="Arial" w:hAnsi="Arial" w:hint="default"/>
      </w:rPr>
    </w:lvl>
    <w:lvl w:ilvl="5" w:tplc="120A7912" w:tentative="1">
      <w:start w:val="1"/>
      <w:numFmt w:val="bullet"/>
      <w:lvlText w:val="–"/>
      <w:lvlJc w:val="left"/>
      <w:pPr>
        <w:tabs>
          <w:tab w:val="num" w:pos="4320"/>
        </w:tabs>
        <w:ind w:left="4320" w:hanging="360"/>
      </w:pPr>
      <w:rPr>
        <w:rFonts w:ascii="Arial" w:hAnsi="Arial" w:hint="default"/>
      </w:rPr>
    </w:lvl>
    <w:lvl w:ilvl="6" w:tplc="13923376" w:tentative="1">
      <w:start w:val="1"/>
      <w:numFmt w:val="bullet"/>
      <w:lvlText w:val="–"/>
      <w:lvlJc w:val="left"/>
      <w:pPr>
        <w:tabs>
          <w:tab w:val="num" w:pos="5040"/>
        </w:tabs>
        <w:ind w:left="5040" w:hanging="360"/>
      </w:pPr>
      <w:rPr>
        <w:rFonts w:ascii="Arial" w:hAnsi="Arial" w:hint="default"/>
      </w:rPr>
    </w:lvl>
    <w:lvl w:ilvl="7" w:tplc="882C9104" w:tentative="1">
      <w:start w:val="1"/>
      <w:numFmt w:val="bullet"/>
      <w:lvlText w:val="–"/>
      <w:lvlJc w:val="left"/>
      <w:pPr>
        <w:tabs>
          <w:tab w:val="num" w:pos="5760"/>
        </w:tabs>
        <w:ind w:left="5760" w:hanging="360"/>
      </w:pPr>
      <w:rPr>
        <w:rFonts w:ascii="Arial" w:hAnsi="Arial" w:hint="default"/>
      </w:rPr>
    </w:lvl>
    <w:lvl w:ilvl="8" w:tplc="C74AE0A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670C86"/>
    <w:multiLevelType w:val="hybridMultilevel"/>
    <w:tmpl w:val="5558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0"/>
  </w:num>
  <w:num w:numId="4">
    <w:abstractNumId w:val="36"/>
  </w:num>
  <w:num w:numId="5">
    <w:abstractNumId w:val="8"/>
  </w:num>
  <w:num w:numId="6">
    <w:abstractNumId w:val="37"/>
  </w:num>
  <w:num w:numId="7">
    <w:abstractNumId w:val="4"/>
  </w:num>
  <w:num w:numId="8">
    <w:abstractNumId w:val="38"/>
  </w:num>
  <w:num w:numId="9">
    <w:abstractNumId w:val="29"/>
  </w:num>
  <w:num w:numId="10">
    <w:abstractNumId w:val="21"/>
  </w:num>
  <w:num w:numId="11">
    <w:abstractNumId w:val="31"/>
  </w:num>
  <w:num w:numId="12">
    <w:abstractNumId w:val="23"/>
  </w:num>
  <w:num w:numId="13">
    <w:abstractNumId w:val="1"/>
  </w:num>
  <w:num w:numId="14">
    <w:abstractNumId w:val="15"/>
  </w:num>
  <w:num w:numId="15">
    <w:abstractNumId w:val="27"/>
  </w:num>
  <w:num w:numId="16">
    <w:abstractNumId w:val="25"/>
  </w:num>
  <w:num w:numId="17">
    <w:abstractNumId w:val="28"/>
  </w:num>
  <w:num w:numId="18">
    <w:abstractNumId w:val="7"/>
  </w:num>
  <w:num w:numId="19">
    <w:abstractNumId w:val="35"/>
  </w:num>
  <w:num w:numId="20">
    <w:abstractNumId w:val="13"/>
  </w:num>
  <w:num w:numId="21">
    <w:abstractNumId w:val="16"/>
  </w:num>
  <w:num w:numId="22">
    <w:abstractNumId w:val="22"/>
  </w:num>
  <w:num w:numId="23">
    <w:abstractNumId w:val="11"/>
  </w:num>
  <w:num w:numId="24">
    <w:abstractNumId w:val="34"/>
  </w:num>
  <w:num w:numId="25">
    <w:abstractNumId w:val="26"/>
  </w:num>
  <w:num w:numId="26">
    <w:abstractNumId w:val="41"/>
  </w:num>
  <w:num w:numId="27">
    <w:abstractNumId w:val="6"/>
  </w:num>
  <w:num w:numId="28">
    <w:abstractNumId w:val="39"/>
  </w:num>
  <w:num w:numId="29">
    <w:abstractNumId w:val="2"/>
  </w:num>
  <w:num w:numId="30">
    <w:abstractNumId w:val="3"/>
  </w:num>
  <w:num w:numId="31">
    <w:abstractNumId w:val="9"/>
  </w:num>
  <w:num w:numId="32">
    <w:abstractNumId w:val="18"/>
  </w:num>
  <w:num w:numId="33">
    <w:abstractNumId w:val="14"/>
  </w:num>
  <w:num w:numId="34">
    <w:abstractNumId w:val="0"/>
  </w:num>
  <w:num w:numId="35">
    <w:abstractNumId w:val="33"/>
  </w:num>
  <w:num w:numId="36">
    <w:abstractNumId w:val="24"/>
  </w:num>
  <w:num w:numId="37">
    <w:abstractNumId w:val="19"/>
  </w:num>
  <w:num w:numId="38">
    <w:abstractNumId w:val="40"/>
  </w:num>
  <w:num w:numId="39">
    <w:abstractNumId w:val="12"/>
  </w:num>
  <w:num w:numId="40">
    <w:abstractNumId w:val="10"/>
  </w:num>
  <w:num w:numId="41">
    <w:abstractNumId w:val="32"/>
  </w:num>
  <w:num w:numId="4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6F"/>
    <w:rsid w:val="00006665"/>
    <w:rsid w:val="000162E3"/>
    <w:rsid w:val="0002499B"/>
    <w:rsid w:val="00071529"/>
    <w:rsid w:val="000732D7"/>
    <w:rsid w:val="00074C40"/>
    <w:rsid w:val="00092BA7"/>
    <w:rsid w:val="000966AA"/>
    <w:rsid w:val="000A6243"/>
    <w:rsid w:val="000B68DC"/>
    <w:rsid w:val="000E4822"/>
    <w:rsid w:val="00150091"/>
    <w:rsid w:val="00164EFB"/>
    <w:rsid w:val="0017501A"/>
    <w:rsid w:val="001B0AFE"/>
    <w:rsid w:val="001B21B4"/>
    <w:rsid w:val="001C20CC"/>
    <w:rsid w:val="002132DB"/>
    <w:rsid w:val="002A1014"/>
    <w:rsid w:val="002A2C7D"/>
    <w:rsid w:val="002F11E9"/>
    <w:rsid w:val="00334BA3"/>
    <w:rsid w:val="003869E0"/>
    <w:rsid w:val="003F195D"/>
    <w:rsid w:val="00407BDA"/>
    <w:rsid w:val="004409A2"/>
    <w:rsid w:val="004C3D61"/>
    <w:rsid w:val="004C6E08"/>
    <w:rsid w:val="004E1BA0"/>
    <w:rsid w:val="004E7264"/>
    <w:rsid w:val="00501180"/>
    <w:rsid w:val="00566D3D"/>
    <w:rsid w:val="00594F55"/>
    <w:rsid w:val="00595BCB"/>
    <w:rsid w:val="00596B6F"/>
    <w:rsid w:val="005F7285"/>
    <w:rsid w:val="006578F3"/>
    <w:rsid w:val="006811AB"/>
    <w:rsid w:val="00695545"/>
    <w:rsid w:val="006D7676"/>
    <w:rsid w:val="0071646A"/>
    <w:rsid w:val="00740C01"/>
    <w:rsid w:val="00743A6C"/>
    <w:rsid w:val="00756F28"/>
    <w:rsid w:val="00780053"/>
    <w:rsid w:val="007C2EE6"/>
    <w:rsid w:val="007E0A72"/>
    <w:rsid w:val="007F4264"/>
    <w:rsid w:val="007F5DC6"/>
    <w:rsid w:val="007F778E"/>
    <w:rsid w:val="008058AD"/>
    <w:rsid w:val="00817872"/>
    <w:rsid w:val="008345AC"/>
    <w:rsid w:val="00836BEA"/>
    <w:rsid w:val="00885C08"/>
    <w:rsid w:val="008B20BD"/>
    <w:rsid w:val="008B4BD6"/>
    <w:rsid w:val="008C063C"/>
    <w:rsid w:val="008C3A78"/>
    <w:rsid w:val="008D29AC"/>
    <w:rsid w:val="008E12B6"/>
    <w:rsid w:val="008E30FF"/>
    <w:rsid w:val="008E4B6F"/>
    <w:rsid w:val="00917A98"/>
    <w:rsid w:val="00933327"/>
    <w:rsid w:val="00934D33"/>
    <w:rsid w:val="009764BA"/>
    <w:rsid w:val="00982343"/>
    <w:rsid w:val="009930EF"/>
    <w:rsid w:val="009A0BCF"/>
    <w:rsid w:val="009B2929"/>
    <w:rsid w:val="009C6AC0"/>
    <w:rsid w:val="009D73DE"/>
    <w:rsid w:val="00A3146B"/>
    <w:rsid w:val="00A35B9D"/>
    <w:rsid w:val="00A46CB1"/>
    <w:rsid w:val="00A567F0"/>
    <w:rsid w:val="00A672D4"/>
    <w:rsid w:val="00A726E7"/>
    <w:rsid w:val="00A84BDC"/>
    <w:rsid w:val="00AC6F2C"/>
    <w:rsid w:val="00AF0049"/>
    <w:rsid w:val="00AF4A71"/>
    <w:rsid w:val="00B16A1E"/>
    <w:rsid w:val="00B23C28"/>
    <w:rsid w:val="00B27BDC"/>
    <w:rsid w:val="00B41575"/>
    <w:rsid w:val="00B415C0"/>
    <w:rsid w:val="00B526FE"/>
    <w:rsid w:val="00B64DDB"/>
    <w:rsid w:val="00B90601"/>
    <w:rsid w:val="00B910D4"/>
    <w:rsid w:val="00B93018"/>
    <w:rsid w:val="00BB4F29"/>
    <w:rsid w:val="00BC11AE"/>
    <w:rsid w:val="00BE4014"/>
    <w:rsid w:val="00C011A1"/>
    <w:rsid w:val="00C066CC"/>
    <w:rsid w:val="00C34F99"/>
    <w:rsid w:val="00C47686"/>
    <w:rsid w:val="00C72D11"/>
    <w:rsid w:val="00C802D5"/>
    <w:rsid w:val="00CC05A1"/>
    <w:rsid w:val="00CC078F"/>
    <w:rsid w:val="00CE0EB9"/>
    <w:rsid w:val="00CF4932"/>
    <w:rsid w:val="00D07AB1"/>
    <w:rsid w:val="00D23918"/>
    <w:rsid w:val="00D23F7F"/>
    <w:rsid w:val="00D3571A"/>
    <w:rsid w:val="00D55306"/>
    <w:rsid w:val="00D67643"/>
    <w:rsid w:val="00DA0DAB"/>
    <w:rsid w:val="00DA77B6"/>
    <w:rsid w:val="00DC2641"/>
    <w:rsid w:val="00E0064E"/>
    <w:rsid w:val="00E07619"/>
    <w:rsid w:val="00E40827"/>
    <w:rsid w:val="00E445D5"/>
    <w:rsid w:val="00E8186F"/>
    <w:rsid w:val="00E841C7"/>
    <w:rsid w:val="00EA0BC1"/>
    <w:rsid w:val="00EA3619"/>
    <w:rsid w:val="00F02669"/>
    <w:rsid w:val="00F043F0"/>
    <w:rsid w:val="00F47C9D"/>
    <w:rsid w:val="00F64867"/>
    <w:rsid w:val="00F74D45"/>
    <w:rsid w:val="00FB1D00"/>
    <w:rsid w:val="00FF1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FA68C-D957-4EC0-A3D3-6BAC9E8F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186F"/>
    <w:pPr>
      <w:spacing w:before="100" w:beforeAutospacing="1" w:after="100" w:afterAutospacing="1" w:line="240" w:lineRule="auto"/>
      <w:outlineLvl w:val="0"/>
    </w:pPr>
    <w:rPr>
      <w:rFonts w:ascii="Verdana" w:eastAsia="Times New Roman" w:hAnsi="Verdana" w:cs="Times New Roman"/>
      <w:b/>
      <w:bCs/>
      <w:i/>
      <w:iCs/>
      <w:color w:val="000080"/>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86F"/>
    <w:rPr>
      <w:rFonts w:ascii="Verdana" w:eastAsia="Times New Roman" w:hAnsi="Verdana" w:cs="Times New Roman"/>
      <w:b/>
      <w:bCs/>
      <w:i/>
      <w:iCs/>
      <w:color w:val="000080"/>
      <w:kern w:val="36"/>
      <w:sz w:val="26"/>
      <w:szCs w:val="26"/>
    </w:rPr>
  </w:style>
  <w:style w:type="character" w:styleId="Strong">
    <w:name w:val="Strong"/>
    <w:basedOn w:val="DefaultParagraphFont"/>
    <w:uiPriority w:val="22"/>
    <w:qFormat/>
    <w:rsid w:val="00E8186F"/>
    <w:rPr>
      <w:b/>
      <w:bCs/>
    </w:rPr>
  </w:style>
  <w:style w:type="character" w:styleId="Hyperlink">
    <w:name w:val="Hyperlink"/>
    <w:basedOn w:val="DefaultParagraphFont"/>
    <w:uiPriority w:val="99"/>
    <w:unhideWhenUsed/>
    <w:rsid w:val="00E8186F"/>
    <w:rPr>
      <w:rFonts w:ascii="Verdana" w:hAnsi="Verdana" w:hint="default"/>
      <w:color w:val="02274B"/>
      <w:u w:val="single"/>
    </w:rPr>
  </w:style>
  <w:style w:type="character" w:styleId="Emphasis">
    <w:name w:val="Emphasis"/>
    <w:basedOn w:val="DefaultParagraphFont"/>
    <w:uiPriority w:val="20"/>
    <w:qFormat/>
    <w:rsid w:val="00E8186F"/>
    <w:rPr>
      <w:i/>
      <w:iCs/>
    </w:rPr>
  </w:style>
  <w:style w:type="paragraph" w:styleId="ListParagraph">
    <w:name w:val="List Paragraph"/>
    <w:basedOn w:val="Normal"/>
    <w:uiPriority w:val="34"/>
    <w:qFormat/>
    <w:rsid w:val="00E8186F"/>
    <w:pPr>
      <w:ind w:left="720"/>
      <w:contextualSpacing/>
    </w:pPr>
  </w:style>
  <w:style w:type="paragraph" w:styleId="NormalWeb">
    <w:name w:val="Normal (Web)"/>
    <w:basedOn w:val="Normal"/>
    <w:uiPriority w:val="99"/>
    <w:semiHidden/>
    <w:unhideWhenUsed/>
    <w:rsid w:val="00E8186F"/>
    <w:pPr>
      <w:spacing w:before="100" w:after="100" w:line="240" w:lineRule="atLeast"/>
    </w:pPr>
    <w:rPr>
      <w:rFonts w:ascii="Verdana" w:eastAsia="Times New Roman" w:hAnsi="Verdana" w:cs="Times New Roman"/>
      <w:sz w:val="18"/>
      <w:szCs w:val="18"/>
    </w:rPr>
  </w:style>
  <w:style w:type="character" w:customStyle="1" w:styleId="ms-rtethemeforecolor-2-0">
    <w:name w:val="ms-rtethemeforecolor-2-0"/>
    <w:basedOn w:val="DefaultParagraphFont"/>
    <w:rsid w:val="00E8186F"/>
  </w:style>
  <w:style w:type="paragraph" w:styleId="Header">
    <w:name w:val="header"/>
    <w:basedOn w:val="Normal"/>
    <w:link w:val="HeaderChar"/>
    <w:uiPriority w:val="99"/>
    <w:unhideWhenUsed/>
    <w:rsid w:val="00E81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86F"/>
  </w:style>
  <w:style w:type="paragraph" w:styleId="Footer">
    <w:name w:val="footer"/>
    <w:basedOn w:val="Normal"/>
    <w:link w:val="FooterChar"/>
    <w:uiPriority w:val="99"/>
    <w:unhideWhenUsed/>
    <w:rsid w:val="00E81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86F"/>
  </w:style>
  <w:style w:type="paragraph" w:customStyle="1" w:styleId="Default">
    <w:name w:val="Default"/>
    <w:rsid w:val="00596B6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C6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AC0"/>
    <w:rPr>
      <w:rFonts w:ascii="Tahoma" w:hAnsi="Tahoma" w:cs="Tahoma"/>
      <w:sz w:val="16"/>
      <w:szCs w:val="16"/>
    </w:rPr>
  </w:style>
  <w:style w:type="character" w:styleId="FollowedHyperlink">
    <w:name w:val="FollowedHyperlink"/>
    <w:basedOn w:val="DefaultParagraphFont"/>
    <w:uiPriority w:val="99"/>
    <w:semiHidden/>
    <w:unhideWhenUsed/>
    <w:rsid w:val="00501180"/>
    <w:rPr>
      <w:color w:val="800080" w:themeColor="followedHyperlink"/>
      <w:u w:val="single"/>
    </w:rPr>
  </w:style>
  <w:style w:type="character" w:styleId="CommentReference">
    <w:name w:val="annotation reference"/>
    <w:basedOn w:val="DefaultParagraphFont"/>
    <w:uiPriority w:val="99"/>
    <w:semiHidden/>
    <w:unhideWhenUsed/>
    <w:rsid w:val="006578F3"/>
    <w:rPr>
      <w:sz w:val="16"/>
      <w:szCs w:val="16"/>
    </w:rPr>
  </w:style>
  <w:style w:type="paragraph" w:styleId="CommentText">
    <w:name w:val="annotation text"/>
    <w:basedOn w:val="Normal"/>
    <w:link w:val="CommentTextChar"/>
    <w:uiPriority w:val="99"/>
    <w:semiHidden/>
    <w:unhideWhenUsed/>
    <w:rsid w:val="006578F3"/>
    <w:pPr>
      <w:spacing w:line="240" w:lineRule="auto"/>
    </w:pPr>
    <w:rPr>
      <w:sz w:val="20"/>
      <w:szCs w:val="20"/>
    </w:rPr>
  </w:style>
  <w:style w:type="character" w:customStyle="1" w:styleId="CommentTextChar">
    <w:name w:val="Comment Text Char"/>
    <w:basedOn w:val="DefaultParagraphFont"/>
    <w:link w:val="CommentText"/>
    <w:uiPriority w:val="99"/>
    <w:semiHidden/>
    <w:rsid w:val="006578F3"/>
    <w:rPr>
      <w:sz w:val="20"/>
      <w:szCs w:val="20"/>
    </w:rPr>
  </w:style>
  <w:style w:type="paragraph" w:customStyle="1" w:styleId="Docnumber">
    <w:name w:val="Docnumber"/>
    <w:basedOn w:val="Normal"/>
    <w:link w:val="DocnumberChar"/>
    <w:rsid w:val="004E1BA0"/>
    <w:pPr>
      <w:spacing w:before="120" w:after="160" w:line="259" w:lineRule="auto"/>
      <w:jc w:val="right"/>
    </w:pPr>
    <w:rPr>
      <w:rFonts w:ascii="Times New Roman" w:hAnsi="Times New Roman" w:cs="Times New Roman"/>
      <w:b/>
      <w:bCs/>
      <w:sz w:val="40"/>
      <w:lang w:val="en-GB"/>
    </w:rPr>
  </w:style>
  <w:style w:type="character" w:customStyle="1" w:styleId="DocnumberChar">
    <w:name w:val="Docnumber Char"/>
    <w:basedOn w:val="DefaultParagraphFont"/>
    <w:link w:val="Docnumber"/>
    <w:rsid w:val="004E1BA0"/>
    <w:rPr>
      <w:rFonts w:ascii="Times New Roman" w:hAnsi="Times New Roman" w:cs="Times New Roman"/>
      <w:b/>
      <w:bCs/>
      <w:sz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656">
      <w:bodyDiv w:val="1"/>
      <w:marLeft w:val="0"/>
      <w:marRight w:val="0"/>
      <w:marTop w:val="0"/>
      <w:marBottom w:val="0"/>
      <w:divBdr>
        <w:top w:val="none" w:sz="0" w:space="0" w:color="auto"/>
        <w:left w:val="none" w:sz="0" w:space="0" w:color="auto"/>
        <w:bottom w:val="none" w:sz="0" w:space="0" w:color="auto"/>
        <w:right w:val="none" w:sz="0" w:space="0" w:color="auto"/>
      </w:divBdr>
      <w:divsChild>
        <w:div w:id="39864062">
          <w:marLeft w:val="0"/>
          <w:marRight w:val="0"/>
          <w:marTop w:val="100"/>
          <w:marBottom w:val="0"/>
          <w:divBdr>
            <w:top w:val="none" w:sz="0" w:space="0" w:color="auto"/>
            <w:left w:val="none" w:sz="0" w:space="0" w:color="auto"/>
            <w:bottom w:val="none" w:sz="0" w:space="0" w:color="auto"/>
            <w:right w:val="none" w:sz="0" w:space="0" w:color="auto"/>
          </w:divBdr>
        </w:div>
        <w:div w:id="168914848">
          <w:marLeft w:val="0"/>
          <w:marRight w:val="0"/>
          <w:marTop w:val="100"/>
          <w:marBottom w:val="0"/>
          <w:divBdr>
            <w:top w:val="none" w:sz="0" w:space="0" w:color="auto"/>
            <w:left w:val="none" w:sz="0" w:space="0" w:color="auto"/>
            <w:bottom w:val="none" w:sz="0" w:space="0" w:color="auto"/>
            <w:right w:val="none" w:sz="0" w:space="0" w:color="auto"/>
          </w:divBdr>
        </w:div>
      </w:divsChild>
    </w:div>
    <w:div w:id="17123273">
      <w:bodyDiv w:val="1"/>
      <w:marLeft w:val="0"/>
      <w:marRight w:val="0"/>
      <w:marTop w:val="0"/>
      <w:marBottom w:val="0"/>
      <w:divBdr>
        <w:top w:val="none" w:sz="0" w:space="0" w:color="auto"/>
        <w:left w:val="none" w:sz="0" w:space="0" w:color="auto"/>
        <w:bottom w:val="none" w:sz="0" w:space="0" w:color="auto"/>
        <w:right w:val="none" w:sz="0" w:space="0" w:color="auto"/>
      </w:divBdr>
      <w:divsChild>
        <w:div w:id="966547143">
          <w:marLeft w:val="547"/>
          <w:marRight w:val="0"/>
          <w:marTop w:val="86"/>
          <w:marBottom w:val="0"/>
          <w:divBdr>
            <w:top w:val="none" w:sz="0" w:space="0" w:color="auto"/>
            <w:left w:val="none" w:sz="0" w:space="0" w:color="auto"/>
            <w:bottom w:val="none" w:sz="0" w:space="0" w:color="auto"/>
            <w:right w:val="none" w:sz="0" w:space="0" w:color="auto"/>
          </w:divBdr>
        </w:div>
        <w:div w:id="137042339">
          <w:marLeft w:val="547"/>
          <w:marRight w:val="0"/>
          <w:marTop w:val="86"/>
          <w:marBottom w:val="0"/>
          <w:divBdr>
            <w:top w:val="none" w:sz="0" w:space="0" w:color="auto"/>
            <w:left w:val="none" w:sz="0" w:space="0" w:color="auto"/>
            <w:bottom w:val="none" w:sz="0" w:space="0" w:color="auto"/>
            <w:right w:val="none" w:sz="0" w:space="0" w:color="auto"/>
          </w:divBdr>
        </w:div>
      </w:divsChild>
    </w:div>
    <w:div w:id="20401344">
      <w:bodyDiv w:val="1"/>
      <w:marLeft w:val="0"/>
      <w:marRight w:val="0"/>
      <w:marTop w:val="0"/>
      <w:marBottom w:val="0"/>
      <w:divBdr>
        <w:top w:val="none" w:sz="0" w:space="0" w:color="auto"/>
        <w:left w:val="none" w:sz="0" w:space="0" w:color="auto"/>
        <w:bottom w:val="none" w:sz="0" w:space="0" w:color="auto"/>
        <w:right w:val="none" w:sz="0" w:space="0" w:color="auto"/>
      </w:divBdr>
      <w:divsChild>
        <w:div w:id="880439717">
          <w:marLeft w:val="547"/>
          <w:marRight w:val="0"/>
          <w:marTop w:val="154"/>
          <w:marBottom w:val="0"/>
          <w:divBdr>
            <w:top w:val="none" w:sz="0" w:space="0" w:color="auto"/>
            <w:left w:val="none" w:sz="0" w:space="0" w:color="auto"/>
            <w:bottom w:val="none" w:sz="0" w:space="0" w:color="auto"/>
            <w:right w:val="none" w:sz="0" w:space="0" w:color="auto"/>
          </w:divBdr>
        </w:div>
        <w:div w:id="627711885">
          <w:marLeft w:val="547"/>
          <w:marRight w:val="0"/>
          <w:marTop w:val="154"/>
          <w:marBottom w:val="0"/>
          <w:divBdr>
            <w:top w:val="none" w:sz="0" w:space="0" w:color="auto"/>
            <w:left w:val="none" w:sz="0" w:space="0" w:color="auto"/>
            <w:bottom w:val="none" w:sz="0" w:space="0" w:color="auto"/>
            <w:right w:val="none" w:sz="0" w:space="0" w:color="auto"/>
          </w:divBdr>
        </w:div>
      </w:divsChild>
    </w:div>
    <w:div w:id="36897217">
      <w:bodyDiv w:val="1"/>
      <w:marLeft w:val="0"/>
      <w:marRight w:val="0"/>
      <w:marTop w:val="0"/>
      <w:marBottom w:val="0"/>
      <w:divBdr>
        <w:top w:val="none" w:sz="0" w:space="0" w:color="auto"/>
        <w:left w:val="none" w:sz="0" w:space="0" w:color="auto"/>
        <w:bottom w:val="none" w:sz="0" w:space="0" w:color="auto"/>
        <w:right w:val="none" w:sz="0" w:space="0" w:color="auto"/>
      </w:divBdr>
    </w:div>
    <w:div w:id="38284295">
      <w:bodyDiv w:val="1"/>
      <w:marLeft w:val="0"/>
      <w:marRight w:val="0"/>
      <w:marTop w:val="0"/>
      <w:marBottom w:val="0"/>
      <w:divBdr>
        <w:top w:val="none" w:sz="0" w:space="0" w:color="auto"/>
        <w:left w:val="none" w:sz="0" w:space="0" w:color="auto"/>
        <w:bottom w:val="none" w:sz="0" w:space="0" w:color="auto"/>
        <w:right w:val="none" w:sz="0" w:space="0" w:color="auto"/>
      </w:divBdr>
    </w:div>
    <w:div w:id="103965376">
      <w:bodyDiv w:val="1"/>
      <w:marLeft w:val="0"/>
      <w:marRight w:val="0"/>
      <w:marTop w:val="0"/>
      <w:marBottom w:val="0"/>
      <w:divBdr>
        <w:top w:val="none" w:sz="0" w:space="0" w:color="auto"/>
        <w:left w:val="none" w:sz="0" w:space="0" w:color="auto"/>
        <w:bottom w:val="none" w:sz="0" w:space="0" w:color="auto"/>
        <w:right w:val="none" w:sz="0" w:space="0" w:color="auto"/>
      </w:divBdr>
      <w:divsChild>
        <w:div w:id="1178426705">
          <w:marLeft w:val="446"/>
          <w:marRight w:val="0"/>
          <w:marTop w:val="0"/>
          <w:marBottom w:val="0"/>
          <w:divBdr>
            <w:top w:val="none" w:sz="0" w:space="0" w:color="auto"/>
            <w:left w:val="none" w:sz="0" w:space="0" w:color="auto"/>
            <w:bottom w:val="none" w:sz="0" w:space="0" w:color="auto"/>
            <w:right w:val="none" w:sz="0" w:space="0" w:color="auto"/>
          </w:divBdr>
        </w:div>
        <w:div w:id="1035345422">
          <w:marLeft w:val="446"/>
          <w:marRight w:val="0"/>
          <w:marTop w:val="0"/>
          <w:marBottom w:val="0"/>
          <w:divBdr>
            <w:top w:val="none" w:sz="0" w:space="0" w:color="auto"/>
            <w:left w:val="none" w:sz="0" w:space="0" w:color="auto"/>
            <w:bottom w:val="none" w:sz="0" w:space="0" w:color="auto"/>
            <w:right w:val="none" w:sz="0" w:space="0" w:color="auto"/>
          </w:divBdr>
        </w:div>
      </w:divsChild>
    </w:div>
    <w:div w:id="107705161">
      <w:bodyDiv w:val="1"/>
      <w:marLeft w:val="0"/>
      <w:marRight w:val="0"/>
      <w:marTop w:val="0"/>
      <w:marBottom w:val="0"/>
      <w:divBdr>
        <w:top w:val="none" w:sz="0" w:space="0" w:color="auto"/>
        <w:left w:val="none" w:sz="0" w:space="0" w:color="auto"/>
        <w:bottom w:val="none" w:sz="0" w:space="0" w:color="auto"/>
        <w:right w:val="none" w:sz="0" w:space="0" w:color="auto"/>
      </w:divBdr>
    </w:div>
    <w:div w:id="124350171">
      <w:bodyDiv w:val="1"/>
      <w:marLeft w:val="0"/>
      <w:marRight w:val="0"/>
      <w:marTop w:val="0"/>
      <w:marBottom w:val="0"/>
      <w:divBdr>
        <w:top w:val="none" w:sz="0" w:space="0" w:color="auto"/>
        <w:left w:val="none" w:sz="0" w:space="0" w:color="auto"/>
        <w:bottom w:val="none" w:sz="0" w:space="0" w:color="auto"/>
        <w:right w:val="none" w:sz="0" w:space="0" w:color="auto"/>
      </w:divBdr>
      <w:divsChild>
        <w:div w:id="1111627451">
          <w:marLeft w:val="547"/>
          <w:marRight w:val="0"/>
          <w:marTop w:val="86"/>
          <w:marBottom w:val="0"/>
          <w:divBdr>
            <w:top w:val="none" w:sz="0" w:space="0" w:color="auto"/>
            <w:left w:val="none" w:sz="0" w:space="0" w:color="auto"/>
            <w:bottom w:val="none" w:sz="0" w:space="0" w:color="auto"/>
            <w:right w:val="none" w:sz="0" w:space="0" w:color="auto"/>
          </w:divBdr>
        </w:div>
      </w:divsChild>
    </w:div>
    <w:div w:id="152255740">
      <w:bodyDiv w:val="1"/>
      <w:marLeft w:val="0"/>
      <w:marRight w:val="0"/>
      <w:marTop w:val="0"/>
      <w:marBottom w:val="0"/>
      <w:divBdr>
        <w:top w:val="none" w:sz="0" w:space="0" w:color="auto"/>
        <w:left w:val="none" w:sz="0" w:space="0" w:color="auto"/>
        <w:bottom w:val="none" w:sz="0" w:space="0" w:color="auto"/>
        <w:right w:val="none" w:sz="0" w:space="0" w:color="auto"/>
      </w:divBdr>
      <w:divsChild>
        <w:div w:id="257179799">
          <w:marLeft w:val="547"/>
          <w:marRight w:val="0"/>
          <w:marTop w:val="96"/>
          <w:marBottom w:val="0"/>
          <w:divBdr>
            <w:top w:val="none" w:sz="0" w:space="0" w:color="auto"/>
            <w:left w:val="none" w:sz="0" w:space="0" w:color="auto"/>
            <w:bottom w:val="none" w:sz="0" w:space="0" w:color="auto"/>
            <w:right w:val="none" w:sz="0" w:space="0" w:color="auto"/>
          </w:divBdr>
        </w:div>
      </w:divsChild>
    </w:div>
    <w:div w:id="171770095">
      <w:bodyDiv w:val="1"/>
      <w:marLeft w:val="0"/>
      <w:marRight w:val="0"/>
      <w:marTop w:val="0"/>
      <w:marBottom w:val="0"/>
      <w:divBdr>
        <w:top w:val="none" w:sz="0" w:space="0" w:color="auto"/>
        <w:left w:val="none" w:sz="0" w:space="0" w:color="auto"/>
        <w:bottom w:val="none" w:sz="0" w:space="0" w:color="auto"/>
        <w:right w:val="none" w:sz="0" w:space="0" w:color="auto"/>
      </w:divBdr>
    </w:div>
    <w:div w:id="175583378">
      <w:bodyDiv w:val="1"/>
      <w:marLeft w:val="0"/>
      <w:marRight w:val="0"/>
      <w:marTop w:val="0"/>
      <w:marBottom w:val="0"/>
      <w:divBdr>
        <w:top w:val="none" w:sz="0" w:space="0" w:color="auto"/>
        <w:left w:val="none" w:sz="0" w:space="0" w:color="auto"/>
        <w:bottom w:val="none" w:sz="0" w:space="0" w:color="auto"/>
        <w:right w:val="none" w:sz="0" w:space="0" w:color="auto"/>
      </w:divBdr>
      <w:divsChild>
        <w:div w:id="1426921678">
          <w:marLeft w:val="1166"/>
          <w:marRight w:val="0"/>
          <w:marTop w:val="134"/>
          <w:marBottom w:val="0"/>
          <w:divBdr>
            <w:top w:val="none" w:sz="0" w:space="0" w:color="auto"/>
            <w:left w:val="none" w:sz="0" w:space="0" w:color="auto"/>
            <w:bottom w:val="none" w:sz="0" w:space="0" w:color="auto"/>
            <w:right w:val="none" w:sz="0" w:space="0" w:color="auto"/>
          </w:divBdr>
        </w:div>
        <w:div w:id="1900893928">
          <w:marLeft w:val="1800"/>
          <w:marRight w:val="0"/>
          <w:marTop w:val="115"/>
          <w:marBottom w:val="0"/>
          <w:divBdr>
            <w:top w:val="none" w:sz="0" w:space="0" w:color="auto"/>
            <w:left w:val="none" w:sz="0" w:space="0" w:color="auto"/>
            <w:bottom w:val="none" w:sz="0" w:space="0" w:color="auto"/>
            <w:right w:val="none" w:sz="0" w:space="0" w:color="auto"/>
          </w:divBdr>
        </w:div>
        <w:div w:id="2003118397">
          <w:marLeft w:val="1800"/>
          <w:marRight w:val="0"/>
          <w:marTop w:val="115"/>
          <w:marBottom w:val="0"/>
          <w:divBdr>
            <w:top w:val="none" w:sz="0" w:space="0" w:color="auto"/>
            <w:left w:val="none" w:sz="0" w:space="0" w:color="auto"/>
            <w:bottom w:val="none" w:sz="0" w:space="0" w:color="auto"/>
            <w:right w:val="none" w:sz="0" w:space="0" w:color="auto"/>
          </w:divBdr>
        </w:div>
      </w:divsChild>
    </w:div>
    <w:div w:id="178011813">
      <w:bodyDiv w:val="1"/>
      <w:marLeft w:val="0"/>
      <w:marRight w:val="0"/>
      <w:marTop w:val="0"/>
      <w:marBottom w:val="0"/>
      <w:divBdr>
        <w:top w:val="none" w:sz="0" w:space="0" w:color="auto"/>
        <w:left w:val="none" w:sz="0" w:space="0" w:color="auto"/>
        <w:bottom w:val="none" w:sz="0" w:space="0" w:color="auto"/>
        <w:right w:val="none" w:sz="0" w:space="0" w:color="auto"/>
      </w:divBdr>
      <w:divsChild>
        <w:div w:id="233781190">
          <w:marLeft w:val="576"/>
          <w:marRight w:val="0"/>
          <w:marTop w:val="115"/>
          <w:marBottom w:val="0"/>
          <w:divBdr>
            <w:top w:val="none" w:sz="0" w:space="0" w:color="auto"/>
            <w:left w:val="none" w:sz="0" w:space="0" w:color="auto"/>
            <w:bottom w:val="none" w:sz="0" w:space="0" w:color="auto"/>
            <w:right w:val="none" w:sz="0" w:space="0" w:color="auto"/>
          </w:divBdr>
        </w:div>
        <w:div w:id="1000619348">
          <w:marLeft w:val="576"/>
          <w:marRight w:val="0"/>
          <w:marTop w:val="115"/>
          <w:marBottom w:val="0"/>
          <w:divBdr>
            <w:top w:val="none" w:sz="0" w:space="0" w:color="auto"/>
            <w:left w:val="none" w:sz="0" w:space="0" w:color="auto"/>
            <w:bottom w:val="none" w:sz="0" w:space="0" w:color="auto"/>
            <w:right w:val="none" w:sz="0" w:space="0" w:color="auto"/>
          </w:divBdr>
        </w:div>
        <w:div w:id="831603603">
          <w:marLeft w:val="1138"/>
          <w:marRight w:val="0"/>
          <w:marTop w:val="115"/>
          <w:marBottom w:val="0"/>
          <w:divBdr>
            <w:top w:val="none" w:sz="0" w:space="0" w:color="auto"/>
            <w:left w:val="none" w:sz="0" w:space="0" w:color="auto"/>
            <w:bottom w:val="none" w:sz="0" w:space="0" w:color="auto"/>
            <w:right w:val="none" w:sz="0" w:space="0" w:color="auto"/>
          </w:divBdr>
        </w:div>
        <w:div w:id="1422293408">
          <w:marLeft w:val="1138"/>
          <w:marRight w:val="0"/>
          <w:marTop w:val="115"/>
          <w:marBottom w:val="0"/>
          <w:divBdr>
            <w:top w:val="none" w:sz="0" w:space="0" w:color="auto"/>
            <w:left w:val="none" w:sz="0" w:space="0" w:color="auto"/>
            <w:bottom w:val="none" w:sz="0" w:space="0" w:color="auto"/>
            <w:right w:val="none" w:sz="0" w:space="0" w:color="auto"/>
          </w:divBdr>
        </w:div>
      </w:divsChild>
    </w:div>
    <w:div w:id="220140029">
      <w:bodyDiv w:val="1"/>
      <w:marLeft w:val="0"/>
      <w:marRight w:val="0"/>
      <w:marTop w:val="0"/>
      <w:marBottom w:val="0"/>
      <w:divBdr>
        <w:top w:val="none" w:sz="0" w:space="0" w:color="auto"/>
        <w:left w:val="none" w:sz="0" w:space="0" w:color="auto"/>
        <w:bottom w:val="none" w:sz="0" w:space="0" w:color="auto"/>
        <w:right w:val="none" w:sz="0" w:space="0" w:color="auto"/>
      </w:divBdr>
    </w:div>
    <w:div w:id="264728749">
      <w:bodyDiv w:val="1"/>
      <w:marLeft w:val="0"/>
      <w:marRight w:val="0"/>
      <w:marTop w:val="0"/>
      <w:marBottom w:val="0"/>
      <w:divBdr>
        <w:top w:val="none" w:sz="0" w:space="0" w:color="auto"/>
        <w:left w:val="none" w:sz="0" w:space="0" w:color="auto"/>
        <w:bottom w:val="none" w:sz="0" w:space="0" w:color="auto"/>
        <w:right w:val="none" w:sz="0" w:space="0" w:color="auto"/>
      </w:divBdr>
      <w:divsChild>
        <w:div w:id="1417046822">
          <w:marLeft w:val="547"/>
          <w:marRight w:val="0"/>
          <w:marTop w:val="154"/>
          <w:marBottom w:val="0"/>
          <w:divBdr>
            <w:top w:val="none" w:sz="0" w:space="0" w:color="auto"/>
            <w:left w:val="none" w:sz="0" w:space="0" w:color="auto"/>
            <w:bottom w:val="none" w:sz="0" w:space="0" w:color="auto"/>
            <w:right w:val="none" w:sz="0" w:space="0" w:color="auto"/>
          </w:divBdr>
        </w:div>
        <w:div w:id="1421026040">
          <w:marLeft w:val="547"/>
          <w:marRight w:val="0"/>
          <w:marTop w:val="154"/>
          <w:marBottom w:val="0"/>
          <w:divBdr>
            <w:top w:val="none" w:sz="0" w:space="0" w:color="auto"/>
            <w:left w:val="none" w:sz="0" w:space="0" w:color="auto"/>
            <w:bottom w:val="none" w:sz="0" w:space="0" w:color="auto"/>
            <w:right w:val="none" w:sz="0" w:space="0" w:color="auto"/>
          </w:divBdr>
        </w:div>
        <w:div w:id="917323156">
          <w:marLeft w:val="547"/>
          <w:marRight w:val="0"/>
          <w:marTop w:val="154"/>
          <w:marBottom w:val="0"/>
          <w:divBdr>
            <w:top w:val="none" w:sz="0" w:space="0" w:color="auto"/>
            <w:left w:val="none" w:sz="0" w:space="0" w:color="auto"/>
            <w:bottom w:val="none" w:sz="0" w:space="0" w:color="auto"/>
            <w:right w:val="none" w:sz="0" w:space="0" w:color="auto"/>
          </w:divBdr>
        </w:div>
        <w:div w:id="1754933587">
          <w:marLeft w:val="547"/>
          <w:marRight w:val="0"/>
          <w:marTop w:val="154"/>
          <w:marBottom w:val="0"/>
          <w:divBdr>
            <w:top w:val="none" w:sz="0" w:space="0" w:color="auto"/>
            <w:left w:val="none" w:sz="0" w:space="0" w:color="auto"/>
            <w:bottom w:val="none" w:sz="0" w:space="0" w:color="auto"/>
            <w:right w:val="none" w:sz="0" w:space="0" w:color="auto"/>
          </w:divBdr>
        </w:div>
        <w:div w:id="2023438177">
          <w:marLeft w:val="1166"/>
          <w:marRight w:val="0"/>
          <w:marTop w:val="134"/>
          <w:marBottom w:val="0"/>
          <w:divBdr>
            <w:top w:val="none" w:sz="0" w:space="0" w:color="auto"/>
            <w:left w:val="none" w:sz="0" w:space="0" w:color="auto"/>
            <w:bottom w:val="none" w:sz="0" w:space="0" w:color="auto"/>
            <w:right w:val="none" w:sz="0" w:space="0" w:color="auto"/>
          </w:divBdr>
        </w:div>
      </w:divsChild>
    </w:div>
    <w:div w:id="273442793">
      <w:bodyDiv w:val="1"/>
      <w:marLeft w:val="0"/>
      <w:marRight w:val="0"/>
      <w:marTop w:val="0"/>
      <w:marBottom w:val="0"/>
      <w:divBdr>
        <w:top w:val="none" w:sz="0" w:space="0" w:color="auto"/>
        <w:left w:val="none" w:sz="0" w:space="0" w:color="auto"/>
        <w:bottom w:val="none" w:sz="0" w:space="0" w:color="auto"/>
        <w:right w:val="none" w:sz="0" w:space="0" w:color="auto"/>
      </w:divBdr>
      <w:divsChild>
        <w:div w:id="709183094">
          <w:marLeft w:val="0"/>
          <w:marRight w:val="0"/>
          <w:marTop w:val="100"/>
          <w:marBottom w:val="0"/>
          <w:divBdr>
            <w:top w:val="none" w:sz="0" w:space="0" w:color="auto"/>
            <w:left w:val="none" w:sz="0" w:space="0" w:color="auto"/>
            <w:bottom w:val="none" w:sz="0" w:space="0" w:color="auto"/>
            <w:right w:val="none" w:sz="0" w:space="0" w:color="auto"/>
          </w:divBdr>
        </w:div>
        <w:div w:id="1042755484">
          <w:marLeft w:val="0"/>
          <w:marRight w:val="0"/>
          <w:marTop w:val="100"/>
          <w:marBottom w:val="0"/>
          <w:divBdr>
            <w:top w:val="none" w:sz="0" w:space="0" w:color="auto"/>
            <w:left w:val="none" w:sz="0" w:space="0" w:color="auto"/>
            <w:bottom w:val="none" w:sz="0" w:space="0" w:color="auto"/>
            <w:right w:val="none" w:sz="0" w:space="0" w:color="auto"/>
          </w:divBdr>
        </w:div>
      </w:divsChild>
    </w:div>
    <w:div w:id="361134161">
      <w:bodyDiv w:val="1"/>
      <w:marLeft w:val="0"/>
      <w:marRight w:val="0"/>
      <w:marTop w:val="0"/>
      <w:marBottom w:val="0"/>
      <w:divBdr>
        <w:top w:val="none" w:sz="0" w:space="0" w:color="auto"/>
        <w:left w:val="none" w:sz="0" w:space="0" w:color="auto"/>
        <w:bottom w:val="none" w:sz="0" w:space="0" w:color="auto"/>
        <w:right w:val="none" w:sz="0" w:space="0" w:color="auto"/>
      </w:divBdr>
    </w:div>
    <w:div w:id="389429091">
      <w:bodyDiv w:val="1"/>
      <w:marLeft w:val="0"/>
      <w:marRight w:val="0"/>
      <w:marTop w:val="0"/>
      <w:marBottom w:val="0"/>
      <w:divBdr>
        <w:top w:val="none" w:sz="0" w:space="0" w:color="auto"/>
        <w:left w:val="none" w:sz="0" w:space="0" w:color="auto"/>
        <w:bottom w:val="none" w:sz="0" w:space="0" w:color="auto"/>
        <w:right w:val="none" w:sz="0" w:space="0" w:color="auto"/>
      </w:divBdr>
      <w:divsChild>
        <w:div w:id="1432630992">
          <w:marLeft w:val="547"/>
          <w:marRight w:val="0"/>
          <w:marTop w:val="480"/>
          <w:marBottom w:val="0"/>
          <w:divBdr>
            <w:top w:val="none" w:sz="0" w:space="0" w:color="auto"/>
            <w:left w:val="none" w:sz="0" w:space="0" w:color="auto"/>
            <w:bottom w:val="none" w:sz="0" w:space="0" w:color="auto"/>
            <w:right w:val="none" w:sz="0" w:space="0" w:color="auto"/>
          </w:divBdr>
        </w:div>
        <w:div w:id="1956592471">
          <w:marLeft w:val="547"/>
          <w:marRight w:val="0"/>
          <w:marTop w:val="480"/>
          <w:marBottom w:val="0"/>
          <w:divBdr>
            <w:top w:val="none" w:sz="0" w:space="0" w:color="auto"/>
            <w:left w:val="none" w:sz="0" w:space="0" w:color="auto"/>
            <w:bottom w:val="none" w:sz="0" w:space="0" w:color="auto"/>
            <w:right w:val="none" w:sz="0" w:space="0" w:color="auto"/>
          </w:divBdr>
        </w:div>
        <w:div w:id="1572542413">
          <w:marLeft w:val="547"/>
          <w:marRight w:val="0"/>
          <w:marTop w:val="480"/>
          <w:marBottom w:val="0"/>
          <w:divBdr>
            <w:top w:val="none" w:sz="0" w:space="0" w:color="auto"/>
            <w:left w:val="none" w:sz="0" w:space="0" w:color="auto"/>
            <w:bottom w:val="none" w:sz="0" w:space="0" w:color="auto"/>
            <w:right w:val="none" w:sz="0" w:space="0" w:color="auto"/>
          </w:divBdr>
        </w:div>
      </w:divsChild>
    </w:div>
    <w:div w:id="429935178">
      <w:bodyDiv w:val="1"/>
      <w:marLeft w:val="0"/>
      <w:marRight w:val="0"/>
      <w:marTop w:val="0"/>
      <w:marBottom w:val="0"/>
      <w:divBdr>
        <w:top w:val="none" w:sz="0" w:space="0" w:color="auto"/>
        <w:left w:val="none" w:sz="0" w:space="0" w:color="auto"/>
        <w:bottom w:val="none" w:sz="0" w:space="0" w:color="auto"/>
        <w:right w:val="none" w:sz="0" w:space="0" w:color="auto"/>
      </w:divBdr>
      <w:divsChild>
        <w:div w:id="1696343375">
          <w:marLeft w:val="547"/>
          <w:marRight w:val="0"/>
          <w:marTop w:val="240"/>
          <w:marBottom w:val="240"/>
          <w:divBdr>
            <w:top w:val="none" w:sz="0" w:space="0" w:color="auto"/>
            <w:left w:val="none" w:sz="0" w:space="0" w:color="auto"/>
            <w:bottom w:val="none" w:sz="0" w:space="0" w:color="auto"/>
            <w:right w:val="none" w:sz="0" w:space="0" w:color="auto"/>
          </w:divBdr>
        </w:div>
        <w:div w:id="1959217767">
          <w:marLeft w:val="547"/>
          <w:marRight w:val="0"/>
          <w:marTop w:val="240"/>
          <w:marBottom w:val="240"/>
          <w:divBdr>
            <w:top w:val="none" w:sz="0" w:space="0" w:color="auto"/>
            <w:left w:val="none" w:sz="0" w:space="0" w:color="auto"/>
            <w:bottom w:val="none" w:sz="0" w:space="0" w:color="auto"/>
            <w:right w:val="none" w:sz="0" w:space="0" w:color="auto"/>
          </w:divBdr>
        </w:div>
        <w:div w:id="409161225">
          <w:marLeft w:val="547"/>
          <w:marRight w:val="0"/>
          <w:marTop w:val="240"/>
          <w:marBottom w:val="240"/>
          <w:divBdr>
            <w:top w:val="none" w:sz="0" w:space="0" w:color="auto"/>
            <w:left w:val="none" w:sz="0" w:space="0" w:color="auto"/>
            <w:bottom w:val="none" w:sz="0" w:space="0" w:color="auto"/>
            <w:right w:val="none" w:sz="0" w:space="0" w:color="auto"/>
          </w:divBdr>
        </w:div>
        <w:div w:id="1052928909">
          <w:marLeft w:val="547"/>
          <w:marRight w:val="0"/>
          <w:marTop w:val="240"/>
          <w:marBottom w:val="240"/>
          <w:divBdr>
            <w:top w:val="none" w:sz="0" w:space="0" w:color="auto"/>
            <w:left w:val="none" w:sz="0" w:space="0" w:color="auto"/>
            <w:bottom w:val="none" w:sz="0" w:space="0" w:color="auto"/>
            <w:right w:val="none" w:sz="0" w:space="0" w:color="auto"/>
          </w:divBdr>
        </w:div>
      </w:divsChild>
    </w:div>
    <w:div w:id="437062995">
      <w:bodyDiv w:val="1"/>
      <w:marLeft w:val="0"/>
      <w:marRight w:val="0"/>
      <w:marTop w:val="0"/>
      <w:marBottom w:val="0"/>
      <w:divBdr>
        <w:top w:val="none" w:sz="0" w:space="0" w:color="auto"/>
        <w:left w:val="none" w:sz="0" w:space="0" w:color="auto"/>
        <w:bottom w:val="none" w:sz="0" w:space="0" w:color="auto"/>
        <w:right w:val="none" w:sz="0" w:space="0" w:color="auto"/>
      </w:divBdr>
      <w:divsChild>
        <w:div w:id="290746701">
          <w:marLeft w:val="547"/>
          <w:marRight w:val="0"/>
          <w:marTop w:val="0"/>
          <w:marBottom w:val="0"/>
          <w:divBdr>
            <w:top w:val="none" w:sz="0" w:space="0" w:color="auto"/>
            <w:left w:val="none" w:sz="0" w:space="0" w:color="auto"/>
            <w:bottom w:val="none" w:sz="0" w:space="0" w:color="auto"/>
            <w:right w:val="none" w:sz="0" w:space="0" w:color="auto"/>
          </w:divBdr>
        </w:div>
        <w:div w:id="693771914">
          <w:marLeft w:val="547"/>
          <w:marRight w:val="0"/>
          <w:marTop w:val="0"/>
          <w:marBottom w:val="0"/>
          <w:divBdr>
            <w:top w:val="none" w:sz="0" w:space="0" w:color="auto"/>
            <w:left w:val="none" w:sz="0" w:space="0" w:color="auto"/>
            <w:bottom w:val="none" w:sz="0" w:space="0" w:color="auto"/>
            <w:right w:val="none" w:sz="0" w:space="0" w:color="auto"/>
          </w:divBdr>
        </w:div>
      </w:divsChild>
    </w:div>
    <w:div w:id="472068590">
      <w:bodyDiv w:val="1"/>
      <w:marLeft w:val="0"/>
      <w:marRight w:val="0"/>
      <w:marTop w:val="0"/>
      <w:marBottom w:val="0"/>
      <w:divBdr>
        <w:top w:val="none" w:sz="0" w:space="0" w:color="auto"/>
        <w:left w:val="none" w:sz="0" w:space="0" w:color="auto"/>
        <w:bottom w:val="none" w:sz="0" w:space="0" w:color="auto"/>
        <w:right w:val="none" w:sz="0" w:space="0" w:color="auto"/>
      </w:divBdr>
    </w:div>
    <w:div w:id="478501431">
      <w:bodyDiv w:val="1"/>
      <w:marLeft w:val="0"/>
      <w:marRight w:val="0"/>
      <w:marTop w:val="0"/>
      <w:marBottom w:val="0"/>
      <w:divBdr>
        <w:top w:val="none" w:sz="0" w:space="0" w:color="auto"/>
        <w:left w:val="none" w:sz="0" w:space="0" w:color="auto"/>
        <w:bottom w:val="none" w:sz="0" w:space="0" w:color="auto"/>
        <w:right w:val="none" w:sz="0" w:space="0" w:color="auto"/>
      </w:divBdr>
    </w:div>
    <w:div w:id="490221616">
      <w:bodyDiv w:val="1"/>
      <w:marLeft w:val="0"/>
      <w:marRight w:val="0"/>
      <w:marTop w:val="0"/>
      <w:marBottom w:val="0"/>
      <w:divBdr>
        <w:top w:val="none" w:sz="0" w:space="0" w:color="auto"/>
        <w:left w:val="none" w:sz="0" w:space="0" w:color="auto"/>
        <w:bottom w:val="none" w:sz="0" w:space="0" w:color="auto"/>
        <w:right w:val="none" w:sz="0" w:space="0" w:color="auto"/>
      </w:divBdr>
      <w:divsChild>
        <w:div w:id="1611206679">
          <w:marLeft w:val="576"/>
          <w:marRight w:val="0"/>
          <w:marTop w:val="115"/>
          <w:marBottom w:val="0"/>
          <w:divBdr>
            <w:top w:val="none" w:sz="0" w:space="0" w:color="auto"/>
            <w:left w:val="none" w:sz="0" w:space="0" w:color="auto"/>
            <w:bottom w:val="none" w:sz="0" w:space="0" w:color="auto"/>
            <w:right w:val="none" w:sz="0" w:space="0" w:color="auto"/>
          </w:divBdr>
        </w:div>
        <w:div w:id="1646086487">
          <w:marLeft w:val="576"/>
          <w:marRight w:val="0"/>
          <w:marTop w:val="115"/>
          <w:marBottom w:val="0"/>
          <w:divBdr>
            <w:top w:val="none" w:sz="0" w:space="0" w:color="auto"/>
            <w:left w:val="none" w:sz="0" w:space="0" w:color="auto"/>
            <w:bottom w:val="none" w:sz="0" w:space="0" w:color="auto"/>
            <w:right w:val="none" w:sz="0" w:space="0" w:color="auto"/>
          </w:divBdr>
        </w:div>
        <w:div w:id="1634142054">
          <w:marLeft w:val="1138"/>
          <w:marRight w:val="0"/>
          <w:marTop w:val="115"/>
          <w:marBottom w:val="0"/>
          <w:divBdr>
            <w:top w:val="none" w:sz="0" w:space="0" w:color="auto"/>
            <w:left w:val="none" w:sz="0" w:space="0" w:color="auto"/>
            <w:bottom w:val="none" w:sz="0" w:space="0" w:color="auto"/>
            <w:right w:val="none" w:sz="0" w:space="0" w:color="auto"/>
          </w:divBdr>
        </w:div>
        <w:div w:id="1686587754">
          <w:marLeft w:val="1138"/>
          <w:marRight w:val="0"/>
          <w:marTop w:val="115"/>
          <w:marBottom w:val="0"/>
          <w:divBdr>
            <w:top w:val="none" w:sz="0" w:space="0" w:color="auto"/>
            <w:left w:val="none" w:sz="0" w:space="0" w:color="auto"/>
            <w:bottom w:val="none" w:sz="0" w:space="0" w:color="auto"/>
            <w:right w:val="none" w:sz="0" w:space="0" w:color="auto"/>
          </w:divBdr>
        </w:div>
        <w:div w:id="2119636405">
          <w:marLeft w:val="1138"/>
          <w:marRight w:val="0"/>
          <w:marTop w:val="115"/>
          <w:marBottom w:val="0"/>
          <w:divBdr>
            <w:top w:val="none" w:sz="0" w:space="0" w:color="auto"/>
            <w:left w:val="none" w:sz="0" w:space="0" w:color="auto"/>
            <w:bottom w:val="none" w:sz="0" w:space="0" w:color="auto"/>
            <w:right w:val="none" w:sz="0" w:space="0" w:color="auto"/>
          </w:divBdr>
        </w:div>
        <w:div w:id="1949459397">
          <w:marLeft w:val="1138"/>
          <w:marRight w:val="0"/>
          <w:marTop w:val="115"/>
          <w:marBottom w:val="0"/>
          <w:divBdr>
            <w:top w:val="none" w:sz="0" w:space="0" w:color="auto"/>
            <w:left w:val="none" w:sz="0" w:space="0" w:color="auto"/>
            <w:bottom w:val="none" w:sz="0" w:space="0" w:color="auto"/>
            <w:right w:val="none" w:sz="0" w:space="0" w:color="auto"/>
          </w:divBdr>
        </w:div>
      </w:divsChild>
    </w:div>
    <w:div w:id="519929262">
      <w:bodyDiv w:val="1"/>
      <w:marLeft w:val="0"/>
      <w:marRight w:val="0"/>
      <w:marTop w:val="0"/>
      <w:marBottom w:val="0"/>
      <w:divBdr>
        <w:top w:val="none" w:sz="0" w:space="0" w:color="auto"/>
        <w:left w:val="none" w:sz="0" w:space="0" w:color="auto"/>
        <w:bottom w:val="none" w:sz="0" w:space="0" w:color="auto"/>
        <w:right w:val="none" w:sz="0" w:space="0" w:color="auto"/>
      </w:divBdr>
      <w:divsChild>
        <w:div w:id="1813136920">
          <w:marLeft w:val="547"/>
          <w:marRight w:val="0"/>
          <w:marTop w:val="130"/>
          <w:marBottom w:val="0"/>
          <w:divBdr>
            <w:top w:val="none" w:sz="0" w:space="0" w:color="auto"/>
            <w:left w:val="none" w:sz="0" w:space="0" w:color="auto"/>
            <w:bottom w:val="none" w:sz="0" w:space="0" w:color="auto"/>
            <w:right w:val="none" w:sz="0" w:space="0" w:color="auto"/>
          </w:divBdr>
        </w:div>
        <w:div w:id="294529552">
          <w:marLeft w:val="547"/>
          <w:marRight w:val="0"/>
          <w:marTop w:val="130"/>
          <w:marBottom w:val="0"/>
          <w:divBdr>
            <w:top w:val="none" w:sz="0" w:space="0" w:color="auto"/>
            <w:left w:val="none" w:sz="0" w:space="0" w:color="auto"/>
            <w:bottom w:val="none" w:sz="0" w:space="0" w:color="auto"/>
            <w:right w:val="none" w:sz="0" w:space="0" w:color="auto"/>
          </w:divBdr>
        </w:div>
        <w:div w:id="1854417450">
          <w:marLeft w:val="547"/>
          <w:marRight w:val="0"/>
          <w:marTop w:val="130"/>
          <w:marBottom w:val="0"/>
          <w:divBdr>
            <w:top w:val="none" w:sz="0" w:space="0" w:color="auto"/>
            <w:left w:val="none" w:sz="0" w:space="0" w:color="auto"/>
            <w:bottom w:val="none" w:sz="0" w:space="0" w:color="auto"/>
            <w:right w:val="none" w:sz="0" w:space="0" w:color="auto"/>
          </w:divBdr>
        </w:div>
      </w:divsChild>
    </w:div>
    <w:div w:id="522666541">
      <w:bodyDiv w:val="1"/>
      <w:marLeft w:val="0"/>
      <w:marRight w:val="0"/>
      <w:marTop w:val="0"/>
      <w:marBottom w:val="0"/>
      <w:divBdr>
        <w:top w:val="none" w:sz="0" w:space="0" w:color="auto"/>
        <w:left w:val="none" w:sz="0" w:space="0" w:color="auto"/>
        <w:bottom w:val="none" w:sz="0" w:space="0" w:color="auto"/>
        <w:right w:val="none" w:sz="0" w:space="0" w:color="auto"/>
      </w:divBdr>
      <w:divsChild>
        <w:div w:id="1865363298">
          <w:marLeft w:val="547"/>
          <w:marRight w:val="0"/>
          <w:marTop w:val="0"/>
          <w:marBottom w:val="0"/>
          <w:divBdr>
            <w:top w:val="none" w:sz="0" w:space="0" w:color="auto"/>
            <w:left w:val="none" w:sz="0" w:space="0" w:color="auto"/>
            <w:bottom w:val="none" w:sz="0" w:space="0" w:color="auto"/>
            <w:right w:val="none" w:sz="0" w:space="0" w:color="auto"/>
          </w:divBdr>
        </w:div>
        <w:div w:id="1512834469">
          <w:marLeft w:val="547"/>
          <w:marRight w:val="0"/>
          <w:marTop w:val="0"/>
          <w:marBottom w:val="0"/>
          <w:divBdr>
            <w:top w:val="none" w:sz="0" w:space="0" w:color="auto"/>
            <w:left w:val="none" w:sz="0" w:space="0" w:color="auto"/>
            <w:bottom w:val="none" w:sz="0" w:space="0" w:color="auto"/>
            <w:right w:val="none" w:sz="0" w:space="0" w:color="auto"/>
          </w:divBdr>
        </w:div>
      </w:divsChild>
    </w:div>
    <w:div w:id="595358760">
      <w:bodyDiv w:val="1"/>
      <w:marLeft w:val="0"/>
      <w:marRight w:val="0"/>
      <w:marTop w:val="0"/>
      <w:marBottom w:val="0"/>
      <w:divBdr>
        <w:top w:val="none" w:sz="0" w:space="0" w:color="auto"/>
        <w:left w:val="none" w:sz="0" w:space="0" w:color="auto"/>
        <w:bottom w:val="none" w:sz="0" w:space="0" w:color="auto"/>
        <w:right w:val="none" w:sz="0" w:space="0" w:color="auto"/>
      </w:divBdr>
      <w:divsChild>
        <w:div w:id="1328706889">
          <w:marLeft w:val="547"/>
          <w:marRight w:val="0"/>
          <w:marTop w:val="106"/>
          <w:marBottom w:val="0"/>
          <w:divBdr>
            <w:top w:val="none" w:sz="0" w:space="0" w:color="auto"/>
            <w:left w:val="none" w:sz="0" w:space="0" w:color="auto"/>
            <w:bottom w:val="none" w:sz="0" w:space="0" w:color="auto"/>
            <w:right w:val="none" w:sz="0" w:space="0" w:color="auto"/>
          </w:divBdr>
        </w:div>
        <w:div w:id="587078544">
          <w:marLeft w:val="547"/>
          <w:marRight w:val="0"/>
          <w:marTop w:val="106"/>
          <w:marBottom w:val="0"/>
          <w:divBdr>
            <w:top w:val="none" w:sz="0" w:space="0" w:color="auto"/>
            <w:left w:val="none" w:sz="0" w:space="0" w:color="auto"/>
            <w:bottom w:val="none" w:sz="0" w:space="0" w:color="auto"/>
            <w:right w:val="none" w:sz="0" w:space="0" w:color="auto"/>
          </w:divBdr>
        </w:div>
        <w:div w:id="1965960164">
          <w:marLeft w:val="547"/>
          <w:marRight w:val="0"/>
          <w:marTop w:val="106"/>
          <w:marBottom w:val="0"/>
          <w:divBdr>
            <w:top w:val="none" w:sz="0" w:space="0" w:color="auto"/>
            <w:left w:val="none" w:sz="0" w:space="0" w:color="auto"/>
            <w:bottom w:val="none" w:sz="0" w:space="0" w:color="auto"/>
            <w:right w:val="none" w:sz="0" w:space="0" w:color="auto"/>
          </w:divBdr>
        </w:div>
        <w:div w:id="714738866">
          <w:marLeft w:val="547"/>
          <w:marRight w:val="0"/>
          <w:marTop w:val="106"/>
          <w:marBottom w:val="0"/>
          <w:divBdr>
            <w:top w:val="none" w:sz="0" w:space="0" w:color="auto"/>
            <w:left w:val="none" w:sz="0" w:space="0" w:color="auto"/>
            <w:bottom w:val="none" w:sz="0" w:space="0" w:color="auto"/>
            <w:right w:val="none" w:sz="0" w:space="0" w:color="auto"/>
          </w:divBdr>
        </w:div>
      </w:divsChild>
    </w:div>
    <w:div w:id="627856536">
      <w:bodyDiv w:val="1"/>
      <w:marLeft w:val="0"/>
      <w:marRight w:val="0"/>
      <w:marTop w:val="0"/>
      <w:marBottom w:val="0"/>
      <w:divBdr>
        <w:top w:val="none" w:sz="0" w:space="0" w:color="auto"/>
        <w:left w:val="none" w:sz="0" w:space="0" w:color="auto"/>
        <w:bottom w:val="none" w:sz="0" w:space="0" w:color="auto"/>
        <w:right w:val="none" w:sz="0" w:space="0" w:color="auto"/>
      </w:divBdr>
    </w:div>
    <w:div w:id="688871262">
      <w:bodyDiv w:val="1"/>
      <w:marLeft w:val="0"/>
      <w:marRight w:val="0"/>
      <w:marTop w:val="0"/>
      <w:marBottom w:val="0"/>
      <w:divBdr>
        <w:top w:val="none" w:sz="0" w:space="0" w:color="auto"/>
        <w:left w:val="none" w:sz="0" w:space="0" w:color="auto"/>
        <w:bottom w:val="none" w:sz="0" w:space="0" w:color="auto"/>
        <w:right w:val="none" w:sz="0" w:space="0" w:color="auto"/>
      </w:divBdr>
    </w:div>
    <w:div w:id="710345961">
      <w:bodyDiv w:val="1"/>
      <w:marLeft w:val="0"/>
      <w:marRight w:val="0"/>
      <w:marTop w:val="0"/>
      <w:marBottom w:val="0"/>
      <w:divBdr>
        <w:top w:val="none" w:sz="0" w:space="0" w:color="auto"/>
        <w:left w:val="none" w:sz="0" w:space="0" w:color="auto"/>
        <w:bottom w:val="none" w:sz="0" w:space="0" w:color="auto"/>
        <w:right w:val="none" w:sz="0" w:space="0" w:color="auto"/>
      </w:divBdr>
    </w:div>
    <w:div w:id="741756114">
      <w:bodyDiv w:val="1"/>
      <w:marLeft w:val="0"/>
      <w:marRight w:val="0"/>
      <w:marTop w:val="0"/>
      <w:marBottom w:val="0"/>
      <w:divBdr>
        <w:top w:val="none" w:sz="0" w:space="0" w:color="auto"/>
        <w:left w:val="none" w:sz="0" w:space="0" w:color="auto"/>
        <w:bottom w:val="none" w:sz="0" w:space="0" w:color="auto"/>
        <w:right w:val="none" w:sz="0" w:space="0" w:color="auto"/>
      </w:divBdr>
      <w:divsChild>
        <w:div w:id="155729738">
          <w:marLeft w:val="446"/>
          <w:marRight w:val="0"/>
          <w:marTop w:val="0"/>
          <w:marBottom w:val="0"/>
          <w:divBdr>
            <w:top w:val="none" w:sz="0" w:space="0" w:color="auto"/>
            <w:left w:val="none" w:sz="0" w:space="0" w:color="auto"/>
            <w:bottom w:val="none" w:sz="0" w:space="0" w:color="auto"/>
            <w:right w:val="none" w:sz="0" w:space="0" w:color="auto"/>
          </w:divBdr>
        </w:div>
        <w:div w:id="717782903">
          <w:marLeft w:val="1267"/>
          <w:marRight w:val="0"/>
          <w:marTop w:val="0"/>
          <w:marBottom w:val="0"/>
          <w:divBdr>
            <w:top w:val="none" w:sz="0" w:space="0" w:color="auto"/>
            <w:left w:val="none" w:sz="0" w:space="0" w:color="auto"/>
            <w:bottom w:val="none" w:sz="0" w:space="0" w:color="auto"/>
            <w:right w:val="none" w:sz="0" w:space="0" w:color="auto"/>
          </w:divBdr>
        </w:div>
        <w:div w:id="2145152720">
          <w:marLeft w:val="1267"/>
          <w:marRight w:val="0"/>
          <w:marTop w:val="0"/>
          <w:marBottom w:val="0"/>
          <w:divBdr>
            <w:top w:val="none" w:sz="0" w:space="0" w:color="auto"/>
            <w:left w:val="none" w:sz="0" w:space="0" w:color="auto"/>
            <w:bottom w:val="none" w:sz="0" w:space="0" w:color="auto"/>
            <w:right w:val="none" w:sz="0" w:space="0" w:color="auto"/>
          </w:divBdr>
        </w:div>
        <w:div w:id="2132433287">
          <w:marLeft w:val="1267"/>
          <w:marRight w:val="0"/>
          <w:marTop w:val="0"/>
          <w:marBottom w:val="0"/>
          <w:divBdr>
            <w:top w:val="none" w:sz="0" w:space="0" w:color="auto"/>
            <w:left w:val="none" w:sz="0" w:space="0" w:color="auto"/>
            <w:bottom w:val="none" w:sz="0" w:space="0" w:color="auto"/>
            <w:right w:val="none" w:sz="0" w:space="0" w:color="auto"/>
          </w:divBdr>
        </w:div>
        <w:div w:id="1184904790">
          <w:marLeft w:val="1267"/>
          <w:marRight w:val="0"/>
          <w:marTop w:val="0"/>
          <w:marBottom w:val="0"/>
          <w:divBdr>
            <w:top w:val="none" w:sz="0" w:space="0" w:color="auto"/>
            <w:left w:val="none" w:sz="0" w:space="0" w:color="auto"/>
            <w:bottom w:val="none" w:sz="0" w:space="0" w:color="auto"/>
            <w:right w:val="none" w:sz="0" w:space="0" w:color="auto"/>
          </w:divBdr>
        </w:div>
      </w:divsChild>
    </w:div>
    <w:div w:id="752966782">
      <w:bodyDiv w:val="1"/>
      <w:marLeft w:val="0"/>
      <w:marRight w:val="0"/>
      <w:marTop w:val="0"/>
      <w:marBottom w:val="0"/>
      <w:divBdr>
        <w:top w:val="none" w:sz="0" w:space="0" w:color="auto"/>
        <w:left w:val="none" w:sz="0" w:space="0" w:color="auto"/>
        <w:bottom w:val="none" w:sz="0" w:space="0" w:color="auto"/>
        <w:right w:val="none" w:sz="0" w:space="0" w:color="auto"/>
      </w:divBdr>
      <w:divsChild>
        <w:div w:id="2041978947">
          <w:marLeft w:val="1166"/>
          <w:marRight w:val="0"/>
          <w:marTop w:val="134"/>
          <w:marBottom w:val="0"/>
          <w:divBdr>
            <w:top w:val="none" w:sz="0" w:space="0" w:color="auto"/>
            <w:left w:val="none" w:sz="0" w:space="0" w:color="auto"/>
            <w:bottom w:val="none" w:sz="0" w:space="0" w:color="auto"/>
            <w:right w:val="none" w:sz="0" w:space="0" w:color="auto"/>
          </w:divBdr>
        </w:div>
        <w:div w:id="1044526592">
          <w:marLeft w:val="1166"/>
          <w:marRight w:val="0"/>
          <w:marTop w:val="134"/>
          <w:marBottom w:val="0"/>
          <w:divBdr>
            <w:top w:val="none" w:sz="0" w:space="0" w:color="auto"/>
            <w:left w:val="none" w:sz="0" w:space="0" w:color="auto"/>
            <w:bottom w:val="none" w:sz="0" w:space="0" w:color="auto"/>
            <w:right w:val="none" w:sz="0" w:space="0" w:color="auto"/>
          </w:divBdr>
        </w:div>
      </w:divsChild>
    </w:div>
    <w:div w:id="797840201">
      <w:bodyDiv w:val="1"/>
      <w:marLeft w:val="0"/>
      <w:marRight w:val="0"/>
      <w:marTop w:val="0"/>
      <w:marBottom w:val="0"/>
      <w:divBdr>
        <w:top w:val="none" w:sz="0" w:space="0" w:color="auto"/>
        <w:left w:val="none" w:sz="0" w:space="0" w:color="auto"/>
        <w:bottom w:val="none" w:sz="0" w:space="0" w:color="auto"/>
        <w:right w:val="none" w:sz="0" w:space="0" w:color="auto"/>
      </w:divBdr>
      <w:divsChild>
        <w:div w:id="56898738">
          <w:marLeft w:val="0"/>
          <w:marRight w:val="0"/>
          <w:marTop w:val="240"/>
          <w:marBottom w:val="240"/>
          <w:divBdr>
            <w:top w:val="none" w:sz="0" w:space="0" w:color="auto"/>
            <w:left w:val="none" w:sz="0" w:space="0" w:color="auto"/>
            <w:bottom w:val="none" w:sz="0" w:space="0" w:color="auto"/>
            <w:right w:val="none" w:sz="0" w:space="0" w:color="auto"/>
          </w:divBdr>
        </w:div>
        <w:div w:id="1955863495">
          <w:marLeft w:val="0"/>
          <w:marRight w:val="0"/>
          <w:marTop w:val="480"/>
          <w:marBottom w:val="240"/>
          <w:divBdr>
            <w:top w:val="none" w:sz="0" w:space="0" w:color="auto"/>
            <w:left w:val="none" w:sz="0" w:space="0" w:color="auto"/>
            <w:bottom w:val="none" w:sz="0" w:space="0" w:color="auto"/>
            <w:right w:val="none" w:sz="0" w:space="0" w:color="auto"/>
          </w:divBdr>
        </w:div>
      </w:divsChild>
    </w:div>
    <w:div w:id="802773257">
      <w:bodyDiv w:val="1"/>
      <w:marLeft w:val="0"/>
      <w:marRight w:val="0"/>
      <w:marTop w:val="0"/>
      <w:marBottom w:val="0"/>
      <w:divBdr>
        <w:top w:val="none" w:sz="0" w:space="0" w:color="auto"/>
        <w:left w:val="none" w:sz="0" w:space="0" w:color="auto"/>
        <w:bottom w:val="none" w:sz="0" w:space="0" w:color="auto"/>
        <w:right w:val="none" w:sz="0" w:space="0" w:color="auto"/>
      </w:divBdr>
      <w:divsChild>
        <w:div w:id="377314442">
          <w:marLeft w:val="446"/>
          <w:marRight w:val="0"/>
          <w:marTop w:val="0"/>
          <w:marBottom w:val="0"/>
          <w:divBdr>
            <w:top w:val="none" w:sz="0" w:space="0" w:color="auto"/>
            <w:left w:val="none" w:sz="0" w:space="0" w:color="auto"/>
            <w:bottom w:val="none" w:sz="0" w:space="0" w:color="auto"/>
            <w:right w:val="none" w:sz="0" w:space="0" w:color="auto"/>
          </w:divBdr>
        </w:div>
      </w:divsChild>
    </w:div>
    <w:div w:id="832448486">
      <w:bodyDiv w:val="1"/>
      <w:marLeft w:val="0"/>
      <w:marRight w:val="0"/>
      <w:marTop w:val="0"/>
      <w:marBottom w:val="0"/>
      <w:divBdr>
        <w:top w:val="none" w:sz="0" w:space="0" w:color="auto"/>
        <w:left w:val="none" w:sz="0" w:space="0" w:color="auto"/>
        <w:bottom w:val="none" w:sz="0" w:space="0" w:color="auto"/>
        <w:right w:val="none" w:sz="0" w:space="0" w:color="auto"/>
      </w:divBdr>
      <w:divsChild>
        <w:div w:id="1139958785">
          <w:marLeft w:val="547"/>
          <w:marRight w:val="0"/>
          <w:marTop w:val="96"/>
          <w:marBottom w:val="160"/>
          <w:divBdr>
            <w:top w:val="none" w:sz="0" w:space="0" w:color="auto"/>
            <w:left w:val="none" w:sz="0" w:space="0" w:color="auto"/>
            <w:bottom w:val="none" w:sz="0" w:space="0" w:color="auto"/>
            <w:right w:val="none" w:sz="0" w:space="0" w:color="auto"/>
          </w:divBdr>
        </w:div>
        <w:div w:id="1357539857">
          <w:marLeft w:val="547"/>
          <w:marRight w:val="0"/>
          <w:marTop w:val="96"/>
          <w:marBottom w:val="160"/>
          <w:divBdr>
            <w:top w:val="none" w:sz="0" w:space="0" w:color="auto"/>
            <w:left w:val="none" w:sz="0" w:space="0" w:color="auto"/>
            <w:bottom w:val="none" w:sz="0" w:space="0" w:color="auto"/>
            <w:right w:val="none" w:sz="0" w:space="0" w:color="auto"/>
          </w:divBdr>
        </w:div>
        <w:div w:id="630983686">
          <w:marLeft w:val="547"/>
          <w:marRight w:val="0"/>
          <w:marTop w:val="96"/>
          <w:marBottom w:val="160"/>
          <w:divBdr>
            <w:top w:val="none" w:sz="0" w:space="0" w:color="auto"/>
            <w:left w:val="none" w:sz="0" w:space="0" w:color="auto"/>
            <w:bottom w:val="none" w:sz="0" w:space="0" w:color="auto"/>
            <w:right w:val="none" w:sz="0" w:space="0" w:color="auto"/>
          </w:divBdr>
        </w:div>
        <w:div w:id="1559123458">
          <w:marLeft w:val="547"/>
          <w:marRight w:val="0"/>
          <w:marTop w:val="96"/>
          <w:marBottom w:val="160"/>
          <w:divBdr>
            <w:top w:val="none" w:sz="0" w:space="0" w:color="auto"/>
            <w:left w:val="none" w:sz="0" w:space="0" w:color="auto"/>
            <w:bottom w:val="none" w:sz="0" w:space="0" w:color="auto"/>
            <w:right w:val="none" w:sz="0" w:space="0" w:color="auto"/>
          </w:divBdr>
        </w:div>
      </w:divsChild>
    </w:div>
    <w:div w:id="887179353">
      <w:bodyDiv w:val="1"/>
      <w:marLeft w:val="0"/>
      <w:marRight w:val="0"/>
      <w:marTop w:val="0"/>
      <w:marBottom w:val="0"/>
      <w:divBdr>
        <w:top w:val="none" w:sz="0" w:space="0" w:color="auto"/>
        <w:left w:val="none" w:sz="0" w:space="0" w:color="auto"/>
        <w:bottom w:val="none" w:sz="0" w:space="0" w:color="auto"/>
        <w:right w:val="none" w:sz="0" w:space="0" w:color="auto"/>
      </w:divBdr>
      <w:divsChild>
        <w:div w:id="2144694825">
          <w:marLeft w:val="1138"/>
          <w:marRight w:val="0"/>
          <w:marTop w:val="91"/>
          <w:marBottom w:val="0"/>
          <w:divBdr>
            <w:top w:val="none" w:sz="0" w:space="0" w:color="auto"/>
            <w:left w:val="none" w:sz="0" w:space="0" w:color="auto"/>
            <w:bottom w:val="none" w:sz="0" w:space="0" w:color="auto"/>
            <w:right w:val="none" w:sz="0" w:space="0" w:color="auto"/>
          </w:divBdr>
        </w:div>
        <w:div w:id="84619918">
          <w:marLeft w:val="1138"/>
          <w:marRight w:val="0"/>
          <w:marTop w:val="91"/>
          <w:marBottom w:val="0"/>
          <w:divBdr>
            <w:top w:val="none" w:sz="0" w:space="0" w:color="auto"/>
            <w:left w:val="none" w:sz="0" w:space="0" w:color="auto"/>
            <w:bottom w:val="none" w:sz="0" w:space="0" w:color="auto"/>
            <w:right w:val="none" w:sz="0" w:space="0" w:color="auto"/>
          </w:divBdr>
        </w:div>
        <w:div w:id="1350521565">
          <w:marLeft w:val="1138"/>
          <w:marRight w:val="0"/>
          <w:marTop w:val="91"/>
          <w:marBottom w:val="0"/>
          <w:divBdr>
            <w:top w:val="none" w:sz="0" w:space="0" w:color="auto"/>
            <w:left w:val="none" w:sz="0" w:space="0" w:color="auto"/>
            <w:bottom w:val="none" w:sz="0" w:space="0" w:color="auto"/>
            <w:right w:val="none" w:sz="0" w:space="0" w:color="auto"/>
          </w:divBdr>
        </w:div>
        <w:div w:id="1303777507">
          <w:marLeft w:val="1138"/>
          <w:marRight w:val="0"/>
          <w:marTop w:val="91"/>
          <w:marBottom w:val="0"/>
          <w:divBdr>
            <w:top w:val="none" w:sz="0" w:space="0" w:color="auto"/>
            <w:left w:val="none" w:sz="0" w:space="0" w:color="auto"/>
            <w:bottom w:val="none" w:sz="0" w:space="0" w:color="auto"/>
            <w:right w:val="none" w:sz="0" w:space="0" w:color="auto"/>
          </w:divBdr>
        </w:div>
        <w:div w:id="1110855609">
          <w:marLeft w:val="1138"/>
          <w:marRight w:val="0"/>
          <w:marTop w:val="91"/>
          <w:marBottom w:val="0"/>
          <w:divBdr>
            <w:top w:val="none" w:sz="0" w:space="0" w:color="auto"/>
            <w:left w:val="none" w:sz="0" w:space="0" w:color="auto"/>
            <w:bottom w:val="none" w:sz="0" w:space="0" w:color="auto"/>
            <w:right w:val="none" w:sz="0" w:space="0" w:color="auto"/>
          </w:divBdr>
        </w:div>
        <w:div w:id="8602516">
          <w:marLeft w:val="1138"/>
          <w:marRight w:val="0"/>
          <w:marTop w:val="91"/>
          <w:marBottom w:val="0"/>
          <w:divBdr>
            <w:top w:val="none" w:sz="0" w:space="0" w:color="auto"/>
            <w:left w:val="none" w:sz="0" w:space="0" w:color="auto"/>
            <w:bottom w:val="none" w:sz="0" w:space="0" w:color="auto"/>
            <w:right w:val="none" w:sz="0" w:space="0" w:color="auto"/>
          </w:divBdr>
        </w:div>
        <w:div w:id="239217265">
          <w:marLeft w:val="1138"/>
          <w:marRight w:val="0"/>
          <w:marTop w:val="91"/>
          <w:marBottom w:val="0"/>
          <w:divBdr>
            <w:top w:val="none" w:sz="0" w:space="0" w:color="auto"/>
            <w:left w:val="none" w:sz="0" w:space="0" w:color="auto"/>
            <w:bottom w:val="none" w:sz="0" w:space="0" w:color="auto"/>
            <w:right w:val="none" w:sz="0" w:space="0" w:color="auto"/>
          </w:divBdr>
        </w:div>
        <w:div w:id="1056129657">
          <w:marLeft w:val="1138"/>
          <w:marRight w:val="0"/>
          <w:marTop w:val="91"/>
          <w:marBottom w:val="0"/>
          <w:divBdr>
            <w:top w:val="none" w:sz="0" w:space="0" w:color="auto"/>
            <w:left w:val="none" w:sz="0" w:space="0" w:color="auto"/>
            <w:bottom w:val="none" w:sz="0" w:space="0" w:color="auto"/>
            <w:right w:val="none" w:sz="0" w:space="0" w:color="auto"/>
          </w:divBdr>
        </w:div>
      </w:divsChild>
    </w:div>
    <w:div w:id="896235555">
      <w:bodyDiv w:val="1"/>
      <w:marLeft w:val="0"/>
      <w:marRight w:val="0"/>
      <w:marTop w:val="0"/>
      <w:marBottom w:val="0"/>
      <w:divBdr>
        <w:top w:val="none" w:sz="0" w:space="0" w:color="auto"/>
        <w:left w:val="none" w:sz="0" w:space="0" w:color="auto"/>
        <w:bottom w:val="none" w:sz="0" w:space="0" w:color="auto"/>
        <w:right w:val="none" w:sz="0" w:space="0" w:color="auto"/>
      </w:divBdr>
      <w:divsChild>
        <w:div w:id="843590984">
          <w:marLeft w:val="0"/>
          <w:marRight w:val="0"/>
          <w:marTop w:val="100"/>
          <w:marBottom w:val="0"/>
          <w:divBdr>
            <w:top w:val="none" w:sz="0" w:space="0" w:color="auto"/>
            <w:left w:val="none" w:sz="0" w:space="0" w:color="auto"/>
            <w:bottom w:val="none" w:sz="0" w:space="0" w:color="auto"/>
            <w:right w:val="none" w:sz="0" w:space="0" w:color="auto"/>
          </w:divBdr>
        </w:div>
        <w:div w:id="2123499436">
          <w:marLeft w:val="0"/>
          <w:marRight w:val="0"/>
          <w:marTop w:val="100"/>
          <w:marBottom w:val="0"/>
          <w:divBdr>
            <w:top w:val="none" w:sz="0" w:space="0" w:color="auto"/>
            <w:left w:val="none" w:sz="0" w:space="0" w:color="auto"/>
            <w:bottom w:val="none" w:sz="0" w:space="0" w:color="auto"/>
            <w:right w:val="none" w:sz="0" w:space="0" w:color="auto"/>
          </w:divBdr>
        </w:div>
        <w:div w:id="1314215960">
          <w:marLeft w:val="0"/>
          <w:marRight w:val="0"/>
          <w:marTop w:val="100"/>
          <w:marBottom w:val="0"/>
          <w:divBdr>
            <w:top w:val="none" w:sz="0" w:space="0" w:color="auto"/>
            <w:left w:val="none" w:sz="0" w:space="0" w:color="auto"/>
            <w:bottom w:val="none" w:sz="0" w:space="0" w:color="auto"/>
            <w:right w:val="none" w:sz="0" w:space="0" w:color="auto"/>
          </w:divBdr>
        </w:div>
        <w:div w:id="1704866644">
          <w:marLeft w:val="0"/>
          <w:marRight w:val="0"/>
          <w:marTop w:val="100"/>
          <w:marBottom w:val="0"/>
          <w:divBdr>
            <w:top w:val="none" w:sz="0" w:space="0" w:color="auto"/>
            <w:left w:val="none" w:sz="0" w:space="0" w:color="auto"/>
            <w:bottom w:val="none" w:sz="0" w:space="0" w:color="auto"/>
            <w:right w:val="none" w:sz="0" w:space="0" w:color="auto"/>
          </w:divBdr>
        </w:div>
        <w:div w:id="1296834186">
          <w:marLeft w:val="0"/>
          <w:marRight w:val="0"/>
          <w:marTop w:val="100"/>
          <w:marBottom w:val="0"/>
          <w:divBdr>
            <w:top w:val="none" w:sz="0" w:space="0" w:color="auto"/>
            <w:left w:val="none" w:sz="0" w:space="0" w:color="auto"/>
            <w:bottom w:val="none" w:sz="0" w:space="0" w:color="auto"/>
            <w:right w:val="none" w:sz="0" w:space="0" w:color="auto"/>
          </w:divBdr>
        </w:div>
      </w:divsChild>
    </w:div>
    <w:div w:id="907767750">
      <w:bodyDiv w:val="1"/>
      <w:marLeft w:val="0"/>
      <w:marRight w:val="0"/>
      <w:marTop w:val="0"/>
      <w:marBottom w:val="0"/>
      <w:divBdr>
        <w:top w:val="none" w:sz="0" w:space="0" w:color="auto"/>
        <w:left w:val="none" w:sz="0" w:space="0" w:color="auto"/>
        <w:bottom w:val="none" w:sz="0" w:space="0" w:color="auto"/>
        <w:right w:val="none" w:sz="0" w:space="0" w:color="auto"/>
      </w:divBdr>
      <w:divsChild>
        <w:div w:id="278611503">
          <w:marLeft w:val="446"/>
          <w:marRight w:val="0"/>
          <w:marTop w:val="0"/>
          <w:marBottom w:val="0"/>
          <w:divBdr>
            <w:top w:val="none" w:sz="0" w:space="0" w:color="auto"/>
            <w:left w:val="none" w:sz="0" w:space="0" w:color="auto"/>
            <w:bottom w:val="none" w:sz="0" w:space="0" w:color="auto"/>
            <w:right w:val="none" w:sz="0" w:space="0" w:color="auto"/>
          </w:divBdr>
        </w:div>
        <w:div w:id="1805535792">
          <w:marLeft w:val="446"/>
          <w:marRight w:val="0"/>
          <w:marTop w:val="0"/>
          <w:marBottom w:val="0"/>
          <w:divBdr>
            <w:top w:val="none" w:sz="0" w:space="0" w:color="auto"/>
            <w:left w:val="none" w:sz="0" w:space="0" w:color="auto"/>
            <w:bottom w:val="none" w:sz="0" w:space="0" w:color="auto"/>
            <w:right w:val="none" w:sz="0" w:space="0" w:color="auto"/>
          </w:divBdr>
        </w:div>
      </w:divsChild>
    </w:div>
    <w:div w:id="925193850">
      <w:bodyDiv w:val="1"/>
      <w:marLeft w:val="0"/>
      <w:marRight w:val="0"/>
      <w:marTop w:val="0"/>
      <w:marBottom w:val="0"/>
      <w:divBdr>
        <w:top w:val="none" w:sz="0" w:space="0" w:color="auto"/>
        <w:left w:val="none" w:sz="0" w:space="0" w:color="auto"/>
        <w:bottom w:val="none" w:sz="0" w:space="0" w:color="auto"/>
        <w:right w:val="none" w:sz="0" w:space="0" w:color="auto"/>
      </w:divBdr>
      <w:divsChild>
        <w:div w:id="1836336067">
          <w:marLeft w:val="1166"/>
          <w:marRight w:val="0"/>
          <w:marTop w:val="67"/>
          <w:marBottom w:val="0"/>
          <w:divBdr>
            <w:top w:val="none" w:sz="0" w:space="0" w:color="auto"/>
            <w:left w:val="none" w:sz="0" w:space="0" w:color="auto"/>
            <w:bottom w:val="none" w:sz="0" w:space="0" w:color="auto"/>
            <w:right w:val="none" w:sz="0" w:space="0" w:color="auto"/>
          </w:divBdr>
        </w:div>
        <w:div w:id="529226520">
          <w:marLeft w:val="1166"/>
          <w:marRight w:val="0"/>
          <w:marTop w:val="67"/>
          <w:marBottom w:val="0"/>
          <w:divBdr>
            <w:top w:val="none" w:sz="0" w:space="0" w:color="auto"/>
            <w:left w:val="none" w:sz="0" w:space="0" w:color="auto"/>
            <w:bottom w:val="none" w:sz="0" w:space="0" w:color="auto"/>
            <w:right w:val="none" w:sz="0" w:space="0" w:color="auto"/>
          </w:divBdr>
        </w:div>
        <w:div w:id="2141877829">
          <w:marLeft w:val="1166"/>
          <w:marRight w:val="0"/>
          <w:marTop w:val="67"/>
          <w:marBottom w:val="0"/>
          <w:divBdr>
            <w:top w:val="none" w:sz="0" w:space="0" w:color="auto"/>
            <w:left w:val="none" w:sz="0" w:space="0" w:color="auto"/>
            <w:bottom w:val="none" w:sz="0" w:space="0" w:color="auto"/>
            <w:right w:val="none" w:sz="0" w:space="0" w:color="auto"/>
          </w:divBdr>
        </w:div>
        <w:div w:id="2024429319">
          <w:marLeft w:val="1166"/>
          <w:marRight w:val="0"/>
          <w:marTop w:val="67"/>
          <w:marBottom w:val="0"/>
          <w:divBdr>
            <w:top w:val="none" w:sz="0" w:space="0" w:color="auto"/>
            <w:left w:val="none" w:sz="0" w:space="0" w:color="auto"/>
            <w:bottom w:val="none" w:sz="0" w:space="0" w:color="auto"/>
            <w:right w:val="none" w:sz="0" w:space="0" w:color="auto"/>
          </w:divBdr>
        </w:div>
        <w:div w:id="1245184585">
          <w:marLeft w:val="1166"/>
          <w:marRight w:val="0"/>
          <w:marTop w:val="67"/>
          <w:marBottom w:val="0"/>
          <w:divBdr>
            <w:top w:val="none" w:sz="0" w:space="0" w:color="auto"/>
            <w:left w:val="none" w:sz="0" w:space="0" w:color="auto"/>
            <w:bottom w:val="none" w:sz="0" w:space="0" w:color="auto"/>
            <w:right w:val="none" w:sz="0" w:space="0" w:color="auto"/>
          </w:divBdr>
        </w:div>
      </w:divsChild>
    </w:div>
    <w:div w:id="943881037">
      <w:bodyDiv w:val="1"/>
      <w:marLeft w:val="0"/>
      <w:marRight w:val="0"/>
      <w:marTop w:val="0"/>
      <w:marBottom w:val="0"/>
      <w:divBdr>
        <w:top w:val="none" w:sz="0" w:space="0" w:color="auto"/>
        <w:left w:val="none" w:sz="0" w:space="0" w:color="auto"/>
        <w:bottom w:val="none" w:sz="0" w:space="0" w:color="auto"/>
        <w:right w:val="none" w:sz="0" w:space="0" w:color="auto"/>
      </w:divBdr>
      <w:divsChild>
        <w:div w:id="801078927">
          <w:marLeft w:val="547"/>
          <w:marRight w:val="0"/>
          <w:marTop w:val="144"/>
          <w:marBottom w:val="0"/>
          <w:divBdr>
            <w:top w:val="none" w:sz="0" w:space="0" w:color="auto"/>
            <w:left w:val="none" w:sz="0" w:space="0" w:color="auto"/>
            <w:bottom w:val="none" w:sz="0" w:space="0" w:color="auto"/>
            <w:right w:val="none" w:sz="0" w:space="0" w:color="auto"/>
          </w:divBdr>
        </w:div>
        <w:div w:id="1015424421">
          <w:marLeft w:val="1166"/>
          <w:marRight w:val="0"/>
          <w:marTop w:val="125"/>
          <w:marBottom w:val="0"/>
          <w:divBdr>
            <w:top w:val="none" w:sz="0" w:space="0" w:color="auto"/>
            <w:left w:val="none" w:sz="0" w:space="0" w:color="auto"/>
            <w:bottom w:val="none" w:sz="0" w:space="0" w:color="auto"/>
            <w:right w:val="none" w:sz="0" w:space="0" w:color="auto"/>
          </w:divBdr>
        </w:div>
        <w:div w:id="451481873">
          <w:marLeft w:val="547"/>
          <w:marRight w:val="0"/>
          <w:marTop w:val="144"/>
          <w:marBottom w:val="0"/>
          <w:divBdr>
            <w:top w:val="none" w:sz="0" w:space="0" w:color="auto"/>
            <w:left w:val="none" w:sz="0" w:space="0" w:color="auto"/>
            <w:bottom w:val="none" w:sz="0" w:space="0" w:color="auto"/>
            <w:right w:val="none" w:sz="0" w:space="0" w:color="auto"/>
          </w:divBdr>
        </w:div>
        <w:div w:id="179439590">
          <w:marLeft w:val="547"/>
          <w:marRight w:val="0"/>
          <w:marTop w:val="144"/>
          <w:marBottom w:val="0"/>
          <w:divBdr>
            <w:top w:val="none" w:sz="0" w:space="0" w:color="auto"/>
            <w:left w:val="none" w:sz="0" w:space="0" w:color="auto"/>
            <w:bottom w:val="none" w:sz="0" w:space="0" w:color="auto"/>
            <w:right w:val="none" w:sz="0" w:space="0" w:color="auto"/>
          </w:divBdr>
        </w:div>
        <w:div w:id="1126006371">
          <w:marLeft w:val="1166"/>
          <w:marRight w:val="0"/>
          <w:marTop w:val="125"/>
          <w:marBottom w:val="0"/>
          <w:divBdr>
            <w:top w:val="none" w:sz="0" w:space="0" w:color="auto"/>
            <w:left w:val="none" w:sz="0" w:space="0" w:color="auto"/>
            <w:bottom w:val="none" w:sz="0" w:space="0" w:color="auto"/>
            <w:right w:val="none" w:sz="0" w:space="0" w:color="auto"/>
          </w:divBdr>
        </w:div>
      </w:divsChild>
    </w:div>
    <w:div w:id="1027146344">
      <w:bodyDiv w:val="1"/>
      <w:marLeft w:val="0"/>
      <w:marRight w:val="0"/>
      <w:marTop w:val="0"/>
      <w:marBottom w:val="0"/>
      <w:divBdr>
        <w:top w:val="none" w:sz="0" w:space="0" w:color="auto"/>
        <w:left w:val="none" w:sz="0" w:space="0" w:color="auto"/>
        <w:bottom w:val="none" w:sz="0" w:space="0" w:color="auto"/>
        <w:right w:val="none" w:sz="0" w:space="0" w:color="auto"/>
      </w:divBdr>
    </w:div>
    <w:div w:id="1057163480">
      <w:bodyDiv w:val="1"/>
      <w:marLeft w:val="0"/>
      <w:marRight w:val="0"/>
      <w:marTop w:val="0"/>
      <w:marBottom w:val="0"/>
      <w:divBdr>
        <w:top w:val="none" w:sz="0" w:space="0" w:color="auto"/>
        <w:left w:val="none" w:sz="0" w:space="0" w:color="auto"/>
        <w:bottom w:val="none" w:sz="0" w:space="0" w:color="auto"/>
        <w:right w:val="none" w:sz="0" w:space="0" w:color="auto"/>
      </w:divBdr>
      <w:divsChild>
        <w:div w:id="1734500427">
          <w:marLeft w:val="1166"/>
          <w:marRight w:val="0"/>
          <w:marTop w:val="86"/>
          <w:marBottom w:val="0"/>
          <w:divBdr>
            <w:top w:val="none" w:sz="0" w:space="0" w:color="auto"/>
            <w:left w:val="none" w:sz="0" w:space="0" w:color="auto"/>
            <w:bottom w:val="none" w:sz="0" w:space="0" w:color="auto"/>
            <w:right w:val="none" w:sz="0" w:space="0" w:color="auto"/>
          </w:divBdr>
        </w:div>
        <w:div w:id="1182816507">
          <w:marLeft w:val="1166"/>
          <w:marRight w:val="0"/>
          <w:marTop w:val="86"/>
          <w:marBottom w:val="0"/>
          <w:divBdr>
            <w:top w:val="none" w:sz="0" w:space="0" w:color="auto"/>
            <w:left w:val="none" w:sz="0" w:space="0" w:color="auto"/>
            <w:bottom w:val="none" w:sz="0" w:space="0" w:color="auto"/>
            <w:right w:val="none" w:sz="0" w:space="0" w:color="auto"/>
          </w:divBdr>
        </w:div>
        <w:div w:id="2045447372">
          <w:marLeft w:val="547"/>
          <w:marRight w:val="0"/>
          <w:marTop w:val="96"/>
          <w:marBottom w:val="0"/>
          <w:divBdr>
            <w:top w:val="none" w:sz="0" w:space="0" w:color="auto"/>
            <w:left w:val="none" w:sz="0" w:space="0" w:color="auto"/>
            <w:bottom w:val="none" w:sz="0" w:space="0" w:color="auto"/>
            <w:right w:val="none" w:sz="0" w:space="0" w:color="auto"/>
          </w:divBdr>
        </w:div>
        <w:div w:id="1755056455">
          <w:marLeft w:val="1166"/>
          <w:marRight w:val="0"/>
          <w:marTop w:val="86"/>
          <w:marBottom w:val="0"/>
          <w:divBdr>
            <w:top w:val="none" w:sz="0" w:space="0" w:color="auto"/>
            <w:left w:val="none" w:sz="0" w:space="0" w:color="auto"/>
            <w:bottom w:val="none" w:sz="0" w:space="0" w:color="auto"/>
            <w:right w:val="none" w:sz="0" w:space="0" w:color="auto"/>
          </w:divBdr>
        </w:div>
        <w:div w:id="1290932881">
          <w:marLeft w:val="547"/>
          <w:marRight w:val="0"/>
          <w:marTop w:val="96"/>
          <w:marBottom w:val="0"/>
          <w:divBdr>
            <w:top w:val="none" w:sz="0" w:space="0" w:color="auto"/>
            <w:left w:val="none" w:sz="0" w:space="0" w:color="auto"/>
            <w:bottom w:val="none" w:sz="0" w:space="0" w:color="auto"/>
            <w:right w:val="none" w:sz="0" w:space="0" w:color="auto"/>
          </w:divBdr>
        </w:div>
        <w:div w:id="840972852">
          <w:marLeft w:val="1166"/>
          <w:marRight w:val="0"/>
          <w:marTop w:val="86"/>
          <w:marBottom w:val="0"/>
          <w:divBdr>
            <w:top w:val="none" w:sz="0" w:space="0" w:color="auto"/>
            <w:left w:val="none" w:sz="0" w:space="0" w:color="auto"/>
            <w:bottom w:val="none" w:sz="0" w:space="0" w:color="auto"/>
            <w:right w:val="none" w:sz="0" w:space="0" w:color="auto"/>
          </w:divBdr>
        </w:div>
        <w:div w:id="1159541785">
          <w:marLeft w:val="1166"/>
          <w:marRight w:val="0"/>
          <w:marTop w:val="86"/>
          <w:marBottom w:val="0"/>
          <w:divBdr>
            <w:top w:val="none" w:sz="0" w:space="0" w:color="auto"/>
            <w:left w:val="none" w:sz="0" w:space="0" w:color="auto"/>
            <w:bottom w:val="none" w:sz="0" w:space="0" w:color="auto"/>
            <w:right w:val="none" w:sz="0" w:space="0" w:color="auto"/>
          </w:divBdr>
        </w:div>
        <w:div w:id="954217021">
          <w:marLeft w:val="1166"/>
          <w:marRight w:val="0"/>
          <w:marTop w:val="86"/>
          <w:marBottom w:val="0"/>
          <w:divBdr>
            <w:top w:val="none" w:sz="0" w:space="0" w:color="auto"/>
            <w:left w:val="none" w:sz="0" w:space="0" w:color="auto"/>
            <w:bottom w:val="none" w:sz="0" w:space="0" w:color="auto"/>
            <w:right w:val="none" w:sz="0" w:space="0" w:color="auto"/>
          </w:divBdr>
        </w:div>
        <w:div w:id="6754063">
          <w:marLeft w:val="547"/>
          <w:marRight w:val="0"/>
          <w:marTop w:val="96"/>
          <w:marBottom w:val="0"/>
          <w:divBdr>
            <w:top w:val="none" w:sz="0" w:space="0" w:color="auto"/>
            <w:left w:val="none" w:sz="0" w:space="0" w:color="auto"/>
            <w:bottom w:val="none" w:sz="0" w:space="0" w:color="auto"/>
            <w:right w:val="none" w:sz="0" w:space="0" w:color="auto"/>
          </w:divBdr>
        </w:div>
        <w:div w:id="717046083">
          <w:marLeft w:val="1166"/>
          <w:marRight w:val="0"/>
          <w:marTop w:val="86"/>
          <w:marBottom w:val="0"/>
          <w:divBdr>
            <w:top w:val="none" w:sz="0" w:space="0" w:color="auto"/>
            <w:left w:val="none" w:sz="0" w:space="0" w:color="auto"/>
            <w:bottom w:val="none" w:sz="0" w:space="0" w:color="auto"/>
            <w:right w:val="none" w:sz="0" w:space="0" w:color="auto"/>
          </w:divBdr>
        </w:div>
      </w:divsChild>
    </w:div>
    <w:div w:id="1116100764">
      <w:bodyDiv w:val="1"/>
      <w:marLeft w:val="0"/>
      <w:marRight w:val="0"/>
      <w:marTop w:val="0"/>
      <w:marBottom w:val="0"/>
      <w:divBdr>
        <w:top w:val="none" w:sz="0" w:space="0" w:color="auto"/>
        <w:left w:val="none" w:sz="0" w:space="0" w:color="auto"/>
        <w:bottom w:val="none" w:sz="0" w:space="0" w:color="auto"/>
        <w:right w:val="none" w:sz="0" w:space="0" w:color="auto"/>
      </w:divBdr>
      <w:divsChild>
        <w:div w:id="1013217007">
          <w:marLeft w:val="1166"/>
          <w:marRight w:val="0"/>
          <w:marTop w:val="96"/>
          <w:marBottom w:val="0"/>
          <w:divBdr>
            <w:top w:val="none" w:sz="0" w:space="0" w:color="auto"/>
            <w:left w:val="none" w:sz="0" w:space="0" w:color="auto"/>
            <w:bottom w:val="none" w:sz="0" w:space="0" w:color="auto"/>
            <w:right w:val="none" w:sz="0" w:space="0" w:color="auto"/>
          </w:divBdr>
        </w:div>
        <w:div w:id="1095436868">
          <w:marLeft w:val="1166"/>
          <w:marRight w:val="0"/>
          <w:marTop w:val="96"/>
          <w:marBottom w:val="0"/>
          <w:divBdr>
            <w:top w:val="none" w:sz="0" w:space="0" w:color="auto"/>
            <w:left w:val="none" w:sz="0" w:space="0" w:color="auto"/>
            <w:bottom w:val="none" w:sz="0" w:space="0" w:color="auto"/>
            <w:right w:val="none" w:sz="0" w:space="0" w:color="auto"/>
          </w:divBdr>
        </w:div>
        <w:div w:id="41637999">
          <w:marLeft w:val="1166"/>
          <w:marRight w:val="0"/>
          <w:marTop w:val="96"/>
          <w:marBottom w:val="0"/>
          <w:divBdr>
            <w:top w:val="none" w:sz="0" w:space="0" w:color="auto"/>
            <w:left w:val="none" w:sz="0" w:space="0" w:color="auto"/>
            <w:bottom w:val="none" w:sz="0" w:space="0" w:color="auto"/>
            <w:right w:val="none" w:sz="0" w:space="0" w:color="auto"/>
          </w:divBdr>
        </w:div>
      </w:divsChild>
    </w:div>
    <w:div w:id="1185100050">
      <w:bodyDiv w:val="1"/>
      <w:marLeft w:val="0"/>
      <w:marRight w:val="0"/>
      <w:marTop w:val="0"/>
      <w:marBottom w:val="0"/>
      <w:divBdr>
        <w:top w:val="none" w:sz="0" w:space="0" w:color="auto"/>
        <w:left w:val="none" w:sz="0" w:space="0" w:color="auto"/>
        <w:bottom w:val="none" w:sz="0" w:space="0" w:color="auto"/>
        <w:right w:val="none" w:sz="0" w:space="0" w:color="auto"/>
      </w:divBdr>
    </w:div>
    <w:div w:id="1195070582">
      <w:bodyDiv w:val="1"/>
      <w:marLeft w:val="0"/>
      <w:marRight w:val="0"/>
      <w:marTop w:val="0"/>
      <w:marBottom w:val="0"/>
      <w:divBdr>
        <w:top w:val="none" w:sz="0" w:space="0" w:color="auto"/>
        <w:left w:val="none" w:sz="0" w:space="0" w:color="auto"/>
        <w:bottom w:val="none" w:sz="0" w:space="0" w:color="auto"/>
        <w:right w:val="none" w:sz="0" w:space="0" w:color="auto"/>
      </w:divBdr>
      <w:divsChild>
        <w:div w:id="330111168">
          <w:marLeft w:val="288"/>
          <w:marRight w:val="0"/>
          <w:marTop w:val="96"/>
          <w:marBottom w:val="0"/>
          <w:divBdr>
            <w:top w:val="none" w:sz="0" w:space="0" w:color="auto"/>
            <w:left w:val="none" w:sz="0" w:space="0" w:color="auto"/>
            <w:bottom w:val="none" w:sz="0" w:space="0" w:color="auto"/>
            <w:right w:val="none" w:sz="0" w:space="0" w:color="auto"/>
          </w:divBdr>
        </w:div>
        <w:div w:id="1643997899">
          <w:marLeft w:val="288"/>
          <w:marRight w:val="0"/>
          <w:marTop w:val="96"/>
          <w:marBottom w:val="0"/>
          <w:divBdr>
            <w:top w:val="none" w:sz="0" w:space="0" w:color="auto"/>
            <w:left w:val="none" w:sz="0" w:space="0" w:color="auto"/>
            <w:bottom w:val="none" w:sz="0" w:space="0" w:color="auto"/>
            <w:right w:val="none" w:sz="0" w:space="0" w:color="auto"/>
          </w:divBdr>
        </w:div>
        <w:div w:id="1068725209">
          <w:marLeft w:val="850"/>
          <w:marRight w:val="0"/>
          <w:marTop w:val="96"/>
          <w:marBottom w:val="0"/>
          <w:divBdr>
            <w:top w:val="none" w:sz="0" w:space="0" w:color="auto"/>
            <w:left w:val="none" w:sz="0" w:space="0" w:color="auto"/>
            <w:bottom w:val="none" w:sz="0" w:space="0" w:color="auto"/>
            <w:right w:val="none" w:sz="0" w:space="0" w:color="auto"/>
          </w:divBdr>
        </w:div>
        <w:div w:id="823158596">
          <w:marLeft w:val="850"/>
          <w:marRight w:val="0"/>
          <w:marTop w:val="96"/>
          <w:marBottom w:val="0"/>
          <w:divBdr>
            <w:top w:val="none" w:sz="0" w:space="0" w:color="auto"/>
            <w:left w:val="none" w:sz="0" w:space="0" w:color="auto"/>
            <w:bottom w:val="none" w:sz="0" w:space="0" w:color="auto"/>
            <w:right w:val="none" w:sz="0" w:space="0" w:color="auto"/>
          </w:divBdr>
        </w:div>
      </w:divsChild>
    </w:div>
    <w:div w:id="1231573421">
      <w:bodyDiv w:val="1"/>
      <w:marLeft w:val="0"/>
      <w:marRight w:val="0"/>
      <w:marTop w:val="0"/>
      <w:marBottom w:val="0"/>
      <w:divBdr>
        <w:top w:val="none" w:sz="0" w:space="0" w:color="auto"/>
        <w:left w:val="none" w:sz="0" w:space="0" w:color="auto"/>
        <w:bottom w:val="none" w:sz="0" w:space="0" w:color="auto"/>
        <w:right w:val="none" w:sz="0" w:space="0" w:color="auto"/>
      </w:divBdr>
      <w:divsChild>
        <w:div w:id="175584769">
          <w:marLeft w:val="547"/>
          <w:marRight w:val="0"/>
          <w:marTop w:val="96"/>
          <w:marBottom w:val="0"/>
          <w:divBdr>
            <w:top w:val="none" w:sz="0" w:space="0" w:color="auto"/>
            <w:left w:val="none" w:sz="0" w:space="0" w:color="auto"/>
            <w:bottom w:val="none" w:sz="0" w:space="0" w:color="auto"/>
            <w:right w:val="none" w:sz="0" w:space="0" w:color="auto"/>
          </w:divBdr>
        </w:div>
        <w:div w:id="477844581">
          <w:marLeft w:val="547"/>
          <w:marRight w:val="0"/>
          <w:marTop w:val="96"/>
          <w:marBottom w:val="0"/>
          <w:divBdr>
            <w:top w:val="none" w:sz="0" w:space="0" w:color="auto"/>
            <w:left w:val="none" w:sz="0" w:space="0" w:color="auto"/>
            <w:bottom w:val="none" w:sz="0" w:space="0" w:color="auto"/>
            <w:right w:val="none" w:sz="0" w:space="0" w:color="auto"/>
          </w:divBdr>
        </w:div>
        <w:div w:id="1529493113">
          <w:marLeft w:val="547"/>
          <w:marRight w:val="0"/>
          <w:marTop w:val="96"/>
          <w:marBottom w:val="0"/>
          <w:divBdr>
            <w:top w:val="none" w:sz="0" w:space="0" w:color="auto"/>
            <w:left w:val="none" w:sz="0" w:space="0" w:color="auto"/>
            <w:bottom w:val="none" w:sz="0" w:space="0" w:color="auto"/>
            <w:right w:val="none" w:sz="0" w:space="0" w:color="auto"/>
          </w:divBdr>
        </w:div>
      </w:divsChild>
    </w:div>
    <w:div w:id="1280645290">
      <w:bodyDiv w:val="1"/>
      <w:marLeft w:val="0"/>
      <w:marRight w:val="0"/>
      <w:marTop w:val="0"/>
      <w:marBottom w:val="0"/>
      <w:divBdr>
        <w:top w:val="none" w:sz="0" w:space="0" w:color="auto"/>
        <w:left w:val="none" w:sz="0" w:space="0" w:color="auto"/>
        <w:bottom w:val="none" w:sz="0" w:space="0" w:color="auto"/>
        <w:right w:val="none" w:sz="0" w:space="0" w:color="auto"/>
      </w:divBdr>
      <w:divsChild>
        <w:div w:id="520054284">
          <w:marLeft w:val="547"/>
          <w:marRight w:val="0"/>
          <w:marTop w:val="106"/>
          <w:marBottom w:val="0"/>
          <w:divBdr>
            <w:top w:val="none" w:sz="0" w:space="0" w:color="auto"/>
            <w:left w:val="none" w:sz="0" w:space="0" w:color="auto"/>
            <w:bottom w:val="none" w:sz="0" w:space="0" w:color="auto"/>
            <w:right w:val="none" w:sz="0" w:space="0" w:color="auto"/>
          </w:divBdr>
        </w:div>
        <w:div w:id="1418090171">
          <w:marLeft w:val="1166"/>
          <w:marRight w:val="0"/>
          <w:marTop w:val="96"/>
          <w:marBottom w:val="0"/>
          <w:divBdr>
            <w:top w:val="none" w:sz="0" w:space="0" w:color="auto"/>
            <w:left w:val="none" w:sz="0" w:space="0" w:color="auto"/>
            <w:bottom w:val="none" w:sz="0" w:space="0" w:color="auto"/>
            <w:right w:val="none" w:sz="0" w:space="0" w:color="auto"/>
          </w:divBdr>
        </w:div>
        <w:div w:id="1455563844">
          <w:marLeft w:val="1800"/>
          <w:marRight w:val="0"/>
          <w:marTop w:val="82"/>
          <w:marBottom w:val="0"/>
          <w:divBdr>
            <w:top w:val="none" w:sz="0" w:space="0" w:color="auto"/>
            <w:left w:val="none" w:sz="0" w:space="0" w:color="auto"/>
            <w:bottom w:val="none" w:sz="0" w:space="0" w:color="auto"/>
            <w:right w:val="none" w:sz="0" w:space="0" w:color="auto"/>
          </w:divBdr>
        </w:div>
        <w:div w:id="1906908623">
          <w:marLeft w:val="1800"/>
          <w:marRight w:val="0"/>
          <w:marTop w:val="82"/>
          <w:marBottom w:val="0"/>
          <w:divBdr>
            <w:top w:val="none" w:sz="0" w:space="0" w:color="auto"/>
            <w:left w:val="none" w:sz="0" w:space="0" w:color="auto"/>
            <w:bottom w:val="none" w:sz="0" w:space="0" w:color="auto"/>
            <w:right w:val="none" w:sz="0" w:space="0" w:color="auto"/>
          </w:divBdr>
        </w:div>
        <w:div w:id="796995686">
          <w:marLeft w:val="547"/>
          <w:marRight w:val="0"/>
          <w:marTop w:val="106"/>
          <w:marBottom w:val="0"/>
          <w:divBdr>
            <w:top w:val="none" w:sz="0" w:space="0" w:color="auto"/>
            <w:left w:val="none" w:sz="0" w:space="0" w:color="auto"/>
            <w:bottom w:val="none" w:sz="0" w:space="0" w:color="auto"/>
            <w:right w:val="none" w:sz="0" w:space="0" w:color="auto"/>
          </w:divBdr>
        </w:div>
        <w:div w:id="1275134300">
          <w:marLeft w:val="1166"/>
          <w:marRight w:val="0"/>
          <w:marTop w:val="96"/>
          <w:marBottom w:val="0"/>
          <w:divBdr>
            <w:top w:val="none" w:sz="0" w:space="0" w:color="auto"/>
            <w:left w:val="none" w:sz="0" w:space="0" w:color="auto"/>
            <w:bottom w:val="none" w:sz="0" w:space="0" w:color="auto"/>
            <w:right w:val="none" w:sz="0" w:space="0" w:color="auto"/>
          </w:divBdr>
        </w:div>
        <w:div w:id="615677371">
          <w:marLeft w:val="1166"/>
          <w:marRight w:val="0"/>
          <w:marTop w:val="96"/>
          <w:marBottom w:val="0"/>
          <w:divBdr>
            <w:top w:val="none" w:sz="0" w:space="0" w:color="auto"/>
            <w:left w:val="none" w:sz="0" w:space="0" w:color="auto"/>
            <w:bottom w:val="none" w:sz="0" w:space="0" w:color="auto"/>
            <w:right w:val="none" w:sz="0" w:space="0" w:color="auto"/>
          </w:divBdr>
        </w:div>
        <w:div w:id="1839809834">
          <w:marLeft w:val="547"/>
          <w:marRight w:val="0"/>
          <w:marTop w:val="106"/>
          <w:marBottom w:val="0"/>
          <w:divBdr>
            <w:top w:val="none" w:sz="0" w:space="0" w:color="auto"/>
            <w:left w:val="none" w:sz="0" w:space="0" w:color="auto"/>
            <w:bottom w:val="none" w:sz="0" w:space="0" w:color="auto"/>
            <w:right w:val="none" w:sz="0" w:space="0" w:color="auto"/>
          </w:divBdr>
        </w:div>
        <w:div w:id="1138491758">
          <w:marLeft w:val="1166"/>
          <w:marRight w:val="0"/>
          <w:marTop w:val="96"/>
          <w:marBottom w:val="0"/>
          <w:divBdr>
            <w:top w:val="none" w:sz="0" w:space="0" w:color="auto"/>
            <w:left w:val="none" w:sz="0" w:space="0" w:color="auto"/>
            <w:bottom w:val="none" w:sz="0" w:space="0" w:color="auto"/>
            <w:right w:val="none" w:sz="0" w:space="0" w:color="auto"/>
          </w:divBdr>
        </w:div>
        <w:div w:id="2112508232">
          <w:marLeft w:val="1166"/>
          <w:marRight w:val="0"/>
          <w:marTop w:val="96"/>
          <w:marBottom w:val="0"/>
          <w:divBdr>
            <w:top w:val="none" w:sz="0" w:space="0" w:color="auto"/>
            <w:left w:val="none" w:sz="0" w:space="0" w:color="auto"/>
            <w:bottom w:val="none" w:sz="0" w:space="0" w:color="auto"/>
            <w:right w:val="none" w:sz="0" w:space="0" w:color="auto"/>
          </w:divBdr>
        </w:div>
      </w:divsChild>
    </w:div>
    <w:div w:id="1338578101">
      <w:bodyDiv w:val="1"/>
      <w:marLeft w:val="0"/>
      <w:marRight w:val="0"/>
      <w:marTop w:val="0"/>
      <w:marBottom w:val="0"/>
      <w:divBdr>
        <w:top w:val="none" w:sz="0" w:space="0" w:color="auto"/>
        <w:left w:val="none" w:sz="0" w:space="0" w:color="auto"/>
        <w:bottom w:val="none" w:sz="0" w:space="0" w:color="auto"/>
        <w:right w:val="none" w:sz="0" w:space="0" w:color="auto"/>
      </w:divBdr>
      <w:divsChild>
        <w:div w:id="527565003">
          <w:marLeft w:val="576"/>
          <w:marRight w:val="0"/>
          <w:marTop w:val="96"/>
          <w:marBottom w:val="0"/>
          <w:divBdr>
            <w:top w:val="none" w:sz="0" w:space="0" w:color="auto"/>
            <w:left w:val="none" w:sz="0" w:space="0" w:color="auto"/>
            <w:bottom w:val="none" w:sz="0" w:space="0" w:color="auto"/>
            <w:right w:val="none" w:sz="0" w:space="0" w:color="auto"/>
          </w:divBdr>
        </w:div>
        <w:div w:id="1529904285">
          <w:marLeft w:val="576"/>
          <w:marRight w:val="0"/>
          <w:marTop w:val="96"/>
          <w:marBottom w:val="0"/>
          <w:divBdr>
            <w:top w:val="none" w:sz="0" w:space="0" w:color="auto"/>
            <w:left w:val="none" w:sz="0" w:space="0" w:color="auto"/>
            <w:bottom w:val="none" w:sz="0" w:space="0" w:color="auto"/>
            <w:right w:val="none" w:sz="0" w:space="0" w:color="auto"/>
          </w:divBdr>
        </w:div>
        <w:div w:id="65735125">
          <w:marLeft w:val="1138"/>
          <w:marRight w:val="0"/>
          <w:marTop w:val="86"/>
          <w:marBottom w:val="0"/>
          <w:divBdr>
            <w:top w:val="none" w:sz="0" w:space="0" w:color="auto"/>
            <w:left w:val="none" w:sz="0" w:space="0" w:color="auto"/>
            <w:bottom w:val="none" w:sz="0" w:space="0" w:color="auto"/>
            <w:right w:val="none" w:sz="0" w:space="0" w:color="auto"/>
          </w:divBdr>
        </w:div>
        <w:div w:id="678509437">
          <w:marLeft w:val="1138"/>
          <w:marRight w:val="0"/>
          <w:marTop w:val="86"/>
          <w:marBottom w:val="0"/>
          <w:divBdr>
            <w:top w:val="none" w:sz="0" w:space="0" w:color="auto"/>
            <w:left w:val="none" w:sz="0" w:space="0" w:color="auto"/>
            <w:bottom w:val="none" w:sz="0" w:space="0" w:color="auto"/>
            <w:right w:val="none" w:sz="0" w:space="0" w:color="auto"/>
          </w:divBdr>
        </w:div>
        <w:div w:id="1369721539">
          <w:marLeft w:val="576"/>
          <w:marRight w:val="0"/>
          <w:marTop w:val="96"/>
          <w:marBottom w:val="0"/>
          <w:divBdr>
            <w:top w:val="none" w:sz="0" w:space="0" w:color="auto"/>
            <w:left w:val="none" w:sz="0" w:space="0" w:color="auto"/>
            <w:bottom w:val="none" w:sz="0" w:space="0" w:color="auto"/>
            <w:right w:val="none" w:sz="0" w:space="0" w:color="auto"/>
          </w:divBdr>
        </w:div>
        <w:div w:id="224294351">
          <w:marLeft w:val="1138"/>
          <w:marRight w:val="0"/>
          <w:marTop w:val="86"/>
          <w:marBottom w:val="0"/>
          <w:divBdr>
            <w:top w:val="none" w:sz="0" w:space="0" w:color="auto"/>
            <w:left w:val="none" w:sz="0" w:space="0" w:color="auto"/>
            <w:bottom w:val="none" w:sz="0" w:space="0" w:color="auto"/>
            <w:right w:val="none" w:sz="0" w:space="0" w:color="auto"/>
          </w:divBdr>
        </w:div>
        <w:div w:id="1603562989">
          <w:marLeft w:val="1138"/>
          <w:marRight w:val="0"/>
          <w:marTop w:val="86"/>
          <w:marBottom w:val="0"/>
          <w:divBdr>
            <w:top w:val="none" w:sz="0" w:space="0" w:color="auto"/>
            <w:left w:val="none" w:sz="0" w:space="0" w:color="auto"/>
            <w:bottom w:val="none" w:sz="0" w:space="0" w:color="auto"/>
            <w:right w:val="none" w:sz="0" w:space="0" w:color="auto"/>
          </w:divBdr>
        </w:div>
      </w:divsChild>
    </w:div>
    <w:div w:id="1344472684">
      <w:bodyDiv w:val="1"/>
      <w:marLeft w:val="0"/>
      <w:marRight w:val="0"/>
      <w:marTop w:val="0"/>
      <w:marBottom w:val="0"/>
      <w:divBdr>
        <w:top w:val="none" w:sz="0" w:space="0" w:color="auto"/>
        <w:left w:val="none" w:sz="0" w:space="0" w:color="auto"/>
        <w:bottom w:val="none" w:sz="0" w:space="0" w:color="auto"/>
        <w:right w:val="none" w:sz="0" w:space="0" w:color="auto"/>
      </w:divBdr>
    </w:div>
    <w:div w:id="1353339664">
      <w:bodyDiv w:val="1"/>
      <w:marLeft w:val="0"/>
      <w:marRight w:val="0"/>
      <w:marTop w:val="0"/>
      <w:marBottom w:val="0"/>
      <w:divBdr>
        <w:top w:val="none" w:sz="0" w:space="0" w:color="auto"/>
        <w:left w:val="none" w:sz="0" w:space="0" w:color="auto"/>
        <w:bottom w:val="none" w:sz="0" w:space="0" w:color="auto"/>
        <w:right w:val="none" w:sz="0" w:space="0" w:color="auto"/>
      </w:divBdr>
    </w:div>
    <w:div w:id="1356420706">
      <w:bodyDiv w:val="1"/>
      <w:marLeft w:val="0"/>
      <w:marRight w:val="0"/>
      <w:marTop w:val="0"/>
      <w:marBottom w:val="0"/>
      <w:divBdr>
        <w:top w:val="none" w:sz="0" w:space="0" w:color="auto"/>
        <w:left w:val="none" w:sz="0" w:space="0" w:color="auto"/>
        <w:bottom w:val="none" w:sz="0" w:space="0" w:color="auto"/>
        <w:right w:val="none" w:sz="0" w:space="0" w:color="auto"/>
      </w:divBdr>
    </w:div>
    <w:div w:id="1358506041">
      <w:bodyDiv w:val="1"/>
      <w:marLeft w:val="0"/>
      <w:marRight w:val="0"/>
      <w:marTop w:val="0"/>
      <w:marBottom w:val="0"/>
      <w:divBdr>
        <w:top w:val="none" w:sz="0" w:space="0" w:color="auto"/>
        <w:left w:val="none" w:sz="0" w:space="0" w:color="auto"/>
        <w:bottom w:val="none" w:sz="0" w:space="0" w:color="auto"/>
        <w:right w:val="none" w:sz="0" w:space="0" w:color="auto"/>
      </w:divBdr>
    </w:div>
    <w:div w:id="1364743389">
      <w:bodyDiv w:val="1"/>
      <w:marLeft w:val="0"/>
      <w:marRight w:val="0"/>
      <w:marTop w:val="0"/>
      <w:marBottom w:val="0"/>
      <w:divBdr>
        <w:top w:val="none" w:sz="0" w:space="0" w:color="auto"/>
        <w:left w:val="none" w:sz="0" w:space="0" w:color="auto"/>
        <w:bottom w:val="none" w:sz="0" w:space="0" w:color="auto"/>
        <w:right w:val="none" w:sz="0" w:space="0" w:color="auto"/>
      </w:divBdr>
      <w:divsChild>
        <w:div w:id="1418399944">
          <w:marLeft w:val="547"/>
          <w:marRight w:val="0"/>
          <w:marTop w:val="144"/>
          <w:marBottom w:val="0"/>
          <w:divBdr>
            <w:top w:val="none" w:sz="0" w:space="0" w:color="auto"/>
            <w:left w:val="none" w:sz="0" w:space="0" w:color="auto"/>
            <w:bottom w:val="none" w:sz="0" w:space="0" w:color="auto"/>
            <w:right w:val="none" w:sz="0" w:space="0" w:color="auto"/>
          </w:divBdr>
        </w:div>
        <w:div w:id="346713175">
          <w:marLeft w:val="1166"/>
          <w:marRight w:val="0"/>
          <w:marTop w:val="125"/>
          <w:marBottom w:val="0"/>
          <w:divBdr>
            <w:top w:val="none" w:sz="0" w:space="0" w:color="auto"/>
            <w:left w:val="none" w:sz="0" w:space="0" w:color="auto"/>
            <w:bottom w:val="none" w:sz="0" w:space="0" w:color="auto"/>
            <w:right w:val="none" w:sz="0" w:space="0" w:color="auto"/>
          </w:divBdr>
        </w:div>
        <w:div w:id="66389091">
          <w:marLeft w:val="1166"/>
          <w:marRight w:val="0"/>
          <w:marTop w:val="125"/>
          <w:marBottom w:val="0"/>
          <w:divBdr>
            <w:top w:val="none" w:sz="0" w:space="0" w:color="auto"/>
            <w:left w:val="none" w:sz="0" w:space="0" w:color="auto"/>
            <w:bottom w:val="none" w:sz="0" w:space="0" w:color="auto"/>
            <w:right w:val="none" w:sz="0" w:space="0" w:color="auto"/>
          </w:divBdr>
        </w:div>
        <w:div w:id="1894074311">
          <w:marLeft w:val="547"/>
          <w:marRight w:val="0"/>
          <w:marTop w:val="144"/>
          <w:marBottom w:val="0"/>
          <w:divBdr>
            <w:top w:val="none" w:sz="0" w:space="0" w:color="auto"/>
            <w:left w:val="none" w:sz="0" w:space="0" w:color="auto"/>
            <w:bottom w:val="none" w:sz="0" w:space="0" w:color="auto"/>
            <w:right w:val="none" w:sz="0" w:space="0" w:color="auto"/>
          </w:divBdr>
        </w:div>
        <w:div w:id="1332297421">
          <w:marLeft w:val="547"/>
          <w:marRight w:val="0"/>
          <w:marTop w:val="144"/>
          <w:marBottom w:val="0"/>
          <w:divBdr>
            <w:top w:val="none" w:sz="0" w:space="0" w:color="auto"/>
            <w:left w:val="none" w:sz="0" w:space="0" w:color="auto"/>
            <w:bottom w:val="none" w:sz="0" w:space="0" w:color="auto"/>
            <w:right w:val="none" w:sz="0" w:space="0" w:color="auto"/>
          </w:divBdr>
        </w:div>
      </w:divsChild>
    </w:div>
    <w:div w:id="1387296902">
      <w:bodyDiv w:val="1"/>
      <w:marLeft w:val="0"/>
      <w:marRight w:val="0"/>
      <w:marTop w:val="0"/>
      <w:marBottom w:val="0"/>
      <w:divBdr>
        <w:top w:val="none" w:sz="0" w:space="0" w:color="auto"/>
        <w:left w:val="none" w:sz="0" w:space="0" w:color="auto"/>
        <w:bottom w:val="none" w:sz="0" w:space="0" w:color="auto"/>
        <w:right w:val="none" w:sz="0" w:space="0" w:color="auto"/>
      </w:divBdr>
      <w:divsChild>
        <w:div w:id="1245804021">
          <w:marLeft w:val="547"/>
          <w:marRight w:val="0"/>
          <w:marTop w:val="60"/>
          <w:marBottom w:val="0"/>
          <w:divBdr>
            <w:top w:val="none" w:sz="0" w:space="0" w:color="auto"/>
            <w:left w:val="none" w:sz="0" w:space="0" w:color="auto"/>
            <w:bottom w:val="none" w:sz="0" w:space="0" w:color="auto"/>
            <w:right w:val="none" w:sz="0" w:space="0" w:color="auto"/>
          </w:divBdr>
        </w:div>
        <w:div w:id="1862624065">
          <w:marLeft w:val="547"/>
          <w:marRight w:val="0"/>
          <w:marTop w:val="60"/>
          <w:marBottom w:val="0"/>
          <w:divBdr>
            <w:top w:val="none" w:sz="0" w:space="0" w:color="auto"/>
            <w:left w:val="none" w:sz="0" w:space="0" w:color="auto"/>
            <w:bottom w:val="none" w:sz="0" w:space="0" w:color="auto"/>
            <w:right w:val="none" w:sz="0" w:space="0" w:color="auto"/>
          </w:divBdr>
        </w:div>
      </w:divsChild>
    </w:div>
    <w:div w:id="1389036176">
      <w:bodyDiv w:val="1"/>
      <w:marLeft w:val="0"/>
      <w:marRight w:val="0"/>
      <w:marTop w:val="0"/>
      <w:marBottom w:val="0"/>
      <w:divBdr>
        <w:top w:val="none" w:sz="0" w:space="0" w:color="auto"/>
        <w:left w:val="none" w:sz="0" w:space="0" w:color="auto"/>
        <w:bottom w:val="none" w:sz="0" w:space="0" w:color="auto"/>
        <w:right w:val="none" w:sz="0" w:space="0" w:color="auto"/>
      </w:divBdr>
      <w:divsChild>
        <w:div w:id="1909152278">
          <w:marLeft w:val="547"/>
          <w:marRight w:val="0"/>
          <w:marTop w:val="360"/>
          <w:marBottom w:val="0"/>
          <w:divBdr>
            <w:top w:val="none" w:sz="0" w:space="0" w:color="auto"/>
            <w:left w:val="none" w:sz="0" w:space="0" w:color="auto"/>
            <w:bottom w:val="none" w:sz="0" w:space="0" w:color="auto"/>
            <w:right w:val="none" w:sz="0" w:space="0" w:color="auto"/>
          </w:divBdr>
        </w:div>
        <w:div w:id="372195947">
          <w:marLeft w:val="547"/>
          <w:marRight w:val="0"/>
          <w:marTop w:val="360"/>
          <w:marBottom w:val="0"/>
          <w:divBdr>
            <w:top w:val="none" w:sz="0" w:space="0" w:color="auto"/>
            <w:left w:val="none" w:sz="0" w:space="0" w:color="auto"/>
            <w:bottom w:val="none" w:sz="0" w:space="0" w:color="auto"/>
            <w:right w:val="none" w:sz="0" w:space="0" w:color="auto"/>
          </w:divBdr>
        </w:div>
        <w:div w:id="553083039">
          <w:marLeft w:val="547"/>
          <w:marRight w:val="0"/>
          <w:marTop w:val="360"/>
          <w:marBottom w:val="0"/>
          <w:divBdr>
            <w:top w:val="none" w:sz="0" w:space="0" w:color="auto"/>
            <w:left w:val="none" w:sz="0" w:space="0" w:color="auto"/>
            <w:bottom w:val="none" w:sz="0" w:space="0" w:color="auto"/>
            <w:right w:val="none" w:sz="0" w:space="0" w:color="auto"/>
          </w:divBdr>
        </w:div>
        <w:div w:id="1406957260">
          <w:marLeft w:val="547"/>
          <w:marRight w:val="0"/>
          <w:marTop w:val="360"/>
          <w:marBottom w:val="0"/>
          <w:divBdr>
            <w:top w:val="none" w:sz="0" w:space="0" w:color="auto"/>
            <w:left w:val="none" w:sz="0" w:space="0" w:color="auto"/>
            <w:bottom w:val="none" w:sz="0" w:space="0" w:color="auto"/>
            <w:right w:val="none" w:sz="0" w:space="0" w:color="auto"/>
          </w:divBdr>
        </w:div>
        <w:div w:id="123626465">
          <w:marLeft w:val="547"/>
          <w:marRight w:val="0"/>
          <w:marTop w:val="360"/>
          <w:marBottom w:val="0"/>
          <w:divBdr>
            <w:top w:val="none" w:sz="0" w:space="0" w:color="auto"/>
            <w:left w:val="none" w:sz="0" w:space="0" w:color="auto"/>
            <w:bottom w:val="none" w:sz="0" w:space="0" w:color="auto"/>
            <w:right w:val="none" w:sz="0" w:space="0" w:color="auto"/>
          </w:divBdr>
        </w:div>
      </w:divsChild>
    </w:div>
    <w:div w:id="1396704481">
      <w:bodyDiv w:val="1"/>
      <w:marLeft w:val="0"/>
      <w:marRight w:val="0"/>
      <w:marTop w:val="0"/>
      <w:marBottom w:val="0"/>
      <w:divBdr>
        <w:top w:val="none" w:sz="0" w:space="0" w:color="auto"/>
        <w:left w:val="none" w:sz="0" w:space="0" w:color="auto"/>
        <w:bottom w:val="none" w:sz="0" w:space="0" w:color="auto"/>
        <w:right w:val="none" w:sz="0" w:space="0" w:color="auto"/>
      </w:divBdr>
      <w:divsChild>
        <w:div w:id="1827360569">
          <w:marLeft w:val="547"/>
          <w:marRight w:val="0"/>
          <w:marTop w:val="67"/>
          <w:marBottom w:val="0"/>
          <w:divBdr>
            <w:top w:val="none" w:sz="0" w:space="0" w:color="auto"/>
            <w:left w:val="none" w:sz="0" w:space="0" w:color="auto"/>
            <w:bottom w:val="none" w:sz="0" w:space="0" w:color="auto"/>
            <w:right w:val="none" w:sz="0" w:space="0" w:color="auto"/>
          </w:divBdr>
        </w:div>
        <w:div w:id="1482425401">
          <w:marLeft w:val="547"/>
          <w:marRight w:val="0"/>
          <w:marTop w:val="67"/>
          <w:marBottom w:val="0"/>
          <w:divBdr>
            <w:top w:val="none" w:sz="0" w:space="0" w:color="auto"/>
            <w:left w:val="none" w:sz="0" w:space="0" w:color="auto"/>
            <w:bottom w:val="none" w:sz="0" w:space="0" w:color="auto"/>
            <w:right w:val="none" w:sz="0" w:space="0" w:color="auto"/>
          </w:divBdr>
        </w:div>
        <w:div w:id="431902437">
          <w:marLeft w:val="547"/>
          <w:marRight w:val="0"/>
          <w:marTop w:val="67"/>
          <w:marBottom w:val="0"/>
          <w:divBdr>
            <w:top w:val="none" w:sz="0" w:space="0" w:color="auto"/>
            <w:left w:val="none" w:sz="0" w:space="0" w:color="auto"/>
            <w:bottom w:val="none" w:sz="0" w:space="0" w:color="auto"/>
            <w:right w:val="none" w:sz="0" w:space="0" w:color="auto"/>
          </w:divBdr>
        </w:div>
      </w:divsChild>
    </w:div>
    <w:div w:id="1397391159">
      <w:bodyDiv w:val="1"/>
      <w:marLeft w:val="0"/>
      <w:marRight w:val="0"/>
      <w:marTop w:val="0"/>
      <w:marBottom w:val="0"/>
      <w:divBdr>
        <w:top w:val="none" w:sz="0" w:space="0" w:color="auto"/>
        <w:left w:val="none" w:sz="0" w:space="0" w:color="auto"/>
        <w:bottom w:val="none" w:sz="0" w:space="0" w:color="auto"/>
        <w:right w:val="none" w:sz="0" w:space="0" w:color="auto"/>
      </w:divBdr>
      <w:divsChild>
        <w:div w:id="1291353199">
          <w:marLeft w:val="446"/>
          <w:marRight w:val="0"/>
          <w:marTop w:val="60"/>
          <w:marBottom w:val="0"/>
          <w:divBdr>
            <w:top w:val="none" w:sz="0" w:space="0" w:color="auto"/>
            <w:left w:val="none" w:sz="0" w:space="0" w:color="auto"/>
            <w:bottom w:val="none" w:sz="0" w:space="0" w:color="auto"/>
            <w:right w:val="none" w:sz="0" w:space="0" w:color="auto"/>
          </w:divBdr>
        </w:div>
        <w:div w:id="1044865509">
          <w:marLeft w:val="1166"/>
          <w:marRight w:val="0"/>
          <w:marTop w:val="60"/>
          <w:marBottom w:val="0"/>
          <w:divBdr>
            <w:top w:val="none" w:sz="0" w:space="0" w:color="auto"/>
            <w:left w:val="none" w:sz="0" w:space="0" w:color="auto"/>
            <w:bottom w:val="none" w:sz="0" w:space="0" w:color="auto"/>
            <w:right w:val="none" w:sz="0" w:space="0" w:color="auto"/>
          </w:divBdr>
        </w:div>
        <w:div w:id="282156233">
          <w:marLeft w:val="1166"/>
          <w:marRight w:val="0"/>
          <w:marTop w:val="60"/>
          <w:marBottom w:val="0"/>
          <w:divBdr>
            <w:top w:val="none" w:sz="0" w:space="0" w:color="auto"/>
            <w:left w:val="none" w:sz="0" w:space="0" w:color="auto"/>
            <w:bottom w:val="none" w:sz="0" w:space="0" w:color="auto"/>
            <w:right w:val="none" w:sz="0" w:space="0" w:color="auto"/>
          </w:divBdr>
        </w:div>
        <w:div w:id="1873808327">
          <w:marLeft w:val="1166"/>
          <w:marRight w:val="0"/>
          <w:marTop w:val="60"/>
          <w:marBottom w:val="0"/>
          <w:divBdr>
            <w:top w:val="none" w:sz="0" w:space="0" w:color="auto"/>
            <w:left w:val="none" w:sz="0" w:space="0" w:color="auto"/>
            <w:bottom w:val="none" w:sz="0" w:space="0" w:color="auto"/>
            <w:right w:val="none" w:sz="0" w:space="0" w:color="auto"/>
          </w:divBdr>
        </w:div>
        <w:div w:id="548080463">
          <w:marLeft w:val="446"/>
          <w:marRight w:val="0"/>
          <w:marTop w:val="60"/>
          <w:marBottom w:val="0"/>
          <w:divBdr>
            <w:top w:val="none" w:sz="0" w:space="0" w:color="auto"/>
            <w:left w:val="none" w:sz="0" w:space="0" w:color="auto"/>
            <w:bottom w:val="none" w:sz="0" w:space="0" w:color="auto"/>
            <w:right w:val="none" w:sz="0" w:space="0" w:color="auto"/>
          </w:divBdr>
        </w:div>
      </w:divsChild>
    </w:div>
    <w:div w:id="1418284472">
      <w:bodyDiv w:val="1"/>
      <w:marLeft w:val="0"/>
      <w:marRight w:val="0"/>
      <w:marTop w:val="0"/>
      <w:marBottom w:val="0"/>
      <w:divBdr>
        <w:top w:val="none" w:sz="0" w:space="0" w:color="auto"/>
        <w:left w:val="none" w:sz="0" w:space="0" w:color="auto"/>
        <w:bottom w:val="none" w:sz="0" w:space="0" w:color="auto"/>
        <w:right w:val="none" w:sz="0" w:space="0" w:color="auto"/>
      </w:divBdr>
    </w:div>
    <w:div w:id="1467894209">
      <w:bodyDiv w:val="1"/>
      <w:marLeft w:val="0"/>
      <w:marRight w:val="0"/>
      <w:marTop w:val="0"/>
      <w:marBottom w:val="0"/>
      <w:divBdr>
        <w:top w:val="none" w:sz="0" w:space="0" w:color="auto"/>
        <w:left w:val="none" w:sz="0" w:space="0" w:color="auto"/>
        <w:bottom w:val="none" w:sz="0" w:space="0" w:color="auto"/>
        <w:right w:val="none" w:sz="0" w:space="0" w:color="auto"/>
      </w:divBdr>
      <w:divsChild>
        <w:div w:id="900092417">
          <w:marLeft w:val="547"/>
          <w:marRight w:val="0"/>
          <w:marTop w:val="120"/>
          <w:marBottom w:val="0"/>
          <w:divBdr>
            <w:top w:val="none" w:sz="0" w:space="0" w:color="auto"/>
            <w:left w:val="none" w:sz="0" w:space="0" w:color="auto"/>
            <w:bottom w:val="none" w:sz="0" w:space="0" w:color="auto"/>
            <w:right w:val="none" w:sz="0" w:space="0" w:color="auto"/>
          </w:divBdr>
        </w:div>
        <w:div w:id="327753222">
          <w:marLeft w:val="547"/>
          <w:marRight w:val="0"/>
          <w:marTop w:val="120"/>
          <w:marBottom w:val="0"/>
          <w:divBdr>
            <w:top w:val="none" w:sz="0" w:space="0" w:color="auto"/>
            <w:left w:val="none" w:sz="0" w:space="0" w:color="auto"/>
            <w:bottom w:val="none" w:sz="0" w:space="0" w:color="auto"/>
            <w:right w:val="none" w:sz="0" w:space="0" w:color="auto"/>
          </w:divBdr>
        </w:div>
        <w:div w:id="649944393">
          <w:marLeft w:val="547"/>
          <w:marRight w:val="0"/>
          <w:marTop w:val="120"/>
          <w:marBottom w:val="0"/>
          <w:divBdr>
            <w:top w:val="none" w:sz="0" w:space="0" w:color="auto"/>
            <w:left w:val="none" w:sz="0" w:space="0" w:color="auto"/>
            <w:bottom w:val="none" w:sz="0" w:space="0" w:color="auto"/>
            <w:right w:val="none" w:sz="0" w:space="0" w:color="auto"/>
          </w:divBdr>
        </w:div>
      </w:divsChild>
    </w:div>
    <w:div w:id="1485782169">
      <w:bodyDiv w:val="1"/>
      <w:marLeft w:val="0"/>
      <w:marRight w:val="0"/>
      <w:marTop w:val="0"/>
      <w:marBottom w:val="0"/>
      <w:divBdr>
        <w:top w:val="none" w:sz="0" w:space="0" w:color="auto"/>
        <w:left w:val="none" w:sz="0" w:space="0" w:color="auto"/>
        <w:bottom w:val="none" w:sz="0" w:space="0" w:color="auto"/>
        <w:right w:val="none" w:sz="0" w:space="0" w:color="auto"/>
      </w:divBdr>
    </w:div>
    <w:div w:id="1517227921">
      <w:bodyDiv w:val="1"/>
      <w:marLeft w:val="0"/>
      <w:marRight w:val="0"/>
      <w:marTop w:val="0"/>
      <w:marBottom w:val="0"/>
      <w:divBdr>
        <w:top w:val="none" w:sz="0" w:space="0" w:color="auto"/>
        <w:left w:val="none" w:sz="0" w:space="0" w:color="auto"/>
        <w:bottom w:val="none" w:sz="0" w:space="0" w:color="auto"/>
        <w:right w:val="none" w:sz="0" w:space="0" w:color="auto"/>
      </w:divBdr>
      <w:divsChild>
        <w:div w:id="600341406">
          <w:marLeft w:val="576"/>
          <w:marRight w:val="0"/>
          <w:marTop w:val="96"/>
          <w:marBottom w:val="0"/>
          <w:divBdr>
            <w:top w:val="none" w:sz="0" w:space="0" w:color="auto"/>
            <w:left w:val="none" w:sz="0" w:space="0" w:color="auto"/>
            <w:bottom w:val="none" w:sz="0" w:space="0" w:color="auto"/>
            <w:right w:val="none" w:sz="0" w:space="0" w:color="auto"/>
          </w:divBdr>
        </w:div>
        <w:div w:id="1216236526">
          <w:marLeft w:val="576"/>
          <w:marRight w:val="0"/>
          <w:marTop w:val="96"/>
          <w:marBottom w:val="0"/>
          <w:divBdr>
            <w:top w:val="none" w:sz="0" w:space="0" w:color="auto"/>
            <w:left w:val="none" w:sz="0" w:space="0" w:color="auto"/>
            <w:bottom w:val="none" w:sz="0" w:space="0" w:color="auto"/>
            <w:right w:val="none" w:sz="0" w:space="0" w:color="auto"/>
          </w:divBdr>
        </w:div>
        <w:div w:id="1178344708">
          <w:marLeft w:val="576"/>
          <w:marRight w:val="0"/>
          <w:marTop w:val="96"/>
          <w:marBottom w:val="0"/>
          <w:divBdr>
            <w:top w:val="none" w:sz="0" w:space="0" w:color="auto"/>
            <w:left w:val="none" w:sz="0" w:space="0" w:color="auto"/>
            <w:bottom w:val="none" w:sz="0" w:space="0" w:color="auto"/>
            <w:right w:val="none" w:sz="0" w:space="0" w:color="auto"/>
          </w:divBdr>
        </w:div>
        <w:div w:id="862519952">
          <w:marLeft w:val="576"/>
          <w:marRight w:val="0"/>
          <w:marTop w:val="86"/>
          <w:marBottom w:val="0"/>
          <w:divBdr>
            <w:top w:val="none" w:sz="0" w:space="0" w:color="auto"/>
            <w:left w:val="none" w:sz="0" w:space="0" w:color="auto"/>
            <w:bottom w:val="none" w:sz="0" w:space="0" w:color="auto"/>
            <w:right w:val="none" w:sz="0" w:space="0" w:color="auto"/>
          </w:divBdr>
        </w:div>
        <w:div w:id="1976136266">
          <w:marLeft w:val="1138"/>
          <w:marRight w:val="0"/>
          <w:marTop w:val="96"/>
          <w:marBottom w:val="0"/>
          <w:divBdr>
            <w:top w:val="none" w:sz="0" w:space="0" w:color="auto"/>
            <w:left w:val="none" w:sz="0" w:space="0" w:color="auto"/>
            <w:bottom w:val="none" w:sz="0" w:space="0" w:color="auto"/>
            <w:right w:val="none" w:sz="0" w:space="0" w:color="auto"/>
          </w:divBdr>
        </w:div>
        <w:div w:id="1557352907">
          <w:marLeft w:val="1138"/>
          <w:marRight w:val="0"/>
          <w:marTop w:val="96"/>
          <w:marBottom w:val="0"/>
          <w:divBdr>
            <w:top w:val="none" w:sz="0" w:space="0" w:color="auto"/>
            <w:left w:val="none" w:sz="0" w:space="0" w:color="auto"/>
            <w:bottom w:val="none" w:sz="0" w:space="0" w:color="auto"/>
            <w:right w:val="none" w:sz="0" w:space="0" w:color="auto"/>
          </w:divBdr>
        </w:div>
        <w:div w:id="1017925420">
          <w:marLeft w:val="576"/>
          <w:marRight w:val="0"/>
          <w:marTop w:val="96"/>
          <w:marBottom w:val="0"/>
          <w:divBdr>
            <w:top w:val="none" w:sz="0" w:space="0" w:color="auto"/>
            <w:left w:val="none" w:sz="0" w:space="0" w:color="auto"/>
            <w:bottom w:val="none" w:sz="0" w:space="0" w:color="auto"/>
            <w:right w:val="none" w:sz="0" w:space="0" w:color="auto"/>
          </w:divBdr>
        </w:div>
      </w:divsChild>
    </w:div>
    <w:div w:id="1548297754">
      <w:bodyDiv w:val="1"/>
      <w:marLeft w:val="0"/>
      <w:marRight w:val="0"/>
      <w:marTop w:val="0"/>
      <w:marBottom w:val="0"/>
      <w:divBdr>
        <w:top w:val="none" w:sz="0" w:space="0" w:color="auto"/>
        <w:left w:val="none" w:sz="0" w:space="0" w:color="auto"/>
        <w:bottom w:val="none" w:sz="0" w:space="0" w:color="auto"/>
        <w:right w:val="none" w:sz="0" w:space="0" w:color="auto"/>
      </w:divBdr>
      <w:divsChild>
        <w:div w:id="545215100">
          <w:marLeft w:val="547"/>
          <w:marRight w:val="0"/>
          <w:marTop w:val="360"/>
          <w:marBottom w:val="0"/>
          <w:divBdr>
            <w:top w:val="none" w:sz="0" w:space="0" w:color="auto"/>
            <w:left w:val="none" w:sz="0" w:space="0" w:color="auto"/>
            <w:bottom w:val="none" w:sz="0" w:space="0" w:color="auto"/>
            <w:right w:val="none" w:sz="0" w:space="0" w:color="auto"/>
          </w:divBdr>
        </w:div>
        <w:div w:id="812677960">
          <w:marLeft w:val="547"/>
          <w:marRight w:val="0"/>
          <w:marTop w:val="360"/>
          <w:marBottom w:val="0"/>
          <w:divBdr>
            <w:top w:val="none" w:sz="0" w:space="0" w:color="auto"/>
            <w:left w:val="none" w:sz="0" w:space="0" w:color="auto"/>
            <w:bottom w:val="none" w:sz="0" w:space="0" w:color="auto"/>
            <w:right w:val="none" w:sz="0" w:space="0" w:color="auto"/>
          </w:divBdr>
        </w:div>
        <w:div w:id="1709253230">
          <w:marLeft w:val="547"/>
          <w:marRight w:val="0"/>
          <w:marTop w:val="360"/>
          <w:marBottom w:val="0"/>
          <w:divBdr>
            <w:top w:val="none" w:sz="0" w:space="0" w:color="auto"/>
            <w:left w:val="none" w:sz="0" w:space="0" w:color="auto"/>
            <w:bottom w:val="none" w:sz="0" w:space="0" w:color="auto"/>
            <w:right w:val="none" w:sz="0" w:space="0" w:color="auto"/>
          </w:divBdr>
        </w:div>
      </w:divsChild>
    </w:div>
    <w:div w:id="1566338557">
      <w:bodyDiv w:val="1"/>
      <w:marLeft w:val="0"/>
      <w:marRight w:val="0"/>
      <w:marTop w:val="0"/>
      <w:marBottom w:val="0"/>
      <w:divBdr>
        <w:top w:val="none" w:sz="0" w:space="0" w:color="auto"/>
        <w:left w:val="none" w:sz="0" w:space="0" w:color="auto"/>
        <w:bottom w:val="none" w:sz="0" w:space="0" w:color="auto"/>
        <w:right w:val="none" w:sz="0" w:space="0" w:color="auto"/>
      </w:divBdr>
    </w:div>
    <w:div w:id="1625119879">
      <w:bodyDiv w:val="1"/>
      <w:marLeft w:val="0"/>
      <w:marRight w:val="0"/>
      <w:marTop w:val="0"/>
      <w:marBottom w:val="0"/>
      <w:divBdr>
        <w:top w:val="none" w:sz="0" w:space="0" w:color="auto"/>
        <w:left w:val="none" w:sz="0" w:space="0" w:color="auto"/>
        <w:bottom w:val="none" w:sz="0" w:space="0" w:color="auto"/>
        <w:right w:val="none" w:sz="0" w:space="0" w:color="auto"/>
      </w:divBdr>
    </w:div>
    <w:div w:id="1704743718">
      <w:bodyDiv w:val="1"/>
      <w:marLeft w:val="0"/>
      <w:marRight w:val="0"/>
      <w:marTop w:val="0"/>
      <w:marBottom w:val="0"/>
      <w:divBdr>
        <w:top w:val="none" w:sz="0" w:space="0" w:color="auto"/>
        <w:left w:val="none" w:sz="0" w:space="0" w:color="auto"/>
        <w:bottom w:val="none" w:sz="0" w:space="0" w:color="auto"/>
        <w:right w:val="none" w:sz="0" w:space="0" w:color="auto"/>
      </w:divBdr>
    </w:div>
    <w:div w:id="1711880278">
      <w:bodyDiv w:val="1"/>
      <w:marLeft w:val="0"/>
      <w:marRight w:val="0"/>
      <w:marTop w:val="0"/>
      <w:marBottom w:val="0"/>
      <w:divBdr>
        <w:top w:val="none" w:sz="0" w:space="0" w:color="auto"/>
        <w:left w:val="none" w:sz="0" w:space="0" w:color="auto"/>
        <w:bottom w:val="none" w:sz="0" w:space="0" w:color="auto"/>
        <w:right w:val="none" w:sz="0" w:space="0" w:color="auto"/>
      </w:divBdr>
      <w:divsChild>
        <w:div w:id="605384564">
          <w:marLeft w:val="446"/>
          <w:marRight w:val="0"/>
          <w:marTop w:val="0"/>
          <w:marBottom w:val="0"/>
          <w:divBdr>
            <w:top w:val="none" w:sz="0" w:space="0" w:color="auto"/>
            <w:left w:val="none" w:sz="0" w:space="0" w:color="auto"/>
            <w:bottom w:val="none" w:sz="0" w:space="0" w:color="auto"/>
            <w:right w:val="none" w:sz="0" w:space="0" w:color="auto"/>
          </w:divBdr>
        </w:div>
      </w:divsChild>
    </w:div>
    <w:div w:id="1745297795">
      <w:bodyDiv w:val="1"/>
      <w:marLeft w:val="0"/>
      <w:marRight w:val="0"/>
      <w:marTop w:val="0"/>
      <w:marBottom w:val="0"/>
      <w:divBdr>
        <w:top w:val="none" w:sz="0" w:space="0" w:color="auto"/>
        <w:left w:val="none" w:sz="0" w:space="0" w:color="auto"/>
        <w:bottom w:val="none" w:sz="0" w:space="0" w:color="auto"/>
        <w:right w:val="none" w:sz="0" w:space="0" w:color="auto"/>
      </w:divBdr>
      <w:divsChild>
        <w:div w:id="1289554701">
          <w:marLeft w:val="1440"/>
          <w:marRight w:val="0"/>
          <w:marTop w:val="240"/>
          <w:marBottom w:val="0"/>
          <w:divBdr>
            <w:top w:val="none" w:sz="0" w:space="0" w:color="auto"/>
            <w:left w:val="none" w:sz="0" w:space="0" w:color="auto"/>
            <w:bottom w:val="none" w:sz="0" w:space="0" w:color="auto"/>
            <w:right w:val="none" w:sz="0" w:space="0" w:color="auto"/>
          </w:divBdr>
        </w:div>
        <w:div w:id="484129789">
          <w:marLeft w:val="1440"/>
          <w:marRight w:val="0"/>
          <w:marTop w:val="240"/>
          <w:marBottom w:val="0"/>
          <w:divBdr>
            <w:top w:val="none" w:sz="0" w:space="0" w:color="auto"/>
            <w:left w:val="none" w:sz="0" w:space="0" w:color="auto"/>
            <w:bottom w:val="none" w:sz="0" w:space="0" w:color="auto"/>
            <w:right w:val="none" w:sz="0" w:space="0" w:color="auto"/>
          </w:divBdr>
        </w:div>
        <w:div w:id="1953786076">
          <w:marLeft w:val="1440"/>
          <w:marRight w:val="0"/>
          <w:marTop w:val="240"/>
          <w:marBottom w:val="0"/>
          <w:divBdr>
            <w:top w:val="none" w:sz="0" w:space="0" w:color="auto"/>
            <w:left w:val="none" w:sz="0" w:space="0" w:color="auto"/>
            <w:bottom w:val="none" w:sz="0" w:space="0" w:color="auto"/>
            <w:right w:val="none" w:sz="0" w:space="0" w:color="auto"/>
          </w:divBdr>
        </w:div>
        <w:div w:id="1049692156">
          <w:marLeft w:val="1440"/>
          <w:marRight w:val="0"/>
          <w:marTop w:val="240"/>
          <w:marBottom w:val="0"/>
          <w:divBdr>
            <w:top w:val="none" w:sz="0" w:space="0" w:color="auto"/>
            <w:left w:val="none" w:sz="0" w:space="0" w:color="auto"/>
            <w:bottom w:val="none" w:sz="0" w:space="0" w:color="auto"/>
            <w:right w:val="none" w:sz="0" w:space="0" w:color="auto"/>
          </w:divBdr>
        </w:div>
        <w:div w:id="770667911">
          <w:marLeft w:val="1440"/>
          <w:marRight w:val="0"/>
          <w:marTop w:val="240"/>
          <w:marBottom w:val="0"/>
          <w:divBdr>
            <w:top w:val="none" w:sz="0" w:space="0" w:color="auto"/>
            <w:left w:val="none" w:sz="0" w:space="0" w:color="auto"/>
            <w:bottom w:val="none" w:sz="0" w:space="0" w:color="auto"/>
            <w:right w:val="none" w:sz="0" w:space="0" w:color="auto"/>
          </w:divBdr>
        </w:div>
        <w:div w:id="747339744">
          <w:marLeft w:val="1440"/>
          <w:marRight w:val="0"/>
          <w:marTop w:val="240"/>
          <w:marBottom w:val="0"/>
          <w:divBdr>
            <w:top w:val="none" w:sz="0" w:space="0" w:color="auto"/>
            <w:left w:val="none" w:sz="0" w:space="0" w:color="auto"/>
            <w:bottom w:val="none" w:sz="0" w:space="0" w:color="auto"/>
            <w:right w:val="none" w:sz="0" w:space="0" w:color="auto"/>
          </w:divBdr>
        </w:div>
      </w:divsChild>
    </w:div>
    <w:div w:id="1752502465">
      <w:bodyDiv w:val="1"/>
      <w:marLeft w:val="0"/>
      <w:marRight w:val="0"/>
      <w:marTop w:val="0"/>
      <w:marBottom w:val="0"/>
      <w:divBdr>
        <w:top w:val="none" w:sz="0" w:space="0" w:color="auto"/>
        <w:left w:val="none" w:sz="0" w:space="0" w:color="auto"/>
        <w:bottom w:val="none" w:sz="0" w:space="0" w:color="auto"/>
        <w:right w:val="none" w:sz="0" w:space="0" w:color="auto"/>
      </w:divBdr>
      <w:divsChild>
        <w:div w:id="580484313">
          <w:marLeft w:val="562"/>
          <w:marRight w:val="0"/>
          <w:marTop w:val="80"/>
          <w:marBottom w:val="0"/>
          <w:divBdr>
            <w:top w:val="none" w:sz="0" w:space="0" w:color="auto"/>
            <w:left w:val="none" w:sz="0" w:space="0" w:color="auto"/>
            <w:bottom w:val="none" w:sz="0" w:space="0" w:color="auto"/>
            <w:right w:val="none" w:sz="0" w:space="0" w:color="auto"/>
          </w:divBdr>
        </w:div>
        <w:div w:id="535778629">
          <w:marLeft w:val="562"/>
          <w:marRight w:val="0"/>
          <w:marTop w:val="80"/>
          <w:marBottom w:val="0"/>
          <w:divBdr>
            <w:top w:val="none" w:sz="0" w:space="0" w:color="auto"/>
            <w:left w:val="none" w:sz="0" w:space="0" w:color="auto"/>
            <w:bottom w:val="none" w:sz="0" w:space="0" w:color="auto"/>
            <w:right w:val="none" w:sz="0" w:space="0" w:color="auto"/>
          </w:divBdr>
        </w:div>
      </w:divsChild>
    </w:div>
    <w:div w:id="1785228684">
      <w:bodyDiv w:val="1"/>
      <w:marLeft w:val="0"/>
      <w:marRight w:val="0"/>
      <w:marTop w:val="0"/>
      <w:marBottom w:val="0"/>
      <w:divBdr>
        <w:top w:val="none" w:sz="0" w:space="0" w:color="auto"/>
        <w:left w:val="none" w:sz="0" w:space="0" w:color="auto"/>
        <w:bottom w:val="none" w:sz="0" w:space="0" w:color="auto"/>
        <w:right w:val="none" w:sz="0" w:space="0" w:color="auto"/>
      </w:divBdr>
      <w:divsChild>
        <w:div w:id="1877962824">
          <w:marLeft w:val="446"/>
          <w:marRight w:val="0"/>
          <w:marTop w:val="0"/>
          <w:marBottom w:val="0"/>
          <w:divBdr>
            <w:top w:val="none" w:sz="0" w:space="0" w:color="auto"/>
            <w:left w:val="none" w:sz="0" w:space="0" w:color="auto"/>
            <w:bottom w:val="none" w:sz="0" w:space="0" w:color="auto"/>
            <w:right w:val="none" w:sz="0" w:space="0" w:color="auto"/>
          </w:divBdr>
        </w:div>
        <w:div w:id="654723963">
          <w:marLeft w:val="446"/>
          <w:marRight w:val="0"/>
          <w:marTop w:val="0"/>
          <w:marBottom w:val="0"/>
          <w:divBdr>
            <w:top w:val="none" w:sz="0" w:space="0" w:color="auto"/>
            <w:left w:val="none" w:sz="0" w:space="0" w:color="auto"/>
            <w:bottom w:val="none" w:sz="0" w:space="0" w:color="auto"/>
            <w:right w:val="none" w:sz="0" w:space="0" w:color="auto"/>
          </w:divBdr>
        </w:div>
        <w:div w:id="716902113">
          <w:marLeft w:val="446"/>
          <w:marRight w:val="0"/>
          <w:marTop w:val="0"/>
          <w:marBottom w:val="0"/>
          <w:divBdr>
            <w:top w:val="none" w:sz="0" w:space="0" w:color="auto"/>
            <w:left w:val="none" w:sz="0" w:space="0" w:color="auto"/>
            <w:bottom w:val="none" w:sz="0" w:space="0" w:color="auto"/>
            <w:right w:val="none" w:sz="0" w:space="0" w:color="auto"/>
          </w:divBdr>
        </w:div>
      </w:divsChild>
    </w:div>
    <w:div w:id="1812212730">
      <w:bodyDiv w:val="1"/>
      <w:marLeft w:val="0"/>
      <w:marRight w:val="0"/>
      <w:marTop w:val="0"/>
      <w:marBottom w:val="0"/>
      <w:divBdr>
        <w:top w:val="none" w:sz="0" w:space="0" w:color="auto"/>
        <w:left w:val="none" w:sz="0" w:space="0" w:color="auto"/>
        <w:bottom w:val="none" w:sz="0" w:space="0" w:color="auto"/>
        <w:right w:val="none" w:sz="0" w:space="0" w:color="auto"/>
      </w:divBdr>
      <w:divsChild>
        <w:div w:id="975381159">
          <w:marLeft w:val="547"/>
          <w:marRight w:val="0"/>
          <w:marTop w:val="0"/>
          <w:marBottom w:val="0"/>
          <w:divBdr>
            <w:top w:val="none" w:sz="0" w:space="0" w:color="auto"/>
            <w:left w:val="none" w:sz="0" w:space="0" w:color="auto"/>
            <w:bottom w:val="none" w:sz="0" w:space="0" w:color="auto"/>
            <w:right w:val="none" w:sz="0" w:space="0" w:color="auto"/>
          </w:divBdr>
        </w:div>
        <w:div w:id="1691681563">
          <w:marLeft w:val="1109"/>
          <w:marRight w:val="0"/>
          <w:marTop w:val="0"/>
          <w:marBottom w:val="0"/>
          <w:divBdr>
            <w:top w:val="none" w:sz="0" w:space="0" w:color="auto"/>
            <w:left w:val="none" w:sz="0" w:space="0" w:color="auto"/>
            <w:bottom w:val="none" w:sz="0" w:space="0" w:color="auto"/>
            <w:right w:val="none" w:sz="0" w:space="0" w:color="auto"/>
          </w:divBdr>
        </w:div>
        <w:div w:id="726034568">
          <w:marLeft w:val="1699"/>
          <w:marRight w:val="0"/>
          <w:marTop w:val="0"/>
          <w:marBottom w:val="0"/>
          <w:divBdr>
            <w:top w:val="none" w:sz="0" w:space="0" w:color="auto"/>
            <w:left w:val="none" w:sz="0" w:space="0" w:color="auto"/>
            <w:bottom w:val="none" w:sz="0" w:space="0" w:color="auto"/>
            <w:right w:val="none" w:sz="0" w:space="0" w:color="auto"/>
          </w:divBdr>
        </w:div>
        <w:div w:id="37828042">
          <w:marLeft w:val="1699"/>
          <w:marRight w:val="0"/>
          <w:marTop w:val="0"/>
          <w:marBottom w:val="0"/>
          <w:divBdr>
            <w:top w:val="none" w:sz="0" w:space="0" w:color="auto"/>
            <w:left w:val="none" w:sz="0" w:space="0" w:color="auto"/>
            <w:bottom w:val="none" w:sz="0" w:space="0" w:color="auto"/>
            <w:right w:val="none" w:sz="0" w:space="0" w:color="auto"/>
          </w:divBdr>
        </w:div>
        <w:div w:id="481502539">
          <w:marLeft w:val="1109"/>
          <w:marRight w:val="0"/>
          <w:marTop w:val="0"/>
          <w:marBottom w:val="0"/>
          <w:divBdr>
            <w:top w:val="none" w:sz="0" w:space="0" w:color="auto"/>
            <w:left w:val="none" w:sz="0" w:space="0" w:color="auto"/>
            <w:bottom w:val="none" w:sz="0" w:space="0" w:color="auto"/>
            <w:right w:val="none" w:sz="0" w:space="0" w:color="auto"/>
          </w:divBdr>
        </w:div>
        <w:div w:id="896627088">
          <w:marLeft w:val="1670"/>
          <w:marRight w:val="0"/>
          <w:marTop w:val="0"/>
          <w:marBottom w:val="0"/>
          <w:divBdr>
            <w:top w:val="none" w:sz="0" w:space="0" w:color="auto"/>
            <w:left w:val="none" w:sz="0" w:space="0" w:color="auto"/>
            <w:bottom w:val="none" w:sz="0" w:space="0" w:color="auto"/>
            <w:right w:val="none" w:sz="0" w:space="0" w:color="auto"/>
          </w:divBdr>
        </w:div>
        <w:div w:id="1255364462">
          <w:marLeft w:val="1670"/>
          <w:marRight w:val="0"/>
          <w:marTop w:val="0"/>
          <w:marBottom w:val="0"/>
          <w:divBdr>
            <w:top w:val="none" w:sz="0" w:space="0" w:color="auto"/>
            <w:left w:val="none" w:sz="0" w:space="0" w:color="auto"/>
            <w:bottom w:val="none" w:sz="0" w:space="0" w:color="auto"/>
            <w:right w:val="none" w:sz="0" w:space="0" w:color="auto"/>
          </w:divBdr>
        </w:div>
        <w:div w:id="1853256835">
          <w:marLeft w:val="1109"/>
          <w:marRight w:val="0"/>
          <w:marTop w:val="0"/>
          <w:marBottom w:val="0"/>
          <w:divBdr>
            <w:top w:val="none" w:sz="0" w:space="0" w:color="auto"/>
            <w:left w:val="none" w:sz="0" w:space="0" w:color="auto"/>
            <w:bottom w:val="none" w:sz="0" w:space="0" w:color="auto"/>
            <w:right w:val="none" w:sz="0" w:space="0" w:color="auto"/>
          </w:divBdr>
        </w:div>
      </w:divsChild>
    </w:div>
    <w:div w:id="1815372610">
      <w:bodyDiv w:val="1"/>
      <w:marLeft w:val="0"/>
      <w:marRight w:val="0"/>
      <w:marTop w:val="0"/>
      <w:marBottom w:val="0"/>
      <w:divBdr>
        <w:top w:val="none" w:sz="0" w:space="0" w:color="auto"/>
        <w:left w:val="none" w:sz="0" w:space="0" w:color="auto"/>
        <w:bottom w:val="none" w:sz="0" w:space="0" w:color="auto"/>
        <w:right w:val="none" w:sz="0" w:space="0" w:color="auto"/>
      </w:divBdr>
    </w:div>
    <w:div w:id="1829053752">
      <w:bodyDiv w:val="1"/>
      <w:marLeft w:val="0"/>
      <w:marRight w:val="0"/>
      <w:marTop w:val="0"/>
      <w:marBottom w:val="0"/>
      <w:divBdr>
        <w:top w:val="none" w:sz="0" w:space="0" w:color="auto"/>
        <w:left w:val="none" w:sz="0" w:space="0" w:color="auto"/>
        <w:bottom w:val="none" w:sz="0" w:space="0" w:color="auto"/>
        <w:right w:val="none" w:sz="0" w:space="0" w:color="auto"/>
      </w:divBdr>
    </w:div>
    <w:div w:id="1841657273">
      <w:bodyDiv w:val="1"/>
      <w:marLeft w:val="0"/>
      <w:marRight w:val="0"/>
      <w:marTop w:val="0"/>
      <w:marBottom w:val="0"/>
      <w:divBdr>
        <w:top w:val="none" w:sz="0" w:space="0" w:color="auto"/>
        <w:left w:val="none" w:sz="0" w:space="0" w:color="auto"/>
        <w:bottom w:val="none" w:sz="0" w:space="0" w:color="auto"/>
        <w:right w:val="none" w:sz="0" w:space="0" w:color="auto"/>
      </w:divBdr>
      <w:divsChild>
        <w:div w:id="1801073377">
          <w:marLeft w:val="547"/>
          <w:marRight w:val="0"/>
          <w:marTop w:val="86"/>
          <w:marBottom w:val="0"/>
          <w:divBdr>
            <w:top w:val="none" w:sz="0" w:space="0" w:color="auto"/>
            <w:left w:val="none" w:sz="0" w:space="0" w:color="auto"/>
            <w:bottom w:val="none" w:sz="0" w:space="0" w:color="auto"/>
            <w:right w:val="none" w:sz="0" w:space="0" w:color="auto"/>
          </w:divBdr>
        </w:div>
      </w:divsChild>
    </w:div>
    <w:div w:id="1851526423">
      <w:bodyDiv w:val="1"/>
      <w:marLeft w:val="0"/>
      <w:marRight w:val="0"/>
      <w:marTop w:val="0"/>
      <w:marBottom w:val="0"/>
      <w:divBdr>
        <w:top w:val="none" w:sz="0" w:space="0" w:color="auto"/>
        <w:left w:val="none" w:sz="0" w:space="0" w:color="auto"/>
        <w:bottom w:val="none" w:sz="0" w:space="0" w:color="auto"/>
        <w:right w:val="none" w:sz="0" w:space="0" w:color="auto"/>
      </w:divBdr>
      <w:divsChild>
        <w:div w:id="467282216">
          <w:marLeft w:val="446"/>
          <w:marRight w:val="0"/>
          <w:marTop w:val="0"/>
          <w:marBottom w:val="0"/>
          <w:divBdr>
            <w:top w:val="none" w:sz="0" w:space="0" w:color="auto"/>
            <w:left w:val="none" w:sz="0" w:space="0" w:color="auto"/>
            <w:bottom w:val="none" w:sz="0" w:space="0" w:color="auto"/>
            <w:right w:val="none" w:sz="0" w:space="0" w:color="auto"/>
          </w:divBdr>
        </w:div>
      </w:divsChild>
    </w:div>
    <w:div w:id="1889800417">
      <w:bodyDiv w:val="1"/>
      <w:marLeft w:val="0"/>
      <w:marRight w:val="0"/>
      <w:marTop w:val="0"/>
      <w:marBottom w:val="0"/>
      <w:divBdr>
        <w:top w:val="none" w:sz="0" w:space="0" w:color="auto"/>
        <w:left w:val="none" w:sz="0" w:space="0" w:color="auto"/>
        <w:bottom w:val="none" w:sz="0" w:space="0" w:color="auto"/>
        <w:right w:val="none" w:sz="0" w:space="0" w:color="auto"/>
      </w:divBdr>
      <w:divsChild>
        <w:div w:id="1057435526">
          <w:marLeft w:val="1166"/>
          <w:marRight w:val="0"/>
          <w:marTop w:val="125"/>
          <w:marBottom w:val="0"/>
          <w:divBdr>
            <w:top w:val="none" w:sz="0" w:space="0" w:color="auto"/>
            <w:left w:val="none" w:sz="0" w:space="0" w:color="auto"/>
            <w:bottom w:val="none" w:sz="0" w:space="0" w:color="auto"/>
            <w:right w:val="none" w:sz="0" w:space="0" w:color="auto"/>
          </w:divBdr>
        </w:div>
        <w:div w:id="229341829">
          <w:marLeft w:val="1166"/>
          <w:marRight w:val="0"/>
          <w:marTop w:val="125"/>
          <w:marBottom w:val="0"/>
          <w:divBdr>
            <w:top w:val="none" w:sz="0" w:space="0" w:color="auto"/>
            <w:left w:val="none" w:sz="0" w:space="0" w:color="auto"/>
            <w:bottom w:val="none" w:sz="0" w:space="0" w:color="auto"/>
            <w:right w:val="none" w:sz="0" w:space="0" w:color="auto"/>
          </w:divBdr>
        </w:div>
        <w:div w:id="90704937">
          <w:marLeft w:val="1800"/>
          <w:marRight w:val="0"/>
          <w:marTop w:val="106"/>
          <w:marBottom w:val="0"/>
          <w:divBdr>
            <w:top w:val="none" w:sz="0" w:space="0" w:color="auto"/>
            <w:left w:val="none" w:sz="0" w:space="0" w:color="auto"/>
            <w:bottom w:val="none" w:sz="0" w:space="0" w:color="auto"/>
            <w:right w:val="none" w:sz="0" w:space="0" w:color="auto"/>
          </w:divBdr>
        </w:div>
        <w:div w:id="1486553772">
          <w:marLeft w:val="1800"/>
          <w:marRight w:val="0"/>
          <w:marTop w:val="106"/>
          <w:marBottom w:val="0"/>
          <w:divBdr>
            <w:top w:val="none" w:sz="0" w:space="0" w:color="auto"/>
            <w:left w:val="none" w:sz="0" w:space="0" w:color="auto"/>
            <w:bottom w:val="none" w:sz="0" w:space="0" w:color="auto"/>
            <w:right w:val="none" w:sz="0" w:space="0" w:color="auto"/>
          </w:divBdr>
        </w:div>
        <w:div w:id="1985576948">
          <w:marLeft w:val="1800"/>
          <w:marRight w:val="0"/>
          <w:marTop w:val="106"/>
          <w:marBottom w:val="0"/>
          <w:divBdr>
            <w:top w:val="none" w:sz="0" w:space="0" w:color="auto"/>
            <w:left w:val="none" w:sz="0" w:space="0" w:color="auto"/>
            <w:bottom w:val="none" w:sz="0" w:space="0" w:color="auto"/>
            <w:right w:val="none" w:sz="0" w:space="0" w:color="auto"/>
          </w:divBdr>
        </w:div>
      </w:divsChild>
    </w:div>
    <w:div w:id="1894462013">
      <w:bodyDiv w:val="1"/>
      <w:marLeft w:val="0"/>
      <w:marRight w:val="0"/>
      <w:marTop w:val="0"/>
      <w:marBottom w:val="0"/>
      <w:divBdr>
        <w:top w:val="none" w:sz="0" w:space="0" w:color="auto"/>
        <w:left w:val="none" w:sz="0" w:space="0" w:color="auto"/>
        <w:bottom w:val="none" w:sz="0" w:space="0" w:color="auto"/>
        <w:right w:val="none" w:sz="0" w:space="0" w:color="auto"/>
      </w:divBdr>
    </w:div>
    <w:div w:id="1909488102">
      <w:bodyDiv w:val="1"/>
      <w:marLeft w:val="0"/>
      <w:marRight w:val="0"/>
      <w:marTop w:val="0"/>
      <w:marBottom w:val="0"/>
      <w:divBdr>
        <w:top w:val="none" w:sz="0" w:space="0" w:color="auto"/>
        <w:left w:val="none" w:sz="0" w:space="0" w:color="auto"/>
        <w:bottom w:val="none" w:sz="0" w:space="0" w:color="auto"/>
        <w:right w:val="none" w:sz="0" w:space="0" w:color="auto"/>
      </w:divBdr>
      <w:divsChild>
        <w:div w:id="2095396240">
          <w:marLeft w:val="0"/>
          <w:marRight w:val="0"/>
          <w:marTop w:val="0"/>
          <w:marBottom w:val="0"/>
          <w:divBdr>
            <w:top w:val="none" w:sz="0" w:space="0" w:color="auto"/>
            <w:left w:val="none" w:sz="0" w:space="0" w:color="auto"/>
            <w:bottom w:val="none" w:sz="0" w:space="0" w:color="auto"/>
            <w:right w:val="none" w:sz="0" w:space="0" w:color="auto"/>
          </w:divBdr>
          <w:divsChild>
            <w:div w:id="1517184043">
              <w:marLeft w:val="0"/>
              <w:marRight w:val="0"/>
              <w:marTop w:val="0"/>
              <w:marBottom w:val="0"/>
              <w:divBdr>
                <w:top w:val="none" w:sz="0" w:space="0" w:color="auto"/>
                <w:left w:val="none" w:sz="0" w:space="0" w:color="auto"/>
                <w:bottom w:val="none" w:sz="0" w:space="0" w:color="auto"/>
                <w:right w:val="none" w:sz="0" w:space="0" w:color="auto"/>
              </w:divBdr>
              <w:divsChild>
                <w:div w:id="2047095764">
                  <w:marLeft w:val="0"/>
                  <w:marRight w:val="0"/>
                  <w:marTop w:val="0"/>
                  <w:marBottom w:val="0"/>
                  <w:divBdr>
                    <w:top w:val="none" w:sz="0" w:space="0" w:color="auto"/>
                    <w:left w:val="none" w:sz="0" w:space="0" w:color="auto"/>
                    <w:bottom w:val="none" w:sz="0" w:space="0" w:color="auto"/>
                    <w:right w:val="none" w:sz="0" w:space="0" w:color="auto"/>
                  </w:divBdr>
                  <w:divsChild>
                    <w:div w:id="1283074784">
                      <w:marLeft w:val="0"/>
                      <w:marRight w:val="0"/>
                      <w:marTop w:val="0"/>
                      <w:marBottom w:val="0"/>
                      <w:divBdr>
                        <w:top w:val="none" w:sz="0" w:space="0" w:color="auto"/>
                        <w:left w:val="none" w:sz="0" w:space="0" w:color="auto"/>
                        <w:bottom w:val="none" w:sz="0" w:space="0" w:color="auto"/>
                        <w:right w:val="none" w:sz="0" w:space="0" w:color="auto"/>
                      </w:divBdr>
                      <w:divsChild>
                        <w:div w:id="1542134674">
                          <w:marLeft w:val="0"/>
                          <w:marRight w:val="0"/>
                          <w:marTop w:val="0"/>
                          <w:marBottom w:val="0"/>
                          <w:divBdr>
                            <w:top w:val="none" w:sz="0" w:space="0" w:color="auto"/>
                            <w:left w:val="none" w:sz="0" w:space="0" w:color="auto"/>
                            <w:bottom w:val="none" w:sz="0" w:space="0" w:color="auto"/>
                            <w:right w:val="none" w:sz="0" w:space="0" w:color="auto"/>
                          </w:divBdr>
                          <w:divsChild>
                            <w:div w:id="1272399252">
                              <w:marLeft w:val="0"/>
                              <w:marRight w:val="0"/>
                              <w:marTop w:val="0"/>
                              <w:marBottom w:val="0"/>
                              <w:divBdr>
                                <w:top w:val="none" w:sz="0" w:space="0" w:color="auto"/>
                                <w:left w:val="none" w:sz="0" w:space="0" w:color="auto"/>
                                <w:bottom w:val="none" w:sz="0" w:space="0" w:color="auto"/>
                                <w:right w:val="none" w:sz="0" w:space="0" w:color="auto"/>
                              </w:divBdr>
                              <w:divsChild>
                                <w:div w:id="1075316858">
                                  <w:marLeft w:val="0"/>
                                  <w:marRight w:val="0"/>
                                  <w:marTop w:val="0"/>
                                  <w:marBottom w:val="0"/>
                                  <w:divBdr>
                                    <w:top w:val="none" w:sz="0" w:space="0" w:color="auto"/>
                                    <w:left w:val="none" w:sz="0" w:space="0" w:color="auto"/>
                                    <w:bottom w:val="none" w:sz="0" w:space="0" w:color="auto"/>
                                    <w:right w:val="none" w:sz="0" w:space="0" w:color="auto"/>
                                  </w:divBdr>
                                  <w:divsChild>
                                    <w:div w:id="193080174">
                                      <w:marLeft w:val="0"/>
                                      <w:marRight w:val="0"/>
                                      <w:marTop w:val="0"/>
                                      <w:marBottom w:val="0"/>
                                      <w:divBdr>
                                        <w:top w:val="none" w:sz="0" w:space="0" w:color="auto"/>
                                        <w:left w:val="none" w:sz="0" w:space="0" w:color="auto"/>
                                        <w:bottom w:val="none" w:sz="0" w:space="0" w:color="auto"/>
                                        <w:right w:val="none" w:sz="0" w:space="0" w:color="auto"/>
                                      </w:divBdr>
                                      <w:divsChild>
                                        <w:div w:id="2952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370047">
      <w:bodyDiv w:val="1"/>
      <w:marLeft w:val="0"/>
      <w:marRight w:val="0"/>
      <w:marTop w:val="0"/>
      <w:marBottom w:val="0"/>
      <w:divBdr>
        <w:top w:val="none" w:sz="0" w:space="0" w:color="auto"/>
        <w:left w:val="none" w:sz="0" w:space="0" w:color="auto"/>
        <w:bottom w:val="none" w:sz="0" w:space="0" w:color="auto"/>
        <w:right w:val="none" w:sz="0" w:space="0" w:color="auto"/>
      </w:divBdr>
      <w:divsChild>
        <w:div w:id="1666784836">
          <w:marLeft w:val="576"/>
          <w:marRight w:val="0"/>
          <w:marTop w:val="115"/>
          <w:marBottom w:val="0"/>
          <w:divBdr>
            <w:top w:val="none" w:sz="0" w:space="0" w:color="auto"/>
            <w:left w:val="none" w:sz="0" w:space="0" w:color="auto"/>
            <w:bottom w:val="none" w:sz="0" w:space="0" w:color="auto"/>
            <w:right w:val="none" w:sz="0" w:space="0" w:color="auto"/>
          </w:divBdr>
        </w:div>
        <w:div w:id="1699964265">
          <w:marLeft w:val="576"/>
          <w:marRight w:val="0"/>
          <w:marTop w:val="115"/>
          <w:marBottom w:val="0"/>
          <w:divBdr>
            <w:top w:val="none" w:sz="0" w:space="0" w:color="auto"/>
            <w:left w:val="none" w:sz="0" w:space="0" w:color="auto"/>
            <w:bottom w:val="none" w:sz="0" w:space="0" w:color="auto"/>
            <w:right w:val="none" w:sz="0" w:space="0" w:color="auto"/>
          </w:divBdr>
        </w:div>
        <w:div w:id="564032181">
          <w:marLeft w:val="576"/>
          <w:marRight w:val="0"/>
          <w:marTop w:val="115"/>
          <w:marBottom w:val="0"/>
          <w:divBdr>
            <w:top w:val="none" w:sz="0" w:space="0" w:color="auto"/>
            <w:left w:val="none" w:sz="0" w:space="0" w:color="auto"/>
            <w:bottom w:val="none" w:sz="0" w:space="0" w:color="auto"/>
            <w:right w:val="none" w:sz="0" w:space="0" w:color="auto"/>
          </w:divBdr>
        </w:div>
        <w:div w:id="550269916">
          <w:marLeft w:val="576"/>
          <w:marRight w:val="0"/>
          <w:marTop w:val="115"/>
          <w:marBottom w:val="0"/>
          <w:divBdr>
            <w:top w:val="none" w:sz="0" w:space="0" w:color="auto"/>
            <w:left w:val="none" w:sz="0" w:space="0" w:color="auto"/>
            <w:bottom w:val="none" w:sz="0" w:space="0" w:color="auto"/>
            <w:right w:val="none" w:sz="0" w:space="0" w:color="auto"/>
          </w:divBdr>
        </w:div>
      </w:divsChild>
    </w:div>
    <w:div w:id="1984847052">
      <w:bodyDiv w:val="1"/>
      <w:marLeft w:val="0"/>
      <w:marRight w:val="0"/>
      <w:marTop w:val="0"/>
      <w:marBottom w:val="0"/>
      <w:divBdr>
        <w:top w:val="none" w:sz="0" w:space="0" w:color="auto"/>
        <w:left w:val="none" w:sz="0" w:space="0" w:color="auto"/>
        <w:bottom w:val="none" w:sz="0" w:space="0" w:color="auto"/>
        <w:right w:val="none" w:sz="0" w:space="0" w:color="auto"/>
      </w:divBdr>
      <w:divsChild>
        <w:div w:id="305085011">
          <w:marLeft w:val="547"/>
          <w:marRight w:val="0"/>
          <w:marTop w:val="360"/>
          <w:marBottom w:val="240"/>
          <w:divBdr>
            <w:top w:val="none" w:sz="0" w:space="0" w:color="auto"/>
            <w:left w:val="none" w:sz="0" w:space="0" w:color="auto"/>
            <w:bottom w:val="none" w:sz="0" w:space="0" w:color="auto"/>
            <w:right w:val="none" w:sz="0" w:space="0" w:color="auto"/>
          </w:divBdr>
        </w:div>
        <w:div w:id="427972237">
          <w:marLeft w:val="547"/>
          <w:marRight w:val="0"/>
          <w:marTop w:val="360"/>
          <w:marBottom w:val="240"/>
          <w:divBdr>
            <w:top w:val="none" w:sz="0" w:space="0" w:color="auto"/>
            <w:left w:val="none" w:sz="0" w:space="0" w:color="auto"/>
            <w:bottom w:val="none" w:sz="0" w:space="0" w:color="auto"/>
            <w:right w:val="none" w:sz="0" w:space="0" w:color="auto"/>
          </w:divBdr>
        </w:div>
      </w:divsChild>
    </w:div>
    <w:div w:id="1987465738">
      <w:bodyDiv w:val="1"/>
      <w:marLeft w:val="0"/>
      <w:marRight w:val="0"/>
      <w:marTop w:val="0"/>
      <w:marBottom w:val="0"/>
      <w:divBdr>
        <w:top w:val="none" w:sz="0" w:space="0" w:color="auto"/>
        <w:left w:val="none" w:sz="0" w:space="0" w:color="auto"/>
        <w:bottom w:val="none" w:sz="0" w:space="0" w:color="auto"/>
        <w:right w:val="none" w:sz="0" w:space="0" w:color="auto"/>
      </w:divBdr>
      <w:divsChild>
        <w:div w:id="2074817523">
          <w:marLeft w:val="547"/>
          <w:marRight w:val="0"/>
          <w:marTop w:val="60"/>
          <w:marBottom w:val="0"/>
          <w:divBdr>
            <w:top w:val="none" w:sz="0" w:space="0" w:color="auto"/>
            <w:left w:val="none" w:sz="0" w:space="0" w:color="auto"/>
            <w:bottom w:val="none" w:sz="0" w:space="0" w:color="auto"/>
            <w:right w:val="none" w:sz="0" w:space="0" w:color="auto"/>
          </w:divBdr>
        </w:div>
      </w:divsChild>
    </w:div>
    <w:div w:id="2002536824">
      <w:bodyDiv w:val="1"/>
      <w:marLeft w:val="0"/>
      <w:marRight w:val="0"/>
      <w:marTop w:val="0"/>
      <w:marBottom w:val="0"/>
      <w:divBdr>
        <w:top w:val="none" w:sz="0" w:space="0" w:color="auto"/>
        <w:left w:val="none" w:sz="0" w:space="0" w:color="auto"/>
        <w:bottom w:val="none" w:sz="0" w:space="0" w:color="auto"/>
        <w:right w:val="none" w:sz="0" w:space="0" w:color="auto"/>
      </w:divBdr>
      <w:divsChild>
        <w:div w:id="837500852">
          <w:marLeft w:val="1166"/>
          <w:marRight w:val="0"/>
          <w:marTop w:val="134"/>
          <w:marBottom w:val="0"/>
          <w:divBdr>
            <w:top w:val="none" w:sz="0" w:space="0" w:color="auto"/>
            <w:left w:val="none" w:sz="0" w:space="0" w:color="auto"/>
            <w:bottom w:val="none" w:sz="0" w:space="0" w:color="auto"/>
            <w:right w:val="none" w:sz="0" w:space="0" w:color="auto"/>
          </w:divBdr>
        </w:div>
        <w:div w:id="712969033">
          <w:marLeft w:val="1166"/>
          <w:marRight w:val="0"/>
          <w:marTop w:val="134"/>
          <w:marBottom w:val="0"/>
          <w:divBdr>
            <w:top w:val="none" w:sz="0" w:space="0" w:color="auto"/>
            <w:left w:val="none" w:sz="0" w:space="0" w:color="auto"/>
            <w:bottom w:val="none" w:sz="0" w:space="0" w:color="auto"/>
            <w:right w:val="none" w:sz="0" w:space="0" w:color="auto"/>
          </w:divBdr>
        </w:div>
      </w:divsChild>
    </w:div>
    <w:div w:id="2009602268">
      <w:bodyDiv w:val="1"/>
      <w:marLeft w:val="0"/>
      <w:marRight w:val="0"/>
      <w:marTop w:val="0"/>
      <w:marBottom w:val="0"/>
      <w:divBdr>
        <w:top w:val="none" w:sz="0" w:space="0" w:color="auto"/>
        <w:left w:val="none" w:sz="0" w:space="0" w:color="auto"/>
        <w:bottom w:val="none" w:sz="0" w:space="0" w:color="auto"/>
        <w:right w:val="none" w:sz="0" w:space="0" w:color="auto"/>
      </w:divBdr>
      <w:divsChild>
        <w:div w:id="1770390027">
          <w:marLeft w:val="562"/>
          <w:marRight w:val="0"/>
          <w:marTop w:val="96"/>
          <w:marBottom w:val="0"/>
          <w:divBdr>
            <w:top w:val="none" w:sz="0" w:space="0" w:color="auto"/>
            <w:left w:val="none" w:sz="0" w:space="0" w:color="auto"/>
            <w:bottom w:val="none" w:sz="0" w:space="0" w:color="auto"/>
            <w:right w:val="none" w:sz="0" w:space="0" w:color="auto"/>
          </w:divBdr>
        </w:div>
        <w:div w:id="770200775">
          <w:marLeft w:val="850"/>
          <w:marRight w:val="0"/>
          <w:marTop w:val="96"/>
          <w:marBottom w:val="0"/>
          <w:divBdr>
            <w:top w:val="none" w:sz="0" w:space="0" w:color="auto"/>
            <w:left w:val="none" w:sz="0" w:space="0" w:color="auto"/>
            <w:bottom w:val="none" w:sz="0" w:space="0" w:color="auto"/>
            <w:right w:val="none" w:sz="0" w:space="0" w:color="auto"/>
          </w:divBdr>
        </w:div>
        <w:div w:id="1610550860">
          <w:marLeft w:val="850"/>
          <w:marRight w:val="0"/>
          <w:marTop w:val="96"/>
          <w:marBottom w:val="0"/>
          <w:divBdr>
            <w:top w:val="none" w:sz="0" w:space="0" w:color="auto"/>
            <w:left w:val="none" w:sz="0" w:space="0" w:color="auto"/>
            <w:bottom w:val="none" w:sz="0" w:space="0" w:color="auto"/>
            <w:right w:val="none" w:sz="0" w:space="0" w:color="auto"/>
          </w:divBdr>
        </w:div>
      </w:divsChild>
    </w:div>
    <w:div w:id="2009671733">
      <w:bodyDiv w:val="1"/>
      <w:marLeft w:val="0"/>
      <w:marRight w:val="0"/>
      <w:marTop w:val="0"/>
      <w:marBottom w:val="0"/>
      <w:divBdr>
        <w:top w:val="none" w:sz="0" w:space="0" w:color="auto"/>
        <w:left w:val="none" w:sz="0" w:space="0" w:color="auto"/>
        <w:bottom w:val="none" w:sz="0" w:space="0" w:color="auto"/>
        <w:right w:val="none" w:sz="0" w:space="0" w:color="auto"/>
      </w:divBdr>
    </w:div>
    <w:div w:id="2014607442">
      <w:bodyDiv w:val="1"/>
      <w:marLeft w:val="0"/>
      <w:marRight w:val="0"/>
      <w:marTop w:val="0"/>
      <w:marBottom w:val="0"/>
      <w:divBdr>
        <w:top w:val="none" w:sz="0" w:space="0" w:color="auto"/>
        <w:left w:val="none" w:sz="0" w:space="0" w:color="auto"/>
        <w:bottom w:val="none" w:sz="0" w:space="0" w:color="auto"/>
        <w:right w:val="none" w:sz="0" w:space="0" w:color="auto"/>
      </w:divBdr>
      <w:divsChild>
        <w:div w:id="1184052241">
          <w:marLeft w:val="547"/>
          <w:marRight w:val="0"/>
          <w:marTop w:val="125"/>
          <w:marBottom w:val="0"/>
          <w:divBdr>
            <w:top w:val="none" w:sz="0" w:space="0" w:color="auto"/>
            <w:left w:val="none" w:sz="0" w:space="0" w:color="auto"/>
            <w:bottom w:val="none" w:sz="0" w:space="0" w:color="auto"/>
            <w:right w:val="none" w:sz="0" w:space="0" w:color="auto"/>
          </w:divBdr>
        </w:div>
      </w:divsChild>
    </w:div>
    <w:div w:id="2057003232">
      <w:bodyDiv w:val="1"/>
      <w:marLeft w:val="0"/>
      <w:marRight w:val="0"/>
      <w:marTop w:val="0"/>
      <w:marBottom w:val="0"/>
      <w:divBdr>
        <w:top w:val="none" w:sz="0" w:space="0" w:color="auto"/>
        <w:left w:val="none" w:sz="0" w:space="0" w:color="auto"/>
        <w:bottom w:val="none" w:sz="0" w:space="0" w:color="auto"/>
        <w:right w:val="none" w:sz="0" w:space="0" w:color="auto"/>
      </w:divBdr>
      <w:divsChild>
        <w:div w:id="1640725810">
          <w:marLeft w:val="547"/>
          <w:marRight w:val="0"/>
          <w:marTop w:val="154"/>
          <w:marBottom w:val="0"/>
          <w:divBdr>
            <w:top w:val="none" w:sz="0" w:space="0" w:color="auto"/>
            <w:left w:val="none" w:sz="0" w:space="0" w:color="auto"/>
            <w:bottom w:val="none" w:sz="0" w:space="0" w:color="auto"/>
            <w:right w:val="none" w:sz="0" w:space="0" w:color="auto"/>
          </w:divBdr>
        </w:div>
        <w:div w:id="1613047847">
          <w:marLeft w:val="1166"/>
          <w:marRight w:val="0"/>
          <w:marTop w:val="134"/>
          <w:marBottom w:val="0"/>
          <w:divBdr>
            <w:top w:val="none" w:sz="0" w:space="0" w:color="auto"/>
            <w:left w:val="none" w:sz="0" w:space="0" w:color="auto"/>
            <w:bottom w:val="none" w:sz="0" w:space="0" w:color="auto"/>
            <w:right w:val="none" w:sz="0" w:space="0" w:color="auto"/>
          </w:divBdr>
        </w:div>
        <w:div w:id="26416559">
          <w:marLeft w:val="547"/>
          <w:marRight w:val="0"/>
          <w:marTop w:val="154"/>
          <w:marBottom w:val="0"/>
          <w:divBdr>
            <w:top w:val="none" w:sz="0" w:space="0" w:color="auto"/>
            <w:left w:val="none" w:sz="0" w:space="0" w:color="auto"/>
            <w:bottom w:val="none" w:sz="0" w:space="0" w:color="auto"/>
            <w:right w:val="none" w:sz="0" w:space="0" w:color="auto"/>
          </w:divBdr>
        </w:div>
      </w:divsChild>
    </w:div>
    <w:div w:id="2116747610">
      <w:bodyDiv w:val="1"/>
      <w:marLeft w:val="0"/>
      <w:marRight w:val="0"/>
      <w:marTop w:val="0"/>
      <w:marBottom w:val="0"/>
      <w:divBdr>
        <w:top w:val="none" w:sz="0" w:space="0" w:color="auto"/>
        <w:left w:val="none" w:sz="0" w:space="0" w:color="auto"/>
        <w:bottom w:val="none" w:sz="0" w:space="0" w:color="auto"/>
        <w:right w:val="none" w:sz="0" w:space="0" w:color="auto"/>
      </w:divBdr>
      <w:divsChild>
        <w:div w:id="1783452355">
          <w:marLeft w:val="1166"/>
          <w:marRight w:val="0"/>
          <w:marTop w:val="125"/>
          <w:marBottom w:val="0"/>
          <w:divBdr>
            <w:top w:val="none" w:sz="0" w:space="0" w:color="auto"/>
            <w:left w:val="none" w:sz="0" w:space="0" w:color="auto"/>
            <w:bottom w:val="none" w:sz="0" w:space="0" w:color="auto"/>
            <w:right w:val="none" w:sz="0" w:space="0" w:color="auto"/>
          </w:divBdr>
        </w:div>
        <w:div w:id="193157887">
          <w:marLeft w:val="1800"/>
          <w:marRight w:val="0"/>
          <w:marTop w:val="106"/>
          <w:marBottom w:val="0"/>
          <w:divBdr>
            <w:top w:val="none" w:sz="0" w:space="0" w:color="auto"/>
            <w:left w:val="none" w:sz="0" w:space="0" w:color="auto"/>
            <w:bottom w:val="none" w:sz="0" w:space="0" w:color="auto"/>
            <w:right w:val="none" w:sz="0" w:space="0" w:color="auto"/>
          </w:divBdr>
        </w:div>
        <w:div w:id="883324607">
          <w:marLeft w:val="1800"/>
          <w:marRight w:val="0"/>
          <w:marTop w:val="106"/>
          <w:marBottom w:val="0"/>
          <w:divBdr>
            <w:top w:val="none" w:sz="0" w:space="0" w:color="auto"/>
            <w:left w:val="none" w:sz="0" w:space="0" w:color="auto"/>
            <w:bottom w:val="none" w:sz="0" w:space="0" w:color="auto"/>
            <w:right w:val="none" w:sz="0" w:space="0" w:color="auto"/>
          </w:divBdr>
        </w:div>
        <w:div w:id="1659576581">
          <w:marLeft w:val="1800"/>
          <w:marRight w:val="0"/>
          <w:marTop w:val="106"/>
          <w:marBottom w:val="0"/>
          <w:divBdr>
            <w:top w:val="none" w:sz="0" w:space="0" w:color="auto"/>
            <w:left w:val="none" w:sz="0" w:space="0" w:color="auto"/>
            <w:bottom w:val="none" w:sz="0" w:space="0" w:color="auto"/>
            <w:right w:val="none" w:sz="0" w:space="0" w:color="auto"/>
          </w:divBdr>
        </w:div>
        <w:div w:id="1686441081">
          <w:marLeft w:val="1800"/>
          <w:marRight w:val="0"/>
          <w:marTop w:val="106"/>
          <w:marBottom w:val="0"/>
          <w:divBdr>
            <w:top w:val="none" w:sz="0" w:space="0" w:color="auto"/>
            <w:left w:val="none" w:sz="0" w:space="0" w:color="auto"/>
            <w:bottom w:val="none" w:sz="0" w:space="0" w:color="auto"/>
            <w:right w:val="none" w:sz="0" w:space="0" w:color="auto"/>
          </w:divBdr>
        </w:div>
        <w:div w:id="81682666">
          <w:marLeft w:val="1800"/>
          <w:marRight w:val="0"/>
          <w:marTop w:val="106"/>
          <w:marBottom w:val="0"/>
          <w:divBdr>
            <w:top w:val="none" w:sz="0" w:space="0" w:color="auto"/>
            <w:left w:val="none" w:sz="0" w:space="0" w:color="auto"/>
            <w:bottom w:val="none" w:sz="0" w:space="0" w:color="auto"/>
            <w:right w:val="none" w:sz="0" w:space="0" w:color="auto"/>
          </w:divBdr>
        </w:div>
        <w:div w:id="671220189">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conformity-interoperability/20150112/Pages/ARAI%2cKenjiro%2cNTT.aspx" TargetMode="External"/><Relationship Id="rId18" Type="http://schemas.openxmlformats.org/officeDocument/2006/relationships/hyperlink" Target="http://www.itu.int/en/ITU-T/Workshops-and-Seminars/conformity-interoperability/20150112/Documents/Abstracts%20and%20Presentations/S1P3_June_Young_Jeon.pptx" TargetMode="External"/><Relationship Id="rId26" Type="http://schemas.openxmlformats.org/officeDocument/2006/relationships/hyperlink" Target="http://www.itu.int/en/ITU-T/Workshops-and-Seminars/conformity-interoperability/20150112/Pages/BRANDMartinA1AUSTRIATELEKOM.aspx" TargetMode="External"/><Relationship Id="rId39" Type="http://schemas.openxmlformats.org/officeDocument/2006/relationships/hyperlink" Target="http://www.itu.int/en/ITU-T/Workshops-and-Seminars/conformity-interoperability/20150112/Pages/GIERLICH%2cHans%2cW%2cHEADacousticsGmbH.aspx" TargetMode="External"/><Relationship Id="rId21" Type="http://schemas.openxmlformats.org/officeDocument/2006/relationships/hyperlink" Target="http://www.itu.int/en/ITU-T/Workshops-and-Seminars/conformity-interoperability/20150112/Documents/Abstracts%20and%20Presentations/S1P4_%20Bilgen_Kay%c4%b1n.pdf" TargetMode="External"/><Relationship Id="rId34" Type="http://schemas.openxmlformats.org/officeDocument/2006/relationships/hyperlink" Target="http://www.itu.int/en/ITU-T/Workshops-and-Seminars/conformity-interoperability/20150112/Documents/Abstracts%20and%20Presentations/S2P2_Michele_Zarri.pdf" TargetMode="External"/><Relationship Id="rId42" Type="http://schemas.openxmlformats.org/officeDocument/2006/relationships/hyperlink" Target="http://www.itu.int/en/ITU-T/Workshops-and-Seminars/conformity-interoperability/20150112/Pages/BESBES%2cHichem.aspx" TargetMode="External"/><Relationship Id="rId47" Type="http://schemas.openxmlformats.org/officeDocument/2006/relationships/hyperlink" Target="http://www.itu.int/en/ITU-T/Workshops-and-Seminars/conformity-interoperability/20150112/Documents/Abstracts%20and%20Presentations/S3P5_Doug_Makishima.pdf" TargetMode="External"/><Relationship Id="rId50" Type="http://schemas.openxmlformats.org/officeDocument/2006/relationships/hyperlink" Target="http://www.itu.int/en/ITU-T/Workshops-and-Seminars/conformity-interoperability/20150112/Pages/JAMOUSSIBilel%2cTSBITU.aspx" TargetMode="External"/><Relationship Id="rId55" Type="http://schemas.openxmlformats.org/officeDocument/2006/relationships/header" Target="header1.xml"/><Relationship Id="rId7" Type="http://schemas.openxmlformats.org/officeDocument/2006/relationships/hyperlink" Target="http://www.itu.int/en/ITU-T/Workshops-and-Seminars/conformity-interoperability/20150112/Pages/Programme.aspx" TargetMode="External"/><Relationship Id="rId2" Type="http://schemas.openxmlformats.org/officeDocument/2006/relationships/styles" Target="styles.xml"/><Relationship Id="rId16" Type="http://schemas.openxmlformats.org/officeDocument/2006/relationships/hyperlink" Target="http://www.itu.int/en/ITU-T/Workshops-and-Seminars/conformity-interoperability/20150112/Pages/JEON%2cJune%2cYoung%2cKoreaTelecom.aspx" TargetMode="External"/><Relationship Id="rId29" Type="http://schemas.openxmlformats.org/officeDocument/2006/relationships/hyperlink" Target="http://www.itu.int/en/ITU-T/Workshops-and-Seminars/conformity-interoperability/20150112/Pages/HIMENO%2cHideo%2cNEC.aspx" TargetMode="External"/><Relationship Id="rId11" Type="http://schemas.openxmlformats.org/officeDocument/2006/relationships/hyperlink" Target="http://www.itu.int/en/ITU-T/Workshops-and-Seminars/conformity-interoperability/20150112/Documents/Abstracts%20and%20Presentations/S1P1_Yachen_Wang.pptx" TargetMode="External"/><Relationship Id="rId24" Type="http://schemas.openxmlformats.org/officeDocument/2006/relationships/hyperlink" Target="http://www.itu.int/en/ITU-T/Workshops-and-Seminars/conformity-interoperability/20150112/Documents/Abstracts%20and%20Presentations/S1P5_Marcus_Brunner.pptx" TargetMode="External"/><Relationship Id="rId32" Type="http://schemas.openxmlformats.org/officeDocument/2006/relationships/hyperlink" Target="http://www.itu.int/en/ITU-T/Workshops-and-Seminars/conformity-interoperability/20150112/Documents/Abstracts%20and%20Presentations/S2P2_Hideo_Himeno.pdf" TargetMode="External"/><Relationship Id="rId37" Type="http://schemas.openxmlformats.org/officeDocument/2006/relationships/hyperlink" Target="http://www.itu.int/en/ITU-T/Workshops-and-Seminars/conformity-interoperability/20150112/Pages/EYRING%2cThomasRohdeSchwarz.aspx" TargetMode="External"/><Relationship Id="rId40" Type="http://schemas.openxmlformats.org/officeDocument/2006/relationships/hyperlink" Target="http://www.itu.int/en/ITU-T/Workshops-and-Seminars/conformity-interoperability/20150112/Documents/Abstracts%20and%20Presentations/S3P2_Hans_Gierlich.pdf" TargetMode="External"/><Relationship Id="rId45" Type="http://schemas.openxmlformats.org/officeDocument/2006/relationships/hyperlink" Target="http://www.itu.int/en/ITU-T/Workshops-and-Seminars/conformity-interoperability/20150112/Documents/Abstracts%20and%20Presentations/S3P3_abstract_Paul_Coverdale.docx" TargetMode="External"/><Relationship Id="rId53" Type="http://schemas.openxmlformats.org/officeDocument/2006/relationships/hyperlink" Target="http://www.itu.int/en/ITU-T/Workshops-and-Seminars/conformity-interoperability/20150112/Pages/KENYOSHIKaoruNECCorporation.aspx" TargetMode="External"/><Relationship Id="rId58" Type="http://schemas.openxmlformats.org/officeDocument/2006/relationships/customXml" Target="../customXml/item1.xml"/><Relationship Id="rId5" Type="http://schemas.openxmlformats.org/officeDocument/2006/relationships/footnotes" Target="footnotes.xml"/><Relationship Id="rId19" Type="http://schemas.openxmlformats.org/officeDocument/2006/relationships/hyperlink" Target="http://www.itu.int/en/ITU-T/Workshops-and-Seminars/conformity-interoperability/20150112/Pages/KAYIN%2cBilgen%2cT%c3%bcrk-Telekom.aspx" TargetMode="External"/><Relationship Id="rId4" Type="http://schemas.openxmlformats.org/officeDocument/2006/relationships/webSettings" Target="webSettings.xml"/><Relationship Id="rId9" Type="http://schemas.openxmlformats.org/officeDocument/2006/relationships/hyperlink" Target="http://www.itu.int/en/ITU-T/Workshops-and-Seminars/conformity-interoperability/20150112/Pages/WANG%2cYachen%2cChinaMobile.aspx" TargetMode="External"/><Relationship Id="rId14" Type="http://schemas.openxmlformats.org/officeDocument/2006/relationships/hyperlink" Target="http://www.itu.int/en/ITU-T/Workshops-and-Seminars/conformity-interoperability/20150112/Documents/Abstracts%20and%20Presentations/S1P2_abstract_Kenjiro_Arai.docx" TargetMode="External"/><Relationship Id="rId22" Type="http://schemas.openxmlformats.org/officeDocument/2006/relationships/hyperlink" Target="http://www.itu.int/en/ITU-T/Workshops-and-Seminars/conformity-interoperability/20150112/Pages/BRUNNER%2cMarcus%2cSwisscom.aspx" TargetMode="External"/><Relationship Id="rId27" Type="http://schemas.openxmlformats.org/officeDocument/2006/relationships/hyperlink" Target="http://www.itu.int/en/ITU-T/Workshops-and-Seminars/conformity-interoperability/20150112/Documents/Abstracts%20and%20Presentations/S2P3_abstract_Martin_Brand.docx" TargetMode="External"/><Relationship Id="rId30" Type="http://schemas.openxmlformats.org/officeDocument/2006/relationships/hyperlink" Target="http://www.itu.int/en/ITU-T/Workshops-and-Seminars/conformity-interoperability/20150112/Documents/Abstracts%20and%20Presentations/S2P1_abstract_Hideo_Himeno.docx" TargetMode="External"/><Relationship Id="rId35" Type="http://schemas.openxmlformats.org/officeDocument/2006/relationships/hyperlink" Target="http://www.gsma.com/newsroom/gsmadocuments/" TargetMode="External"/><Relationship Id="rId43" Type="http://schemas.openxmlformats.org/officeDocument/2006/relationships/hyperlink" Target="http://www.itu.int/en/ITU-T/Workshops-and-Seminars/conformity-interoperability/20150112/Documents/Abstracts%20and%20Presentations/S3P3_Hischem_Besbes.pptx" TargetMode="External"/><Relationship Id="rId48" Type="http://schemas.openxmlformats.org/officeDocument/2006/relationships/hyperlink" Target="http://www.itu.int/en/ITU-T/Workshops-and-Seminars/conformity-interoperability/20150112/Documents/Abstracts%20and%20Presentations/S3P6_Manfred_Lutzky.pdf" TargetMode="External"/><Relationship Id="rId56" Type="http://schemas.openxmlformats.org/officeDocument/2006/relationships/fontTable" Target="fontTable.xml"/><Relationship Id="rId8" Type="http://schemas.openxmlformats.org/officeDocument/2006/relationships/hyperlink" Target="http://www.itu.int/en/ITU-T/Workshops-and-Seminars/conformity-interoperability/20150112/Documents/Abstracts%20and%20Presentations/Openning_Chaesub_Lee.pptx" TargetMode="External"/><Relationship Id="rId51" Type="http://schemas.openxmlformats.org/officeDocument/2006/relationships/hyperlink" Target="http://www.itu.int/en/ITU-T/Workshops-and-Seminars/conformity-interoperability/20150112/Pages/BESBES%2cHichem.aspx" TargetMode="External"/><Relationship Id="rId3" Type="http://schemas.openxmlformats.org/officeDocument/2006/relationships/settings" Target="settings.xml"/><Relationship Id="rId12" Type="http://schemas.openxmlformats.org/officeDocument/2006/relationships/hyperlink" Target="http://www.itu.int/en/ITU-T/Workshops-and-Seminars/conformity-interoperability/20150112/Documents/Abstracts%20and%20Presentations/S1P1_Yachen_Wang.pptx" TargetMode="External"/><Relationship Id="rId17" Type="http://schemas.openxmlformats.org/officeDocument/2006/relationships/hyperlink" Target="http://www.itu.int/en/ITU-T/Workshops-and-Seminars/conformity-interoperability/20150112/Documents/Abstracts%20and%20Presentations/S1P3_abstract_June_Young_Jeon.docx" TargetMode="External"/><Relationship Id="rId25" Type="http://schemas.openxmlformats.org/officeDocument/2006/relationships/hyperlink" Target="http://www.itu.int/en/ITU-T/Workshops-and-Seminars/conformity-interoperability/20150112/Pages/BESBES%2cHichem.aspx" TargetMode="External"/><Relationship Id="rId33" Type="http://schemas.openxmlformats.org/officeDocument/2006/relationships/hyperlink" Target="http://www.itu.int/en/ITU-T/Workshops-and-Seminars/conformity-interoperability/20150112/Pages/ZARRI%2cMichele%2cGSMA.aspx" TargetMode="External"/><Relationship Id="rId38" Type="http://schemas.openxmlformats.org/officeDocument/2006/relationships/hyperlink" Target="http://www.itu.int/en/ITU-T/Workshops-and-Seminars/conformity-interoperability/20150112/Documents/Abstracts%20and%20Presentations/S3P1_Thomas_Eyring.pptx" TargetMode="External"/><Relationship Id="rId46" Type="http://schemas.openxmlformats.org/officeDocument/2006/relationships/hyperlink" Target="http://www.itu.int/en/ITU-T/Workshops-and-Seminars/conformity-interoperability/20150112/Documents/Abstracts%20and%20Presentations/S3P3_Paul_Coverdale.pptx" TargetMode="External"/><Relationship Id="rId59" Type="http://schemas.openxmlformats.org/officeDocument/2006/relationships/customXml" Target="../customXml/item2.xml"/><Relationship Id="rId20" Type="http://schemas.openxmlformats.org/officeDocument/2006/relationships/hyperlink" Target="http://www.itu.int/en/ITU-T/Workshops-and-Seminars/conformity-interoperability/20150112/Documents/Abstracts%20and%20Presentations/S1P4_%20Bilgen_Kay%c4%b1n.pdf" TargetMode="External"/><Relationship Id="rId41" Type="http://schemas.openxmlformats.org/officeDocument/2006/relationships/hyperlink" Target="http://www.itu.int/en/ITU-T/Workshops-and-Seminars/conformity-interoperability/20150112/Documents/Abstracts%20and%20Presentations/S3P2_Hans_Gierlich.pdf" TargetMode="External"/><Relationship Id="rId54" Type="http://schemas.openxmlformats.org/officeDocument/2006/relationships/hyperlink" Target="http://www.itu.int/en/ITU-T/tsbdir/cto/Documents/151011/Communiqu%C3%A9%20-%20CTO%20meeting%202015%20-%2011%20October%202015.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en/ITU-T/Workshops-and-Seminars/conformity-interoperability/20150112/Documents/Abstracts%20and%20Presentations/S1P2_Kenjiro_Arai.PPTX" TargetMode="External"/><Relationship Id="rId23" Type="http://schemas.openxmlformats.org/officeDocument/2006/relationships/hyperlink" Target="http://www.itu.int/en/ITU-T/Workshops-and-Seminars/conformity-interoperability/20150112/Documents/Abstracts%20and%20Presentations/S1P5_Marcus_Brunner.pptx" TargetMode="External"/><Relationship Id="rId28" Type="http://schemas.openxmlformats.org/officeDocument/2006/relationships/hyperlink" Target="http://www.itu.int/en/ITU-T/Workshops-and-Seminars/conformity-interoperability/20150112/Documents/Abstracts%20and%20Presentations/S2P3_Martin_Brand.pptx" TargetMode="External"/><Relationship Id="rId36" Type="http://schemas.openxmlformats.org/officeDocument/2006/relationships/hyperlink" Target="http://www.itu.int/en/ITU-T/Workshops-and-Seminars/conformity-interoperability/20150112/Pages/GIERLICH%2cHans%2cW%2cHEADacousticsGmbH.aspx" TargetMode="External"/><Relationship Id="rId49" Type="http://schemas.openxmlformats.org/officeDocument/2006/relationships/hyperlink" Target="http://www.itu.int/en/ITU-T/Workshops-and-Seminars/conformity-interoperability/20150112/Pages/KENYOSHIKaoruNECCorporation.aspx" TargetMode="External"/><Relationship Id="rId57" Type="http://schemas.openxmlformats.org/officeDocument/2006/relationships/theme" Target="theme/theme1.xml"/><Relationship Id="rId10" Type="http://schemas.openxmlformats.org/officeDocument/2006/relationships/hyperlink" Target="http://www.itu.int/en/ITU-T/Workshops-and-Seminars/conformity-interoperability/20150112/Documents/Abstracts%20and%20Presentations/S1P1_abstract_Yachen_Wang.docx" TargetMode="External"/><Relationship Id="rId31" Type="http://schemas.openxmlformats.org/officeDocument/2006/relationships/hyperlink" Target="http://www.itu.int/en/ITU-T/Workshops-and-Seminars/conformity-interoperability/20150112/Documents/Abstracts%20and%20Presentations/S2P2_Hideo_Himeno.pdf" TargetMode="External"/><Relationship Id="rId44" Type="http://schemas.openxmlformats.org/officeDocument/2006/relationships/hyperlink" Target="http://www.itu.int/en/ITU-T/Workshops-and-Seminars/conformity-interoperability/20150112/Pages/COVERDALE%2cPaul%2cHuaweiTechnologiesCoLtd.aspx" TargetMode="External"/><Relationship Id="rId52" Type="http://schemas.openxmlformats.org/officeDocument/2006/relationships/hyperlink" Target="http://www.itu.int/en/ITU-T/Workshops-and-Seminars/conformity-interoperability/20150112/Pages/GIERLICH%2cHans%2cW%2cHEADacousticsGmbH.aspx" TargetMode="External"/><Relationship Id="rId6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A34F68A26FD249B063763E656D146D" ma:contentTypeVersion="1" ma:contentTypeDescription="Create a new document." ma:contentTypeScope="" ma:versionID="baf80c9ff089c4a104f4f852890efe78">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298E9-37E2-4C07-B508-01F6BA217B37}"/>
</file>

<file path=customXml/itemProps2.xml><?xml version="1.0" encoding="utf-8"?>
<ds:datastoreItem xmlns:ds="http://schemas.openxmlformats.org/officeDocument/2006/customXml" ds:itemID="{380A2F79-412E-4183-B826-0DB11A45F74A}"/>
</file>

<file path=customXml/itemProps3.xml><?xml version="1.0" encoding="utf-8"?>
<ds:datastoreItem xmlns:ds="http://schemas.openxmlformats.org/officeDocument/2006/customXml" ds:itemID="{45D0304F-A613-4D9D-9343-8A674AACA93B}"/>
</file>

<file path=docProps/app.xml><?xml version="1.0" encoding="utf-8"?>
<Properties xmlns="http://schemas.openxmlformats.org/officeDocument/2006/extended-properties" xmlns:vt="http://schemas.openxmlformats.org/officeDocument/2006/docPropsVTypes">
  <Template>Normal.dotm</Template>
  <TotalTime>0</TotalTime>
  <Pages>8</Pages>
  <Words>4688</Words>
  <Characters>26724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Summary from the Workshop on Voice and Video Services Interoperability Over Fixed-Mobile Hybrid Environments, Including IMT-Advanced (LTE) (Geneva, 1 December 2015)</vt:lpstr>
    </vt:vector>
  </TitlesOfParts>
  <Manager>ITU-T</Manager>
  <Company>International Telecommunication Union (ITU)</Company>
  <LinksUpToDate>false</LinksUpToDate>
  <CharactersWithSpaces>31350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from the Workshop on Voice and Video Services Interoperability Over Fixed-Mobile Hybrid Environments, Including IMT-Advanced (LTE) (Geneva, 1 December 2015)</dc:title>
  <dc:creator>TSB</dc:creator>
  <cp:keywords>All/11</cp:keywords>
  <dc:description>TD 931 Rev.1 (GEN/11)  For: Geneva, 2-11 December 2015_x000d_Document date: _x000d_Saved by ITU51010703 at 10:45:45 on 04/12/2015</dc:description>
  <cp:lastModifiedBy>Quist, Judith</cp:lastModifiedBy>
  <cp:revision>2</cp:revision>
  <dcterms:created xsi:type="dcterms:W3CDTF">2015-12-08T09:54:00Z</dcterms:created>
  <dcterms:modified xsi:type="dcterms:W3CDTF">2015-12-08T09:54:00Z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931 Rev.1 (GEN/11)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All/11</vt:lpwstr>
  </property>
  <property fmtid="{D5CDD505-2E9C-101B-9397-08002B2CF9AE}" pid="6" name="Docdest">
    <vt:lpwstr>Geneva, 2-11 December 2015</vt:lpwstr>
  </property>
  <property fmtid="{D5CDD505-2E9C-101B-9397-08002B2CF9AE}" pid="7" name="Docauthor">
    <vt:lpwstr>TSB</vt:lpwstr>
  </property>
  <property fmtid="{D5CDD505-2E9C-101B-9397-08002B2CF9AE}" pid="8" name="ContentTypeId">
    <vt:lpwstr>0x0101002CA34F68A26FD249B063763E656D146D</vt:lpwstr>
  </property>
</Properties>
</file>