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46" w:rsidRDefault="006F0946">
      <w:pPr>
        <w:rPr>
          <w:b/>
          <w:lang w:val="en-US"/>
        </w:rPr>
      </w:pPr>
      <w:r>
        <w:rPr>
          <w:b/>
          <w:lang w:val="en-US"/>
        </w:rPr>
        <w:t>Industrial Interdependency for Sustainable Growth</w:t>
      </w:r>
    </w:p>
    <w:p w:rsidR="006F0946" w:rsidRDefault="006F0946">
      <w:pPr>
        <w:rPr>
          <w:b/>
          <w:lang w:val="en-US"/>
        </w:rPr>
      </w:pPr>
    </w:p>
    <w:p w:rsidR="006F0946" w:rsidRDefault="006F0946">
      <w:pPr>
        <w:rPr>
          <w:b/>
          <w:lang w:val="en-US"/>
        </w:rPr>
      </w:pPr>
      <w:r>
        <w:rPr>
          <w:b/>
          <w:lang w:val="en-US"/>
        </w:rPr>
        <w:t xml:space="preserve">Dr. </w:t>
      </w:r>
      <w:proofErr w:type="spellStart"/>
      <w:r>
        <w:rPr>
          <w:b/>
          <w:lang w:val="en-US"/>
        </w:rPr>
        <w:t>Shamil</w:t>
      </w:r>
      <w:proofErr w:type="spellEnd"/>
      <w:r>
        <w:rPr>
          <w:b/>
          <w:lang w:val="en-US"/>
        </w:rPr>
        <w:t xml:space="preserve"> </w:t>
      </w:r>
      <w:proofErr w:type="spellStart"/>
      <w:r>
        <w:rPr>
          <w:b/>
          <w:lang w:val="en-US"/>
        </w:rPr>
        <w:t>Appathurai</w:t>
      </w:r>
      <w:proofErr w:type="spellEnd"/>
    </w:p>
    <w:p w:rsidR="00C7218F" w:rsidRDefault="00C7218F">
      <w:pPr>
        <w:rPr>
          <w:b/>
          <w:lang w:val="en-US"/>
        </w:rPr>
      </w:pPr>
      <w:proofErr w:type="spellStart"/>
      <w:r>
        <w:rPr>
          <w:b/>
          <w:lang w:val="en-US"/>
        </w:rPr>
        <w:t>Mobitel</w:t>
      </w:r>
      <w:proofErr w:type="spellEnd"/>
      <w:r>
        <w:rPr>
          <w:b/>
          <w:lang w:val="en-US"/>
        </w:rPr>
        <w:t xml:space="preserve"> (</w:t>
      </w:r>
      <w:proofErr w:type="spellStart"/>
      <w:r>
        <w:rPr>
          <w:b/>
          <w:lang w:val="en-US"/>
        </w:rPr>
        <w:t>Pvt</w:t>
      </w:r>
      <w:proofErr w:type="spellEnd"/>
      <w:r>
        <w:rPr>
          <w:b/>
          <w:lang w:val="en-US"/>
        </w:rPr>
        <w:t>) Ltd</w:t>
      </w:r>
    </w:p>
    <w:p w:rsidR="006F0946" w:rsidRDefault="006F0946">
      <w:pPr>
        <w:rPr>
          <w:b/>
          <w:lang w:val="en-US"/>
        </w:rPr>
      </w:pPr>
      <w:r>
        <w:rPr>
          <w:b/>
          <w:lang w:val="en-US"/>
        </w:rPr>
        <w:t>Sri Lanka</w:t>
      </w:r>
    </w:p>
    <w:p w:rsidR="00C7218F" w:rsidRDefault="00C7218F">
      <w:pPr>
        <w:rPr>
          <w:b/>
          <w:lang w:val="en-US"/>
        </w:rPr>
      </w:pPr>
    </w:p>
    <w:p w:rsidR="002C19A7" w:rsidRPr="00C7218F" w:rsidRDefault="00C7218F">
      <w:pPr>
        <w:rPr>
          <w:b/>
          <w:lang w:val="en-US"/>
        </w:rPr>
      </w:pPr>
      <w:r w:rsidRPr="00C7218F">
        <w:rPr>
          <w:b/>
          <w:lang w:val="en-US"/>
        </w:rPr>
        <w:t>Abstract</w:t>
      </w:r>
    </w:p>
    <w:p w:rsidR="00C7218F" w:rsidRDefault="00C7218F">
      <w:pPr>
        <w:rPr>
          <w:lang w:val="en-US"/>
        </w:rPr>
      </w:pPr>
    </w:p>
    <w:p w:rsidR="00C7218F" w:rsidRPr="00C7218F" w:rsidRDefault="00C7218F">
      <w:pPr>
        <w:rPr>
          <w:lang w:val="en-US"/>
        </w:rPr>
      </w:pPr>
      <w:r>
        <w:rPr>
          <w:lang w:val="en-US"/>
        </w:rPr>
        <w:t>The growth of ICT is best described by the growth in data (broadband/internet) consumption around the world. However, facilitating this data demand required vast investments in network and infrastructure which consume proportionally high amounts of power. Methods for knowledge transfer and collaboration between the Energy Industry and ICT industry are discussed for solving the energy demand in a sustainable and cost-efficient way. The unique inter-play between Sri Lanka’s energy production and ICT penetration is also discussed and the necessity for investing in renewable energy such as solar and wind by the Telecom operators</w:t>
      </w:r>
      <w:r w:rsidR="006F0946">
        <w:rPr>
          <w:lang w:val="en-US"/>
        </w:rPr>
        <w:t xml:space="preserve"> identified</w:t>
      </w:r>
      <w:r>
        <w:rPr>
          <w:lang w:val="en-US"/>
        </w:rPr>
        <w:t>.</w:t>
      </w:r>
    </w:p>
    <w:sectPr w:rsidR="00C7218F" w:rsidRPr="00C7218F" w:rsidSect="002C19A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7218F"/>
    <w:rsid w:val="00086CA6"/>
    <w:rsid w:val="00103747"/>
    <w:rsid w:val="001A10D0"/>
    <w:rsid w:val="001C2886"/>
    <w:rsid w:val="002C19A7"/>
    <w:rsid w:val="006F0946"/>
    <w:rsid w:val="007E0493"/>
    <w:rsid w:val="008101F3"/>
    <w:rsid w:val="00AF77F3"/>
    <w:rsid w:val="00C7218F"/>
    <w:rsid w:val="00EE05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F3"/>
    <w:pPr>
      <w:spacing w:after="0" w:line="240" w:lineRule="auto"/>
      <w:jc w:val="both"/>
    </w:pPr>
    <w:rPr>
      <w:rFonts w:cs="Times New Roman"/>
      <w:szCs w:val="24"/>
    </w:rPr>
  </w:style>
  <w:style w:type="paragraph" w:styleId="Heading1">
    <w:name w:val="heading 1"/>
    <w:basedOn w:val="Normal"/>
    <w:next w:val="Normal"/>
    <w:link w:val="Heading1Char"/>
    <w:autoRedefine/>
    <w:uiPriority w:val="9"/>
    <w:qFormat/>
    <w:rsid w:val="00AF77F3"/>
    <w:pPr>
      <w:keepNext/>
      <w:keepLines/>
      <w:spacing w:before="480"/>
      <w:jc w:val="left"/>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AF77F3"/>
    <w:pPr>
      <w:keepNext/>
      <w:keepLines/>
      <w:spacing w:before="200"/>
      <w:jc w:val="left"/>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7F3"/>
    <w:rPr>
      <w:rFonts w:asciiTheme="majorHAnsi" w:eastAsiaTheme="majorEastAsia" w:hAnsiTheme="majorHAnsi" w:cstheme="majorBidi"/>
      <w:b/>
      <w:bCs/>
      <w:sz w:val="26"/>
      <w:szCs w:val="26"/>
      <w:lang w:val="en-US"/>
    </w:rPr>
  </w:style>
  <w:style w:type="character" w:customStyle="1" w:styleId="Heading1Char">
    <w:name w:val="Heading 1 Char"/>
    <w:basedOn w:val="DefaultParagraphFont"/>
    <w:link w:val="Heading1"/>
    <w:uiPriority w:val="9"/>
    <w:rsid w:val="00AF77F3"/>
    <w:rPr>
      <w:rFonts w:asciiTheme="majorHAnsi" w:eastAsiaTheme="majorEastAsia" w:hAnsiTheme="majorHAnsi" w:cstheme="majorBidi"/>
      <w:b/>
      <w:bCs/>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51E324F949F46A88E460454545F00" ma:contentTypeVersion="1" ma:contentTypeDescription="Create a new document." ma:contentTypeScope="" ma:versionID="7f7fba4b5a3462e23cece38f3459cceb">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DD7D56-7C00-4592-AAC6-41A111777A3D}"/>
</file>

<file path=customXml/itemProps2.xml><?xml version="1.0" encoding="utf-8"?>
<ds:datastoreItem xmlns:ds="http://schemas.openxmlformats.org/officeDocument/2006/customXml" ds:itemID="{CFDC2D50-8A64-4E0E-B33E-BCAF2C269767}"/>
</file>

<file path=customXml/itemProps3.xml><?xml version="1.0" encoding="utf-8"?>
<ds:datastoreItem xmlns:ds="http://schemas.openxmlformats.org/officeDocument/2006/customXml" ds:itemID="{A44973A4-5F5B-458C-B85A-56AA38F64D95}"/>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shamila</dc:creator>
  <cp:lastModifiedBy>shamila</cp:lastModifiedBy>
  <cp:revision>2</cp:revision>
  <dcterms:created xsi:type="dcterms:W3CDTF">2013-09-11T06:07:00Z</dcterms:created>
  <dcterms:modified xsi:type="dcterms:W3CDTF">2013-09-30T03:55:00Z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0x01010066351E324F949F46A88E460454545F00</vt:lpwstr>
  </property>
</Properties>
</file>