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A56F94" w:rsidTr="00303D62">
        <w:trPr>
          <w:cantSplit/>
        </w:trPr>
        <w:tc>
          <w:tcPr>
            <w:tcW w:w="6426" w:type="dxa"/>
            <w:vAlign w:val="center"/>
          </w:tcPr>
          <w:p w:rsidR="00C34772" w:rsidRPr="00A56F94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A56F94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A56F94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A56F94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56F94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199E81B" wp14:editId="686A4D6A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A56F94" w:rsidTr="00303D62">
        <w:trPr>
          <w:cantSplit/>
        </w:trPr>
        <w:tc>
          <w:tcPr>
            <w:tcW w:w="6426" w:type="dxa"/>
            <w:vAlign w:val="center"/>
          </w:tcPr>
          <w:p w:rsidR="00C34772" w:rsidRPr="00A56F94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A56F94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A56F94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F257F9" w:rsidRDefault="00C34772" w:rsidP="008B7DD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="Calibri" w:hAnsi="Calibri"/>
          <w:sz w:val="22"/>
          <w:szCs w:val="22"/>
        </w:rPr>
      </w:pPr>
      <w:r w:rsidRPr="00A56F94">
        <w:tab/>
      </w:r>
      <w:r w:rsidRPr="00F257F9">
        <w:rPr>
          <w:rFonts w:ascii="Calibri" w:hAnsi="Calibri"/>
          <w:sz w:val="22"/>
          <w:szCs w:val="22"/>
        </w:rPr>
        <w:t xml:space="preserve">Ginebra, </w:t>
      </w:r>
      <w:bookmarkStart w:id="0" w:name="ddate"/>
      <w:bookmarkEnd w:id="0"/>
      <w:r w:rsidR="00301439" w:rsidRPr="00F257F9">
        <w:rPr>
          <w:rFonts w:ascii="Calibri" w:hAnsi="Calibri"/>
          <w:sz w:val="22"/>
          <w:szCs w:val="22"/>
        </w:rPr>
        <w:t>2</w:t>
      </w:r>
      <w:r w:rsidR="008B7DD5" w:rsidRPr="00F257F9">
        <w:rPr>
          <w:rFonts w:ascii="Calibri" w:hAnsi="Calibri"/>
          <w:sz w:val="22"/>
          <w:szCs w:val="22"/>
        </w:rPr>
        <w:t>2</w:t>
      </w:r>
      <w:r w:rsidR="00301439" w:rsidRPr="00F257F9">
        <w:rPr>
          <w:rFonts w:ascii="Calibri" w:hAnsi="Calibri"/>
          <w:sz w:val="22"/>
          <w:szCs w:val="22"/>
        </w:rPr>
        <w:t xml:space="preserve"> de </w:t>
      </w:r>
      <w:r w:rsidR="008B7DD5" w:rsidRPr="00F257F9">
        <w:rPr>
          <w:rFonts w:ascii="Calibri" w:hAnsi="Calibri"/>
          <w:sz w:val="22"/>
          <w:szCs w:val="22"/>
        </w:rPr>
        <w:t>octubre</w:t>
      </w:r>
      <w:r w:rsidR="00301439" w:rsidRPr="00F257F9">
        <w:rPr>
          <w:rFonts w:ascii="Calibri" w:hAnsi="Calibri"/>
          <w:sz w:val="22"/>
          <w:szCs w:val="22"/>
        </w:rPr>
        <w:t xml:space="preserve"> de 2014</w:t>
      </w:r>
    </w:p>
    <w:p w:rsidR="00C34772" w:rsidRPr="00F257F9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="Calibri" w:hAnsi="Calibri"/>
          <w:sz w:val="22"/>
          <w:szCs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34772" w:rsidRPr="00F257F9" w:rsidTr="00BF7E79">
        <w:trPr>
          <w:cantSplit/>
          <w:trHeight w:val="340"/>
        </w:trPr>
        <w:tc>
          <w:tcPr>
            <w:tcW w:w="1126" w:type="dxa"/>
          </w:tcPr>
          <w:p w:rsidR="00C34772" w:rsidRPr="00BF7E79" w:rsidRDefault="00C34772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Ref.:</w:t>
            </w:r>
          </w:p>
          <w:p w:rsidR="00C34772" w:rsidRPr="00BF7E79" w:rsidRDefault="00C34772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</w:p>
          <w:p w:rsidR="00301439" w:rsidRPr="00BF7E79" w:rsidRDefault="00301439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</w:p>
          <w:p w:rsidR="00BF7E79" w:rsidRPr="00BF7E79" w:rsidRDefault="00BF7E79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</w:p>
          <w:p w:rsidR="00C34772" w:rsidRPr="00BF7E79" w:rsidRDefault="00F257F9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 xml:space="preserve">Contacto: </w:t>
            </w:r>
          </w:p>
          <w:p w:rsidR="00C34772" w:rsidRDefault="00C34772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Tel.:</w:t>
            </w:r>
            <w:r w:rsidRPr="00BF7E79">
              <w:rPr>
                <w:rFonts w:ascii="Calibri" w:hAnsi="Calibri"/>
                <w:szCs w:val="24"/>
              </w:rPr>
              <w:br/>
              <w:t>Fax:</w:t>
            </w:r>
          </w:p>
          <w:p w:rsidR="00BF7E79" w:rsidRPr="00BF7E79" w:rsidRDefault="00BF7E79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</w:p>
          <w:p w:rsidR="00BF7E79" w:rsidRPr="00BF7E79" w:rsidRDefault="00BF7E79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Correo-e:</w:t>
            </w:r>
          </w:p>
        </w:tc>
        <w:tc>
          <w:tcPr>
            <w:tcW w:w="3751" w:type="dxa"/>
          </w:tcPr>
          <w:p w:rsidR="008B7DD5" w:rsidRPr="00BF7E79" w:rsidRDefault="008B7DD5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Cs w:val="24"/>
              </w:rPr>
            </w:pPr>
            <w:proofErr w:type="spellStart"/>
            <w:r w:rsidRPr="00BF7E79">
              <w:rPr>
                <w:rFonts w:ascii="Calibri" w:hAnsi="Calibri"/>
                <w:b/>
                <w:szCs w:val="24"/>
              </w:rPr>
              <w:t>Corrigéndum</w:t>
            </w:r>
            <w:proofErr w:type="spellEnd"/>
            <w:r w:rsidRPr="00BF7E79">
              <w:rPr>
                <w:rFonts w:ascii="Calibri" w:hAnsi="Calibri"/>
                <w:b/>
                <w:szCs w:val="24"/>
              </w:rPr>
              <w:t xml:space="preserve"> 1 a la </w:t>
            </w:r>
          </w:p>
          <w:p w:rsidR="00C34772" w:rsidRPr="00BF7E79" w:rsidRDefault="00C34772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Cs w:val="24"/>
              </w:rPr>
            </w:pPr>
            <w:r w:rsidRPr="00BF7E79">
              <w:rPr>
                <w:rFonts w:ascii="Calibri" w:hAnsi="Calibri"/>
                <w:b/>
                <w:szCs w:val="24"/>
              </w:rPr>
              <w:t xml:space="preserve">Circular TSB </w:t>
            </w:r>
            <w:bookmarkStart w:id="1" w:name="dnum"/>
            <w:bookmarkEnd w:id="1"/>
            <w:r w:rsidR="004B0F02" w:rsidRPr="00BF7E79">
              <w:rPr>
                <w:rFonts w:ascii="Calibri" w:hAnsi="Calibri"/>
                <w:b/>
                <w:szCs w:val="24"/>
              </w:rPr>
              <w:t>118</w:t>
            </w:r>
          </w:p>
          <w:p w:rsidR="00C34772" w:rsidRPr="00BF7E79" w:rsidRDefault="00C34772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Cs w:val="24"/>
                <w:lang w:val="en-US"/>
              </w:rPr>
            </w:pPr>
            <w:r w:rsidRPr="00BF7E79">
              <w:rPr>
                <w:rFonts w:ascii="Calibri" w:hAnsi="Calibri"/>
                <w:szCs w:val="24"/>
                <w:lang w:val="en-US"/>
              </w:rPr>
              <w:t>TSB Workshops/</w:t>
            </w:r>
            <w:r w:rsidR="00955403" w:rsidRPr="00BF7E79">
              <w:rPr>
                <w:rFonts w:ascii="Calibri" w:hAnsi="Calibri"/>
                <w:szCs w:val="24"/>
                <w:lang w:val="en-US"/>
              </w:rPr>
              <w:t>VM</w:t>
            </w:r>
          </w:p>
          <w:p w:rsidR="00C34772" w:rsidRDefault="00F257F9" w:rsidP="00BF7E79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val="en-US"/>
              </w:rPr>
            </w:pPr>
            <w:r w:rsidRPr="00BF7E79">
              <w:rPr>
                <w:rFonts w:ascii="Calibri" w:hAnsi="Calibri"/>
                <w:szCs w:val="24"/>
                <w:lang w:val="en-US"/>
              </w:rPr>
              <w:br/>
            </w:r>
            <w:r w:rsidR="00301439" w:rsidRPr="00BF7E79">
              <w:rPr>
                <w:rFonts w:ascii="Calibri" w:hAnsi="Calibri"/>
                <w:szCs w:val="24"/>
                <w:lang w:val="en-US"/>
              </w:rPr>
              <w:t>Vijay Mauree</w:t>
            </w:r>
            <w:r w:rsidR="00301439" w:rsidRPr="00BF7E79">
              <w:rPr>
                <w:rFonts w:ascii="Calibri" w:hAnsi="Calibri"/>
                <w:szCs w:val="24"/>
                <w:lang w:val="en-US"/>
              </w:rPr>
              <w:br/>
            </w:r>
            <w:r w:rsidR="00C34772" w:rsidRPr="00BF7E79">
              <w:rPr>
                <w:rFonts w:ascii="Calibri" w:hAnsi="Calibri"/>
                <w:szCs w:val="24"/>
                <w:lang w:val="en-US"/>
              </w:rPr>
              <w:t>+41 22 730</w:t>
            </w:r>
            <w:r w:rsidR="00301439" w:rsidRPr="00BF7E79">
              <w:rPr>
                <w:rFonts w:ascii="Calibri" w:hAnsi="Calibri"/>
                <w:szCs w:val="24"/>
                <w:lang w:val="en-US"/>
              </w:rPr>
              <w:t xml:space="preserve"> 5591</w:t>
            </w:r>
            <w:r w:rsidR="00C34772" w:rsidRPr="00BF7E79">
              <w:rPr>
                <w:rFonts w:ascii="Calibri" w:hAnsi="Calibri"/>
                <w:szCs w:val="24"/>
                <w:lang w:val="en-US"/>
              </w:rPr>
              <w:br/>
              <w:t>+41 22 730 5853</w:t>
            </w:r>
          </w:p>
          <w:p w:rsidR="00BF7E79" w:rsidRDefault="00BF7E79" w:rsidP="00BF7E79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val="en-US"/>
              </w:rPr>
            </w:pPr>
          </w:p>
          <w:p w:rsidR="00BF7E79" w:rsidRPr="00BF7E79" w:rsidRDefault="00BF7E79" w:rsidP="00BF7E79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val="en-US"/>
              </w:rPr>
            </w:pPr>
            <w:hyperlink r:id="rId9" w:history="1">
              <w:r w:rsidRPr="00BF7E79">
                <w:rPr>
                  <w:rStyle w:val="Hyperlink"/>
                  <w:rFonts w:ascii="Calibri" w:hAnsi="Calibri"/>
                  <w:szCs w:val="24"/>
                </w:rPr>
                <w:t>tsbwo</w:t>
              </w:r>
              <w:r w:rsidRPr="00BF7E79">
                <w:rPr>
                  <w:rStyle w:val="Hyperlink"/>
                  <w:rFonts w:ascii="Calibri" w:hAnsi="Calibri"/>
                  <w:szCs w:val="24"/>
                </w:rPr>
                <w:t>r</w:t>
              </w:r>
              <w:r w:rsidRPr="00BF7E79">
                <w:rPr>
                  <w:rStyle w:val="Hyperlink"/>
                  <w:rFonts w:ascii="Calibri" w:hAnsi="Calibri"/>
                  <w:szCs w:val="24"/>
                </w:rPr>
                <w:t>kshops@it</w:t>
              </w:r>
              <w:bookmarkStart w:id="2" w:name="_GoBack"/>
              <w:bookmarkEnd w:id="2"/>
              <w:r w:rsidRPr="00BF7E79">
                <w:rPr>
                  <w:rStyle w:val="Hyperlink"/>
                  <w:rFonts w:ascii="Calibri" w:hAnsi="Calibri"/>
                  <w:szCs w:val="24"/>
                </w:rPr>
                <w:t>u.int</w:t>
              </w:r>
            </w:hyperlink>
          </w:p>
        </w:tc>
        <w:tc>
          <w:tcPr>
            <w:tcW w:w="5329" w:type="dxa"/>
          </w:tcPr>
          <w:p w:rsidR="00C34772" w:rsidRPr="00BF7E79" w:rsidRDefault="00C34772" w:rsidP="00A50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las Administraciones de los Estados Miembros de la Unión;</w:t>
            </w:r>
          </w:p>
          <w:p w:rsidR="00C34772" w:rsidRPr="00BF7E79" w:rsidRDefault="00C34772" w:rsidP="00A50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los Miembros del Sector UIT-T;</w:t>
            </w:r>
          </w:p>
          <w:p w:rsidR="00C34772" w:rsidRPr="00BF7E79" w:rsidRDefault="00C34772" w:rsidP="00A50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los Asociados del UIT</w:t>
            </w:r>
            <w:r w:rsidRPr="00BF7E79">
              <w:rPr>
                <w:rFonts w:ascii="Calibri" w:hAnsi="Calibri"/>
                <w:szCs w:val="24"/>
              </w:rPr>
              <w:noBreakHyphen/>
              <w:t>T;</w:t>
            </w:r>
          </w:p>
          <w:p w:rsidR="00C34772" w:rsidRDefault="00C34772" w:rsidP="00A50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las Instituciones Académicas del UIT-T</w:t>
            </w:r>
          </w:p>
          <w:p w:rsidR="00BF7E79" w:rsidRDefault="00BF7E79" w:rsidP="00A50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</w:p>
          <w:p w:rsidR="00BF7E79" w:rsidRPr="00BF7E79" w:rsidRDefault="00BF7E79" w:rsidP="00BF7E79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b/>
                <w:szCs w:val="24"/>
              </w:rPr>
              <w:t>Copia</w:t>
            </w:r>
            <w:r w:rsidRPr="00BF7E79">
              <w:rPr>
                <w:rFonts w:ascii="Calibri" w:hAnsi="Calibri"/>
                <w:szCs w:val="24"/>
              </w:rPr>
              <w:t>: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los Presidentes y a los Vicepresidentes de las Comisiones de Estudio del UIT-T;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Al Director de la Oficina de Desarrollo de las Telecomunicaciones;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Al Director de la Oficina de Radiocomunicaciones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Al Director de la Oficina Regional de la UIT en El Cairo;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Al Director de la Oficina Regional de la UIT en Addis Ababa;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la Misión Permanente de Kuwait en Ginebra</w:t>
            </w:r>
          </w:p>
        </w:tc>
      </w:tr>
    </w:tbl>
    <w:p w:rsidR="00C34772" w:rsidRPr="00F257F9" w:rsidRDefault="00C34772" w:rsidP="003C095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812"/>
      </w:tblGrid>
      <w:tr w:rsidR="00C34772" w:rsidRPr="00BF7E79" w:rsidTr="00BF7E79">
        <w:trPr>
          <w:cantSplit/>
        </w:trPr>
        <w:tc>
          <w:tcPr>
            <w:tcW w:w="1126" w:type="dxa"/>
          </w:tcPr>
          <w:p w:rsidR="00C34772" w:rsidRPr="00BF7E7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Asunto:</w:t>
            </w:r>
            <w:r w:rsidR="00301439" w:rsidRPr="00BF7E79">
              <w:rPr>
                <w:rFonts w:ascii="Calibri" w:hAnsi="Calibri"/>
                <w:szCs w:val="24"/>
              </w:rPr>
              <w:t xml:space="preserve"> </w:t>
            </w:r>
            <w:r w:rsidR="00301439" w:rsidRPr="00BF7E79">
              <w:rPr>
                <w:rFonts w:ascii="Calibri" w:hAnsi="Calibri"/>
                <w:szCs w:val="24"/>
              </w:rPr>
              <w:tab/>
            </w:r>
          </w:p>
        </w:tc>
        <w:tc>
          <w:tcPr>
            <w:tcW w:w="6812" w:type="dxa"/>
          </w:tcPr>
          <w:p w:rsidR="00C34772" w:rsidRPr="00BF7E79" w:rsidRDefault="00301439" w:rsidP="00303D62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Cs w:val="24"/>
              </w:rPr>
            </w:pPr>
            <w:r w:rsidRPr="00BF7E79">
              <w:rPr>
                <w:rStyle w:val="Strong"/>
                <w:rFonts w:ascii="Calibri" w:hAnsi="Calibri" w:cs="Segoe UI"/>
                <w:color w:val="000000"/>
                <w:szCs w:val="24"/>
              </w:rPr>
              <w:t>Foro Regional de Normalización de la UIT para la Región Árabe</w:t>
            </w:r>
            <w:r w:rsidRPr="00BF7E79">
              <w:rPr>
                <w:rFonts w:ascii="Calibri" w:hAnsi="Calibri"/>
                <w:b/>
                <w:bCs/>
                <w:szCs w:val="24"/>
              </w:rPr>
              <w:br/>
              <w:t>Kuwait City (Kuwait), 25 de noviembre de 2014 (sólo por la mañana)</w:t>
            </w:r>
          </w:p>
        </w:tc>
      </w:tr>
    </w:tbl>
    <w:p w:rsidR="00301439" w:rsidRPr="00BF7E79" w:rsidRDefault="00301439" w:rsidP="0019750A">
      <w:pPr>
        <w:pStyle w:val="Normalaftertitle"/>
        <w:spacing w:before="360"/>
        <w:rPr>
          <w:rFonts w:ascii="Calibri" w:hAnsi="Calibri"/>
          <w:szCs w:val="24"/>
        </w:rPr>
      </w:pPr>
      <w:bookmarkStart w:id="3" w:name="StartTyping_E"/>
      <w:bookmarkEnd w:id="3"/>
      <w:r w:rsidRPr="00BF7E79">
        <w:rPr>
          <w:rFonts w:ascii="Calibri" w:hAnsi="Calibri"/>
          <w:szCs w:val="24"/>
        </w:rPr>
        <w:t>Muy Señora mía/muy Señor mío:</w:t>
      </w:r>
    </w:p>
    <w:p w:rsidR="008B7DD5" w:rsidRPr="00BF7E79" w:rsidRDefault="008B7DD5" w:rsidP="008B7DD5">
      <w:pPr>
        <w:rPr>
          <w:rFonts w:ascii="Calibri" w:hAnsi="Calibri"/>
          <w:szCs w:val="24"/>
        </w:rPr>
      </w:pPr>
      <w:bookmarkStart w:id="4" w:name="suitetext"/>
      <w:bookmarkStart w:id="5" w:name="text"/>
      <w:bookmarkEnd w:id="4"/>
      <w:bookmarkEnd w:id="5"/>
      <w:r w:rsidRPr="00BF7E79">
        <w:rPr>
          <w:rFonts w:ascii="Calibri" w:hAnsi="Calibri"/>
          <w:bCs/>
          <w:szCs w:val="24"/>
        </w:rPr>
        <w:t xml:space="preserve">Sírvase observar que el </w:t>
      </w:r>
      <w:hyperlink r:id="rId10" w:history="1">
        <w:r w:rsidRPr="00BF7E79">
          <w:rPr>
            <w:rStyle w:val="Hyperlink"/>
            <w:rFonts w:ascii="Calibri" w:hAnsi="Calibri"/>
            <w:b/>
            <w:szCs w:val="24"/>
          </w:rPr>
          <w:t>For</w:t>
        </w:r>
        <w:r w:rsidRPr="00BF7E79">
          <w:rPr>
            <w:rStyle w:val="Hyperlink"/>
            <w:rFonts w:ascii="Calibri" w:hAnsi="Calibri"/>
            <w:b/>
            <w:szCs w:val="24"/>
          </w:rPr>
          <w:t>o</w:t>
        </w:r>
        <w:r w:rsidRPr="00BF7E79">
          <w:rPr>
            <w:rStyle w:val="Hyperlink"/>
            <w:rFonts w:ascii="Calibri" w:hAnsi="Calibri"/>
            <w:b/>
            <w:szCs w:val="24"/>
          </w:rPr>
          <w:t xml:space="preserve"> Regional de Normalización de la UIT para la Región Árabe</w:t>
        </w:r>
      </w:hyperlink>
      <w:r w:rsidRPr="00BF7E79">
        <w:rPr>
          <w:rFonts w:ascii="Calibri" w:hAnsi="Calibri"/>
          <w:bCs/>
          <w:szCs w:val="24"/>
        </w:rPr>
        <w:t xml:space="preserve"> se celebrará ahora en el </w:t>
      </w:r>
      <w:proofErr w:type="spellStart"/>
      <w:r w:rsidRPr="00BF7E79">
        <w:rPr>
          <w:rFonts w:ascii="Calibri" w:hAnsi="Calibri"/>
          <w:b/>
          <w:szCs w:val="24"/>
        </w:rPr>
        <w:t>Crowne</w:t>
      </w:r>
      <w:proofErr w:type="spellEnd"/>
      <w:r w:rsidRPr="00BF7E79">
        <w:rPr>
          <w:rFonts w:ascii="Calibri" w:hAnsi="Calibri"/>
          <w:b/>
          <w:szCs w:val="24"/>
        </w:rPr>
        <w:t xml:space="preserve"> Plaza Kuwait Hotel</w:t>
      </w:r>
      <w:r w:rsidRPr="00BF7E79">
        <w:rPr>
          <w:rFonts w:ascii="Calibri" w:hAnsi="Calibri"/>
          <w:bCs/>
          <w:szCs w:val="24"/>
        </w:rPr>
        <w:t xml:space="preserve">, y no en el </w:t>
      </w:r>
      <w:r w:rsidRPr="00BF7E79">
        <w:rPr>
          <w:rFonts w:ascii="Calibri" w:hAnsi="Calibri"/>
          <w:szCs w:val="24"/>
        </w:rPr>
        <w:t xml:space="preserve">Hotel </w:t>
      </w:r>
      <w:proofErr w:type="spellStart"/>
      <w:r w:rsidRPr="00BF7E79">
        <w:rPr>
          <w:rFonts w:ascii="Calibri" w:hAnsi="Calibri"/>
          <w:szCs w:val="24"/>
        </w:rPr>
        <w:t>Regency</w:t>
      </w:r>
      <w:proofErr w:type="spellEnd"/>
      <w:r w:rsidRPr="00BF7E79">
        <w:rPr>
          <w:rFonts w:ascii="Calibri" w:hAnsi="Calibri"/>
          <w:szCs w:val="24"/>
        </w:rPr>
        <w:t xml:space="preserve"> Kuwait City, tal y como se había anunciado en la Circular TSB 118 del 26 de septiembre de 2014.</w:t>
      </w:r>
    </w:p>
    <w:p w:rsidR="00301439" w:rsidRPr="00BF7E79" w:rsidRDefault="008B7DD5" w:rsidP="008B7DD5">
      <w:pPr>
        <w:rPr>
          <w:rFonts w:ascii="Calibri" w:hAnsi="Calibri"/>
          <w:szCs w:val="24"/>
        </w:rPr>
      </w:pPr>
      <w:r w:rsidRPr="00BF7E79">
        <w:rPr>
          <w:rFonts w:ascii="Calibri" w:hAnsi="Calibri"/>
          <w:szCs w:val="24"/>
        </w:rPr>
        <w:t>Dicho cambio se aplica asimismo a los siguientes eventos de la UIT, que se celebrarán en el mismo lugar:</w:t>
      </w:r>
      <w:r w:rsidR="00301439" w:rsidRPr="00BF7E79">
        <w:rPr>
          <w:rFonts w:ascii="Calibri" w:hAnsi="Calibri"/>
          <w:szCs w:val="24"/>
        </w:rPr>
        <w:t xml:space="preserve"> </w:t>
      </w:r>
      <w:hyperlink r:id="rId11" w:history="1">
        <w:r w:rsidR="00301439" w:rsidRPr="00BF7E79">
          <w:rPr>
            <w:rStyle w:val="Hyperlink"/>
            <w:rFonts w:ascii="Calibri" w:hAnsi="Calibri" w:cs="Segoe UI"/>
            <w:szCs w:val="24"/>
          </w:rPr>
          <w:t>Foro Económico y Financiero Re</w:t>
        </w:r>
        <w:r w:rsidR="00301439" w:rsidRPr="00BF7E79">
          <w:rPr>
            <w:rStyle w:val="Hyperlink"/>
            <w:rFonts w:ascii="Calibri" w:hAnsi="Calibri" w:cs="Segoe UI"/>
            <w:szCs w:val="24"/>
          </w:rPr>
          <w:t>g</w:t>
        </w:r>
        <w:r w:rsidR="00301439" w:rsidRPr="00BF7E79">
          <w:rPr>
            <w:rStyle w:val="Hyperlink"/>
            <w:rFonts w:ascii="Calibri" w:hAnsi="Calibri" w:cs="Segoe UI"/>
            <w:szCs w:val="24"/>
          </w:rPr>
          <w:t>ional de telecomunicaciones/TIC para los Estados Árabes organizado por el UIT-D</w:t>
        </w:r>
      </w:hyperlink>
      <w:r w:rsidR="00301439" w:rsidRPr="00BF7E79">
        <w:rPr>
          <w:rStyle w:val="Hyperlink"/>
          <w:rFonts w:ascii="Calibri" w:hAnsi="Calibri" w:cs="Segoe UI"/>
          <w:szCs w:val="24"/>
        </w:rPr>
        <w:t xml:space="preserve"> </w:t>
      </w:r>
      <w:r w:rsidR="00301439" w:rsidRPr="00BF7E79">
        <w:rPr>
          <w:rFonts w:ascii="Calibri" w:hAnsi="Calibri" w:cs="Segoe UI"/>
          <w:color w:val="000000"/>
          <w:szCs w:val="24"/>
        </w:rPr>
        <w:t>el 23 de noviembre de 2014; </w:t>
      </w:r>
      <w:hyperlink r:id="rId12" w:history="1">
        <w:r w:rsidR="00301439" w:rsidRPr="00BF7E79">
          <w:rPr>
            <w:rStyle w:val="Hyperlink"/>
            <w:rFonts w:ascii="Calibri" w:hAnsi="Calibri" w:cs="Segoe UI"/>
            <w:szCs w:val="24"/>
          </w:rPr>
          <w:t>Grupo Re</w:t>
        </w:r>
        <w:r w:rsidR="00301439" w:rsidRPr="00BF7E79">
          <w:rPr>
            <w:rStyle w:val="Hyperlink"/>
            <w:rFonts w:ascii="Calibri" w:hAnsi="Calibri" w:cs="Segoe UI"/>
            <w:szCs w:val="24"/>
          </w:rPr>
          <w:t>g</w:t>
        </w:r>
        <w:r w:rsidR="00301439" w:rsidRPr="00BF7E79">
          <w:rPr>
            <w:rStyle w:val="Hyperlink"/>
            <w:rFonts w:ascii="Calibri" w:hAnsi="Calibri" w:cs="Segoe UI"/>
            <w:szCs w:val="24"/>
          </w:rPr>
          <w:t>ional de la Comisión de Estudio 3 del UIT-T para la Región Árabe</w:t>
        </w:r>
      </w:hyperlink>
      <w:r w:rsidR="00301439" w:rsidRPr="00BF7E79">
        <w:rPr>
          <w:rFonts w:ascii="Calibri" w:hAnsi="Calibri" w:cs="Segoe UI"/>
          <w:color w:val="000000"/>
          <w:szCs w:val="24"/>
        </w:rPr>
        <w:t xml:space="preserve"> del 24 al 25 de noviembre de 2014; </w:t>
      </w:r>
      <w:hyperlink r:id="rId13" w:history="1">
        <w:r w:rsidR="00301439" w:rsidRPr="00BF7E79">
          <w:rPr>
            <w:rStyle w:val="Hyperlink"/>
            <w:rFonts w:ascii="Calibri" w:hAnsi="Calibri" w:cs="Segoe UI"/>
            <w:szCs w:val="24"/>
          </w:rPr>
          <w:t>Gru</w:t>
        </w:r>
        <w:r w:rsidR="00301439" w:rsidRPr="00BF7E79">
          <w:rPr>
            <w:rStyle w:val="Hyperlink"/>
            <w:rFonts w:ascii="Calibri" w:hAnsi="Calibri" w:cs="Segoe UI"/>
            <w:szCs w:val="24"/>
          </w:rPr>
          <w:t>p</w:t>
        </w:r>
        <w:r w:rsidR="00301439" w:rsidRPr="00BF7E79">
          <w:rPr>
            <w:rStyle w:val="Hyperlink"/>
            <w:rFonts w:ascii="Calibri" w:hAnsi="Calibri" w:cs="Segoe UI"/>
            <w:szCs w:val="24"/>
          </w:rPr>
          <w:t>o Regional de la Comisión de Estudio 2 del UIT-T para la Región Árabe</w:t>
        </w:r>
      </w:hyperlink>
      <w:r w:rsidR="00301439" w:rsidRPr="00BF7E79">
        <w:rPr>
          <w:rFonts w:ascii="Calibri" w:hAnsi="Calibri" w:cs="Segoe UI"/>
          <w:color w:val="000000"/>
          <w:szCs w:val="24"/>
        </w:rPr>
        <w:t xml:space="preserve"> el 25 de noviembre de 2014 (por la tarde) </w:t>
      </w:r>
      <w:r w:rsidRPr="00BF7E79">
        <w:rPr>
          <w:rFonts w:ascii="Calibri" w:hAnsi="Calibri" w:cs="Segoe UI"/>
          <w:color w:val="000000"/>
          <w:szCs w:val="24"/>
        </w:rPr>
        <w:t>y</w:t>
      </w:r>
      <w:r w:rsidR="00301439" w:rsidRPr="00BF7E79">
        <w:rPr>
          <w:rFonts w:ascii="Calibri" w:hAnsi="Calibri" w:cs="Segoe UI"/>
          <w:color w:val="000000"/>
          <w:szCs w:val="24"/>
        </w:rPr>
        <w:t xml:space="preserve"> </w:t>
      </w:r>
      <w:hyperlink r:id="rId14" w:history="1">
        <w:r w:rsidR="00301439" w:rsidRPr="00BF7E79">
          <w:rPr>
            <w:rStyle w:val="Hyperlink"/>
            <w:rFonts w:ascii="Calibri" w:hAnsi="Calibri" w:cs="Segoe UI"/>
            <w:szCs w:val="24"/>
          </w:rPr>
          <w:t xml:space="preserve">Grupo Regional de la Comisión de Estudio 5 del UIT-T </w:t>
        </w:r>
        <w:r w:rsidR="00301439" w:rsidRPr="00BF7E79">
          <w:rPr>
            <w:rStyle w:val="Hyperlink"/>
            <w:rFonts w:ascii="Calibri" w:hAnsi="Calibri" w:cs="Segoe UI"/>
            <w:szCs w:val="24"/>
          </w:rPr>
          <w:t>p</w:t>
        </w:r>
        <w:r w:rsidR="00301439" w:rsidRPr="00BF7E79">
          <w:rPr>
            <w:rStyle w:val="Hyperlink"/>
            <w:rFonts w:ascii="Calibri" w:hAnsi="Calibri" w:cs="Segoe UI"/>
            <w:szCs w:val="24"/>
          </w:rPr>
          <w:t>ar</w:t>
        </w:r>
        <w:r w:rsidR="00301439" w:rsidRPr="00BF7E79">
          <w:rPr>
            <w:rStyle w:val="Hyperlink"/>
            <w:rFonts w:ascii="Calibri" w:hAnsi="Calibri" w:cs="Segoe UI"/>
            <w:szCs w:val="24"/>
          </w:rPr>
          <w:t>a</w:t>
        </w:r>
        <w:r w:rsidR="00301439" w:rsidRPr="00BF7E79">
          <w:rPr>
            <w:rStyle w:val="Hyperlink"/>
            <w:rFonts w:ascii="Calibri" w:hAnsi="Calibri" w:cs="Segoe UI"/>
            <w:szCs w:val="24"/>
          </w:rPr>
          <w:t xml:space="preserve"> la Región Árabe</w:t>
        </w:r>
      </w:hyperlink>
      <w:r w:rsidR="00301439" w:rsidRPr="00BF7E79">
        <w:rPr>
          <w:rFonts w:ascii="Calibri" w:hAnsi="Calibri" w:cs="Segoe UI"/>
          <w:color w:val="000000"/>
          <w:szCs w:val="24"/>
        </w:rPr>
        <w:t xml:space="preserve"> el 25 de noviembre de 2014 (por la tarde).</w:t>
      </w:r>
    </w:p>
    <w:p w:rsidR="00301439" w:rsidRPr="00BF7E79" w:rsidRDefault="008B7DD5" w:rsidP="002570F4">
      <w:pPr>
        <w:rPr>
          <w:rFonts w:ascii="Calibri" w:hAnsi="Calibri"/>
          <w:bCs/>
          <w:szCs w:val="24"/>
        </w:rPr>
      </w:pPr>
      <w:r w:rsidRPr="00BF7E79">
        <w:rPr>
          <w:rFonts w:ascii="Calibri" w:hAnsi="Calibri"/>
          <w:bCs/>
          <w:szCs w:val="24"/>
        </w:rPr>
        <w:t>Las fechas de las reuniones se mantienen sin cambios.</w:t>
      </w:r>
    </w:p>
    <w:p w:rsidR="008B7DD5" w:rsidRDefault="008B7DD5" w:rsidP="002570F4">
      <w:pPr>
        <w:rPr>
          <w:rFonts w:ascii="Calibri" w:hAnsi="Calibri"/>
          <w:bCs/>
          <w:szCs w:val="24"/>
        </w:rPr>
      </w:pPr>
      <w:r w:rsidRPr="00BF7E79">
        <w:rPr>
          <w:rFonts w:ascii="Calibri" w:hAnsi="Calibri"/>
          <w:bCs/>
          <w:szCs w:val="24"/>
        </w:rPr>
        <w:t xml:space="preserve">Lamentamos cualquier inconveniente que ello pueda causar. </w:t>
      </w:r>
    </w:p>
    <w:p w:rsidR="00BF7E79" w:rsidRPr="00BF7E79" w:rsidRDefault="00BF7E79" w:rsidP="002570F4">
      <w:pPr>
        <w:rPr>
          <w:rFonts w:ascii="Calibri" w:hAnsi="Calibri"/>
          <w:szCs w:val="24"/>
        </w:rPr>
      </w:pPr>
      <w:r>
        <w:rPr>
          <w:rFonts w:ascii="Calibri" w:hAnsi="Calibri"/>
          <w:bCs/>
          <w:szCs w:val="24"/>
        </w:rPr>
        <w:t>Le saluda atentamente.</w:t>
      </w:r>
    </w:p>
    <w:p w:rsidR="003C095B" w:rsidRPr="00BF7E79" w:rsidRDefault="00301439" w:rsidP="00BF7E79">
      <w:pPr>
        <w:spacing w:before="840"/>
        <w:rPr>
          <w:rFonts w:ascii="Calibri" w:hAnsi="Calibri"/>
          <w:szCs w:val="24"/>
        </w:rPr>
      </w:pPr>
      <w:r w:rsidRPr="00BF7E79">
        <w:rPr>
          <w:rFonts w:ascii="Calibri" w:hAnsi="Calibri"/>
          <w:szCs w:val="24"/>
        </w:rPr>
        <w:t>Malcolm Johnson</w:t>
      </w:r>
      <w:r w:rsidRPr="00BF7E79">
        <w:rPr>
          <w:rFonts w:ascii="Calibri" w:hAnsi="Calibri"/>
          <w:szCs w:val="24"/>
        </w:rPr>
        <w:br/>
        <w:t>Director de la Oficina de Normalización</w:t>
      </w:r>
      <w:r w:rsidRPr="00BF7E79">
        <w:rPr>
          <w:rFonts w:ascii="Calibri" w:hAnsi="Calibri"/>
          <w:szCs w:val="24"/>
        </w:rPr>
        <w:br/>
        <w:t>de las Telecomunicaciones</w:t>
      </w:r>
      <w:r w:rsidR="003C095B" w:rsidRPr="00BF7E79">
        <w:rPr>
          <w:rFonts w:ascii="Calibri" w:hAnsi="Calibri"/>
          <w:szCs w:val="24"/>
        </w:rPr>
        <w:t xml:space="preserve"> </w:t>
      </w:r>
    </w:p>
    <w:sectPr w:rsidR="003C095B" w:rsidRPr="00BF7E79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39" w:rsidRDefault="00301439">
      <w:r>
        <w:separator/>
      </w:r>
    </w:p>
  </w:endnote>
  <w:endnote w:type="continuationSeparator" w:id="0">
    <w:p w:rsidR="00301439" w:rsidRDefault="0030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31" w:rsidRPr="00F257F9" w:rsidRDefault="00540931">
    <w:pPr>
      <w:pStyle w:val="Footer"/>
      <w:rPr>
        <w:sz w:val="16"/>
        <w:lang w:val="en-US"/>
      </w:rPr>
    </w:pPr>
    <w:r>
      <w:rPr>
        <w:sz w:val="24"/>
      </w:rPr>
      <w:fldChar w:fldCharType="begin"/>
    </w:r>
    <w:r w:rsidRPr="00F257F9">
      <w:rPr>
        <w:lang w:val="en-US"/>
      </w:rPr>
      <w:instrText xml:space="preserve"> FILENAME \p  \* MERGEFORMAT </w:instrText>
    </w:r>
    <w:r>
      <w:rPr>
        <w:sz w:val="24"/>
      </w:rPr>
      <w:fldChar w:fldCharType="separate"/>
    </w:r>
    <w:r w:rsidR="00F257F9" w:rsidRPr="00F257F9">
      <w:rPr>
        <w:noProof/>
        <w:sz w:val="16"/>
        <w:lang w:val="en-US"/>
      </w:rPr>
      <w:t>M:\WORKSHOPS\2014</w:t>
    </w:r>
    <w:r w:rsidR="00F257F9">
      <w:rPr>
        <w:noProof/>
        <w:lang w:val="en-US"/>
      </w:rPr>
      <w:t>\14-11-25 Regional Standardization Forum for Arab Region, Kuwait\Circular\118COR1S.DOCX</w:t>
    </w:r>
    <w:r>
      <w:rPr>
        <w:noProof/>
        <w:sz w:val="16"/>
      </w:rPr>
      <w:fldChar w:fldCharType="end"/>
    </w:r>
    <w:r w:rsidRPr="00F257F9">
      <w:rPr>
        <w:noProof/>
        <w:sz w:val="16"/>
        <w:lang w:val="en-US"/>
      </w:rPr>
      <w:t xml:space="preserve"> (369355)</w:t>
    </w:r>
    <w:r w:rsidRPr="00F257F9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BF7E79">
      <w:rPr>
        <w:noProof/>
        <w:sz w:val="16"/>
      </w:rPr>
      <w:t>03.11.14</w:t>
    </w:r>
    <w:r>
      <w:rPr>
        <w:sz w:val="16"/>
      </w:rPr>
      <w:fldChar w:fldCharType="end"/>
    </w:r>
    <w:r w:rsidRPr="00F257F9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F257F9">
      <w:rPr>
        <w:noProof/>
        <w:sz w:val="16"/>
      </w:rPr>
      <w:t>03.11.14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A8" w:rsidRDefault="00024CA8" w:rsidP="00024CA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es-ES"/>
      </w:rPr>
    </w:pPr>
    <w:r w:rsidRPr="00024CA8">
      <w:rPr>
        <w:rFonts w:ascii="Calibri" w:hAnsi="Calibri" w:cs="Calibri"/>
        <w:sz w:val="18"/>
        <w:szCs w:val="18"/>
        <w:lang w:val="es-ES"/>
      </w:rPr>
      <w:t xml:space="preserve">Unión Internacional de Telecomunicaciones • Place des </w:t>
    </w:r>
    <w:proofErr w:type="spellStart"/>
    <w:r w:rsidRPr="00024CA8">
      <w:rPr>
        <w:rFonts w:ascii="Calibri" w:hAnsi="Calibri" w:cs="Calibri"/>
        <w:sz w:val="18"/>
        <w:szCs w:val="18"/>
        <w:lang w:val="es-ES"/>
      </w:rPr>
      <w:t>Nations</w:t>
    </w:r>
    <w:proofErr w:type="spellEnd"/>
    <w:r w:rsidRPr="00024CA8">
      <w:rPr>
        <w:rFonts w:ascii="Calibri" w:hAnsi="Calibri" w:cs="Calibri"/>
        <w:sz w:val="18"/>
        <w:szCs w:val="18"/>
        <w:lang w:val="es-ES"/>
      </w:rPr>
      <w:t xml:space="preserve"> • CH</w:t>
    </w:r>
    <w:r w:rsidRPr="00024CA8">
      <w:rPr>
        <w:rFonts w:ascii="Calibri" w:hAnsi="Calibri" w:cs="Calibri"/>
        <w:sz w:val="18"/>
        <w:szCs w:val="18"/>
        <w:lang w:val="es-ES"/>
      </w:rPr>
      <w:noBreakHyphen/>
      <w:t>1211 Ginebra 20 • Suiza</w:t>
    </w:r>
    <w:r w:rsidRPr="00024CA8">
      <w:rPr>
        <w:rFonts w:ascii="Calibri" w:hAnsi="Calibri" w:cs="Calibri"/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024CA8">
        <w:rPr>
          <w:rFonts w:ascii="Calibri" w:hAnsi="Calibri" w:cs="Calibri"/>
          <w:color w:val="0000FF"/>
          <w:sz w:val="18"/>
          <w:szCs w:val="18"/>
          <w:u w:val="single"/>
          <w:lang w:val="es-ES"/>
        </w:rPr>
        <w:t>itumail@itu.int</w:t>
      </w:r>
    </w:hyperlink>
    <w:r w:rsidRPr="00024CA8">
      <w:rPr>
        <w:rFonts w:ascii="Calibri" w:hAnsi="Calibri" w:cs="Calibri"/>
        <w:sz w:val="18"/>
        <w:szCs w:val="18"/>
        <w:lang w:val="es-ES"/>
      </w:rPr>
      <w:t xml:space="preserve"> • </w:t>
    </w:r>
    <w:hyperlink r:id="rId2" w:history="1">
      <w:r w:rsidRPr="00024CA8">
        <w:rPr>
          <w:rFonts w:ascii="Calibri" w:hAnsi="Calibri" w:cs="Calibri"/>
          <w:color w:val="0000FF"/>
          <w:sz w:val="18"/>
          <w:szCs w:val="18"/>
          <w:u w:val="single"/>
          <w:lang w:val="es-ES"/>
        </w:rPr>
        <w:t>www.itu.int</w:t>
      </w:r>
    </w:hyperlink>
    <w:r w:rsidRPr="00024CA8">
      <w:rPr>
        <w:rFonts w:ascii="Calibri" w:hAnsi="Calibri" w:cs="Calibri"/>
        <w:sz w:val="18"/>
        <w:szCs w:val="18"/>
        <w:lang w:val="es-ES"/>
      </w:rPr>
      <w:t xml:space="preserve"> </w:t>
    </w:r>
  </w:p>
  <w:p w:rsidR="008B7DD5" w:rsidRDefault="008B7DD5" w:rsidP="00024CA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39" w:rsidRDefault="00301439">
      <w:r>
        <w:t>____________________</w:t>
      </w:r>
    </w:p>
  </w:footnote>
  <w:footnote w:type="continuationSeparator" w:id="0">
    <w:p w:rsidR="00301439" w:rsidRDefault="0030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F7E79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39"/>
    <w:rsid w:val="00002529"/>
    <w:rsid w:val="00024CA8"/>
    <w:rsid w:val="000C382F"/>
    <w:rsid w:val="001173CC"/>
    <w:rsid w:val="0019750A"/>
    <w:rsid w:val="001A4D57"/>
    <w:rsid w:val="001A54CC"/>
    <w:rsid w:val="001D499F"/>
    <w:rsid w:val="00257FB4"/>
    <w:rsid w:val="00301439"/>
    <w:rsid w:val="00303D62"/>
    <w:rsid w:val="00303FF5"/>
    <w:rsid w:val="00335367"/>
    <w:rsid w:val="00370C2D"/>
    <w:rsid w:val="003C095B"/>
    <w:rsid w:val="003D1E8D"/>
    <w:rsid w:val="003D6184"/>
    <w:rsid w:val="003D673B"/>
    <w:rsid w:val="003F2855"/>
    <w:rsid w:val="00401C20"/>
    <w:rsid w:val="004472C9"/>
    <w:rsid w:val="004B0F02"/>
    <w:rsid w:val="004C4144"/>
    <w:rsid w:val="00540931"/>
    <w:rsid w:val="005E3298"/>
    <w:rsid w:val="006969B4"/>
    <w:rsid w:val="006E7D90"/>
    <w:rsid w:val="0070407B"/>
    <w:rsid w:val="00781E2A"/>
    <w:rsid w:val="00817D75"/>
    <w:rsid w:val="008258C2"/>
    <w:rsid w:val="008505BD"/>
    <w:rsid w:val="00850C78"/>
    <w:rsid w:val="008B7DD5"/>
    <w:rsid w:val="008C17AD"/>
    <w:rsid w:val="008C6D8D"/>
    <w:rsid w:val="008D02CD"/>
    <w:rsid w:val="00900B1D"/>
    <w:rsid w:val="0095172A"/>
    <w:rsid w:val="00955403"/>
    <w:rsid w:val="0099132F"/>
    <w:rsid w:val="00A00CAD"/>
    <w:rsid w:val="00A50D5B"/>
    <w:rsid w:val="00A54E47"/>
    <w:rsid w:val="00A56F94"/>
    <w:rsid w:val="00A57083"/>
    <w:rsid w:val="00AE7093"/>
    <w:rsid w:val="00B422BC"/>
    <w:rsid w:val="00B43F77"/>
    <w:rsid w:val="00B95F0A"/>
    <w:rsid w:val="00B96180"/>
    <w:rsid w:val="00BF7E79"/>
    <w:rsid w:val="00C17AC0"/>
    <w:rsid w:val="00C34772"/>
    <w:rsid w:val="00CC67DB"/>
    <w:rsid w:val="00CD12C3"/>
    <w:rsid w:val="00DD77C9"/>
    <w:rsid w:val="00DE3633"/>
    <w:rsid w:val="00E369B1"/>
    <w:rsid w:val="00E839B0"/>
    <w:rsid w:val="00E92C09"/>
    <w:rsid w:val="00F257F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CB81B3AF-BB86-4732-84D6-42269294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301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studygroups/2013-2016/05/sg5rgarb/Pages/default.aspx" TargetMode="Externa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F550406206E428BE3884E6A177CCB" ma:contentTypeVersion="1" ma:contentTypeDescription="Create a new document." ma:contentTypeScope="" ma:versionID="8f450ddfa06993248b9c48bf814fa3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A8E5B-8BF6-402F-8FC5-29304A93D87A}"/>
</file>

<file path=customXml/itemProps2.xml><?xml version="1.0" encoding="utf-8"?>
<ds:datastoreItem xmlns:ds="http://schemas.openxmlformats.org/officeDocument/2006/customXml" ds:itemID="{EC3C8C4E-2D43-4340-98A5-E6AB36BF2AB7}"/>
</file>

<file path=customXml/itemProps3.xml><?xml version="1.0" encoding="utf-8"?>
<ds:datastoreItem xmlns:ds="http://schemas.openxmlformats.org/officeDocument/2006/customXml" ds:itemID="{F2265A17-555E-462A-B908-36B289A76CC9}"/>
</file>

<file path=customXml/itemProps4.xml><?xml version="1.0" encoding="utf-8"?>
<ds:datastoreItem xmlns:ds="http://schemas.openxmlformats.org/officeDocument/2006/customXml" ds:itemID="{1DC4BBE2-99ED-4112-ACAD-3B3FE9D6CE5F}"/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0</TotalTime>
  <Pages>1</Pages>
  <Words>355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2597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Aveline, Marion</cp:lastModifiedBy>
  <cp:revision>2</cp:revision>
  <cp:lastPrinted>2014-11-03T16:11:00Z</cp:lastPrinted>
  <dcterms:created xsi:type="dcterms:W3CDTF">2014-11-04T14:35:00Z</dcterms:created>
  <dcterms:modified xsi:type="dcterms:W3CDTF">2014-11-04T14:35:00Z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0x0101005C6F550406206E428BE3884E6A177CCB</vt:lpwstr>
  </property>
</Properties>
</file>