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8B" w:rsidRPr="00C8258B" w:rsidRDefault="00C8258B" w:rsidP="00C8258B">
      <w:pPr>
        <w:pStyle w:val="BodyText"/>
        <w:spacing w:line="360" w:lineRule="auto"/>
        <w:rPr>
          <w:bCs/>
          <w:szCs w:val="24"/>
        </w:rPr>
      </w:pPr>
      <w:r w:rsidRPr="00C8258B">
        <w:rPr>
          <w:bCs/>
          <w:szCs w:val="24"/>
        </w:rPr>
        <w:t>Abstract:</w:t>
      </w:r>
    </w:p>
    <w:p w:rsidR="00C8258B" w:rsidRPr="00C8258B" w:rsidRDefault="00C8258B" w:rsidP="00C8258B">
      <w:pPr>
        <w:pStyle w:val="BodyText"/>
        <w:spacing w:line="360" w:lineRule="auto"/>
        <w:rPr>
          <w:bCs/>
          <w:szCs w:val="24"/>
        </w:rPr>
      </w:pPr>
    </w:p>
    <w:p w:rsidR="00C8258B" w:rsidRPr="00C8258B" w:rsidRDefault="00C8258B" w:rsidP="00C8258B">
      <w:pPr>
        <w:spacing w:line="360" w:lineRule="auto"/>
        <w:jc w:val="both"/>
        <w:rPr>
          <w:color w:val="000000"/>
        </w:rPr>
      </w:pPr>
      <w:proofErr w:type="spellStart"/>
      <w:proofErr w:type="gramStart"/>
      <w:r w:rsidRPr="00C8258B">
        <w:rPr>
          <w:color w:val="000000"/>
        </w:rPr>
        <w:t>eBario</w:t>
      </w:r>
      <w:proofErr w:type="spellEnd"/>
      <w:proofErr w:type="gramEnd"/>
      <w:r w:rsidRPr="00C8258B">
        <w:rPr>
          <w:color w:val="000000"/>
        </w:rPr>
        <w:t xml:space="preserve"> started in 1999 as a national pilot project in bridging the digital divide in Malaysia. </w:t>
      </w:r>
      <w:proofErr w:type="spellStart"/>
      <w:r w:rsidRPr="00C8258B">
        <w:rPr>
          <w:color w:val="000000"/>
        </w:rPr>
        <w:t>Bario</w:t>
      </w:r>
      <w:proofErr w:type="spellEnd"/>
      <w:r w:rsidRPr="00C8258B">
        <w:rPr>
          <w:color w:val="000000"/>
        </w:rPr>
        <w:t xml:space="preserve"> is an isolated and remote village on the highland bordering between Sarawak of Malaysia and Kalimantan of Indonesia. With systematic and collaborative approaches of introducing ICT, the community now have access to E-Education and E-Health solutions and services. The success of this project is partly due to the cooperation and contributions of our regional partners from Japan, Indonesia, Philippine, Thailand and Vietnam. We also received technical expertise and technology solutions from many Japanese industry partners. Today, this project has received a number of awards and recognition internationally for the impact and improvement to the standard of living of the remote community by using innovative and sustainable ICT. </w:t>
      </w:r>
    </w:p>
    <w:p w:rsidR="00453AAE" w:rsidRPr="00C8258B" w:rsidRDefault="00C8258B"/>
    <w:p w:rsidR="00C8258B" w:rsidRPr="00C8258B" w:rsidRDefault="00C8258B" w:rsidP="00C8258B">
      <w:pPr>
        <w:jc w:val="center"/>
      </w:pPr>
      <w:bookmarkStart w:id="0" w:name="_GoBack"/>
      <w:bookmarkEnd w:id="0"/>
      <w:r w:rsidRPr="00C8258B">
        <w:t>______</w:t>
      </w:r>
    </w:p>
    <w:sectPr w:rsidR="00C8258B" w:rsidRPr="00C825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8B"/>
    <w:rsid w:val="002332F9"/>
    <w:rsid w:val="00BA5EA9"/>
    <w:rsid w:val="00C825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747C9-8A1E-4450-AB04-F20230A6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258B"/>
    <w:pPr>
      <w:jc w:val="both"/>
    </w:pPr>
    <w:rPr>
      <w:szCs w:val="20"/>
    </w:rPr>
  </w:style>
  <w:style w:type="character" w:customStyle="1" w:styleId="BodyTextChar">
    <w:name w:val="Body Text Char"/>
    <w:basedOn w:val="DefaultParagraphFont"/>
    <w:link w:val="BodyText"/>
    <w:rsid w:val="00C8258B"/>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1C9850737574FB4568E5EB58557F8" ma:contentTypeVersion="3" ma:contentTypeDescription="Create a new document." ma:contentTypeScope="" ma:versionID="3f21cc14d153a5ee5d81c0fe580298d4">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7088AD-3E10-4A5B-AF55-C3A65B7BEC9B}"/>
</file>

<file path=customXml/itemProps2.xml><?xml version="1.0" encoding="utf-8"?>
<ds:datastoreItem xmlns:ds="http://schemas.openxmlformats.org/officeDocument/2006/customXml" ds:itemID="{400C5532-0678-4DA2-A7F0-5F182B3FB88A}"/>
</file>

<file path=customXml/itemProps3.xml><?xml version="1.0" encoding="utf-8"?>
<ds:datastoreItem xmlns:ds="http://schemas.openxmlformats.org/officeDocument/2006/customXml" ds:itemID="{15EE38A6-F4CE-40B0-8FF1-C7F15783176B}"/>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Quist, Judith</cp:lastModifiedBy>
  <cp:revision>1</cp:revision>
  <dcterms:created xsi:type="dcterms:W3CDTF">2014-08-11T08:59:00Z</dcterms:created>
  <dcterms:modified xsi:type="dcterms:W3CDTF">2014-08-11T09:00:00Z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0x0101003E21C9850737574FB4568E5EB58557F8</vt:lpwstr>
  </property>
</Properties>
</file>