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2091"/>
        <w:gridCol w:w="7693"/>
      </w:tblGrid>
      <w:tr w:rsidR="00EE766A" w:rsidRPr="00F37CB9" w:rsidTr="00F2208C">
        <w:trPr>
          <w:tblCellSpacing w:w="7" w:type="dxa"/>
        </w:trPr>
        <w:tc>
          <w:tcPr>
            <w:tcW w:w="1058" w:type="pct"/>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Title of presentation</w:t>
            </w:r>
          </w:p>
        </w:tc>
        <w:tc>
          <w:tcPr>
            <w:tcW w:w="3921" w:type="pct"/>
            <w:tcBorders>
              <w:top w:val="single" w:sz="6" w:space="0" w:color="99CCFF"/>
              <w:left w:val="single" w:sz="6" w:space="0" w:color="99CCFF"/>
              <w:bottom w:val="single" w:sz="6" w:space="0" w:color="99CCFF"/>
              <w:right w:val="single" w:sz="6" w:space="0" w:color="99CCFF"/>
            </w:tcBorders>
          </w:tcPr>
          <w:p w:rsidR="00EE766A" w:rsidRPr="00F37CB9" w:rsidRDefault="00AB5ACF" w:rsidP="00AB5ACF">
            <w:pPr>
              <w:spacing w:before="120"/>
              <w:rPr>
                <w:rFonts w:ascii="Trebuchet MS" w:hAnsi="Trebuchet MS"/>
              </w:rPr>
            </w:pPr>
            <w:r w:rsidRPr="008C1130">
              <w:rPr>
                <w:rFonts w:ascii="Trebuchet MS" w:hAnsi="Trebuchet MS"/>
              </w:rPr>
              <w:t>R</w:t>
            </w:r>
            <w:r>
              <w:rPr>
                <w:rFonts w:ascii="Trebuchet MS" w:hAnsi="Trebuchet MS"/>
              </w:rPr>
              <w:t>adiofrequencies</w:t>
            </w:r>
            <w:r w:rsidRPr="008C1130">
              <w:rPr>
                <w:rFonts w:ascii="Trebuchet MS" w:hAnsi="Trebuchet MS"/>
              </w:rPr>
              <w:t xml:space="preserve"> and Health:</w:t>
            </w:r>
            <w:r>
              <w:rPr>
                <w:rFonts w:ascii="Trebuchet MS" w:hAnsi="Trebuchet MS"/>
              </w:rPr>
              <w:t xml:space="preserve"> </w:t>
            </w:r>
            <w:r w:rsidRPr="008C1130">
              <w:rPr>
                <w:rFonts w:ascii="Trebuchet MS" w:hAnsi="Trebuchet MS"/>
              </w:rPr>
              <w:t>A WHO Perspective</w:t>
            </w:r>
          </w:p>
        </w:tc>
      </w:tr>
      <w:tr w:rsidR="00EE766A" w:rsidRPr="00F37CB9" w:rsidTr="00F2208C">
        <w:trPr>
          <w:tblCellSpacing w:w="7" w:type="dxa"/>
        </w:trPr>
        <w:tc>
          <w:tcPr>
            <w:tcW w:w="1058" w:type="pct"/>
            <w:vMerge w:val="restart"/>
            <w:tcBorders>
              <w:top w:val="single" w:sz="6" w:space="0" w:color="99CCFF"/>
              <w:left w:val="single" w:sz="6" w:space="0" w:color="99CCFF"/>
              <w:bottom w:val="single" w:sz="6" w:space="0" w:color="99CCFF"/>
              <w:right w:val="single" w:sz="6" w:space="0" w:color="99CCFF"/>
            </w:tcBorders>
          </w:tcPr>
          <w:p w:rsidR="00EE766A" w:rsidRPr="00F37CB9" w:rsidRDefault="00F2208C" w:rsidP="00F2208C">
            <w:pPr>
              <w:rPr>
                <w:rFonts w:ascii="Trebuchet MS" w:eastAsia="SimSun" w:hAnsi="Trebuchet MS"/>
                <w:color w:val="000000"/>
                <w:lang w:eastAsia="zh-CN"/>
              </w:rPr>
            </w:pPr>
            <w:r>
              <w:rPr>
                <w:rFonts w:ascii="Trebuchet MS" w:eastAsia="SimSun" w:hAnsi="Trebuchet MS"/>
                <w:noProof/>
                <w:color w:val="000000"/>
                <w:lang w:eastAsia="zh-CN"/>
              </w:rPr>
              <w:drawing>
                <wp:inline distT="0" distB="0" distL="0" distR="0" wp14:anchorId="06749DAC" wp14:editId="42D1795F">
                  <wp:extent cx="1209675" cy="1352550"/>
                  <wp:effectExtent l="0" t="0" r="9525" b="0"/>
                  <wp:docPr id="1" name="Picture 1" descr="C:\Users\sabio\AppData\Local\Microsoft\Windows\Temporary Internet Files\Content.Outlook\15NREDOU\DSC_7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o\AppData\Local\Microsoft\Windows\Temporary Internet Files\Content.Outlook\15NREDOU\DSC_75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352550"/>
                          </a:xfrm>
                          <a:prstGeom prst="rect">
                            <a:avLst/>
                          </a:prstGeom>
                          <a:noFill/>
                          <a:ln>
                            <a:noFill/>
                          </a:ln>
                        </pic:spPr>
                      </pic:pic>
                    </a:graphicData>
                  </a:graphic>
                </wp:inline>
              </w:drawing>
            </w:r>
          </w:p>
        </w:tc>
        <w:tc>
          <w:tcPr>
            <w:tcW w:w="3921" w:type="pct"/>
            <w:tcBorders>
              <w:top w:val="single" w:sz="6" w:space="0" w:color="99CCFF"/>
              <w:left w:val="single" w:sz="6" w:space="0" w:color="99CCFF"/>
              <w:bottom w:val="single" w:sz="6" w:space="0" w:color="99CCFF"/>
              <w:right w:val="single" w:sz="6" w:space="0" w:color="99CCFF"/>
            </w:tcBorders>
          </w:tcPr>
          <w:p w:rsidR="00AB5ACF" w:rsidRDefault="00AB5ACF" w:rsidP="00AB5ACF">
            <w:pPr>
              <w:rPr>
                <w:rFonts w:ascii="Trebuchet MS" w:eastAsia="SimSun" w:hAnsi="Trebuchet MS"/>
                <w:color w:val="000000"/>
                <w:lang w:eastAsia="zh-CN"/>
              </w:rPr>
            </w:pPr>
            <w:r>
              <w:rPr>
                <w:rFonts w:ascii="Trebuchet MS" w:eastAsia="SimSun" w:hAnsi="Trebuchet MS"/>
                <w:color w:val="000000"/>
                <w:lang w:eastAsia="zh-CN"/>
              </w:rPr>
              <w:t>Emilie van Deventer</w:t>
            </w:r>
          </w:p>
          <w:p w:rsidR="00EE766A" w:rsidRPr="00F37CB9" w:rsidRDefault="00AB5ACF" w:rsidP="00AB5ACF">
            <w:pPr>
              <w:rPr>
                <w:rFonts w:ascii="Trebuchet MS" w:eastAsia="SimSun" w:hAnsi="Trebuchet MS"/>
                <w:color w:val="000000"/>
                <w:lang w:eastAsia="zh-CN"/>
              </w:rPr>
            </w:pPr>
            <w:r>
              <w:rPr>
                <w:rFonts w:ascii="Trebuchet MS" w:eastAsia="SimSun" w:hAnsi="Trebuchet MS"/>
                <w:color w:val="000000"/>
                <w:lang w:eastAsia="zh-CN"/>
              </w:rPr>
              <w:t>Team Leader, Radiation Programme, World Health Organization</w:t>
            </w:r>
          </w:p>
        </w:tc>
      </w:tr>
      <w:tr w:rsidR="00EE766A" w:rsidRPr="003264CB" w:rsidTr="00F2208C">
        <w:trPr>
          <w:tblCellSpacing w:w="7" w:type="dxa"/>
        </w:trPr>
        <w:tc>
          <w:tcPr>
            <w:tcW w:w="1058" w:type="pct"/>
            <w:vMerge/>
            <w:tcBorders>
              <w:top w:val="single" w:sz="6" w:space="0" w:color="99CCFF"/>
              <w:left w:val="single" w:sz="6" w:space="0" w:color="99CCFF"/>
              <w:bottom w:val="single" w:sz="6" w:space="0" w:color="99CCFF"/>
              <w:right w:val="single" w:sz="6" w:space="0" w:color="99CCFF"/>
            </w:tcBorders>
            <w:vAlign w:val="center"/>
          </w:tcPr>
          <w:p w:rsidR="00EE766A" w:rsidRPr="00F37CB9" w:rsidRDefault="00EE766A" w:rsidP="00EE766A">
            <w:pPr>
              <w:rPr>
                <w:rFonts w:ascii="Trebuchet MS" w:eastAsia="SimSun" w:hAnsi="Trebuchet MS"/>
                <w:color w:val="000000"/>
                <w:lang w:eastAsia="zh-CN"/>
              </w:rPr>
            </w:pPr>
          </w:p>
        </w:tc>
        <w:tc>
          <w:tcPr>
            <w:tcW w:w="3921" w:type="pct"/>
            <w:tcBorders>
              <w:top w:val="single" w:sz="6" w:space="0" w:color="99CCFF"/>
              <w:left w:val="single" w:sz="6" w:space="0" w:color="99CCFF"/>
              <w:bottom w:val="single" w:sz="6" w:space="0" w:color="99CCFF"/>
              <w:right w:val="single" w:sz="6" w:space="0" w:color="99CCFF"/>
            </w:tcBorders>
          </w:tcPr>
          <w:p w:rsidR="00AB5ACF" w:rsidRPr="00F2208C" w:rsidRDefault="00AB5ACF" w:rsidP="00F2208C">
            <w:pPr>
              <w:jc w:val="both"/>
              <w:rPr>
                <w:rFonts w:ascii="Trebuchet MS" w:hAnsi="Trebuchet MS" w:cs="Arial"/>
              </w:rPr>
            </w:pPr>
            <w:r w:rsidRPr="00F2208C">
              <w:rPr>
                <w:rFonts w:ascii="Trebuchet MS" w:hAnsi="Trebuchet MS" w:cs="Arial"/>
              </w:rPr>
              <w:t>Dr Emilie van Deventer is the team leader of the Radiation Programme in the Department of Public Health, Environmental and Social Determinants of Health at the World Health Organization. This programme covers the public health aspects of ionizing and non-ionizing radiation safety.</w:t>
            </w:r>
          </w:p>
          <w:p w:rsidR="00AB5ACF" w:rsidRPr="00F2208C" w:rsidRDefault="00AB5ACF" w:rsidP="00F2208C">
            <w:pPr>
              <w:jc w:val="both"/>
              <w:rPr>
                <w:rFonts w:ascii="Trebuchet MS" w:hAnsi="Trebuchet MS" w:cs="Arial"/>
              </w:rPr>
            </w:pPr>
          </w:p>
          <w:p w:rsidR="00AB5ACF" w:rsidRPr="00F2208C" w:rsidRDefault="00AB5ACF" w:rsidP="00F2208C">
            <w:pPr>
              <w:jc w:val="both"/>
              <w:rPr>
                <w:rFonts w:ascii="Trebuchet MS" w:hAnsi="Trebuchet MS" w:cs="Arial"/>
              </w:rPr>
            </w:pPr>
            <w:r w:rsidRPr="00F2208C">
              <w:rPr>
                <w:rFonts w:ascii="Trebuchet MS" w:hAnsi="Trebuchet MS" w:cs="Arial"/>
              </w:rPr>
              <w:t xml:space="preserve">Before joining WHO in 2000, she was a professor of Electrical and Computer Engineering at the University of Toronto in Canada from 1992 to 2000, and was a visiting Professor at the European Organization for Nuclear Research (CERN) in Geneva, Switzerland (1998-99). </w:t>
            </w:r>
            <w:r w:rsidR="001B4A2D" w:rsidRPr="00F2208C">
              <w:rPr>
                <w:rFonts w:ascii="Trebuchet MS" w:hAnsi="Trebuchet MS" w:cs="Arial"/>
              </w:rPr>
              <w:t>She has a PhD in electromagnetics from the University of Michigan (USA) and a doctorate Honoris Causa from the University of San Marcos (Lima, Peru).</w:t>
            </w:r>
          </w:p>
          <w:p w:rsidR="00F37CB9" w:rsidRPr="003264CB" w:rsidRDefault="00F37CB9" w:rsidP="001B4A2D">
            <w:pPr>
              <w:rPr>
                <w:rFonts w:ascii="Trebuchet MS" w:eastAsia="SimSun" w:hAnsi="Trebuchet MS"/>
                <w:color w:val="000000"/>
                <w:lang w:eastAsia="zh-CN"/>
              </w:rPr>
            </w:pPr>
          </w:p>
        </w:tc>
      </w:tr>
    </w:tbl>
    <w:p w:rsidR="00A60186" w:rsidRPr="003264CB" w:rsidRDefault="00A60186">
      <w:pPr>
        <w:rPr>
          <w:rFonts w:ascii="Trebuchet MS" w:hAnsi="Trebuchet MS"/>
        </w:rPr>
      </w:pPr>
    </w:p>
    <w:p w:rsidR="00AF16F5" w:rsidRPr="00F2208C" w:rsidRDefault="00EE766A" w:rsidP="002857DC">
      <w:pPr>
        <w:rPr>
          <w:rFonts w:ascii="Trebuchet MS" w:hAnsi="Trebuchet MS"/>
        </w:rPr>
      </w:pPr>
      <w:r w:rsidRPr="00F2208C">
        <w:rPr>
          <w:rFonts w:ascii="Trebuchet MS" w:hAnsi="Trebuchet MS"/>
        </w:rPr>
        <w:t xml:space="preserve">For </w:t>
      </w:r>
      <w:r w:rsidRPr="00F2208C">
        <w:rPr>
          <w:rFonts w:ascii="Trebuchet MS" w:hAnsi="Trebuchet MS"/>
          <w:b/>
          <w:bCs/>
        </w:rPr>
        <w:t>examples</w:t>
      </w:r>
      <w:r w:rsidRPr="00F2208C">
        <w:rPr>
          <w:rFonts w:ascii="Trebuchet MS" w:hAnsi="Trebuchet MS"/>
        </w:rPr>
        <w:t>, see:</w:t>
      </w:r>
      <w:r w:rsidR="00B01929" w:rsidRPr="00F2208C">
        <w:rPr>
          <w:rFonts w:ascii="Trebuchet MS" w:hAnsi="Trebuchet MS"/>
        </w:rPr>
        <w:t xml:space="preserve"> </w:t>
      </w:r>
      <w:hyperlink r:id="rId11" w:history="1">
        <w:r w:rsidR="009C1A56" w:rsidRPr="00F2208C">
          <w:rPr>
            <w:rStyle w:val="Hyperlink"/>
            <w:rFonts w:ascii="Trebuchet MS" w:hAnsi="Trebuchet MS"/>
          </w:rPr>
          <w:t>http://itu.int/ITU-T/worksem/cce/bios.html</w:t>
        </w:r>
      </w:hyperlink>
      <w:r w:rsidR="002857DC" w:rsidRPr="00F2208C">
        <w:rPr>
          <w:rFonts w:ascii="Trebuchet MS" w:hAnsi="Trebuchet MS"/>
        </w:rPr>
        <w:t xml:space="preserve"> </w:t>
      </w:r>
    </w:p>
    <w:p w:rsidR="00EE766A" w:rsidRPr="00F2208C" w:rsidRDefault="00EE766A">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bookmarkStart w:id="0" w:name="_GoBack"/>
      <w:bookmarkEnd w:id="0"/>
    </w:p>
    <w:sectPr w:rsidR="00AF16F5" w:rsidRPr="003264CB" w:rsidSect="009331EF">
      <w:headerReference w:type="default" r:id="rId12"/>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FE" w:rsidRDefault="00BC49FE">
      <w:r>
        <w:separator/>
      </w:r>
    </w:p>
  </w:endnote>
  <w:endnote w:type="continuationSeparator" w:id="0">
    <w:p w:rsidR="00BC49FE" w:rsidRDefault="00BC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FE" w:rsidRDefault="00BC49FE">
      <w:r>
        <w:separator/>
      </w:r>
    </w:p>
  </w:footnote>
  <w:footnote w:type="continuationSeparator" w:id="0">
    <w:p w:rsidR="00BC49FE" w:rsidRDefault="00BC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DC" w:rsidRDefault="002857DC">
    <w:pPr>
      <w:pStyle w:val="Header"/>
      <w:jc w:val="center"/>
      <w:rPr>
        <w:sz w:val="18"/>
      </w:rPr>
    </w:pPr>
    <w:r>
      <w:rPr>
        <w:sz w:val="18"/>
      </w:rPr>
      <w:t xml:space="preserve">- </w:t>
    </w:r>
    <w:r w:rsidR="00A1061B">
      <w:rPr>
        <w:sz w:val="18"/>
      </w:rPr>
      <w:fldChar w:fldCharType="begin"/>
    </w:r>
    <w:r>
      <w:rPr>
        <w:sz w:val="18"/>
      </w:rPr>
      <w:instrText xml:space="preserve"> PAGE  \* MERGEFORMAT </w:instrText>
    </w:r>
    <w:r w:rsidR="00A1061B">
      <w:rPr>
        <w:sz w:val="18"/>
      </w:rPr>
      <w:fldChar w:fldCharType="separate"/>
    </w:r>
    <w:r w:rsidR="00436F15">
      <w:rPr>
        <w:noProof/>
        <w:sz w:val="18"/>
      </w:rPr>
      <w:t>2</w:t>
    </w:r>
    <w:r w:rsidR="00A1061B">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D6"/>
    <w:rsid w:val="00001157"/>
    <w:rsid w:val="00006691"/>
    <w:rsid w:val="00011F82"/>
    <w:rsid w:val="00036F74"/>
    <w:rsid w:val="000F7487"/>
    <w:rsid w:val="001317E2"/>
    <w:rsid w:val="001B4A2D"/>
    <w:rsid w:val="001E6D2B"/>
    <w:rsid w:val="00200B29"/>
    <w:rsid w:val="002857DC"/>
    <w:rsid w:val="002B59B1"/>
    <w:rsid w:val="002E0E23"/>
    <w:rsid w:val="002E599F"/>
    <w:rsid w:val="003264CB"/>
    <w:rsid w:val="003402F3"/>
    <w:rsid w:val="00354D27"/>
    <w:rsid w:val="00374BC8"/>
    <w:rsid w:val="003A3E1B"/>
    <w:rsid w:val="004239FC"/>
    <w:rsid w:val="00436F15"/>
    <w:rsid w:val="004E16FC"/>
    <w:rsid w:val="004F7A0F"/>
    <w:rsid w:val="005105C9"/>
    <w:rsid w:val="00510CA9"/>
    <w:rsid w:val="00517458"/>
    <w:rsid w:val="00547C8F"/>
    <w:rsid w:val="005D4D64"/>
    <w:rsid w:val="005E14FB"/>
    <w:rsid w:val="006A3A4A"/>
    <w:rsid w:val="006F6C4C"/>
    <w:rsid w:val="00766311"/>
    <w:rsid w:val="007708D7"/>
    <w:rsid w:val="00777F8E"/>
    <w:rsid w:val="007E61D4"/>
    <w:rsid w:val="007F04E4"/>
    <w:rsid w:val="007F4AA4"/>
    <w:rsid w:val="00814EF4"/>
    <w:rsid w:val="0083251A"/>
    <w:rsid w:val="00847291"/>
    <w:rsid w:val="008C1A0E"/>
    <w:rsid w:val="008C25E6"/>
    <w:rsid w:val="009331EF"/>
    <w:rsid w:val="00947A18"/>
    <w:rsid w:val="009A44DA"/>
    <w:rsid w:val="009B72D6"/>
    <w:rsid w:val="009C1A56"/>
    <w:rsid w:val="009F17D3"/>
    <w:rsid w:val="00A039A7"/>
    <w:rsid w:val="00A1061B"/>
    <w:rsid w:val="00A60186"/>
    <w:rsid w:val="00A640D3"/>
    <w:rsid w:val="00AA7540"/>
    <w:rsid w:val="00AB5ACF"/>
    <w:rsid w:val="00AE214A"/>
    <w:rsid w:val="00AF16F5"/>
    <w:rsid w:val="00AF373B"/>
    <w:rsid w:val="00B01929"/>
    <w:rsid w:val="00B620F0"/>
    <w:rsid w:val="00BC49FE"/>
    <w:rsid w:val="00BD06D7"/>
    <w:rsid w:val="00C2639B"/>
    <w:rsid w:val="00C51FA5"/>
    <w:rsid w:val="00D761D0"/>
    <w:rsid w:val="00D834AA"/>
    <w:rsid w:val="00E005A1"/>
    <w:rsid w:val="00E06658"/>
    <w:rsid w:val="00E54A4E"/>
    <w:rsid w:val="00E91E24"/>
    <w:rsid w:val="00EE766A"/>
    <w:rsid w:val="00F2208C"/>
    <w:rsid w:val="00F37CB9"/>
    <w:rsid w:val="00F45EF4"/>
    <w:rsid w:val="00F65989"/>
    <w:rsid w:val="00F83E50"/>
    <w:rsid w:val="00FA2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rsid w:val="00AB5ACF"/>
    <w:rPr>
      <w:rFonts w:ascii="Tahoma" w:hAnsi="Tahoma" w:cs="Tahoma"/>
      <w:sz w:val="16"/>
      <w:szCs w:val="16"/>
    </w:rPr>
  </w:style>
  <w:style w:type="character" w:customStyle="1" w:styleId="BalloonTextChar">
    <w:name w:val="Balloon Text Char"/>
    <w:basedOn w:val="DefaultParagraphFont"/>
    <w:link w:val="BalloonText"/>
    <w:rsid w:val="00AB5AC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rsid w:val="00AB5ACF"/>
    <w:rPr>
      <w:rFonts w:ascii="Tahoma" w:hAnsi="Tahoma" w:cs="Tahoma"/>
      <w:sz w:val="16"/>
      <w:szCs w:val="16"/>
    </w:rPr>
  </w:style>
  <w:style w:type="character" w:customStyle="1" w:styleId="BalloonTextChar">
    <w:name w:val="Balloon Text Char"/>
    <w:basedOn w:val="DefaultParagraphFont"/>
    <w:link w:val="BalloonText"/>
    <w:rsid w:val="00AB5AC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tu.int/ITU-T/worksem/cce/bios.html"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D39951114734F8F2CD5BB541FD2E2" ma:contentTypeVersion="1" ma:contentTypeDescription="Create a new document." ma:contentTypeScope="" ma:versionID="212bc6be7b5392a8b1b6de368450f57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E2569-6B86-4F1B-A59F-F0E8075D846F}"/>
</file>

<file path=customXml/itemProps2.xml><?xml version="1.0" encoding="utf-8"?>
<ds:datastoreItem xmlns:ds="http://schemas.openxmlformats.org/officeDocument/2006/customXml" ds:itemID="{5268619A-98D8-46ED-84B0-6F6C60DD1098}"/>
</file>

<file path=customXml/itemProps3.xml><?xml version="1.0" encoding="utf-8"?>
<ds:datastoreItem xmlns:ds="http://schemas.openxmlformats.org/officeDocument/2006/customXml" ds:itemID="{C73A2A45-5031-4863-8244-D77D06C2CE53}"/>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980</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Sabio Morchio, Juan Manuel</cp:lastModifiedBy>
  <cp:revision>4</cp:revision>
  <cp:lastPrinted>2005-01-28T09:16:00Z</cp:lastPrinted>
  <dcterms:created xsi:type="dcterms:W3CDTF">2014-12-11T09:18:00Z</dcterms:created>
  <dcterms:modified xsi:type="dcterms:W3CDTF">2014-12-11T09:21:00Z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0x010100494D39951114734F8F2CD5BB541FD2E2</vt:lpwstr>
  </property>
</Properties>
</file>