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204DC" w14:textId="77777777" w:rsidR="00251627" w:rsidRPr="00122246" w:rsidRDefault="00251627" w:rsidP="00251627">
      <w:pPr>
        <w:rPr>
          <w:b/>
          <w:i/>
          <w:lang w:eastAsia="en-US"/>
        </w:rPr>
      </w:pPr>
      <w:bookmarkStart w:id="0" w:name="_GoBack"/>
      <w:bookmarkEnd w:id="0"/>
      <w:r>
        <w:rPr>
          <w:b/>
          <w:i/>
        </w:rPr>
        <w:t>The purpose of the workshop is to solicit input from network operators in particular to address the following points:</w:t>
      </w:r>
    </w:p>
    <w:p w14:paraId="77E12E3B" w14:textId="77777777" w:rsidR="00251627" w:rsidRDefault="00251627" w:rsidP="00251627">
      <w:r>
        <w:t>Based on contributions</w:t>
      </w:r>
      <w:r w:rsidRPr="0099687A">
        <w:t xml:space="preserve"> </w:t>
      </w:r>
      <w:r>
        <w:t xml:space="preserve">to the June 2017 meeting of </w:t>
      </w:r>
      <w:r w:rsidRPr="0099687A">
        <w:t>SG15</w:t>
      </w:r>
      <w:r>
        <w:t xml:space="preserve"> we noted that the 3GPP RAN architecture will be extended to allow the function of the 4G </w:t>
      </w:r>
      <w:proofErr w:type="spellStart"/>
      <w:r>
        <w:t>eNB</w:t>
      </w:r>
      <w:proofErr w:type="spellEnd"/>
      <w:r>
        <w:t xml:space="preserve"> to be split between a</w:t>
      </w:r>
      <w:r w:rsidRPr="0099687A">
        <w:t xml:space="preserve"> DU (Distributed Unit) </w:t>
      </w:r>
      <w:r>
        <w:t xml:space="preserve">and a </w:t>
      </w:r>
      <w:r w:rsidRPr="0099687A">
        <w:t>CU (Centralized Unit</w:t>
      </w:r>
      <w:r>
        <w:t>). The DU will communicate directly with the RRU (Remote Radio Unit). Based on these contributions our assumption is that the resultant architecture is as shown below:</w:t>
      </w:r>
    </w:p>
    <w:p w14:paraId="14B7841F" w14:textId="77777777" w:rsidR="00251627" w:rsidRDefault="00251627" w:rsidP="00251627">
      <w:r>
        <w:rPr>
          <w:noProof/>
          <w:lang w:val="en-US"/>
        </w:rPr>
        <w:drawing>
          <wp:inline distT="0" distB="0" distL="0" distR="0" wp14:anchorId="68A43789" wp14:editId="7EF3751B">
            <wp:extent cx="6119341" cy="152634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b="43242"/>
                    <a:stretch/>
                  </pic:blipFill>
                  <pic:spPr bwMode="auto">
                    <a:xfrm>
                      <a:off x="0" y="0"/>
                      <a:ext cx="6120765" cy="1526700"/>
                    </a:xfrm>
                    <a:prstGeom prst="rect">
                      <a:avLst/>
                    </a:prstGeom>
                    <a:noFill/>
                    <a:ln>
                      <a:noFill/>
                    </a:ln>
                    <a:extLst>
                      <a:ext uri="{53640926-AAD7-44D8-BBD7-CCE9431645EC}">
                        <a14:shadowObscured xmlns:a14="http://schemas.microsoft.com/office/drawing/2010/main"/>
                      </a:ext>
                    </a:extLst>
                  </pic:spPr>
                </pic:pic>
              </a:graphicData>
            </a:graphic>
          </wp:inline>
        </w:drawing>
      </w:r>
    </w:p>
    <w:p w14:paraId="5F54684F" w14:textId="77777777" w:rsidR="00251627" w:rsidRDefault="00251627" w:rsidP="00251627">
      <w:r>
        <w:t>T</w:t>
      </w:r>
      <w:r w:rsidRPr="0099687A">
        <w:t xml:space="preserve">he DU will process PHY level </w:t>
      </w:r>
      <w:r>
        <w:t xml:space="preserve">radio </w:t>
      </w:r>
      <w:r w:rsidRPr="0099687A">
        <w:t>protocol and real</w:t>
      </w:r>
      <w:r>
        <w:t>-</w:t>
      </w:r>
      <w:r w:rsidRPr="0099687A">
        <w:t>time services</w:t>
      </w:r>
      <w:r>
        <w:t xml:space="preserve"> while the </w:t>
      </w:r>
      <w:r w:rsidRPr="0099687A">
        <w:t>CU will process non-real</w:t>
      </w:r>
      <w:r>
        <w:t>-</w:t>
      </w:r>
      <w:r w:rsidRPr="0099687A">
        <w:t>time</w:t>
      </w:r>
      <w:r>
        <w:t xml:space="preserve"> radio</w:t>
      </w:r>
      <w:r w:rsidRPr="0099687A">
        <w:t xml:space="preserve"> protocols</w:t>
      </w:r>
      <w:r>
        <w:t>.</w:t>
      </w:r>
    </w:p>
    <w:p w14:paraId="443290BD" w14:textId="77777777" w:rsidR="00251627" w:rsidRDefault="00251627" w:rsidP="00251627">
      <w:r>
        <w:t>The purpose of the (simplified) architecture is to identify the interfaces between the entities defined by 3GPP and the transport network. In the absence of any other terminology we are using the following terms:</w:t>
      </w:r>
    </w:p>
    <w:p w14:paraId="62E78E08" w14:textId="77777777" w:rsidR="00251627" w:rsidRDefault="00251627" w:rsidP="00251627">
      <w:pPr>
        <w:pStyle w:val="ListParagraph"/>
        <w:numPr>
          <w:ilvl w:val="0"/>
          <w:numId w:val="13"/>
        </w:numPr>
      </w:pPr>
      <w:r>
        <w:t>Fronthaul: The connection between the RRU and DU</w:t>
      </w:r>
    </w:p>
    <w:p w14:paraId="6840ADE8" w14:textId="77777777" w:rsidR="00251627" w:rsidRDefault="00251627" w:rsidP="00251627">
      <w:pPr>
        <w:pStyle w:val="ListParagraph"/>
        <w:numPr>
          <w:ilvl w:val="0"/>
          <w:numId w:val="13"/>
        </w:numPr>
      </w:pPr>
      <w:proofErr w:type="spellStart"/>
      <w:r>
        <w:t>Middlehaul</w:t>
      </w:r>
      <w:proofErr w:type="spellEnd"/>
      <w:r>
        <w:t>: The connection between the DU and CU</w:t>
      </w:r>
    </w:p>
    <w:p w14:paraId="145C97CB" w14:textId="77777777" w:rsidR="00251627" w:rsidRDefault="00251627" w:rsidP="00251627">
      <w:pPr>
        <w:pStyle w:val="ListParagraph"/>
        <w:numPr>
          <w:ilvl w:val="0"/>
          <w:numId w:val="13"/>
        </w:numPr>
      </w:pPr>
      <w:r>
        <w:t>Backhaul: The connection between the CU and the 5G core network</w:t>
      </w:r>
    </w:p>
    <w:p w14:paraId="3F37F98C" w14:textId="77777777" w:rsidR="00251627" w:rsidRDefault="00251627" w:rsidP="00251627">
      <w:pPr>
        <w:rPr>
          <w:lang w:val="en-US" w:eastAsia="zh-CN"/>
        </w:rPr>
      </w:pPr>
      <w:r>
        <w:rPr>
          <w:lang w:val="en-US" w:eastAsia="zh-CN"/>
        </w:rPr>
        <w:t>The entity relationships are understood as follows:</w:t>
      </w:r>
      <w:r>
        <w:rPr>
          <w:rFonts w:hint="eastAsia"/>
          <w:lang w:val="en-US" w:eastAsia="zh-CN"/>
        </w:rPr>
        <w:t xml:space="preserve"> </w:t>
      </w:r>
    </w:p>
    <w:p w14:paraId="616D4F8B" w14:textId="77777777" w:rsidR="00251627" w:rsidRPr="0008600B" w:rsidRDefault="00251627" w:rsidP="00251627">
      <w:pPr>
        <w:pStyle w:val="ListParagraph"/>
        <w:numPr>
          <w:ilvl w:val="0"/>
          <w:numId w:val="12"/>
        </w:numPr>
        <w:tabs>
          <w:tab w:val="clear" w:pos="794"/>
          <w:tab w:val="clear" w:pos="1191"/>
          <w:tab w:val="clear" w:pos="1588"/>
          <w:tab w:val="clear" w:pos="1985"/>
        </w:tabs>
        <w:suppressAutoHyphens/>
        <w:overflowPunct/>
        <w:autoSpaceDE/>
        <w:autoSpaceDN/>
        <w:adjustRightInd/>
        <w:textAlignment w:val="auto"/>
        <w:rPr>
          <w:lang w:val="en-US" w:eastAsia="zh-CN"/>
        </w:rPr>
      </w:pPr>
      <w:r>
        <w:rPr>
          <w:lang w:val="en-US" w:eastAsia="zh-CN"/>
        </w:rPr>
        <w:t>O</w:t>
      </w:r>
      <w:r w:rsidRPr="0008600B">
        <w:rPr>
          <w:rFonts w:hint="eastAsia"/>
          <w:lang w:val="en-US" w:eastAsia="zh-CN"/>
        </w:rPr>
        <w:t xml:space="preserve">ne RRU can only </w:t>
      </w:r>
      <w:r w:rsidRPr="0008600B">
        <w:rPr>
          <w:lang w:val="en-US" w:eastAsia="zh-CN"/>
        </w:rPr>
        <w:t xml:space="preserve">communicate with </w:t>
      </w:r>
      <w:r>
        <w:rPr>
          <w:rFonts w:hint="eastAsia"/>
          <w:lang w:val="en-US" w:eastAsia="zh-CN"/>
        </w:rPr>
        <w:t xml:space="preserve">one DU at the same time: </w:t>
      </w:r>
      <w:r>
        <w:rPr>
          <w:lang w:val="en-US" w:eastAsia="zh-CN"/>
        </w:rPr>
        <w:t>A</w:t>
      </w:r>
      <w:r w:rsidRPr="0008600B">
        <w:rPr>
          <w:rFonts w:hint="eastAsia"/>
          <w:lang w:val="en-US" w:eastAsia="zh-CN"/>
        </w:rPr>
        <w:t xml:space="preserve"> DU can </w:t>
      </w:r>
      <w:r>
        <w:rPr>
          <w:lang w:val="en-US" w:eastAsia="zh-CN"/>
        </w:rPr>
        <w:t xml:space="preserve">be </w:t>
      </w:r>
      <w:r w:rsidRPr="0008600B">
        <w:rPr>
          <w:rFonts w:hint="eastAsia"/>
          <w:lang w:val="en-US" w:eastAsia="zh-CN"/>
        </w:rPr>
        <w:t>connect</w:t>
      </w:r>
      <w:r>
        <w:rPr>
          <w:lang w:val="en-US" w:eastAsia="zh-CN"/>
        </w:rPr>
        <w:t>ed</w:t>
      </w:r>
      <w:r w:rsidRPr="0008600B">
        <w:rPr>
          <w:rFonts w:hint="eastAsia"/>
          <w:lang w:val="en-US" w:eastAsia="zh-CN"/>
        </w:rPr>
        <w:t xml:space="preserve"> to multiple RRUs,</w:t>
      </w:r>
      <w:r>
        <w:rPr>
          <w:lang w:val="en-US" w:eastAsia="zh-CN"/>
        </w:rPr>
        <w:t xml:space="preserve"> </w:t>
      </w:r>
    </w:p>
    <w:p w14:paraId="39915F9D" w14:textId="77777777" w:rsidR="00251627" w:rsidRPr="0008600B" w:rsidRDefault="00251627" w:rsidP="00251627">
      <w:pPr>
        <w:pStyle w:val="ListParagraph"/>
        <w:numPr>
          <w:ilvl w:val="0"/>
          <w:numId w:val="12"/>
        </w:numPr>
        <w:tabs>
          <w:tab w:val="clear" w:pos="794"/>
          <w:tab w:val="clear" w:pos="1191"/>
          <w:tab w:val="clear" w:pos="1588"/>
          <w:tab w:val="clear" w:pos="1985"/>
        </w:tabs>
        <w:suppressAutoHyphens/>
        <w:overflowPunct/>
        <w:autoSpaceDE/>
        <w:autoSpaceDN/>
        <w:adjustRightInd/>
        <w:textAlignment w:val="auto"/>
        <w:rPr>
          <w:lang w:val="en-US" w:eastAsia="zh-CN"/>
        </w:rPr>
      </w:pPr>
      <w:r w:rsidRPr="0008600B">
        <w:rPr>
          <w:rFonts w:hint="eastAsia"/>
          <w:lang w:val="en-US" w:eastAsia="zh-CN"/>
        </w:rPr>
        <w:t xml:space="preserve">One CU can </w:t>
      </w:r>
      <w:r>
        <w:rPr>
          <w:lang w:val="en-US" w:eastAsia="zh-CN"/>
        </w:rPr>
        <w:t xml:space="preserve">be </w:t>
      </w:r>
      <w:r w:rsidRPr="0008600B">
        <w:rPr>
          <w:rFonts w:hint="eastAsia"/>
          <w:lang w:val="en-US" w:eastAsia="zh-CN"/>
        </w:rPr>
        <w:t>connect</w:t>
      </w:r>
      <w:r>
        <w:rPr>
          <w:lang w:val="en-US" w:eastAsia="zh-CN"/>
        </w:rPr>
        <w:t>ed</w:t>
      </w:r>
      <w:r w:rsidRPr="0008600B">
        <w:rPr>
          <w:rFonts w:hint="eastAsia"/>
          <w:lang w:val="en-US" w:eastAsia="zh-CN"/>
        </w:rPr>
        <w:t xml:space="preserve"> to multiple DUs</w:t>
      </w:r>
      <w:r>
        <w:rPr>
          <w:lang w:val="en-US" w:eastAsia="zh-CN"/>
        </w:rPr>
        <w:t>: O</w:t>
      </w:r>
      <w:r w:rsidRPr="0008600B">
        <w:rPr>
          <w:rFonts w:hint="eastAsia"/>
          <w:lang w:val="en-US" w:eastAsia="zh-CN"/>
        </w:rPr>
        <w:t xml:space="preserve">ne </w:t>
      </w:r>
      <w:r>
        <w:rPr>
          <w:lang w:val="en-US" w:eastAsia="zh-CN"/>
        </w:rPr>
        <w:t>DU</w:t>
      </w:r>
      <w:r w:rsidRPr="0008600B">
        <w:rPr>
          <w:rFonts w:hint="eastAsia"/>
          <w:lang w:val="en-US" w:eastAsia="zh-CN"/>
        </w:rPr>
        <w:t xml:space="preserve"> can only </w:t>
      </w:r>
      <w:r w:rsidRPr="0008600B">
        <w:rPr>
          <w:lang w:val="en-US" w:eastAsia="zh-CN"/>
        </w:rPr>
        <w:t xml:space="preserve">communicate with </w:t>
      </w:r>
      <w:r>
        <w:rPr>
          <w:rFonts w:hint="eastAsia"/>
          <w:lang w:val="en-US" w:eastAsia="zh-CN"/>
        </w:rPr>
        <w:t xml:space="preserve">one </w:t>
      </w:r>
      <w:r>
        <w:rPr>
          <w:lang w:val="en-US" w:eastAsia="zh-CN"/>
        </w:rPr>
        <w:t>C</w:t>
      </w:r>
      <w:r>
        <w:rPr>
          <w:rFonts w:hint="eastAsia"/>
          <w:lang w:val="en-US" w:eastAsia="zh-CN"/>
        </w:rPr>
        <w:t>U at the same time</w:t>
      </w:r>
    </w:p>
    <w:p w14:paraId="190DD4E4" w14:textId="77777777" w:rsidR="00251627" w:rsidRDefault="00251627" w:rsidP="00251627">
      <w:pPr>
        <w:pStyle w:val="ListParagraph"/>
        <w:numPr>
          <w:ilvl w:val="0"/>
          <w:numId w:val="12"/>
        </w:numPr>
        <w:tabs>
          <w:tab w:val="clear" w:pos="794"/>
          <w:tab w:val="clear" w:pos="1191"/>
          <w:tab w:val="clear" w:pos="1588"/>
          <w:tab w:val="clear" w:pos="1985"/>
        </w:tabs>
        <w:suppressAutoHyphens/>
        <w:overflowPunct/>
        <w:autoSpaceDE/>
        <w:autoSpaceDN/>
        <w:adjustRightInd/>
        <w:textAlignment w:val="auto"/>
        <w:rPr>
          <w:lang w:val="en-US" w:eastAsia="zh-CN"/>
        </w:rPr>
      </w:pPr>
      <w:r w:rsidRPr="0008600B">
        <w:rPr>
          <w:lang w:val="en-US" w:eastAsia="zh-CN"/>
        </w:rPr>
        <w:t xml:space="preserve">So far there is no direct communication between RRUs nor between DUs. </w:t>
      </w:r>
    </w:p>
    <w:p w14:paraId="42ACF3EA" w14:textId="77777777" w:rsidR="00251627" w:rsidRPr="0008600B" w:rsidRDefault="00251627" w:rsidP="00251627">
      <w:pPr>
        <w:rPr>
          <w:lang w:val="en-US" w:eastAsia="zh-CN"/>
        </w:rPr>
      </w:pPr>
      <w:r>
        <w:rPr>
          <w:lang w:val="en-US" w:eastAsia="zh-CN"/>
        </w:rPr>
        <w:t>We have requested confirmation of these assumptions from 3GPP RAN.</w:t>
      </w:r>
    </w:p>
    <w:p w14:paraId="00161D9F" w14:textId="77777777" w:rsidR="00251627" w:rsidRDefault="00251627" w:rsidP="00251627">
      <w:pPr>
        <w:rPr>
          <w:b/>
          <w:i/>
        </w:rPr>
      </w:pPr>
      <w:r w:rsidRPr="002B44C5">
        <w:rPr>
          <w:b/>
          <w:i/>
        </w:rPr>
        <w:t xml:space="preserve">Question 1: </w:t>
      </w:r>
      <w:r>
        <w:rPr>
          <w:b/>
          <w:i/>
        </w:rPr>
        <w:t>How will these 3GPP entities (RRU, DU, CU) be deployed in your network</w:t>
      </w:r>
      <w:r w:rsidRPr="002B44C5">
        <w:rPr>
          <w:b/>
          <w:i/>
        </w:rPr>
        <w:t>.</w:t>
      </w:r>
    </w:p>
    <w:p w14:paraId="6B7B066B" w14:textId="77777777" w:rsidR="00251627" w:rsidRPr="00C9231A" w:rsidRDefault="00251627" w:rsidP="00251627">
      <w:pPr>
        <w:rPr>
          <w:b/>
          <w:i/>
        </w:rPr>
      </w:pPr>
      <w:r w:rsidRPr="00C9231A">
        <w:rPr>
          <w:b/>
          <w:i/>
        </w:rPr>
        <w:t xml:space="preserve">Question </w:t>
      </w:r>
      <w:r>
        <w:rPr>
          <w:b/>
          <w:i/>
        </w:rPr>
        <w:t>2</w:t>
      </w:r>
      <w:r w:rsidRPr="00C9231A">
        <w:rPr>
          <w:b/>
          <w:i/>
        </w:rPr>
        <w:t xml:space="preserve">: For </w:t>
      </w:r>
      <w:r>
        <w:rPr>
          <w:b/>
          <w:i/>
        </w:rPr>
        <w:t xml:space="preserve">the </w:t>
      </w:r>
      <w:r w:rsidRPr="00C9231A">
        <w:rPr>
          <w:b/>
          <w:i/>
        </w:rPr>
        <w:t xml:space="preserve">transport </w:t>
      </w:r>
      <w:proofErr w:type="gramStart"/>
      <w:r w:rsidRPr="00C9231A">
        <w:rPr>
          <w:b/>
          <w:i/>
        </w:rPr>
        <w:t>network</w:t>
      </w:r>
      <w:proofErr w:type="gramEnd"/>
      <w:r w:rsidRPr="00C9231A">
        <w:rPr>
          <w:b/>
          <w:i/>
        </w:rPr>
        <w:t xml:space="preserve"> we would like to understand the characteristics of the interface to </w:t>
      </w:r>
      <w:proofErr w:type="spellStart"/>
      <w:r w:rsidRPr="00C9231A">
        <w:rPr>
          <w:b/>
          <w:i/>
        </w:rPr>
        <w:t>fronthaul</w:t>
      </w:r>
      <w:proofErr w:type="spellEnd"/>
      <w:r w:rsidRPr="00C9231A">
        <w:rPr>
          <w:b/>
          <w:i/>
        </w:rPr>
        <w:t xml:space="preserve">, </w:t>
      </w:r>
      <w:proofErr w:type="spellStart"/>
      <w:r w:rsidRPr="00C9231A">
        <w:rPr>
          <w:b/>
          <w:i/>
        </w:rPr>
        <w:t>middlehaul</w:t>
      </w:r>
      <w:proofErr w:type="spellEnd"/>
      <w:r w:rsidRPr="00C9231A">
        <w:rPr>
          <w:b/>
          <w:i/>
        </w:rPr>
        <w:t xml:space="preserve"> and backhaul network for each deployment scenario:</w:t>
      </w:r>
    </w:p>
    <w:p w14:paraId="69B236C6" w14:textId="77777777" w:rsidR="00251627" w:rsidRDefault="00251627" w:rsidP="00251627">
      <w:pPr>
        <w:pStyle w:val="ListParagraph"/>
        <w:numPr>
          <w:ilvl w:val="0"/>
          <w:numId w:val="14"/>
        </w:numPr>
      </w:pPr>
      <w:r>
        <w:t xml:space="preserve">Distance between these entities </w:t>
      </w:r>
    </w:p>
    <w:p w14:paraId="74EC33CD" w14:textId="77777777" w:rsidR="00251627" w:rsidRDefault="00251627" w:rsidP="00251627">
      <w:pPr>
        <w:pStyle w:val="ListParagraph"/>
        <w:numPr>
          <w:ilvl w:val="0"/>
          <w:numId w:val="14"/>
        </w:numPr>
      </w:pPr>
      <w:r>
        <w:t>Number of interfaces; interface bit rate; total capacity</w:t>
      </w:r>
    </w:p>
    <w:p w14:paraId="248C3291" w14:textId="77777777" w:rsidR="00251627" w:rsidRDefault="00251627" w:rsidP="00251627">
      <w:pPr>
        <w:pStyle w:val="ListParagraph"/>
        <w:numPr>
          <w:ilvl w:val="0"/>
          <w:numId w:val="14"/>
        </w:numPr>
      </w:pPr>
      <w:r>
        <w:t>Latency and latency variation and latency symmetry in uplink and downlink</w:t>
      </w:r>
    </w:p>
    <w:p w14:paraId="317C9827" w14:textId="77777777" w:rsidR="00251627" w:rsidRPr="007857E5" w:rsidRDefault="00251627" w:rsidP="00251627">
      <w:pPr>
        <w:pStyle w:val="ListParagraph"/>
        <w:numPr>
          <w:ilvl w:val="0"/>
          <w:numId w:val="14"/>
        </w:numPr>
      </w:pPr>
      <w:r w:rsidRPr="00C9231A">
        <w:t>Network synchronization requirements</w:t>
      </w:r>
    </w:p>
    <w:p w14:paraId="13E5E1D8" w14:textId="77777777" w:rsidR="00251627" w:rsidRDefault="00251627" w:rsidP="00251627">
      <w:pPr>
        <w:pStyle w:val="ListParagraph"/>
        <w:numPr>
          <w:ilvl w:val="0"/>
          <w:numId w:val="14"/>
        </w:numPr>
      </w:pPr>
      <w:r>
        <w:t>Is there a requirement to dynamically adjust transport capacity</w:t>
      </w:r>
      <w:r w:rsidRPr="00B33FCB">
        <w:t>?</w:t>
      </w:r>
    </w:p>
    <w:p w14:paraId="7515CE7E" w14:textId="5926003D" w:rsidR="00251627" w:rsidRPr="00C9231A" w:rsidRDefault="00251627" w:rsidP="00251627">
      <w:pPr>
        <w:rPr>
          <w:b/>
          <w:i/>
        </w:rPr>
      </w:pPr>
      <w:r w:rsidRPr="00C9231A">
        <w:rPr>
          <w:b/>
          <w:i/>
        </w:rPr>
        <w:t xml:space="preserve">Question </w:t>
      </w:r>
      <w:r>
        <w:rPr>
          <w:b/>
          <w:i/>
        </w:rPr>
        <w:t>3</w:t>
      </w:r>
      <w:r w:rsidRPr="00C9231A">
        <w:rPr>
          <w:b/>
          <w:i/>
        </w:rPr>
        <w:t xml:space="preserve">: </w:t>
      </w:r>
      <w:r>
        <w:rPr>
          <w:b/>
          <w:i/>
        </w:rPr>
        <w:t>G</w:t>
      </w:r>
      <w:r w:rsidRPr="00C9231A">
        <w:rPr>
          <w:b/>
          <w:i/>
        </w:rPr>
        <w:t xml:space="preserve">uidance on </w:t>
      </w:r>
      <w:r>
        <w:rPr>
          <w:b/>
          <w:i/>
        </w:rPr>
        <w:t>the plan</w:t>
      </w:r>
      <w:r w:rsidR="005252E2">
        <w:rPr>
          <w:b/>
          <w:i/>
        </w:rPr>
        <w:t>n</w:t>
      </w:r>
      <w:r>
        <w:rPr>
          <w:b/>
          <w:i/>
        </w:rPr>
        <w:t>ed use of</w:t>
      </w:r>
      <w:r w:rsidRPr="00C9231A">
        <w:rPr>
          <w:b/>
          <w:i/>
        </w:rPr>
        <w:t xml:space="preserve"> Network Slic</w:t>
      </w:r>
      <w:r>
        <w:rPr>
          <w:b/>
          <w:i/>
        </w:rPr>
        <w:t>ing</w:t>
      </w:r>
      <w:r w:rsidRPr="00C9231A">
        <w:rPr>
          <w:b/>
          <w:i/>
        </w:rPr>
        <w:t xml:space="preserve"> </w:t>
      </w:r>
      <w:r>
        <w:rPr>
          <w:b/>
          <w:i/>
        </w:rPr>
        <w:t>in particular</w:t>
      </w:r>
      <w:r w:rsidRPr="00C9231A">
        <w:rPr>
          <w:b/>
          <w:i/>
        </w:rPr>
        <w:t xml:space="preserve"> the characteristics that need to be supported by the</w:t>
      </w:r>
      <w:r>
        <w:rPr>
          <w:b/>
          <w:i/>
        </w:rPr>
        <w:t xml:space="preserve"> </w:t>
      </w:r>
      <w:proofErr w:type="spellStart"/>
      <w:r>
        <w:rPr>
          <w:b/>
          <w:i/>
        </w:rPr>
        <w:t>fronthaul</w:t>
      </w:r>
      <w:proofErr w:type="spellEnd"/>
      <w:r>
        <w:rPr>
          <w:b/>
          <w:i/>
        </w:rPr>
        <w:t xml:space="preserve">, </w:t>
      </w:r>
      <w:proofErr w:type="spellStart"/>
      <w:r>
        <w:rPr>
          <w:b/>
          <w:i/>
        </w:rPr>
        <w:t>middlehaul</w:t>
      </w:r>
      <w:proofErr w:type="spellEnd"/>
      <w:r>
        <w:rPr>
          <w:b/>
          <w:i/>
        </w:rPr>
        <w:t xml:space="preserve"> and backhaul</w:t>
      </w:r>
      <w:r w:rsidRPr="00C9231A">
        <w:rPr>
          <w:b/>
          <w:i/>
        </w:rPr>
        <w:t xml:space="preserve"> transport network</w:t>
      </w:r>
      <w:r>
        <w:rPr>
          <w:b/>
          <w:i/>
        </w:rPr>
        <w:t>.</w:t>
      </w:r>
      <w:r w:rsidRPr="00C9231A">
        <w:rPr>
          <w:b/>
          <w:i/>
        </w:rPr>
        <w:t xml:space="preserve"> </w:t>
      </w:r>
    </w:p>
    <w:p w14:paraId="609FAC5C" w14:textId="77777777" w:rsidR="00251627" w:rsidRPr="00136DDD" w:rsidRDefault="00251627" w:rsidP="00251627"/>
    <w:p w14:paraId="5839C663" w14:textId="4E3DC193" w:rsidR="005B100D" w:rsidRPr="00251627" w:rsidRDefault="00251627" w:rsidP="002C300F">
      <w:pPr>
        <w:rPr>
          <w:b/>
        </w:rPr>
      </w:pPr>
      <w:r w:rsidRPr="00251627">
        <w:rPr>
          <w:b/>
        </w:rPr>
        <w:t>Technical Report, TRGS-TN5G, on “Transport network support of IMT-2020/5G”</w:t>
      </w:r>
    </w:p>
    <w:p w14:paraId="12A036A5" w14:textId="1D9E2D3A" w:rsidR="002C300F" w:rsidRDefault="002C300F" w:rsidP="002C300F">
      <w:r w:rsidRPr="00FA26B7">
        <w:t>WP3/15, having responsibility for Optical Transport Networks, has initiated a</w:t>
      </w:r>
      <w:r>
        <w:t xml:space="preserve"> new </w:t>
      </w:r>
      <w:r w:rsidRPr="008C2809">
        <w:t>work item to produce a Technical Report</w:t>
      </w:r>
      <w:r>
        <w:t>,</w:t>
      </w:r>
      <w:r w:rsidRPr="008C2809">
        <w:t xml:space="preserve"> TRGS</w:t>
      </w:r>
      <w:r>
        <w:t>-</w:t>
      </w:r>
      <w:r w:rsidRPr="008C2809">
        <w:t>TN5G</w:t>
      </w:r>
      <w:r>
        <w:t>,</w:t>
      </w:r>
      <w:r w:rsidRPr="008C2809">
        <w:t xml:space="preserve"> on “Transport network support of IMT-2020/5G”</w:t>
      </w:r>
      <w:r>
        <w:t xml:space="preserve">. This </w:t>
      </w:r>
      <w:r>
        <w:lastRenderedPageBreak/>
        <w:t>Technical Report will describe the high level architecture for a Transport Network to support the requirements of IMT</w:t>
      </w:r>
      <w:r>
        <w:noBreakHyphen/>
        <w:t>2020/5G networks with a focus on supporting the radio network specified by 3GPP. This description will include the following:</w:t>
      </w:r>
      <w:r w:rsidDel="00BA703B">
        <w:t xml:space="preserve"> </w:t>
      </w:r>
    </w:p>
    <w:p w14:paraId="275D1EE6" w14:textId="77777777" w:rsidR="002C300F" w:rsidRPr="001E4700" w:rsidRDefault="002C300F" w:rsidP="002C300F">
      <w:pPr>
        <w:pStyle w:val="ListParagraph"/>
        <w:numPr>
          <w:ilvl w:val="0"/>
          <w:numId w:val="11"/>
        </w:numPr>
        <w:tabs>
          <w:tab w:val="clear" w:pos="794"/>
          <w:tab w:val="clear" w:pos="1191"/>
          <w:tab w:val="clear" w:pos="1588"/>
          <w:tab w:val="clear" w:pos="1985"/>
          <w:tab w:val="left" w:pos="1134"/>
          <w:tab w:val="left" w:pos="1871"/>
          <w:tab w:val="left" w:pos="2268"/>
        </w:tabs>
      </w:pPr>
      <w:r>
        <w:t>A r</w:t>
      </w:r>
      <w:r w:rsidRPr="001E4700">
        <w:t xml:space="preserve">eference model for </w:t>
      </w:r>
      <w:r>
        <w:t xml:space="preserve">the </w:t>
      </w:r>
      <w:r w:rsidRPr="001E4700">
        <w:t>I</w:t>
      </w:r>
      <w:r>
        <w:t>MT</w:t>
      </w:r>
      <w:r>
        <w:noBreakHyphen/>
        <w:t>20</w:t>
      </w:r>
      <w:r w:rsidRPr="001E4700">
        <w:t xml:space="preserve">20/5G </w:t>
      </w:r>
      <w:r>
        <w:t xml:space="preserve">transport </w:t>
      </w:r>
      <w:r w:rsidRPr="001E4700">
        <w:t xml:space="preserve">network </w:t>
      </w:r>
      <w:r>
        <w:t>(</w:t>
      </w:r>
      <w:r w:rsidRPr="001E4700">
        <w:t xml:space="preserve">with </w:t>
      </w:r>
      <w:r>
        <w:t xml:space="preserve">the </w:t>
      </w:r>
      <w:r w:rsidRPr="001E4700">
        <w:t>terminology clarified</w:t>
      </w:r>
      <w:r>
        <w:t>)</w:t>
      </w:r>
    </w:p>
    <w:p w14:paraId="3A7737EB" w14:textId="77777777" w:rsidR="002C300F" w:rsidRDefault="002C300F" w:rsidP="002C300F">
      <w:pPr>
        <w:pStyle w:val="ListParagraph"/>
        <w:numPr>
          <w:ilvl w:val="0"/>
          <w:numId w:val="11"/>
        </w:numPr>
        <w:tabs>
          <w:tab w:val="clear" w:pos="794"/>
          <w:tab w:val="clear" w:pos="1191"/>
          <w:tab w:val="clear" w:pos="1588"/>
          <w:tab w:val="clear" w:pos="1985"/>
          <w:tab w:val="left" w:pos="1134"/>
          <w:tab w:val="left" w:pos="1871"/>
          <w:tab w:val="left" w:pos="2268"/>
        </w:tabs>
      </w:pPr>
      <w:r>
        <w:t xml:space="preserve">A set </w:t>
      </w:r>
      <w:r w:rsidRPr="001E4700">
        <w:t xml:space="preserve">of </w:t>
      </w:r>
      <w:r>
        <w:t>deployment</w:t>
      </w:r>
      <w:r w:rsidRPr="001E4700">
        <w:t xml:space="preserve"> scenarios </w:t>
      </w:r>
      <w:r>
        <w:t>including</w:t>
      </w:r>
      <w:r w:rsidRPr="001E4700">
        <w:t xml:space="preserve"> </w:t>
      </w:r>
      <w:r>
        <w:t xml:space="preserve">details on: </w:t>
      </w:r>
    </w:p>
    <w:p w14:paraId="0AA90E76" w14:textId="77777777" w:rsidR="002C300F" w:rsidRDefault="002C300F" w:rsidP="002C300F">
      <w:pPr>
        <w:pStyle w:val="ListParagraph"/>
        <w:numPr>
          <w:ilvl w:val="1"/>
          <w:numId w:val="11"/>
        </w:numPr>
        <w:tabs>
          <w:tab w:val="clear" w:pos="794"/>
          <w:tab w:val="clear" w:pos="1191"/>
          <w:tab w:val="clear" w:pos="1588"/>
          <w:tab w:val="clear" w:pos="1985"/>
          <w:tab w:val="left" w:pos="1134"/>
          <w:tab w:val="left" w:pos="1871"/>
          <w:tab w:val="left" w:pos="2268"/>
        </w:tabs>
      </w:pPr>
      <w:r>
        <w:t xml:space="preserve">Transport network topology </w:t>
      </w:r>
    </w:p>
    <w:p w14:paraId="129C816A" w14:textId="77777777" w:rsidR="002C300F" w:rsidRDefault="002C300F" w:rsidP="002C300F">
      <w:pPr>
        <w:pStyle w:val="ListParagraph"/>
        <w:numPr>
          <w:ilvl w:val="1"/>
          <w:numId w:val="11"/>
        </w:numPr>
        <w:tabs>
          <w:tab w:val="clear" w:pos="794"/>
          <w:tab w:val="clear" w:pos="1191"/>
          <w:tab w:val="clear" w:pos="1588"/>
          <w:tab w:val="clear" w:pos="1985"/>
          <w:tab w:val="left" w:pos="1134"/>
          <w:tab w:val="left" w:pos="1871"/>
          <w:tab w:val="left" w:pos="2268"/>
        </w:tabs>
      </w:pPr>
      <w:r>
        <w:t>Interfaces between the IMT</w:t>
      </w:r>
      <w:r>
        <w:noBreakHyphen/>
        <w:t>2020/5G entities to the transport network</w:t>
      </w:r>
    </w:p>
    <w:p w14:paraId="191D69FF" w14:textId="77777777" w:rsidR="002C300F" w:rsidRDefault="002C300F" w:rsidP="002C300F">
      <w:pPr>
        <w:pStyle w:val="ListParagraph"/>
        <w:numPr>
          <w:ilvl w:val="2"/>
          <w:numId w:val="11"/>
        </w:numPr>
        <w:tabs>
          <w:tab w:val="clear" w:pos="794"/>
          <w:tab w:val="clear" w:pos="1191"/>
          <w:tab w:val="clear" w:pos="1588"/>
          <w:tab w:val="clear" w:pos="1985"/>
          <w:tab w:val="left" w:pos="1134"/>
          <w:tab w:val="left" w:pos="1871"/>
          <w:tab w:val="left" w:pos="2268"/>
        </w:tabs>
      </w:pPr>
      <w:r>
        <w:t xml:space="preserve">distance between these entities </w:t>
      </w:r>
    </w:p>
    <w:p w14:paraId="18780EBE" w14:textId="77777777" w:rsidR="002C300F" w:rsidRDefault="002C300F" w:rsidP="002C300F">
      <w:pPr>
        <w:pStyle w:val="ListParagraph"/>
        <w:numPr>
          <w:ilvl w:val="2"/>
          <w:numId w:val="11"/>
        </w:numPr>
        <w:tabs>
          <w:tab w:val="clear" w:pos="794"/>
          <w:tab w:val="clear" w:pos="1191"/>
          <w:tab w:val="clear" w:pos="1588"/>
          <w:tab w:val="clear" w:pos="1985"/>
          <w:tab w:val="left" w:pos="1134"/>
          <w:tab w:val="left" w:pos="1871"/>
          <w:tab w:val="left" w:pos="2268"/>
        </w:tabs>
      </w:pPr>
      <w:r>
        <w:t>number of interfaces; interface bit rate; total capacity</w:t>
      </w:r>
    </w:p>
    <w:p w14:paraId="50DA3DDA" w14:textId="77777777" w:rsidR="002C300F" w:rsidRDefault="002C300F" w:rsidP="002C300F">
      <w:pPr>
        <w:pStyle w:val="ListParagraph"/>
        <w:numPr>
          <w:ilvl w:val="2"/>
          <w:numId w:val="11"/>
        </w:numPr>
        <w:tabs>
          <w:tab w:val="clear" w:pos="794"/>
          <w:tab w:val="clear" w:pos="1191"/>
          <w:tab w:val="clear" w:pos="1588"/>
          <w:tab w:val="clear" w:pos="1985"/>
          <w:tab w:val="left" w:pos="1134"/>
          <w:tab w:val="left" w:pos="1871"/>
          <w:tab w:val="left" w:pos="2268"/>
        </w:tabs>
      </w:pPr>
      <w:r w:rsidRPr="001E4700">
        <w:t>latency requirements</w:t>
      </w:r>
    </w:p>
    <w:p w14:paraId="5F83C230" w14:textId="77777777" w:rsidR="002C300F" w:rsidRPr="001E4700" w:rsidRDefault="002C300F" w:rsidP="002C300F">
      <w:pPr>
        <w:pStyle w:val="ListParagraph"/>
        <w:numPr>
          <w:ilvl w:val="2"/>
          <w:numId w:val="11"/>
        </w:numPr>
        <w:tabs>
          <w:tab w:val="clear" w:pos="794"/>
          <w:tab w:val="clear" w:pos="1191"/>
          <w:tab w:val="clear" w:pos="1588"/>
          <w:tab w:val="clear" w:pos="1985"/>
          <w:tab w:val="left" w:pos="1134"/>
          <w:tab w:val="left" w:pos="1871"/>
          <w:tab w:val="left" w:pos="2268"/>
        </w:tabs>
      </w:pPr>
      <w:r>
        <w:t>synchronization requirements</w:t>
      </w:r>
    </w:p>
    <w:p w14:paraId="5CBD9E27" w14:textId="77777777" w:rsidR="002C300F" w:rsidRPr="001E4700" w:rsidRDefault="002C300F" w:rsidP="002C300F">
      <w:pPr>
        <w:pStyle w:val="ListParagraph"/>
        <w:numPr>
          <w:ilvl w:val="0"/>
          <w:numId w:val="11"/>
        </w:numPr>
        <w:tabs>
          <w:tab w:val="clear" w:pos="794"/>
          <w:tab w:val="clear" w:pos="1191"/>
          <w:tab w:val="clear" w:pos="1588"/>
          <w:tab w:val="clear" w:pos="1985"/>
          <w:tab w:val="left" w:pos="1134"/>
          <w:tab w:val="left" w:pos="1871"/>
          <w:tab w:val="left" w:pos="2268"/>
        </w:tabs>
      </w:pPr>
      <w:r w:rsidRPr="001E4700">
        <w:t>Control</w:t>
      </w:r>
      <w:r>
        <w:t>/Management</w:t>
      </w:r>
      <w:r w:rsidRPr="001E4700">
        <w:t xml:space="preserve"> interfaces </w:t>
      </w:r>
    </w:p>
    <w:p w14:paraId="71691B87" w14:textId="77777777" w:rsidR="002C300F" w:rsidRPr="001E4700" w:rsidRDefault="002C300F" w:rsidP="002C300F">
      <w:pPr>
        <w:pStyle w:val="ListParagraph"/>
        <w:numPr>
          <w:ilvl w:val="0"/>
          <w:numId w:val="11"/>
        </w:numPr>
        <w:tabs>
          <w:tab w:val="clear" w:pos="794"/>
          <w:tab w:val="clear" w:pos="1191"/>
          <w:tab w:val="clear" w:pos="1588"/>
          <w:tab w:val="clear" w:pos="1985"/>
          <w:tab w:val="left" w:pos="1134"/>
          <w:tab w:val="left" w:pos="1871"/>
          <w:tab w:val="left" w:pos="2268"/>
        </w:tabs>
      </w:pPr>
      <w:r w:rsidRPr="001E4700">
        <w:t>Support of</w:t>
      </w:r>
      <w:r>
        <w:t xml:space="preserve"> IMT</w:t>
      </w:r>
      <w:r>
        <w:noBreakHyphen/>
        <w:t>2020/5G network</w:t>
      </w:r>
      <w:r w:rsidRPr="001E4700">
        <w:t xml:space="preserve"> slic</w:t>
      </w:r>
      <w:r>
        <w:t>ing</w:t>
      </w:r>
      <w:r w:rsidRPr="001E4700">
        <w:t xml:space="preserve"> (data plane and control plane</w:t>
      </w:r>
      <w:r>
        <w:t>)</w:t>
      </w:r>
    </w:p>
    <w:p w14:paraId="6851F051" w14:textId="15E23A39" w:rsidR="002C300F" w:rsidRDefault="002C300F" w:rsidP="002C300F">
      <w:r>
        <w:rPr>
          <w:lang w:eastAsia="en-US"/>
        </w:rPr>
        <w:t>TRGS</w:t>
      </w:r>
      <w:r>
        <w:rPr>
          <w:lang w:eastAsia="en-US"/>
        </w:rPr>
        <w:noBreakHyphen/>
        <w:t xml:space="preserve">TN5G will provide guidance that will allow the other Questions of </w:t>
      </w:r>
      <w:r w:rsidR="00251627">
        <w:rPr>
          <w:lang w:eastAsia="en-US"/>
        </w:rPr>
        <w:t>SG</w:t>
      </w:r>
      <w:r>
        <w:rPr>
          <w:lang w:eastAsia="en-US"/>
        </w:rPr>
        <w:t>15 to work efficiently in the development of new, revised or amended G series Recommendations that will enable the Transport Network to support IMT 2020/5G.</w:t>
      </w:r>
    </w:p>
    <w:p w14:paraId="58589E1E" w14:textId="7B2A27FA" w:rsidR="0089088E" w:rsidRPr="00136DDD" w:rsidRDefault="0089088E" w:rsidP="0089088E"/>
    <w:p w14:paraId="2B3B28A6" w14:textId="31FD783D" w:rsidR="00794F4F" w:rsidRDefault="00394DBF" w:rsidP="001200A6">
      <w:pPr>
        <w:jc w:val="center"/>
      </w:pPr>
      <w:r>
        <w:t>_______________________</w:t>
      </w:r>
    </w:p>
    <w:sectPr w:rsidR="00794F4F" w:rsidSect="00C42125">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7E7D" w14:textId="77777777" w:rsidR="006B30D6" w:rsidRDefault="006B30D6" w:rsidP="00C42125">
      <w:pPr>
        <w:spacing w:before="0"/>
      </w:pPr>
      <w:r>
        <w:separator/>
      </w:r>
    </w:p>
  </w:endnote>
  <w:endnote w:type="continuationSeparator" w:id="0">
    <w:p w14:paraId="681321D3" w14:textId="77777777" w:rsidR="006B30D6" w:rsidRDefault="006B30D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FA37A" w14:textId="77777777" w:rsidR="00B7189C" w:rsidRDefault="00B7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8FF6" w14:textId="77777777" w:rsidR="00B7189C" w:rsidRDefault="00B71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9605" w14:textId="77777777" w:rsidR="00F30DE7" w:rsidRDefault="00F30DE7" w:rsidP="00F3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D0694" w14:textId="77777777" w:rsidR="006B30D6" w:rsidRDefault="006B30D6" w:rsidP="00C42125">
      <w:pPr>
        <w:spacing w:before="0"/>
      </w:pPr>
      <w:r>
        <w:separator/>
      </w:r>
    </w:p>
  </w:footnote>
  <w:footnote w:type="continuationSeparator" w:id="0">
    <w:p w14:paraId="75CE0DC1" w14:textId="77777777" w:rsidR="006B30D6" w:rsidRDefault="006B30D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83AD" w14:textId="77777777" w:rsidR="00B7189C" w:rsidRDefault="00B71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D089ECB"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943E9">
      <w:rPr>
        <w:noProof/>
      </w:rPr>
      <w:t>2</w:t>
    </w:r>
    <w:r w:rsidRPr="00C42125">
      <w:fldChar w:fldCharType="end"/>
    </w:r>
    <w:r w:rsidRPr="00C42125">
      <w:t xml:space="preserve"> -</w:t>
    </w:r>
  </w:p>
  <w:sdt>
    <w:sdtPr>
      <w:alias w:val="ShortName"/>
      <w:tag w:val="ShortName"/>
      <w:id w:val="547883541"/>
      <w:placeholder>
        <w:docPart w:val="38A333F0FDB64DFC85824C3547C1B1B1"/>
      </w:placeholder>
      <w:showingPlcHd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6BDC4F5C" w14:textId="3BBC1D8A" w:rsidR="005976A1" w:rsidRPr="00C42125" w:rsidRDefault="005976A1" w:rsidP="007E53E4">
        <w:pPr>
          <w:pStyle w:val="Header"/>
        </w:pPr>
        <w:r w:rsidRPr="008E77E9">
          <w:rPr>
            <w:rStyle w:val="PlaceholderText"/>
          </w:rPr>
          <w:t>[ShortName]</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5A81" w14:textId="77777777" w:rsidR="00B7189C" w:rsidRDefault="00B71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47F63"/>
    <w:multiLevelType w:val="hybridMultilevel"/>
    <w:tmpl w:val="A1FA8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19208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764C92"/>
    <w:multiLevelType w:val="hybridMultilevel"/>
    <w:tmpl w:val="7C86C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A73DC4"/>
    <w:multiLevelType w:val="hybridMultilevel"/>
    <w:tmpl w:val="6FA21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3582E"/>
    <w:rsid w:val="00043D75"/>
    <w:rsid w:val="00057000"/>
    <w:rsid w:val="000640E0"/>
    <w:rsid w:val="00086D80"/>
    <w:rsid w:val="000966A8"/>
    <w:rsid w:val="000A5CA2"/>
    <w:rsid w:val="000E6083"/>
    <w:rsid w:val="000E6125"/>
    <w:rsid w:val="00100BAF"/>
    <w:rsid w:val="00113DBE"/>
    <w:rsid w:val="001200A6"/>
    <w:rsid w:val="00122246"/>
    <w:rsid w:val="001251DA"/>
    <w:rsid w:val="00125432"/>
    <w:rsid w:val="00136DDD"/>
    <w:rsid w:val="00137F40"/>
    <w:rsid w:val="00144BDF"/>
    <w:rsid w:val="00155DDC"/>
    <w:rsid w:val="00174725"/>
    <w:rsid w:val="001871EC"/>
    <w:rsid w:val="001A20C3"/>
    <w:rsid w:val="001A670F"/>
    <w:rsid w:val="001B6A45"/>
    <w:rsid w:val="001C62B8"/>
    <w:rsid w:val="001C783C"/>
    <w:rsid w:val="001D22D8"/>
    <w:rsid w:val="001D4296"/>
    <w:rsid w:val="001E402F"/>
    <w:rsid w:val="001E7B0E"/>
    <w:rsid w:val="001F141D"/>
    <w:rsid w:val="00200A06"/>
    <w:rsid w:val="00200A98"/>
    <w:rsid w:val="002010C9"/>
    <w:rsid w:val="00201331"/>
    <w:rsid w:val="00201AFA"/>
    <w:rsid w:val="00212139"/>
    <w:rsid w:val="002229F1"/>
    <w:rsid w:val="00233F75"/>
    <w:rsid w:val="00251627"/>
    <w:rsid w:val="00253DBE"/>
    <w:rsid w:val="00253DC6"/>
    <w:rsid w:val="0025489C"/>
    <w:rsid w:val="002622FA"/>
    <w:rsid w:val="00263518"/>
    <w:rsid w:val="002759E7"/>
    <w:rsid w:val="00277326"/>
    <w:rsid w:val="002A11C4"/>
    <w:rsid w:val="002A399B"/>
    <w:rsid w:val="002C26C0"/>
    <w:rsid w:val="002C2BC5"/>
    <w:rsid w:val="002C2CF9"/>
    <w:rsid w:val="002C300F"/>
    <w:rsid w:val="002E0407"/>
    <w:rsid w:val="002E79CB"/>
    <w:rsid w:val="002F0471"/>
    <w:rsid w:val="002F1714"/>
    <w:rsid w:val="002F7F55"/>
    <w:rsid w:val="0030745F"/>
    <w:rsid w:val="00314630"/>
    <w:rsid w:val="0032090A"/>
    <w:rsid w:val="00321CDE"/>
    <w:rsid w:val="00333E15"/>
    <w:rsid w:val="00356207"/>
    <w:rsid w:val="003571BC"/>
    <w:rsid w:val="0036090C"/>
    <w:rsid w:val="00364979"/>
    <w:rsid w:val="00385B9C"/>
    <w:rsid w:val="00385FB5"/>
    <w:rsid w:val="0038715D"/>
    <w:rsid w:val="00392E84"/>
    <w:rsid w:val="00394DBF"/>
    <w:rsid w:val="003957A6"/>
    <w:rsid w:val="003A43EF"/>
    <w:rsid w:val="003C7445"/>
    <w:rsid w:val="003E39A2"/>
    <w:rsid w:val="003E57AB"/>
    <w:rsid w:val="003F2BED"/>
    <w:rsid w:val="00400B49"/>
    <w:rsid w:val="00443878"/>
    <w:rsid w:val="004539A8"/>
    <w:rsid w:val="004712CA"/>
    <w:rsid w:val="0047422E"/>
    <w:rsid w:val="0049674B"/>
    <w:rsid w:val="004C0673"/>
    <w:rsid w:val="004C446E"/>
    <w:rsid w:val="004C4E4E"/>
    <w:rsid w:val="004F32FC"/>
    <w:rsid w:val="004F3816"/>
    <w:rsid w:val="004F500A"/>
    <w:rsid w:val="005252E2"/>
    <w:rsid w:val="00543D41"/>
    <w:rsid w:val="00545472"/>
    <w:rsid w:val="005571A4"/>
    <w:rsid w:val="00566EDA"/>
    <w:rsid w:val="0057081A"/>
    <w:rsid w:val="00572654"/>
    <w:rsid w:val="005976A1"/>
    <w:rsid w:val="005A34E7"/>
    <w:rsid w:val="005B100D"/>
    <w:rsid w:val="005B5629"/>
    <w:rsid w:val="005C0300"/>
    <w:rsid w:val="005C27A2"/>
    <w:rsid w:val="005D4FEB"/>
    <w:rsid w:val="005E0E6C"/>
    <w:rsid w:val="005F4B6A"/>
    <w:rsid w:val="00600995"/>
    <w:rsid w:val="006010F3"/>
    <w:rsid w:val="00615A0A"/>
    <w:rsid w:val="00625CFA"/>
    <w:rsid w:val="006333D4"/>
    <w:rsid w:val="006369B2"/>
    <w:rsid w:val="0063718D"/>
    <w:rsid w:val="00647525"/>
    <w:rsid w:val="00647A71"/>
    <w:rsid w:val="006570B0"/>
    <w:rsid w:val="0066022F"/>
    <w:rsid w:val="006823F3"/>
    <w:rsid w:val="0069210B"/>
    <w:rsid w:val="00695DD7"/>
    <w:rsid w:val="006A4055"/>
    <w:rsid w:val="006A461D"/>
    <w:rsid w:val="006A47C1"/>
    <w:rsid w:val="006A7C27"/>
    <w:rsid w:val="006B2FE4"/>
    <w:rsid w:val="006B30D6"/>
    <w:rsid w:val="006B37B0"/>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A2258"/>
    <w:rsid w:val="007C1D5B"/>
    <w:rsid w:val="007C7122"/>
    <w:rsid w:val="007D3F11"/>
    <w:rsid w:val="007E2C69"/>
    <w:rsid w:val="007E53E4"/>
    <w:rsid w:val="007E656A"/>
    <w:rsid w:val="007F3CAA"/>
    <w:rsid w:val="007F664D"/>
    <w:rsid w:val="007F7F7C"/>
    <w:rsid w:val="00837203"/>
    <w:rsid w:val="00837AEA"/>
    <w:rsid w:val="00842137"/>
    <w:rsid w:val="00845FFC"/>
    <w:rsid w:val="00853F5F"/>
    <w:rsid w:val="008623ED"/>
    <w:rsid w:val="00875AA6"/>
    <w:rsid w:val="00880944"/>
    <w:rsid w:val="008840B8"/>
    <w:rsid w:val="00885462"/>
    <w:rsid w:val="0089088E"/>
    <w:rsid w:val="00892297"/>
    <w:rsid w:val="00895634"/>
    <w:rsid w:val="008964D6"/>
    <w:rsid w:val="008B5123"/>
    <w:rsid w:val="008C3EA2"/>
    <w:rsid w:val="008D01ED"/>
    <w:rsid w:val="008E0172"/>
    <w:rsid w:val="0093131D"/>
    <w:rsid w:val="00936852"/>
    <w:rsid w:val="0094045D"/>
    <w:rsid w:val="009406B5"/>
    <w:rsid w:val="00946166"/>
    <w:rsid w:val="00956EAD"/>
    <w:rsid w:val="00983164"/>
    <w:rsid w:val="009972EF"/>
    <w:rsid w:val="009B5035"/>
    <w:rsid w:val="009C3160"/>
    <w:rsid w:val="009D644B"/>
    <w:rsid w:val="009E766E"/>
    <w:rsid w:val="009F1960"/>
    <w:rsid w:val="009F715E"/>
    <w:rsid w:val="00A10DBB"/>
    <w:rsid w:val="00A11720"/>
    <w:rsid w:val="00A1304C"/>
    <w:rsid w:val="00A21247"/>
    <w:rsid w:val="00A31D47"/>
    <w:rsid w:val="00A4013E"/>
    <w:rsid w:val="00A4045F"/>
    <w:rsid w:val="00A427CD"/>
    <w:rsid w:val="00A45FEE"/>
    <w:rsid w:val="00A4600B"/>
    <w:rsid w:val="00A50506"/>
    <w:rsid w:val="00A51EF0"/>
    <w:rsid w:val="00A67A81"/>
    <w:rsid w:val="00A730A6"/>
    <w:rsid w:val="00A77CDD"/>
    <w:rsid w:val="00A824FB"/>
    <w:rsid w:val="00A971A0"/>
    <w:rsid w:val="00AA1186"/>
    <w:rsid w:val="00AA1F22"/>
    <w:rsid w:val="00B05821"/>
    <w:rsid w:val="00B100D6"/>
    <w:rsid w:val="00B164C9"/>
    <w:rsid w:val="00B26C28"/>
    <w:rsid w:val="00B4174C"/>
    <w:rsid w:val="00B453F5"/>
    <w:rsid w:val="00B61624"/>
    <w:rsid w:val="00B66481"/>
    <w:rsid w:val="00B7189C"/>
    <w:rsid w:val="00B718A5"/>
    <w:rsid w:val="00B943E9"/>
    <w:rsid w:val="00BA3DAF"/>
    <w:rsid w:val="00BA788A"/>
    <w:rsid w:val="00BB4983"/>
    <w:rsid w:val="00BB7597"/>
    <w:rsid w:val="00BC62E2"/>
    <w:rsid w:val="00C42125"/>
    <w:rsid w:val="00C62814"/>
    <w:rsid w:val="00C678EB"/>
    <w:rsid w:val="00C67B25"/>
    <w:rsid w:val="00C748F7"/>
    <w:rsid w:val="00C74937"/>
    <w:rsid w:val="00CB2599"/>
    <w:rsid w:val="00CC33E0"/>
    <w:rsid w:val="00CD2139"/>
    <w:rsid w:val="00CD4DC5"/>
    <w:rsid w:val="00CE5986"/>
    <w:rsid w:val="00D3382A"/>
    <w:rsid w:val="00D647EF"/>
    <w:rsid w:val="00D73137"/>
    <w:rsid w:val="00D977A2"/>
    <w:rsid w:val="00DA1D47"/>
    <w:rsid w:val="00DB0706"/>
    <w:rsid w:val="00DD50DE"/>
    <w:rsid w:val="00DE3062"/>
    <w:rsid w:val="00DE3A41"/>
    <w:rsid w:val="00E0581D"/>
    <w:rsid w:val="00E1590B"/>
    <w:rsid w:val="00E204DD"/>
    <w:rsid w:val="00E228B7"/>
    <w:rsid w:val="00E353EC"/>
    <w:rsid w:val="00E51F61"/>
    <w:rsid w:val="00E53C24"/>
    <w:rsid w:val="00E56E77"/>
    <w:rsid w:val="00E67646"/>
    <w:rsid w:val="00EA0BE7"/>
    <w:rsid w:val="00EB444D"/>
    <w:rsid w:val="00EE1A06"/>
    <w:rsid w:val="00EE5C0D"/>
    <w:rsid w:val="00EF03DC"/>
    <w:rsid w:val="00EF4792"/>
    <w:rsid w:val="00F02294"/>
    <w:rsid w:val="00F30DE7"/>
    <w:rsid w:val="00F35F57"/>
    <w:rsid w:val="00F40065"/>
    <w:rsid w:val="00F43343"/>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qFormat/>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2C300F"/>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A333F0FDB64DFC85824C3547C1B1B1"/>
        <w:category>
          <w:name w:val="General"/>
          <w:gallery w:val="placeholder"/>
        </w:category>
        <w:types>
          <w:type w:val="bbPlcHdr"/>
        </w:types>
        <w:behaviors>
          <w:behavior w:val="content"/>
        </w:behaviors>
        <w:guid w:val="{07BE8738-1270-49CF-8A40-4F52063D36F9}"/>
      </w:docPartPr>
      <w:docPartBody>
        <w:p w:rsidR="00A65845" w:rsidRDefault="00EB6760" w:rsidP="00EB6760">
          <w:pPr>
            <w:pStyle w:val="38A333F0FDB64DFC85824C3547C1B1B119"/>
          </w:pPr>
          <w:r w:rsidRPr="008E77E9">
            <w:rPr>
              <w:rStyle w:val="PlaceholderText"/>
            </w:rPr>
            <w:t>[ShortName]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0A01"/>
    <w:rsid w:val="00050609"/>
    <w:rsid w:val="00061607"/>
    <w:rsid w:val="000E25BB"/>
    <w:rsid w:val="001435A4"/>
    <w:rsid w:val="00144428"/>
    <w:rsid w:val="00184150"/>
    <w:rsid w:val="001A1C4C"/>
    <w:rsid w:val="00256D54"/>
    <w:rsid w:val="00271D92"/>
    <w:rsid w:val="00276BE0"/>
    <w:rsid w:val="002A0AE4"/>
    <w:rsid w:val="00300983"/>
    <w:rsid w:val="00325284"/>
    <w:rsid w:val="00325869"/>
    <w:rsid w:val="003962CD"/>
    <w:rsid w:val="003F520B"/>
    <w:rsid w:val="00400FFE"/>
    <w:rsid w:val="00403A9C"/>
    <w:rsid w:val="00451987"/>
    <w:rsid w:val="00464382"/>
    <w:rsid w:val="004D3A5B"/>
    <w:rsid w:val="004E2252"/>
    <w:rsid w:val="004F124B"/>
    <w:rsid w:val="0058155E"/>
    <w:rsid w:val="005A23BB"/>
    <w:rsid w:val="005B0AEB"/>
    <w:rsid w:val="005B38F3"/>
    <w:rsid w:val="005F6CD5"/>
    <w:rsid w:val="0061653B"/>
    <w:rsid w:val="006431B1"/>
    <w:rsid w:val="006B688A"/>
    <w:rsid w:val="006D2486"/>
    <w:rsid w:val="006F6568"/>
    <w:rsid w:val="00726DDE"/>
    <w:rsid w:val="00731377"/>
    <w:rsid w:val="00747A76"/>
    <w:rsid w:val="007A6268"/>
    <w:rsid w:val="008117A5"/>
    <w:rsid w:val="00841C9F"/>
    <w:rsid w:val="00891F17"/>
    <w:rsid w:val="008C6800"/>
    <w:rsid w:val="008D554D"/>
    <w:rsid w:val="00947D8D"/>
    <w:rsid w:val="00992675"/>
    <w:rsid w:val="009A4B03"/>
    <w:rsid w:val="009E1123"/>
    <w:rsid w:val="009F2F69"/>
    <w:rsid w:val="00A3586C"/>
    <w:rsid w:val="00A65845"/>
    <w:rsid w:val="00A8359E"/>
    <w:rsid w:val="00AA2527"/>
    <w:rsid w:val="00AB0F92"/>
    <w:rsid w:val="00AF3CAC"/>
    <w:rsid w:val="00B375F3"/>
    <w:rsid w:val="00B603E6"/>
    <w:rsid w:val="00BD3F4B"/>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37B5D"/>
    <w:rsid w:val="00E578BF"/>
    <w:rsid w:val="00E66F7A"/>
    <w:rsid w:val="00EB6760"/>
    <w:rsid w:val="00EE281E"/>
    <w:rsid w:val="00F176CB"/>
    <w:rsid w:val="00F32DA0"/>
    <w:rsid w:val="00F869EF"/>
    <w:rsid w:val="00F940E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5D"/>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65C8B282FA6E4FA3B545C4C619631CD4">
    <w:name w:val="65C8B282FA6E4FA3B545C4C619631CD4"/>
    <w:rsid w:val="00E37B5D"/>
    <w:rPr>
      <w:lang w:val="en-CA" w:eastAsia="en-CA"/>
    </w:rPr>
  </w:style>
  <w:style w:type="paragraph" w:customStyle="1" w:styleId="499DE39F92B14B83897639EC8E010051">
    <w:name w:val="499DE39F92B14B83897639EC8E010051"/>
    <w:rsid w:val="00E37B5D"/>
    <w:rPr>
      <w:lang w:val="en-CA" w:eastAsia="en-CA"/>
    </w:rPr>
  </w:style>
  <w:style w:type="paragraph" w:customStyle="1" w:styleId="6E14CE5061BA4F35AED2BC992EE906E5">
    <w:name w:val="6E14CE5061BA4F35AED2BC992EE906E5"/>
    <w:rsid w:val="00E37B5D"/>
    <w:rPr>
      <w:lang w:val="en-CA" w:eastAsia="en-CA"/>
    </w:rPr>
  </w:style>
  <w:style w:type="paragraph" w:customStyle="1" w:styleId="C41AF067ABA74CD096BE79D8974DA709">
    <w:name w:val="C41AF067ABA74CD096BE79D8974DA709"/>
    <w:rsid w:val="00E37B5D"/>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43E48D720B44B3D0680E2130A246" ma:contentTypeVersion="1" ma:contentTypeDescription="Create a new document." ma:contentTypeScope="" ma:versionID="5574e2865d58afad5ed3d48be036025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61DBB-59A2-4665-AB36-E9C341590712}"/>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dc:creator>
  <cp:keywords/>
  <dc:description/>
  <cp:lastModifiedBy>OTA, Hiroshi </cp:lastModifiedBy>
  <cp:revision>7</cp:revision>
  <cp:lastPrinted>2016-12-23T12:52:00Z</cp:lastPrinted>
  <dcterms:created xsi:type="dcterms:W3CDTF">2017-09-11T16:04:00Z</dcterms:created>
  <dcterms:modified xsi:type="dcterms:W3CDTF">2017-09-21T15:21:00Z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0x010100A34343E48D720B44B3D0680E2130A246</vt:lpwstr>
  </property>
</Properties>
</file>