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1E" w:rsidRPr="0026048D" w:rsidRDefault="0059391E" w:rsidP="00282661">
      <w:pPr>
        <w:pStyle w:val="Default"/>
        <w:rPr>
          <w:rFonts w:asciiTheme="majorBidi" w:hAnsiTheme="majorBidi" w:cstheme="majorBidi"/>
          <w:b/>
          <w:bCs/>
        </w:rPr>
      </w:pPr>
      <w:r w:rsidRPr="0026048D">
        <w:rPr>
          <w:rFonts w:asciiTheme="majorBidi" w:hAnsiTheme="majorBidi" w:cstheme="majorBidi"/>
          <w:b/>
          <w:bCs/>
        </w:rPr>
        <w:t>BS0</w:t>
      </w:r>
      <w:r w:rsidR="00282661">
        <w:rPr>
          <w:rFonts w:asciiTheme="majorBidi" w:hAnsiTheme="majorBidi" w:cstheme="majorBidi"/>
          <w:b/>
          <w:bCs/>
        </w:rPr>
        <w:t>5</w:t>
      </w:r>
      <w:r w:rsidR="00FD5F05" w:rsidRPr="0026048D">
        <w:rPr>
          <w:rFonts w:asciiTheme="majorBidi" w:hAnsiTheme="majorBidi" w:cstheme="majorBidi"/>
          <w:b/>
          <w:bCs/>
        </w:rPr>
        <w:t xml:space="preserve"> Solution</w:t>
      </w:r>
      <w:r w:rsidRPr="0026048D">
        <w:rPr>
          <w:rFonts w:asciiTheme="majorBidi" w:hAnsiTheme="majorBidi" w:cstheme="majorBidi"/>
          <w:b/>
          <w:bCs/>
        </w:rPr>
        <w:t xml:space="preserve">: </w:t>
      </w:r>
      <w:r w:rsidR="00D42F52" w:rsidRPr="00831514">
        <w:rPr>
          <w:rFonts w:asciiTheme="majorBidi" w:hAnsiTheme="majorBidi" w:cstheme="majorBidi"/>
          <w:b/>
          <w:bCs/>
        </w:rPr>
        <w:t>AM Sound broadcasting station (in the tropical zone)</w:t>
      </w:r>
      <w:r w:rsidRPr="0026048D">
        <w:rPr>
          <w:rFonts w:asciiTheme="majorBidi" w:hAnsiTheme="majorBidi" w:cstheme="majorBidi"/>
          <w:b/>
          <w:bCs/>
        </w:rPr>
        <w:t>.</w:t>
      </w:r>
    </w:p>
    <w:p w:rsidR="0059391E" w:rsidRPr="0026048D" w:rsidRDefault="0059391E" w:rsidP="0059391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70E15" w:rsidRPr="00370E15" w:rsidRDefault="00D42F52" w:rsidP="00FE781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831514">
        <w:rPr>
          <w:rFonts w:ascii="Times New Roman" w:hAnsi="Times New Roman" w:cs="Times New Roman"/>
          <w:sz w:val="23"/>
          <w:szCs w:val="23"/>
        </w:rPr>
        <w:t xml:space="preserve">Prepare an electronic notice file of frequency </w:t>
      </w:r>
      <w:r w:rsidR="00FE781D">
        <w:rPr>
          <w:rFonts w:ascii="Times New Roman" w:hAnsi="Times New Roman" w:cs="Times New Roman"/>
          <w:sz w:val="23"/>
          <w:szCs w:val="23"/>
        </w:rPr>
        <w:t>50</w:t>
      </w:r>
      <w:r w:rsidR="000B35FE">
        <w:rPr>
          <w:rFonts w:ascii="Times New Roman" w:hAnsi="Times New Roman" w:cs="Times New Roman"/>
          <w:sz w:val="23"/>
          <w:szCs w:val="23"/>
        </w:rPr>
        <w:t>50</w:t>
      </w:r>
      <w:r w:rsidRPr="00831514">
        <w:rPr>
          <w:rFonts w:ascii="Times New Roman" w:hAnsi="Times New Roman" w:cs="Times New Roman"/>
          <w:sz w:val="23"/>
          <w:szCs w:val="23"/>
        </w:rPr>
        <w:t xml:space="preserve"> kHz assigned to an AM broadcasting station having a circular receiving area of </w:t>
      </w:r>
      <w:r>
        <w:rPr>
          <w:rFonts w:ascii="Times New Roman" w:hAnsi="Times New Roman" w:cs="Times New Roman"/>
          <w:sz w:val="23"/>
          <w:szCs w:val="23"/>
        </w:rPr>
        <w:t>20</w:t>
      </w:r>
      <w:r w:rsidRPr="00831514">
        <w:rPr>
          <w:rFonts w:ascii="Times New Roman" w:hAnsi="Times New Roman" w:cs="Times New Roman"/>
          <w:sz w:val="23"/>
          <w:szCs w:val="23"/>
        </w:rPr>
        <w:t>0 km, for its recording in the Master Register</w:t>
      </w:r>
      <w:r w:rsidR="00370E15" w:rsidRPr="00831514">
        <w:rPr>
          <w:rFonts w:ascii="Times New Roman" w:hAnsi="Times New Roman" w:cs="Times New Roman"/>
          <w:sz w:val="23"/>
          <w:szCs w:val="23"/>
        </w:rPr>
        <w:t>.</w:t>
      </w:r>
    </w:p>
    <w:p w:rsidR="00A446F5" w:rsidRPr="00370E15" w:rsidRDefault="00A446F5" w:rsidP="00D42F52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70E15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</w:t>
      </w:r>
      <w:r w:rsidR="00D42F52" w:rsidRPr="00831514">
        <w:rPr>
          <w:rFonts w:ascii="Times New Roman" w:hAnsi="Times New Roman" w:cs="Times New Roman"/>
          <w:sz w:val="23"/>
          <w:szCs w:val="23"/>
        </w:rPr>
        <w:t>To adequately select the notice type, you may use the facility available in TerRaNotices under the tab “File/Wizard”.</w:t>
      </w:r>
    </w:p>
    <w:p w:rsidR="00A446F5" w:rsidRPr="0026048D" w:rsidRDefault="00A446F5" w:rsidP="00A446F5">
      <w:pPr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446F5" w:rsidRPr="0026048D" w:rsidRDefault="00D42F52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i/>
          <w:iCs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TerRaNotices provides a tool</w:t>
      </w:r>
      <w:r>
        <w:rPr>
          <w:rFonts w:asciiTheme="majorBidi" w:hAnsiTheme="majorBidi" w:cstheme="majorBidi"/>
          <w:sz w:val="24"/>
          <w:szCs w:val="24"/>
        </w:rPr>
        <w:t xml:space="preserve"> Wizard</w:t>
      </w:r>
      <w:r w:rsidR="003775A2" w:rsidRPr="0026048D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59391E" w:rsidRDefault="0059391E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The frequency assignment no</w:t>
      </w:r>
      <w:r w:rsidR="00370E15">
        <w:rPr>
          <w:rFonts w:asciiTheme="majorBidi" w:hAnsiTheme="majorBidi" w:cstheme="majorBidi"/>
          <w:sz w:val="24"/>
          <w:szCs w:val="24"/>
        </w:rPr>
        <w:t xml:space="preserve">tice belongs to the </w:t>
      </w:r>
      <w:r w:rsidR="00D42F52">
        <w:rPr>
          <w:rFonts w:asciiTheme="majorBidi" w:hAnsiTheme="majorBidi" w:cstheme="majorBidi"/>
          <w:sz w:val="24"/>
          <w:szCs w:val="24"/>
        </w:rPr>
        <w:t>FXM</w:t>
      </w:r>
      <w:r w:rsidR="00370E15">
        <w:rPr>
          <w:rFonts w:asciiTheme="majorBidi" w:hAnsiTheme="majorBidi" w:cstheme="majorBidi"/>
          <w:sz w:val="24"/>
          <w:szCs w:val="24"/>
        </w:rPr>
        <w:t xml:space="preserve"> domain</w:t>
      </w:r>
      <w:r w:rsidRPr="0026048D">
        <w:rPr>
          <w:rFonts w:asciiTheme="majorBidi" w:hAnsiTheme="majorBidi" w:cstheme="majorBidi"/>
          <w:sz w:val="24"/>
          <w:szCs w:val="24"/>
        </w:rPr>
        <w:t xml:space="preserve"> and it is a not</w:t>
      </w:r>
      <w:r w:rsidR="00D42F52">
        <w:rPr>
          <w:rFonts w:asciiTheme="majorBidi" w:hAnsiTheme="majorBidi" w:cstheme="majorBidi"/>
          <w:sz w:val="24"/>
          <w:szCs w:val="24"/>
        </w:rPr>
        <w:t>ice proposing addition</w:t>
      </w:r>
      <w:r w:rsidRPr="0026048D">
        <w:rPr>
          <w:rFonts w:asciiTheme="majorBidi" w:hAnsiTheme="majorBidi" w:cstheme="majorBidi"/>
          <w:sz w:val="24"/>
          <w:szCs w:val="24"/>
        </w:rPr>
        <w:t xml:space="preserve"> of a frequency assignment notice </w:t>
      </w:r>
      <w:r w:rsidR="00D42F52">
        <w:rPr>
          <w:rFonts w:asciiTheme="majorBidi" w:hAnsiTheme="majorBidi" w:cstheme="majorBidi"/>
          <w:sz w:val="24"/>
          <w:szCs w:val="24"/>
        </w:rPr>
        <w:t>to</w:t>
      </w:r>
      <w:r w:rsidRPr="0026048D">
        <w:rPr>
          <w:rFonts w:asciiTheme="majorBidi" w:hAnsiTheme="majorBidi" w:cstheme="majorBidi"/>
          <w:sz w:val="24"/>
          <w:szCs w:val="24"/>
        </w:rPr>
        <w:t xml:space="preserve"> the Master register, therefore the relevant fragment is Article 11.</w:t>
      </w:r>
    </w:p>
    <w:p w:rsidR="00D42F52" w:rsidRPr="0026048D" w:rsidRDefault="00D42F52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Class of station is BC</w:t>
      </w:r>
    </w:p>
    <w:p w:rsidR="0059391E" w:rsidRPr="0026048D" w:rsidRDefault="0059391E" w:rsidP="0059391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notice type to use for requesting </w:t>
      </w:r>
      <w:r w:rsidR="00D42F52">
        <w:rPr>
          <w:rFonts w:asciiTheme="majorBidi" w:hAnsiTheme="majorBidi" w:cstheme="majorBidi"/>
          <w:sz w:val="24"/>
          <w:szCs w:val="24"/>
        </w:rPr>
        <w:t>Addition of AM Sound Broadcasting Station</w:t>
      </w:r>
      <w:r w:rsidRPr="0026048D">
        <w:rPr>
          <w:rFonts w:asciiTheme="majorBidi" w:hAnsiTheme="majorBidi" w:cstheme="majorBidi"/>
          <w:sz w:val="24"/>
          <w:szCs w:val="24"/>
        </w:rPr>
        <w:t>: T</w:t>
      </w:r>
      <w:r w:rsidR="00D42F52">
        <w:rPr>
          <w:rFonts w:asciiTheme="majorBidi" w:hAnsiTheme="majorBidi" w:cstheme="majorBidi"/>
          <w:sz w:val="24"/>
          <w:szCs w:val="24"/>
        </w:rPr>
        <w:t>12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FE781D" w:rsidP="00A446F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57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40.5pt" o:ole="">
            <v:imagedata r:id="rId7" o:title=""/>
          </v:shape>
          <o:OLEObject Type="Embed" ProgID="Package" ShapeID="_x0000_i1025" DrawAspect="Content" ObjectID="_1596981367" r:id="rId8"/>
        </w:object>
      </w:r>
    </w:p>
    <w:p w:rsidR="00505B26" w:rsidRDefault="00505B2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42F52" w:rsidRPr="00D42F52" w:rsidRDefault="003775A2" w:rsidP="00FE781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0"/>
          <w:szCs w:val="20"/>
        </w:rPr>
      </w:pPr>
      <w:r w:rsidRPr="0026048D">
        <w:rPr>
          <w:rFonts w:asciiTheme="majorBidi" w:hAnsiTheme="majorBidi" w:cstheme="majorBidi"/>
        </w:rPr>
        <w:lastRenderedPageBreak/>
        <w:t xml:space="preserve">Open </w:t>
      </w:r>
      <w:r w:rsidR="00D42F52">
        <w:rPr>
          <w:rFonts w:asciiTheme="majorBidi" w:hAnsiTheme="majorBidi" w:cstheme="majorBidi"/>
        </w:rPr>
        <w:t>Wizard</w:t>
      </w:r>
      <w:r w:rsidRPr="0026048D">
        <w:rPr>
          <w:rFonts w:asciiTheme="majorBidi" w:hAnsiTheme="majorBidi" w:cstheme="majorBidi"/>
        </w:rPr>
        <w:t xml:space="preserve"> and select “</w:t>
      </w:r>
      <w:r w:rsidR="00FE781D">
        <w:rPr>
          <w:rFonts w:asciiTheme="majorBidi" w:hAnsiTheme="majorBidi" w:cstheme="majorBidi"/>
        </w:rPr>
        <w:t>CTR</w:t>
      </w:r>
      <w:r w:rsidRPr="0026048D">
        <w:rPr>
          <w:rFonts w:asciiTheme="majorBidi" w:hAnsiTheme="majorBidi" w:cstheme="majorBidi"/>
        </w:rPr>
        <w:t xml:space="preserve">” </w:t>
      </w:r>
      <w:r w:rsidR="00D42F52">
        <w:rPr>
          <w:rFonts w:asciiTheme="majorBidi" w:hAnsiTheme="majorBidi" w:cstheme="majorBidi"/>
        </w:rPr>
        <w:t>and  Update of MIFR</w:t>
      </w:r>
    </w:p>
    <w:p w:rsidR="00D42F52" w:rsidRPr="00D42F52" w:rsidRDefault="00D42F52" w:rsidP="00D42F52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:rsidR="002E656B" w:rsidRPr="0026048D" w:rsidRDefault="00FE781D" w:rsidP="00D42F52">
      <w:pPr>
        <w:pStyle w:val="ListParagraph"/>
        <w:rPr>
          <w:rFonts w:asciiTheme="majorBidi" w:hAnsiTheme="majorBidi" w:cstheme="majorBidi"/>
          <w:sz w:val="20"/>
          <w:szCs w:val="20"/>
        </w:rPr>
      </w:pPr>
      <w:r>
        <w:rPr>
          <w:noProof/>
        </w:rPr>
        <w:drawing>
          <wp:inline distT="0" distB="0" distL="0" distR="0" wp14:anchorId="4CCA26C9" wp14:editId="74F1445E">
            <wp:extent cx="7393940" cy="49815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75A2" w:rsidRPr="0026048D">
        <w:rPr>
          <w:rFonts w:asciiTheme="majorBidi" w:hAnsiTheme="majorBidi" w:cstheme="majorBidi"/>
        </w:rPr>
        <w:t xml:space="preserve"> </w:t>
      </w:r>
    </w:p>
    <w:p w:rsidR="003B308D" w:rsidRDefault="003B308D"/>
    <w:p w:rsidR="00D42F52" w:rsidRDefault="00D42F52"/>
    <w:p w:rsidR="005B24D2" w:rsidRDefault="005B24D2"/>
    <w:p w:rsidR="005B24D2" w:rsidRDefault="005B24D2"/>
    <w:p w:rsidR="003775A2" w:rsidRDefault="00D42F5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Select ADD</w:t>
      </w:r>
      <w:r w:rsidR="005B24D2">
        <w:rPr>
          <w:rFonts w:asciiTheme="majorBidi" w:hAnsiTheme="majorBidi" w:cstheme="majorBidi"/>
          <w:sz w:val="24"/>
          <w:szCs w:val="24"/>
        </w:rPr>
        <w:t xml:space="preserve"> the assignment</w:t>
      </w:r>
    </w:p>
    <w:p w:rsidR="00D42F52" w:rsidRPr="0026048D" w:rsidRDefault="00FE781D" w:rsidP="00D42F52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12660D21" wp14:editId="6A45A969">
            <wp:extent cx="7393940" cy="4352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A2" w:rsidRDefault="003775A2" w:rsidP="003775A2">
      <w:pPr>
        <w:pStyle w:val="ListParagraph"/>
        <w:rPr>
          <w:noProof/>
        </w:rPr>
      </w:pPr>
    </w:p>
    <w:p w:rsidR="00D42F52" w:rsidRDefault="00D42F52" w:rsidP="003775A2">
      <w:pPr>
        <w:pStyle w:val="ListParagraph"/>
        <w:rPr>
          <w:noProof/>
        </w:rPr>
      </w:pPr>
    </w:p>
    <w:p w:rsidR="00D42F52" w:rsidRDefault="00D42F52" w:rsidP="003775A2">
      <w:pPr>
        <w:pStyle w:val="ListParagraph"/>
      </w:pPr>
    </w:p>
    <w:p w:rsidR="00A66319" w:rsidRPr="0026048D" w:rsidRDefault="00D42F52" w:rsidP="00A6631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</w:t>
      </w:r>
      <w:r w:rsidR="00A66319" w:rsidRPr="0026048D">
        <w:rPr>
          <w:rFonts w:asciiTheme="majorBidi" w:hAnsiTheme="majorBidi" w:cstheme="majorBidi"/>
          <w:sz w:val="24"/>
          <w:szCs w:val="24"/>
        </w:rPr>
        <w:t>ill the required fields as requested.</w:t>
      </w:r>
    </w:p>
    <w:p w:rsidR="00A66319" w:rsidRDefault="00D42F52" w:rsidP="000B35FE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Class of station is BC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Frequency </w:t>
      </w:r>
      <w:r w:rsidR="000B35FE">
        <w:rPr>
          <w:rFonts w:asciiTheme="majorBidi" w:hAnsiTheme="majorBidi" w:cstheme="majorBidi"/>
          <w:sz w:val="24"/>
          <w:szCs w:val="24"/>
        </w:rPr>
        <w:t>11</w:t>
      </w:r>
      <w:r w:rsidR="00505B26">
        <w:rPr>
          <w:rFonts w:asciiTheme="majorBidi" w:hAnsiTheme="majorBidi" w:cstheme="majorBidi"/>
          <w:sz w:val="24"/>
          <w:szCs w:val="24"/>
        </w:rPr>
        <w:t>5</w:t>
      </w:r>
      <w:r w:rsidR="000B35FE">
        <w:rPr>
          <w:rFonts w:asciiTheme="majorBidi" w:hAnsiTheme="majorBidi" w:cstheme="majorBidi"/>
          <w:sz w:val="24"/>
          <w:szCs w:val="24"/>
        </w:rPr>
        <w:t>0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k</w:t>
      </w:r>
      <w:r w:rsidR="00A66319" w:rsidRPr="0026048D">
        <w:rPr>
          <w:rFonts w:asciiTheme="majorBidi" w:hAnsiTheme="majorBidi" w:cstheme="majorBidi"/>
          <w:sz w:val="24"/>
          <w:szCs w:val="24"/>
        </w:rPr>
        <w:t>Hz</w:t>
      </w:r>
    </w:p>
    <w:p w:rsidR="00505B26" w:rsidRPr="00505B26" w:rsidRDefault="00505B26" w:rsidP="00505B26">
      <w:pPr>
        <w:pStyle w:val="ListParagraph"/>
        <w:rPr>
          <w:noProof/>
        </w:rPr>
      </w:pPr>
      <w:r>
        <w:rPr>
          <w:noProof/>
        </w:rPr>
        <w:t>Note that the Notice type is determined as T12 by the Wizard. See the bottom of the screen</w:t>
      </w:r>
      <w:r w:rsidR="005B24D2">
        <w:rPr>
          <w:noProof/>
        </w:rPr>
        <w:t>.</w:t>
      </w:r>
    </w:p>
    <w:p w:rsidR="00D42F52" w:rsidRDefault="00FE781D" w:rsidP="00370E15">
      <w:pPr>
        <w:pStyle w:val="ListParagraph"/>
        <w:rPr>
          <w:rFonts w:asciiTheme="majorBidi" w:hAnsiTheme="majorBidi" w:cstheme="majorBidi"/>
          <w:noProof/>
          <w:sz w:val="24"/>
          <w:szCs w:val="24"/>
          <w:lang w:val="en-GB"/>
        </w:rPr>
      </w:pPr>
      <w:r>
        <w:rPr>
          <w:noProof/>
        </w:rPr>
        <w:drawing>
          <wp:inline distT="0" distB="0" distL="0" distR="0" wp14:anchorId="267DBC0E" wp14:editId="1713921E">
            <wp:extent cx="7393940" cy="50958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93940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319" w:rsidRDefault="00A66319" w:rsidP="00A66319">
      <w:pPr>
        <w:pStyle w:val="ListParagraph"/>
      </w:pPr>
      <w:r>
        <w:lastRenderedPageBreak/>
        <w:t xml:space="preserve">  </w:t>
      </w:r>
    </w:p>
    <w:p w:rsidR="00A66319" w:rsidRPr="00370E15" w:rsidRDefault="00505B26" w:rsidP="005B24D2">
      <w:pPr>
        <w:pStyle w:val="ListParagraph"/>
        <w:numPr>
          <w:ilvl w:val="0"/>
          <w:numId w:val="2"/>
        </w:numPr>
      </w:pPr>
      <w:r>
        <w:rPr>
          <w:rFonts w:asciiTheme="majorBidi" w:hAnsiTheme="majorBidi" w:cstheme="majorBidi"/>
          <w:sz w:val="24"/>
          <w:szCs w:val="24"/>
        </w:rPr>
        <w:t>Then</w:t>
      </w:r>
      <w:r w:rsidR="00D42F52">
        <w:rPr>
          <w:rFonts w:asciiTheme="majorBidi" w:hAnsiTheme="majorBidi" w:cstheme="majorBidi"/>
          <w:sz w:val="24"/>
          <w:szCs w:val="24"/>
        </w:rPr>
        <w:t xml:space="preserve"> </w:t>
      </w:r>
      <w:r w:rsidR="005B24D2">
        <w:rPr>
          <w:rFonts w:asciiTheme="majorBidi" w:hAnsiTheme="majorBidi" w:cstheme="majorBidi"/>
          <w:sz w:val="24"/>
          <w:szCs w:val="24"/>
        </w:rPr>
        <w:t>confirm</w:t>
      </w:r>
      <w:r>
        <w:rPr>
          <w:rFonts w:asciiTheme="majorBidi" w:hAnsiTheme="majorBidi" w:cstheme="majorBidi"/>
          <w:sz w:val="24"/>
          <w:szCs w:val="24"/>
        </w:rPr>
        <w:t xml:space="preserve"> the summary and generate the notice.</w:t>
      </w:r>
    </w:p>
    <w:p w:rsidR="00370E15" w:rsidRDefault="00FE781D" w:rsidP="00370E15">
      <w:r>
        <w:rPr>
          <w:noProof/>
        </w:rPr>
        <w:drawing>
          <wp:inline distT="0" distB="0" distL="0" distR="0" wp14:anchorId="6DF89B8D" wp14:editId="25177137">
            <wp:extent cx="8229600" cy="49377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351" w:rsidRDefault="00CB6351" w:rsidP="00505B2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3322A" w:rsidRDefault="0053322A" w:rsidP="0053322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Fill</w:t>
      </w:r>
      <w:r w:rsidR="00FE781D">
        <w:rPr>
          <w:rFonts w:asciiTheme="majorBidi" w:hAnsiTheme="majorBidi" w:cstheme="majorBidi"/>
          <w:sz w:val="24"/>
          <w:szCs w:val="24"/>
        </w:rPr>
        <w:t xml:space="preserve"> in</w:t>
      </w:r>
      <w:r>
        <w:rPr>
          <w:rFonts w:asciiTheme="majorBidi" w:hAnsiTheme="majorBidi" w:cstheme="majorBidi"/>
          <w:sz w:val="24"/>
          <w:szCs w:val="24"/>
        </w:rPr>
        <w:t xml:space="preserve"> all required data</w:t>
      </w:r>
    </w:p>
    <w:p w:rsidR="00505B26" w:rsidRDefault="00505B26" w:rsidP="00505B2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05B26" w:rsidRDefault="00FE781D" w:rsidP="00505B26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70D1B041" wp14:editId="46C73DDE">
            <wp:extent cx="8229600" cy="49377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22A" w:rsidRDefault="0053322A" w:rsidP="0053322A">
      <w:pPr>
        <w:pStyle w:val="ListParagraph"/>
        <w:ind w:left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53322A" w:rsidRDefault="0053322A" w:rsidP="0053322A">
      <w:pPr>
        <w:pStyle w:val="ListParagraph"/>
        <w:ind w:left="0"/>
        <w:rPr>
          <w:noProof/>
          <w:lang w:val="en-GB"/>
        </w:rPr>
      </w:pPr>
    </w:p>
    <w:p w:rsidR="00CB6351" w:rsidRDefault="00CB6351" w:rsidP="00CB6351">
      <w:pPr>
        <w:pStyle w:val="ListParagraph"/>
        <w:numPr>
          <w:ilvl w:val="0"/>
          <w:numId w:val="2"/>
        </w:numPr>
      </w:pPr>
      <w:r w:rsidRPr="0053322A">
        <w:rPr>
          <w:rFonts w:asciiTheme="majorBidi" w:hAnsiTheme="majorBidi" w:cstheme="majorBidi"/>
          <w:sz w:val="24"/>
          <w:szCs w:val="24"/>
        </w:rPr>
        <w:t>T</w:t>
      </w:r>
      <w:r w:rsidR="003B308D" w:rsidRPr="0053322A">
        <w:rPr>
          <w:rFonts w:asciiTheme="majorBidi" w:hAnsiTheme="majorBidi" w:cstheme="majorBidi"/>
          <w:sz w:val="24"/>
          <w:szCs w:val="24"/>
        </w:rPr>
        <w:t>o finish th</w:t>
      </w:r>
      <w:bookmarkStart w:id="0" w:name="_GoBack"/>
      <w:bookmarkEnd w:id="0"/>
      <w:r w:rsidR="003B308D" w:rsidRPr="0053322A">
        <w:rPr>
          <w:rFonts w:asciiTheme="majorBidi" w:hAnsiTheme="majorBidi" w:cstheme="majorBidi"/>
          <w:sz w:val="24"/>
          <w:szCs w:val="24"/>
        </w:rPr>
        <w:t>e task,</w:t>
      </w:r>
      <w:r w:rsidRPr="0053322A">
        <w:rPr>
          <w:rFonts w:asciiTheme="majorBidi" w:hAnsiTheme="majorBidi" w:cstheme="majorBidi"/>
          <w:sz w:val="24"/>
          <w:szCs w:val="24"/>
        </w:rPr>
        <w:t xml:space="preserve"> Validate and save the notice</w:t>
      </w:r>
      <w:r w:rsidR="005B24D2">
        <w:rPr>
          <w:rFonts w:asciiTheme="majorBidi" w:hAnsiTheme="majorBidi" w:cstheme="majorBidi"/>
          <w:sz w:val="24"/>
          <w:szCs w:val="24"/>
        </w:rPr>
        <w:t xml:space="preserve"> file</w:t>
      </w:r>
      <w:r w:rsidRPr="0053322A">
        <w:rPr>
          <w:rFonts w:asciiTheme="majorBidi" w:hAnsiTheme="majorBidi" w:cstheme="majorBidi"/>
          <w:sz w:val="24"/>
          <w:szCs w:val="24"/>
        </w:rPr>
        <w:t xml:space="preserve"> in order to notify to ITU through WISFAT.</w:t>
      </w:r>
    </w:p>
    <w:sectPr w:rsidR="00CB6351" w:rsidSect="00A446F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3C4" w:rsidRDefault="005653C4" w:rsidP="00F05505">
      <w:pPr>
        <w:spacing w:after="0" w:line="240" w:lineRule="auto"/>
      </w:pPr>
      <w:r>
        <w:separator/>
      </w:r>
    </w:p>
  </w:endnote>
  <w:endnote w:type="continuationSeparator" w:id="0">
    <w:p w:rsidR="005653C4" w:rsidRDefault="005653C4" w:rsidP="00F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3C4" w:rsidRDefault="005653C4" w:rsidP="00F05505">
      <w:pPr>
        <w:spacing w:after="0" w:line="240" w:lineRule="auto"/>
      </w:pPr>
      <w:r>
        <w:separator/>
      </w:r>
    </w:p>
  </w:footnote>
  <w:footnote w:type="continuationSeparator" w:id="0">
    <w:p w:rsidR="005653C4" w:rsidRDefault="005653C4" w:rsidP="00F0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6F5"/>
    <w:rsid w:val="00016E09"/>
    <w:rsid w:val="000B35FE"/>
    <w:rsid w:val="000F467A"/>
    <w:rsid w:val="00121F3C"/>
    <w:rsid w:val="0016602B"/>
    <w:rsid w:val="00193250"/>
    <w:rsid w:val="001D3939"/>
    <w:rsid w:val="00230628"/>
    <w:rsid w:val="0026048D"/>
    <w:rsid w:val="00282661"/>
    <w:rsid w:val="002E656B"/>
    <w:rsid w:val="0032409B"/>
    <w:rsid w:val="00370E15"/>
    <w:rsid w:val="003775A2"/>
    <w:rsid w:val="003B308D"/>
    <w:rsid w:val="0050394D"/>
    <w:rsid w:val="00505B26"/>
    <w:rsid w:val="00514967"/>
    <w:rsid w:val="0053247F"/>
    <w:rsid w:val="0053322A"/>
    <w:rsid w:val="005653C4"/>
    <w:rsid w:val="0058483E"/>
    <w:rsid w:val="0059391E"/>
    <w:rsid w:val="005B24D2"/>
    <w:rsid w:val="0060591E"/>
    <w:rsid w:val="00696DFE"/>
    <w:rsid w:val="00697F41"/>
    <w:rsid w:val="006A1E6F"/>
    <w:rsid w:val="006C3B55"/>
    <w:rsid w:val="00716D98"/>
    <w:rsid w:val="007E0B2B"/>
    <w:rsid w:val="008125E7"/>
    <w:rsid w:val="008827C7"/>
    <w:rsid w:val="008D6CBE"/>
    <w:rsid w:val="009B2D41"/>
    <w:rsid w:val="009F4A6A"/>
    <w:rsid w:val="00A446F5"/>
    <w:rsid w:val="00A66319"/>
    <w:rsid w:val="00AB766B"/>
    <w:rsid w:val="00AE06F2"/>
    <w:rsid w:val="00AF1A22"/>
    <w:rsid w:val="00B2151C"/>
    <w:rsid w:val="00BE2689"/>
    <w:rsid w:val="00C40290"/>
    <w:rsid w:val="00C40C27"/>
    <w:rsid w:val="00C50608"/>
    <w:rsid w:val="00CB52EB"/>
    <w:rsid w:val="00CB6351"/>
    <w:rsid w:val="00CC009B"/>
    <w:rsid w:val="00CD22AA"/>
    <w:rsid w:val="00D42F52"/>
    <w:rsid w:val="00E362BD"/>
    <w:rsid w:val="00E91C16"/>
    <w:rsid w:val="00EA0F74"/>
    <w:rsid w:val="00F05505"/>
    <w:rsid w:val="00F71D0C"/>
    <w:rsid w:val="00FD5F05"/>
    <w:rsid w:val="00FE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81024B-D67B-4AF6-B9F3-37635F2DA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4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F5"/>
  </w:style>
  <w:style w:type="paragraph" w:styleId="BalloonText">
    <w:name w:val="Balloon Text"/>
    <w:basedOn w:val="Normal"/>
    <w:link w:val="BalloonTextChar"/>
    <w:uiPriority w:val="99"/>
    <w:semiHidden/>
    <w:unhideWhenUsed/>
    <w:rsid w:val="00A4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39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0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cp:lastPrinted>2013-10-23T13:05:00Z</cp:lastPrinted>
  <dcterms:created xsi:type="dcterms:W3CDTF">2018-08-28T15:09:00Z</dcterms:created>
  <dcterms:modified xsi:type="dcterms:W3CDTF">2018-08-28T15:09:00Z</dcterms:modified>
</cp:coreProperties>
</file>