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12"/>
        <w:gridCol w:w="2412"/>
        <w:gridCol w:w="3826"/>
        <w:gridCol w:w="5356"/>
      </w:tblGrid>
      <w:tr w:rsidR="00C46322" w:rsidRPr="00C46322" w14:paraId="54E84AD8" w14:textId="77777777" w:rsidTr="00C46322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688BB" w14:textId="77777777" w:rsidR="00C46322" w:rsidRPr="00C46322" w:rsidRDefault="00C46322" w:rsidP="00C46322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C46322">
              <w:rPr>
                <w:rStyle w:val="SYM"/>
                <w:rFonts w:eastAsiaTheme="minorEastAsia"/>
                <w:lang w:val="en-GB" w:eastAsia="en-GB"/>
              </w:rPr>
              <w:t>QAT - Qatar</w:t>
            </w:r>
          </w:p>
        </w:tc>
      </w:tr>
      <w:tr w:rsidR="00C46322" w:rsidRPr="00C46322" w14:paraId="109D5A68" w14:textId="77777777" w:rsidTr="00EC3421">
        <w:trPr>
          <w:tblCellSpacing w:w="6" w:type="dxa"/>
        </w:trPr>
        <w:tc>
          <w:tcPr>
            <w:tcW w:w="130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8C234C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76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330AD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1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342AE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7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5FCF37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300537DA" w14:textId="77777777" w:rsidTr="00EC3421">
        <w:trPr>
          <w:tblCellSpacing w:w="6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14:paraId="7FA2110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14:paraId="07755F05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3CCAEBF4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14:paraId="4FCABEC4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2AA44F2C" w14:textId="77777777" w:rsidTr="00EC3421">
        <w:trPr>
          <w:tblCellSpacing w:w="6" w:type="dxa"/>
        </w:trPr>
        <w:tc>
          <w:tcPr>
            <w:tcW w:w="130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3C671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Communications Regulatory Authority (CRA)</w:t>
            </w:r>
          </w:p>
        </w:tc>
        <w:tc>
          <w:tcPr>
            <w:tcW w:w="76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4B760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 Nasr Tower-B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P.O. Box 23404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Doha</w:t>
            </w:r>
          </w:p>
        </w:tc>
        <w:tc>
          <w:tcPr>
            <w:tcW w:w="121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AFB5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msadeq@cra.gov.qa</w:t>
            </w:r>
          </w:p>
        </w:tc>
        <w:tc>
          <w:tcPr>
            <w:tcW w:w="17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89704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Contact: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Mr. Mohammad Sadeq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Spectrum Management Dept. Manager</w:t>
            </w:r>
          </w:p>
        </w:tc>
      </w:tr>
      <w:tr w:rsidR="00C46322" w:rsidRPr="00C46322" w14:paraId="21E836C3" w14:textId="77777777" w:rsidTr="00EC3421">
        <w:trPr>
          <w:tblCellSpacing w:w="6" w:type="dxa"/>
        </w:trPr>
        <w:tc>
          <w:tcPr>
            <w:tcW w:w="1303" w:type="pct"/>
            <w:shd w:val="clear" w:color="auto" w:fill="FFFFFF"/>
            <w:vAlign w:val="center"/>
            <w:hideMark/>
          </w:tcPr>
          <w:p w14:paraId="7C7E117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14:paraId="0B71E5B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2B8585C1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14:paraId="3C68F768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6489927B" w14:textId="77777777" w:rsidR="00C46322" w:rsidRPr="00C46322" w:rsidRDefault="00C46322" w:rsidP="00C46322">
      <w:pPr>
        <w:pStyle w:val="TERRE"/>
        <w:rPr>
          <w:lang w:val="en-GB" w:eastAsia="en-GB"/>
        </w:rPr>
      </w:pPr>
      <w:r w:rsidRPr="00C46322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6860850C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C56901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5A098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2D5D4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6B38060B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DCFAC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E2AFF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425AC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5F153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034E13E4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CCECD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AL CORNICHE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68396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2E7A9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655DCEF8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6427C711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D9E253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CC8003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57E895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82486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20CB65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427CD06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CCE3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25°18'48"N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051°31'09"E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0C5B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BCCE6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5FFC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188D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C9CB33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591390">
                <v:rect id="_x0000_i1025" style="width:0;height:1.5pt" o:hralign="center" o:hrstd="t" o:hr="t" fillcolor="#a0a0a0" stroked="f"/>
              </w:pict>
            </w:r>
          </w:p>
          <w:p w14:paraId="02944DE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E7C5EB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C502592">
                <v:rect id="_x0000_i1026" style="width:0;height:1.5pt" o:hralign="center" o:hrstd="t" o:hr="t" fillcolor="#a0a0a0" stroked="f"/>
              </w:pict>
            </w:r>
          </w:p>
          <w:p w14:paraId="544B8D1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7170BC0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9BE3CF7">
                <v:rect id="_x0000_i1027" style="width:0;height:1.5pt" o:hralign="center" o:hrstd="t" o:hr="t" fillcolor="#a0a0a0" stroked="f"/>
              </w:pict>
            </w:r>
          </w:p>
          <w:p w14:paraId="0CEAC22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2527D34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2358AEC">
                <v:rect id="_x0000_i1028" style="width:0;height:1.5pt" o:hralign="center" o:hrstd="t" o:hr="t" fillcolor="#a0a0a0" stroked="f"/>
              </w:pict>
            </w:r>
          </w:p>
          <w:p w14:paraId="03DFF9B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44B76293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3EC37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25°18'48"N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051°31'09"E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99C9E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4820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5D4D3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713F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D74AE6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B1F6C9B">
                <v:rect id="_x0000_i1029" style="width:0;height:1.5pt" o:hralign="center" o:hrstd="t" o:hr="t" fillcolor="#a0a0a0" stroked="f"/>
              </w:pict>
            </w:r>
          </w:p>
          <w:p w14:paraId="1054C6C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F5A435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F964D3A">
                <v:rect id="_x0000_i1030" style="width:0;height:1.5pt" o:hralign="center" o:hrstd="t" o:hr="t" fillcolor="#a0a0a0" stroked="f"/>
              </w:pict>
            </w:r>
          </w:p>
          <w:p w14:paraId="64D731C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2E9DAE2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41D7886">
                <v:rect id="_x0000_i1031" style="width:0;height:1.5pt" o:hralign="center" o:hrstd="t" o:hr="t" fillcolor="#a0a0a0" stroked="f"/>
              </w:pict>
            </w:r>
          </w:p>
          <w:p w14:paraId="7230037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7019D2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9A566F9">
                <v:rect id="_x0000_i1032" style="width:0;height:1.5pt" o:hralign="center" o:hrstd="t" o:hr="t" fillcolor="#a0a0a0" stroked="f"/>
              </w:pict>
            </w:r>
          </w:p>
          <w:p w14:paraId="53F6F8E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4447B2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4D8522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25°18'48"N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051°31'09"E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93A2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37B01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6C6E9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DAEB0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477150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96C446F">
                <v:rect id="_x0000_i1033" style="width:0;height:1.5pt" o:hralign="center" o:hrstd="t" o:hr="t" fillcolor="#a0a0a0" stroked="f"/>
              </w:pict>
            </w:r>
          </w:p>
          <w:p w14:paraId="476F912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E20618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98A3868">
                <v:rect id="_x0000_i1034" style="width:0;height:1.5pt" o:hralign="center" o:hrstd="t" o:hr="t" fillcolor="#a0a0a0" stroked="f"/>
              </w:pict>
            </w:r>
          </w:p>
          <w:p w14:paraId="5B4B5D0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Accuracy: 2 degrees RMS.</w:t>
            </w:r>
          </w:p>
          <w:p w14:paraId="753BAFB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6A2BEB4">
                <v:rect id="_x0000_i1035" style="width:0;height:1.5pt" o:hralign="center" o:hrstd="t" o:hr="t" fillcolor="#a0a0a0" stroked="f"/>
              </w:pict>
            </w:r>
          </w:p>
          <w:p w14:paraId="0DD14D8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Dual Polarization: 20MHz - 3GHz.</w:t>
            </w:r>
          </w:p>
          <w:p w14:paraId="3198480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C7ADFD3">
                <v:rect id="_x0000_i1036" style="width:0;height:1.5pt" o:hralign="center" o:hrstd="t" o:hr="t" fillcolor="#a0a0a0" stroked="f"/>
              </w:pict>
            </w:r>
          </w:p>
          <w:p w14:paraId="3A10046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Vertical Polarization: 3GHz - 8.5GHz.</w:t>
            </w:r>
          </w:p>
          <w:p w14:paraId="1386487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E972BA">
                <v:rect id="_x0000_i1037" style="width:0;height:1.5pt" o:hralign="center" o:hrstd="t" o:hr="t" fillcolor="#a0a0a0" stroked="f"/>
              </w:pict>
            </w:r>
          </w:p>
          <w:p w14:paraId="21972E5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FDA688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6E31195">
                <v:rect id="_x0000_i1038" style="width:0;height:1.5pt" o:hralign="center" o:hrstd="t" o:hr="t" fillcolor="#a0a0a0" stroked="f"/>
              </w:pict>
            </w:r>
          </w:p>
          <w:p w14:paraId="38E996A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5E2B621F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63B47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25°18'48"N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051°31'09"E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CC2A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51CF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4666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D8516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0DB6F4A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0262398">
                <v:rect id="_x0000_i1039" style="width:0;height:1.5pt" o:hralign="center" o:hrstd="t" o:hr="t" fillcolor="#a0a0a0" stroked="f"/>
              </w:pict>
            </w:r>
          </w:p>
          <w:p w14:paraId="3ED421D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6B228B3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2306D56">
                <v:rect id="_x0000_i1040" style="width:0;height:1.5pt" o:hralign="center" o:hrstd="t" o:hr="t" fillcolor="#a0a0a0" stroked="f"/>
              </w:pict>
            </w:r>
          </w:p>
          <w:p w14:paraId="2743CEF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6F66C71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6DF6464">
                <v:rect id="_x0000_i1041" style="width:0;height:1.5pt" o:hralign="center" o:hrstd="t" o:hr="t" fillcolor="#a0a0a0" stroked="f"/>
              </w:pict>
            </w:r>
          </w:p>
          <w:p w14:paraId="54F0D1D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5AFE5B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31B3C99">
                <v:rect id="_x0000_i1042" style="width:0;height:1.5pt" o:hralign="center" o:hrstd="t" o:hr="t" fillcolor="#a0a0a0" stroked="f"/>
              </w:pict>
            </w:r>
          </w:p>
          <w:p w14:paraId="380CCD4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1D701A21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6036D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25°18'48"N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051°31'09"E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4F8C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68AAE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0699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0406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6040BE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6F0A58D">
                <v:rect id="_x0000_i1043" style="width:0;height:1.5pt" o:hralign="center" o:hrstd="t" o:hr="t" fillcolor="#a0a0a0" stroked="f"/>
              </w:pict>
            </w:r>
          </w:p>
          <w:p w14:paraId="444A991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CE06D0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90C08B0">
                <v:rect id="_x0000_i1044" style="width:0;height:1.5pt" o:hralign="center" o:hrstd="t" o:hr="t" fillcolor="#a0a0a0" stroked="f"/>
              </w:pict>
            </w:r>
          </w:p>
          <w:p w14:paraId="48C2DB8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Automatic measurements of spectrum occupancy in accordance with Recommendation ITU-R SM.1880 and ITU-R Spectrum Monitoring Handbook.</w:t>
            </w:r>
          </w:p>
          <w:p w14:paraId="766C1F1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DB60229">
                <v:rect id="_x0000_i1045" style="width:0;height:1.5pt" o:hralign="center" o:hrstd="t" o:hr="t" fillcolor="#a0a0a0" stroked="f"/>
              </w:pict>
            </w:r>
          </w:p>
          <w:p w14:paraId="2CF24BF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66581D3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A7D978A">
                <v:rect id="_x0000_i1046" style="width:0;height:1.5pt" o:hralign="center" o:hrstd="t" o:hr="t" fillcolor="#a0a0a0" stroked="f"/>
              </w:pict>
            </w:r>
          </w:p>
          <w:p w14:paraId="5D65977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</w:tbl>
    <w:p w14:paraId="70A7276C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17A8F357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A0465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B7EF1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5C43FC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20F13FF8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8C0D7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CBB2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3F6B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BE15C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6C34425C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FD3C0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Al </w:t>
            </w:r>
            <w:proofErr w:type="spellStart"/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Kharrara</w:t>
            </w:r>
            <w:proofErr w:type="spellEnd"/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- South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DB519A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66D83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2BE2A25C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26732146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7B5C4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907DE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3B5D96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822CB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F95D0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6F3A993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D04FB3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8E54A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16CB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C4AC9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1D8C8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1CA4B39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F2B6F42">
                <v:rect id="_x0000_i1047" style="width:0;height:1.5pt" o:hralign="center" o:hrstd="t" o:hr="t" fillcolor="#a0a0a0" stroked="f"/>
              </w:pict>
            </w:r>
          </w:p>
          <w:p w14:paraId="758A898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5ECC2DC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05826EB">
                <v:rect id="_x0000_i1048" style="width:0;height:1.5pt" o:hralign="center" o:hrstd="t" o:hr="t" fillcolor="#a0a0a0" stroked="f"/>
              </w:pict>
            </w:r>
          </w:p>
          <w:p w14:paraId="5A043A3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7E5F0E2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58EA7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E803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ADA1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6D58B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1D69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0C19AA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0D9ED99">
                <v:rect id="_x0000_i1049" style="width:0;height:1.5pt" o:hralign="center" o:hrstd="t" o:hr="t" fillcolor="#a0a0a0" stroked="f"/>
              </w:pict>
            </w:r>
          </w:p>
          <w:p w14:paraId="2E57871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antenna array of 9 active antenna elements (correlative interferometer with SSL facility).</w:t>
            </w:r>
          </w:p>
          <w:p w14:paraId="6EE61F3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37CD376">
                <v:rect id="_x0000_i1050" style="width:0;height:1.5pt" o:hralign="center" o:hrstd="t" o:hr="t" fillcolor="#a0a0a0" stroked="f"/>
              </w:pict>
            </w:r>
          </w:p>
          <w:p w14:paraId="0D48AB7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719B28E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56D7F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895C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867B6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38501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66FD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48DE000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6C91748">
                <v:rect id="_x0000_i1051" style="width:0;height:1.5pt" o:hralign="center" o:hrstd="t" o:hr="t" fillcolor="#a0a0a0" stroked="f"/>
              </w:pict>
            </w:r>
          </w:p>
          <w:p w14:paraId="07B49DE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11438652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E3C80D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E8C1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D1217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D237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6CBF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70BE25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B8EEE96">
                <v:rect id="_x0000_i1052" style="width:0;height:1.5pt" o:hralign="center" o:hrstd="t" o:hr="t" fillcolor="#a0a0a0" stroked="f"/>
              </w:pict>
            </w:r>
          </w:p>
          <w:p w14:paraId="1DF6865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Broadband DF &amp; Monitoring Antenna DF Accuracy: 2 degrees RMS Dual Polarization: 20 MHz - 3 GHz Vertical Polarization: 3 GHz - 8 GHz</w:t>
            </w:r>
          </w:p>
          <w:p w14:paraId="158B5DC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563CAA2">
                <v:rect id="_x0000_i1053" style="width:0;height:1.5pt" o:hralign="center" o:hrstd="t" o:hr="t" fillcolor="#a0a0a0" stroked="f"/>
              </w:pict>
            </w:r>
          </w:p>
          <w:p w14:paraId="1E99E71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69A6A494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4C244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D99A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D35B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1E22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EC38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2CEAF3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617009">
                <v:rect id="_x0000_i1054" style="width:0;height:1.5pt" o:hralign="center" o:hrstd="t" o:hr="t" fillcolor="#a0a0a0" stroked="f"/>
              </w:pict>
            </w:r>
          </w:p>
          <w:p w14:paraId="3E25714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3D78956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513D22D">
                <v:rect id="_x0000_i1055" style="width:0;height:1.5pt" o:hralign="center" o:hrstd="t" o:hr="t" fillcolor="#a0a0a0" stroked="f"/>
              </w:pict>
            </w:r>
          </w:p>
          <w:p w14:paraId="56076E1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76188AD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472D813">
                <v:rect id="_x0000_i1056" style="width:0;height:1.5pt" o:hralign="center" o:hrstd="t" o:hr="t" fillcolor="#a0a0a0" stroked="f"/>
              </w:pict>
            </w:r>
          </w:p>
          <w:p w14:paraId="2692D29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0D4AF6B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4AFE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D57F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340F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F449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6B23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B80AB2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4D80E92">
                <v:rect id="_x0000_i1057" style="width:0;height:1.5pt" o:hralign="center" o:hrstd="t" o:hr="t" fillcolor="#a0a0a0" stroked="f"/>
              </w:pict>
            </w:r>
          </w:p>
          <w:p w14:paraId="2232943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96DD44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FB3BD53">
                <v:rect id="_x0000_i1058" style="width:0;height:1.5pt" o:hralign="center" o:hrstd="t" o:hr="t" fillcolor="#a0a0a0" stroked="f"/>
              </w:pict>
            </w:r>
          </w:p>
          <w:p w14:paraId="5575AC1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1E58CC3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D72DB2B">
                <v:rect id="_x0000_i1059" style="width:0;height:1.5pt" o:hralign="center" o:hrstd="t" o:hr="t" fillcolor="#a0a0a0" stroked="f"/>
              </w:pict>
            </w:r>
          </w:p>
          <w:p w14:paraId="4F9E771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2240E71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E8542E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24°54'13"N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051°09'54"E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F21FE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BFE8A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CCD1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4F2A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6BEB25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A4EB512">
                <v:rect id="_x0000_i1060" style="width:0;height:1.5pt" o:hralign="center" o:hrstd="t" o:hr="t" fillcolor="#a0a0a0" stroked="f"/>
              </w:pict>
            </w:r>
          </w:p>
          <w:p w14:paraId="0CCC5ED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75F309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8855313">
                <v:rect id="_x0000_i1061" style="width:0;height:1.5pt" o:hralign="center" o:hrstd="t" o:hr="t" fillcolor="#a0a0a0" stroked="f"/>
              </w:pict>
            </w:r>
          </w:p>
          <w:p w14:paraId="39D85D4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3C7E9A9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DD0CA15">
                <v:rect id="_x0000_i1062" style="width:0;height:1.5pt" o:hralign="center" o:hrstd="t" o:hr="t" fillcolor="#a0a0a0" stroked="f"/>
              </w:pict>
            </w:r>
          </w:p>
          <w:p w14:paraId="5FFDAF7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</w:tbl>
    <w:p w14:paraId="2EEEDB37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25960F40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5C8FB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033FCC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B32B6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0E4E64C4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D3E07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81E3C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CC32F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89E5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669156B0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7C76C9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AL KHOR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E60294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FDCC3F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70B79AEA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111A2A5D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BF024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C881E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2CD974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9F231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12DFA3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1EE10EB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D7E377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25°40'14"N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3E101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FD181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92891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31E7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3D56C0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DE55AB9">
                <v:rect id="_x0000_i1063" style="width:0;height:1.5pt" o:hralign="center" o:hrstd="t" o:hr="t" fillcolor="#a0a0a0" stroked="f"/>
              </w:pict>
            </w:r>
          </w:p>
          <w:p w14:paraId="0D9E922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75A9A5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2D655E8">
                <v:rect id="_x0000_i1064" style="width:0;height:1.5pt" o:hralign="center" o:hrstd="t" o:hr="t" fillcolor="#a0a0a0" stroked="f"/>
              </w:pict>
            </w:r>
          </w:p>
          <w:p w14:paraId="09DF0AB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4CA9E60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3AA71EF">
                <v:rect id="_x0000_i1065" style="width:0;height:1.5pt" o:hralign="center" o:hrstd="t" o:hr="t" fillcolor="#a0a0a0" stroked="f"/>
              </w:pict>
            </w:r>
          </w:p>
          <w:p w14:paraId="2CEB014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4E9BB22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CE1B0B2">
                <v:rect id="_x0000_i1066" style="width:0;height:1.5pt" o:hralign="center" o:hrstd="t" o:hr="t" fillcolor="#a0a0a0" stroked="f"/>
              </w:pict>
            </w:r>
          </w:p>
          <w:p w14:paraId="460DEA4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607F4063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FE5E6B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25°40'14"N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903D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5283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33DEE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FA39F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38EF64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9447274">
                <v:rect id="_x0000_i1067" style="width:0;height:1.5pt" o:hralign="center" o:hrstd="t" o:hr="t" fillcolor="#a0a0a0" stroked="f"/>
              </w:pict>
            </w:r>
          </w:p>
          <w:p w14:paraId="5E8BBC0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31B9C43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1E7CB86">
                <v:rect id="_x0000_i1068" style="width:0;height:1.5pt" o:hralign="center" o:hrstd="t" o:hr="t" fillcolor="#a0a0a0" stroked="f"/>
              </w:pict>
            </w:r>
          </w:p>
          <w:p w14:paraId="3EA86F9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5ECE650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4777F10">
                <v:rect id="_x0000_i1069" style="width:0;height:1.5pt" o:hralign="center" o:hrstd="t" o:hr="t" fillcolor="#a0a0a0" stroked="f"/>
              </w:pict>
            </w:r>
          </w:p>
          <w:p w14:paraId="2F07721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4BB102C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752692C">
                <v:rect id="_x0000_i1070" style="width:0;height:1.5pt" o:hralign="center" o:hrstd="t" o:hr="t" fillcolor="#a0a0a0" stroked="f"/>
              </w:pict>
            </w:r>
          </w:p>
          <w:p w14:paraId="60C429A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2A25AED7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D609CF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25°40'14"N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42F6A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C73A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EE90F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3CE4E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A26EF4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F999E17">
                <v:rect id="_x0000_i1071" style="width:0;height:1.5pt" o:hralign="center" o:hrstd="t" o:hr="t" fillcolor="#a0a0a0" stroked="f"/>
              </w:pict>
            </w:r>
          </w:p>
          <w:p w14:paraId="52B5546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H24: on request.</w:t>
            </w:r>
          </w:p>
          <w:p w14:paraId="11749BD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352C1C8">
                <v:rect id="_x0000_i1072" style="width:0;height:1.5pt" o:hralign="center" o:hrstd="t" o:hr="t" fillcolor="#a0a0a0" stroked="f"/>
              </w:pict>
            </w:r>
          </w:p>
          <w:p w14:paraId="418B2A1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Accuracy: 2 degrees RMS.</w:t>
            </w:r>
          </w:p>
          <w:p w14:paraId="12DAD44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8E0DEF0">
                <v:rect id="_x0000_i1073" style="width:0;height:1.5pt" o:hralign="center" o:hrstd="t" o:hr="t" fillcolor="#a0a0a0" stroked="f"/>
              </w:pict>
            </w:r>
          </w:p>
          <w:p w14:paraId="700D8CE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Dual Polarization: 20MHz - 3GHz.</w:t>
            </w:r>
          </w:p>
          <w:p w14:paraId="52E3DBE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5D56964">
                <v:rect id="_x0000_i1074" style="width:0;height:1.5pt" o:hralign="center" o:hrstd="t" o:hr="t" fillcolor="#a0a0a0" stroked="f"/>
              </w:pict>
            </w:r>
          </w:p>
          <w:p w14:paraId="0A78002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Vertical Polarization: 3GHz - 8.5GHz.</w:t>
            </w:r>
          </w:p>
          <w:p w14:paraId="38AB1D8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738F0C2">
                <v:rect id="_x0000_i1075" style="width:0;height:1.5pt" o:hralign="center" o:hrstd="t" o:hr="t" fillcolor="#a0a0a0" stroked="f"/>
              </w:pict>
            </w:r>
          </w:p>
          <w:p w14:paraId="1798AED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57775B8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E78E445">
                <v:rect id="_x0000_i1076" style="width:0;height:1.5pt" o:hralign="center" o:hrstd="t" o:hr="t" fillcolor="#a0a0a0" stroked="f"/>
              </w:pict>
            </w:r>
          </w:p>
          <w:p w14:paraId="18FFD89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38BC28D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B1439A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25°40'14"N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B281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BDB63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49E9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44162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C131BE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EDA01D5">
                <v:rect id="_x0000_i1077" style="width:0;height:1.5pt" o:hralign="center" o:hrstd="t" o:hr="t" fillcolor="#a0a0a0" stroked="f"/>
              </w:pict>
            </w:r>
          </w:p>
          <w:p w14:paraId="4422542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403DAF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C852F42">
                <v:rect id="_x0000_i1078" style="width:0;height:1.5pt" o:hralign="center" o:hrstd="t" o:hr="t" fillcolor="#a0a0a0" stroked="f"/>
              </w:pict>
            </w:r>
          </w:p>
          <w:p w14:paraId="52F55F9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2A6241B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C72B996">
                <v:rect id="_x0000_i1079" style="width:0;height:1.5pt" o:hralign="center" o:hrstd="t" o:hr="t" fillcolor="#a0a0a0" stroked="f"/>
              </w:pict>
            </w:r>
          </w:p>
          <w:p w14:paraId="167EB82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166AB6D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8469BB0">
                <v:rect id="_x0000_i1080" style="width:0;height:1.5pt" o:hralign="center" o:hrstd="t" o:hr="t" fillcolor="#a0a0a0" stroked="f"/>
              </w:pict>
            </w:r>
          </w:p>
          <w:p w14:paraId="16F5ECD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6222AC23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3A23E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25°40'14"N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051°28'49"E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640AA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F9723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A0C2F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43CB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B7B3C0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7CF93DF">
                <v:rect id="_x0000_i1081" style="width:0;height:1.5pt" o:hralign="center" o:hrstd="t" o:hr="t" fillcolor="#a0a0a0" stroked="f"/>
              </w:pict>
            </w:r>
          </w:p>
          <w:p w14:paraId="21BA03A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82AD8D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16878D3">
                <v:rect id="_x0000_i1082" style="width:0;height:1.5pt" o:hralign="center" o:hrstd="t" o:hr="t" fillcolor="#a0a0a0" stroked="f"/>
              </w:pict>
            </w:r>
          </w:p>
          <w:p w14:paraId="1ECE5CC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6DCAAEB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FF013F0">
                <v:rect id="_x0000_i1083" style="width:0;height:1.5pt" o:hralign="center" o:hrstd="t" o:hr="t" fillcolor="#a0a0a0" stroked="f"/>
              </w:pict>
            </w:r>
          </w:p>
          <w:p w14:paraId="139E5E1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D8C01C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839BD80">
                <v:rect id="_x0000_i1084" style="width:0;height:1.5pt" o:hralign="center" o:hrstd="t" o:hr="t" fillcolor="#a0a0a0" stroked="f"/>
              </w:pict>
            </w:r>
          </w:p>
          <w:p w14:paraId="3F2DFBD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</w:tbl>
    <w:p w14:paraId="6732966D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08D9C0DB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C1BA07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0A5DA3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B6E771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051625E7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C84D21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3ADFA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6122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272AD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688FB93F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B8B43C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Al Rayyan - East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E726CE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C891D7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6CC2A56A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6F586CCB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0B33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F736FD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05801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10171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53EA83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23C6F79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29358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EB6A8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211B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4F339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7AD69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078805B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A278CC5">
                <v:rect id="_x0000_i1085" style="width:0;height:1.5pt" o:hralign="center" o:hrstd="t" o:hr="t" fillcolor="#a0a0a0" stroked="f"/>
              </w:pict>
            </w:r>
          </w:p>
          <w:p w14:paraId="084F748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6B352F7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A506763">
                <v:rect id="_x0000_i1086" style="width:0;height:1.5pt" o:hralign="center" o:hrstd="t" o:hr="t" fillcolor="#a0a0a0" stroked="f"/>
              </w:pict>
            </w:r>
          </w:p>
          <w:p w14:paraId="726B91D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7272F8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539E4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AB81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5498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F1E36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AEEE1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4EFECB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99B2AB0">
                <v:rect id="_x0000_i1087" style="width:0;height:1.5pt" o:hralign="center" o:hrstd="t" o:hr="t" fillcolor="#a0a0a0" stroked="f"/>
              </w:pict>
            </w:r>
          </w:p>
          <w:p w14:paraId="33595A7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 Loop DF Antenna.</w:t>
            </w:r>
          </w:p>
          <w:p w14:paraId="05EF3D7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C18718">
                <v:rect id="_x0000_i1088" style="width:0;height:1.5pt" o:hralign="center" o:hrstd="t" o:hr="t" fillcolor="#a0a0a0" stroked="f"/>
              </w:pict>
            </w:r>
          </w:p>
          <w:p w14:paraId="4615388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48D04839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57DBC8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97844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B9DAE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0EA9B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92230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857ABC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B685F71">
                <v:rect id="_x0000_i1089" style="width:0;height:1.5pt" o:hralign="center" o:hrstd="t" o:hr="t" fillcolor="#a0a0a0" stroked="f"/>
              </w:pict>
            </w:r>
          </w:p>
          <w:p w14:paraId="2666978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204B1EC6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6F8A4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96C6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0DA1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9AF44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9923E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4C040B6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E221C9C">
                <v:rect id="_x0000_i1090" style="width:0;height:1.5pt" o:hralign="center" o:hrstd="t" o:hr="t" fillcolor="#a0a0a0" stroked="f"/>
              </w:pict>
            </w:r>
          </w:p>
          <w:p w14:paraId="5236FD4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Broadband DF &amp; Monitoring Antenna DF Accuracy: 2 degrees RMS Dual Polarization: 20 MHz - 3 GHz Vertical Polarization: 3 GHz - 8 GHz</w:t>
            </w:r>
          </w:p>
          <w:p w14:paraId="229FA53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DB06D1B">
                <v:rect id="_x0000_i1091" style="width:0;height:1.5pt" o:hralign="center" o:hrstd="t" o:hr="t" fillcolor="#a0a0a0" stroked="f"/>
              </w:pict>
            </w:r>
          </w:p>
          <w:p w14:paraId="61915A8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6197F32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E86612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A0C01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F52C0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A62ED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60512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B1593F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45675E2">
                <v:rect id="_x0000_i1092" style="width:0;height:1.5pt" o:hralign="center" o:hrstd="t" o:hr="t" fillcolor="#a0a0a0" stroked="f"/>
              </w:pict>
            </w:r>
          </w:p>
          <w:p w14:paraId="35D9516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H24: on request.</w:t>
            </w:r>
          </w:p>
          <w:p w14:paraId="6D15AA8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3F5271B">
                <v:rect id="_x0000_i1093" style="width:0;height:1.5pt" o:hralign="center" o:hrstd="t" o:hr="t" fillcolor="#a0a0a0" stroked="f"/>
              </w:pict>
            </w:r>
          </w:p>
          <w:p w14:paraId="733BAE0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5390D46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EEA2601">
                <v:rect id="_x0000_i1094" style="width:0;height:1.5pt" o:hralign="center" o:hrstd="t" o:hr="t" fillcolor="#a0a0a0" stroked="f"/>
              </w:pict>
            </w:r>
          </w:p>
          <w:p w14:paraId="76316FB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4FD37EFE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8358D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0B2AE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9C11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F1CC7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E297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6CA204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C0BD1F">
                <v:rect id="_x0000_i1095" style="width:0;height:1.5pt" o:hralign="center" o:hrstd="t" o:hr="t" fillcolor="#a0a0a0" stroked="f"/>
              </w:pict>
            </w:r>
          </w:p>
          <w:p w14:paraId="7344763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2479027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824100C">
                <v:rect id="_x0000_i1096" style="width:0;height:1.5pt" o:hralign="center" o:hrstd="t" o:hr="t" fillcolor="#a0a0a0" stroked="f"/>
              </w:pict>
            </w:r>
          </w:p>
          <w:p w14:paraId="515F5B5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523F7AC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A8888A1">
                <v:rect id="_x0000_i1097" style="width:0;height:1.5pt" o:hralign="center" o:hrstd="t" o:hr="t" fillcolor="#a0a0a0" stroked="f"/>
              </w:pict>
            </w:r>
          </w:p>
          <w:p w14:paraId="68563F9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4F8EBC11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BB401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25°19'50"N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051°21'58"E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F5937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7BF1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DB5E7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3545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F87836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2EE7462">
                <v:rect id="_x0000_i1098" style="width:0;height:1.5pt" o:hralign="center" o:hrstd="t" o:hr="t" fillcolor="#a0a0a0" stroked="f"/>
              </w:pict>
            </w:r>
          </w:p>
          <w:p w14:paraId="4CC881D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432A389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0F3C304">
                <v:rect id="_x0000_i1099" style="width:0;height:1.5pt" o:hralign="center" o:hrstd="t" o:hr="t" fillcolor="#a0a0a0" stroked="f"/>
              </w:pict>
            </w:r>
          </w:p>
          <w:p w14:paraId="45CA2C7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78186D6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28D747A">
                <v:rect id="_x0000_i1100" style="width:0;height:1.5pt" o:hralign="center" o:hrstd="t" o:hr="t" fillcolor="#a0a0a0" stroked="f"/>
              </w:pict>
            </w:r>
          </w:p>
          <w:p w14:paraId="5C29EDA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</w:tbl>
    <w:p w14:paraId="31D1ABF2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34C21B13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BE3F9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AC4D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7F754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7217053E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95874A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3E9A1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6891D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6E188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43940BB8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1143B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Al Shamal - North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20D41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2326CB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219260BF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1EB605A8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963D2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B3E83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E1506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D6CDB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9E01C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25F84B84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3CEE1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24673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980B1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EE12A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D507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41535A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BA4843">
                <v:rect id="_x0000_i1101" style="width:0;height:1.5pt" o:hralign="center" o:hrstd="t" o:hr="t" fillcolor="#a0a0a0" stroked="f"/>
              </w:pict>
            </w:r>
          </w:p>
          <w:p w14:paraId="7CB93A7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6905A4E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072E0F2">
                <v:rect id="_x0000_i1102" style="width:0;height:1.5pt" o:hralign="center" o:hrstd="t" o:hr="t" fillcolor="#a0a0a0" stroked="f"/>
              </w:pict>
            </w:r>
          </w:p>
          <w:p w14:paraId="1894F7E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21C582E0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75C991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C2858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88B12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0118B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1DB50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1B71FF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22C7D01">
                <v:rect id="_x0000_i1103" style="width:0;height:1.5pt" o:hralign="center" o:hrstd="t" o:hr="t" fillcolor="#a0a0a0" stroked="f"/>
              </w:pict>
            </w:r>
          </w:p>
          <w:p w14:paraId="5951534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antenna array of 9 active antenna elements (correlative interferometer with SSL facility).</w:t>
            </w:r>
          </w:p>
          <w:p w14:paraId="1FF4351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FC46813">
                <v:rect id="_x0000_i1104" style="width:0;height:1.5pt" o:hralign="center" o:hrstd="t" o:hr="t" fillcolor="#a0a0a0" stroked="f"/>
              </w:pict>
            </w:r>
          </w:p>
          <w:p w14:paraId="76A48D1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CC7E523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3A84D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7388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02F4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F3161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2E23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7CC655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CD9A380">
                <v:rect id="_x0000_i1105" style="width:0;height:1.5pt" o:hralign="center" o:hrstd="t" o:hr="t" fillcolor="#a0a0a0" stroked="f"/>
              </w:pict>
            </w:r>
          </w:p>
          <w:p w14:paraId="175897E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5B5238AD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AE4B5A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8D9B2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8610B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3D203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AAE7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1D49B3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462566B">
                <v:rect id="_x0000_i1106" style="width:0;height:1.5pt" o:hralign="center" o:hrstd="t" o:hr="t" fillcolor="#a0a0a0" stroked="f"/>
              </w:pict>
            </w:r>
          </w:p>
          <w:p w14:paraId="24539AD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Broadband DF &amp; Monitoring Antenna DF Accuracy: 2 degrees RMS Dual Polarization: 20 MHz - 3 GHz Vertical Polarization: 3 GHz - 8 GHz</w:t>
            </w:r>
          </w:p>
          <w:p w14:paraId="366749B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B9A1671">
                <v:rect id="_x0000_i1107" style="width:0;height:1.5pt" o:hralign="center" o:hrstd="t" o:hr="t" fillcolor="#a0a0a0" stroked="f"/>
              </w:pict>
            </w:r>
          </w:p>
          <w:p w14:paraId="33839E0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1C28764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51F48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E169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D4E45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8966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EBB1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01D559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15BE983">
                <v:rect id="_x0000_i1108" style="width:0;height:1.5pt" o:hralign="center" o:hrstd="t" o:hr="t" fillcolor="#a0a0a0" stroked="f"/>
              </w:pict>
            </w:r>
          </w:p>
          <w:p w14:paraId="1069B76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42ADEF0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19EED4">
                <v:rect id="_x0000_i1109" style="width:0;height:1.5pt" o:hralign="center" o:hrstd="t" o:hr="t" fillcolor="#a0a0a0" stroked="f"/>
              </w:pict>
            </w:r>
          </w:p>
          <w:p w14:paraId="25B83FC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28748E4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3EC0340">
                <v:rect id="_x0000_i1110" style="width:0;height:1.5pt" o:hralign="center" o:hrstd="t" o:hr="t" fillcolor="#a0a0a0" stroked="f"/>
              </w:pict>
            </w:r>
          </w:p>
          <w:p w14:paraId="1A8284A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75611B50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E59AF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36AE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857E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1709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184C3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A31604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045659F">
                <v:rect id="_x0000_i1111" style="width:0;height:1.5pt" o:hralign="center" o:hrstd="t" o:hr="t" fillcolor="#a0a0a0" stroked="f"/>
              </w:pict>
            </w:r>
          </w:p>
          <w:p w14:paraId="1348674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5BADF71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586784">
                <v:rect id="_x0000_i1112" style="width:0;height:1.5pt" o:hralign="center" o:hrstd="t" o:hr="t" fillcolor="#a0a0a0" stroked="f"/>
              </w:pict>
            </w:r>
          </w:p>
          <w:p w14:paraId="3BEC017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68013E9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881C3B">
                <v:rect id="_x0000_i1113" style="width:0;height:1.5pt" o:hralign="center" o:hrstd="t" o:hr="t" fillcolor="#a0a0a0" stroked="f"/>
              </w:pict>
            </w:r>
          </w:p>
          <w:p w14:paraId="12CA490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252611F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1B09E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26°09'13"N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051°15'00"E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C16E4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AF405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4491E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D9F7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AFB3E3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BAFBEC7">
                <v:rect id="_x0000_i1114" style="width:0;height:1.5pt" o:hralign="center" o:hrstd="t" o:hr="t" fillcolor="#a0a0a0" stroked="f"/>
              </w:pict>
            </w:r>
          </w:p>
          <w:p w14:paraId="238EC7B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37902AA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036ACBE">
                <v:rect id="_x0000_i1115" style="width:0;height:1.5pt" o:hralign="center" o:hrstd="t" o:hr="t" fillcolor="#a0a0a0" stroked="f"/>
              </w:pict>
            </w:r>
          </w:p>
          <w:p w14:paraId="30C1B9A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12FB820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C8D9D56">
                <v:rect id="_x0000_i1116" style="width:0;height:1.5pt" o:hralign="center" o:hrstd="t" o:hr="t" fillcolor="#a0a0a0" stroked="f"/>
              </w:pict>
            </w:r>
          </w:p>
          <w:p w14:paraId="55B8EC6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</w:tbl>
    <w:p w14:paraId="1D64A819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3DBFB667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9185A6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C0FE7C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EF91F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40ED0E17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C5690D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C1D8B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64738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71493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2287B34C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425528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AL WAKRAH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9C057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E49727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4AF63576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2108E875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6DDB5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3780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A0C14A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2433C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38242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3C1EB249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CA991B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25°01'32"N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051°27'27"E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0A16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1C211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F40A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D149A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B042BF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FD9BB71">
                <v:rect id="_x0000_i1117" style="width:0;height:1.5pt" o:hralign="center" o:hrstd="t" o:hr="t" fillcolor="#a0a0a0" stroked="f"/>
              </w:pict>
            </w:r>
          </w:p>
          <w:p w14:paraId="1A18875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3A0BF26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F8C60E">
                <v:rect id="_x0000_i1118" style="width:0;height:1.5pt" o:hralign="center" o:hrstd="t" o:hr="t" fillcolor="#a0a0a0" stroked="f"/>
              </w:pict>
            </w:r>
          </w:p>
          <w:p w14:paraId="775E902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01CC763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pict w14:anchorId="78D2BF0E">
                <v:rect id="_x0000_i1119" style="width:0;height:1.5pt" o:hralign="center" o:hrstd="t" o:hr="t" fillcolor="#a0a0a0" stroked="f"/>
              </w:pict>
            </w:r>
          </w:p>
          <w:p w14:paraId="1BDF09C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5687A25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7F8703A">
                <v:rect id="_x0000_i1120" style="width:0;height:1.5pt" o:hralign="center" o:hrstd="t" o:hr="t" fillcolor="#a0a0a0" stroked="f"/>
              </w:pict>
            </w:r>
          </w:p>
          <w:p w14:paraId="2C6BBC2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5E9332B9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AA6D3F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25°01'32"N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051°27'27"E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DAB6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14897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EBA9A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D7A1F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C6C583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0F62987">
                <v:rect id="_x0000_i1121" style="width:0;height:1.5pt" o:hralign="center" o:hrstd="t" o:hr="t" fillcolor="#a0a0a0" stroked="f"/>
              </w:pict>
            </w:r>
          </w:p>
          <w:p w14:paraId="438139A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4F8CB4C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EA3EC53">
                <v:rect id="_x0000_i1122" style="width:0;height:1.5pt" o:hralign="center" o:hrstd="t" o:hr="t" fillcolor="#a0a0a0" stroked="f"/>
              </w:pict>
            </w:r>
          </w:p>
          <w:p w14:paraId="6400D1B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0E7B6BD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1ADDC2F">
                <v:rect id="_x0000_i1123" style="width:0;height:1.5pt" o:hralign="center" o:hrstd="t" o:hr="t" fillcolor="#a0a0a0" stroked="f"/>
              </w:pict>
            </w:r>
          </w:p>
          <w:p w14:paraId="2FE5270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0517A83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5E4BB1C">
                <v:rect id="_x0000_i1124" style="width:0;height:1.5pt" o:hralign="center" o:hrstd="t" o:hr="t" fillcolor="#a0a0a0" stroked="f"/>
              </w:pict>
            </w:r>
          </w:p>
          <w:p w14:paraId="779D09F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2FF063B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DCAD5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25°01'32"N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051°27'27"E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2B2F3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FF32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E0F22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6456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2490DFE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2EAF850">
                <v:rect id="_x0000_i1125" style="width:0;height:1.5pt" o:hralign="center" o:hrstd="t" o:hr="t" fillcolor="#a0a0a0" stroked="f"/>
              </w:pict>
            </w:r>
          </w:p>
          <w:p w14:paraId="64EA5AD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DABAD3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B44F86B">
                <v:rect id="_x0000_i1126" style="width:0;height:1.5pt" o:hralign="center" o:hrstd="t" o:hr="t" fillcolor="#a0a0a0" stroked="f"/>
              </w:pict>
            </w:r>
          </w:p>
          <w:p w14:paraId="0E21F3C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Accuracy: 2 degrees RMS.</w:t>
            </w:r>
          </w:p>
          <w:p w14:paraId="4791BB0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FFAF52B">
                <v:rect id="_x0000_i1127" style="width:0;height:1.5pt" o:hralign="center" o:hrstd="t" o:hr="t" fillcolor="#a0a0a0" stroked="f"/>
              </w:pict>
            </w:r>
          </w:p>
          <w:p w14:paraId="3CC031E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Dual Polarization: 20MHz - 3GHz.</w:t>
            </w:r>
          </w:p>
          <w:p w14:paraId="3446BC7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99C335C">
                <v:rect id="_x0000_i1128" style="width:0;height:1.5pt" o:hralign="center" o:hrstd="t" o:hr="t" fillcolor="#a0a0a0" stroked="f"/>
              </w:pict>
            </w:r>
          </w:p>
          <w:p w14:paraId="18B8E36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Vertical Polarization: 3GHz - 8.5GHz.</w:t>
            </w:r>
          </w:p>
          <w:p w14:paraId="07F85C1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6B27DE">
                <v:rect id="_x0000_i1129" style="width:0;height:1.5pt" o:hralign="center" o:hrstd="t" o:hr="t" fillcolor="#a0a0a0" stroked="f"/>
              </w:pict>
            </w:r>
          </w:p>
          <w:p w14:paraId="5DF1428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0B9332E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1E52227">
                <v:rect id="_x0000_i1130" style="width:0;height:1.5pt" o:hralign="center" o:hrstd="t" o:hr="t" fillcolor="#a0a0a0" stroked="f"/>
              </w:pict>
            </w:r>
          </w:p>
          <w:p w14:paraId="2913ADC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698AAB20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EFC32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25°01'32"N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051°27'27"E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DE04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1128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FA02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ECD8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0D0A9E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E5BF5FB">
                <v:rect id="_x0000_i1131" style="width:0;height:1.5pt" o:hralign="center" o:hrstd="t" o:hr="t" fillcolor="#a0a0a0" stroked="f"/>
              </w:pict>
            </w:r>
          </w:p>
          <w:p w14:paraId="40141E8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5EE2E4D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8F8606C">
                <v:rect id="_x0000_i1132" style="width:0;height:1.5pt" o:hralign="center" o:hrstd="t" o:hr="t" fillcolor="#a0a0a0" stroked="f"/>
              </w:pict>
            </w:r>
          </w:p>
          <w:p w14:paraId="417141B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30F2621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B97D896">
                <v:rect id="_x0000_i1133" style="width:0;height:1.5pt" o:hralign="center" o:hrstd="t" o:hr="t" fillcolor="#a0a0a0" stroked="f"/>
              </w:pict>
            </w:r>
          </w:p>
          <w:p w14:paraId="5DA9118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A130CD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B5CEC08">
                <v:rect id="_x0000_i1134" style="width:0;height:1.5pt" o:hralign="center" o:hrstd="t" o:hr="t" fillcolor="#a0a0a0" stroked="f"/>
              </w:pict>
            </w:r>
          </w:p>
          <w:p w14:paraId="07E14E6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616638A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D3CA50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25°01'32"N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051°27'27"E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0510D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62ECC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2279B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A533A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6FBA9DF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6D79400">
                <v:rect id="_x0000_i1135" style="width:0;height:1.5pt" o:hralign="center" o:hrstd="t" o:hr="t" fillcolor="#a0a0a0" stroked="f"/>
              </w:pict>
            </w:r>
          </w:p>
          <w:p w14:paraId="654A53C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6F7D1E0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55741B">
                <v:rect id="_x0000_i1136" style="width:0;height:1.5pt" o:hralign="center" o:hrstd="t" o:hr="t" fillcolor="#a0a0a0" stroked="f"/>
              </w:pict>
            </w:r>
          </w:p>
          <w:p w14:paraId="2DF70FB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7A220F6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453FAD0">
                <v:rect id="_x0000_i1137" style="width:0;height:1.5pt" o:hralign="center" o:hrstd="t" o:hr="t" fillcolor="#a0a0a0" stroked="f"/>
              </w:pict>
            </w:r>
          </w:p>
          <w:p w14:paraId="07B4F5C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4445786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4C9D095">
                <v:rect id="_x0000_i1138" style="width:0;height:1.5pt" o:hralign="center" o:hrstd="t" o:hr="t" fillcolor="#a0a0a0" stroked="f"/>
              </w:pict>
            </w:r>
          </w:p>
          <w:p w14:paraId="38281E1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</w:tbl>
    <w:p w14:paraId="53F59E84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0BF95569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CF11B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E6375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E623D5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3FF81D34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4E4501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A297B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61FBC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8C5726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0D6E3DEA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529E9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MMS 1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59734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66B46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5949F98C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7CC21C0E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74AE7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0127A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5A2FAA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E3876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CED4AF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3530DB6D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BB472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5D65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1BED3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- 8GHz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93B1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0DAE6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EE8DB0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D53C7DC">
                <v:rect id="_x0000_i1139" style="width:0;height:1.5pt" o:hralign="center" o:hrstd="t" o:hr="t" fillcolor="#a0a0a0" stroked="f"/>
              </w:pict>
            </w:r>
          </w:p>
          <w:p w14:paraId="46281A3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B82E5D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22713B3">
                <v:rect id="_x0000_i1140" style="width:0;height:1.5pt" o:hralign="center" o:hrstd="t" o:hr="t" fillcolor="#a0a0a0" stroked="f"/>
              </w:pict>
            </w:r>
          </w:p>
          <w:p w14:paraId="37B7F02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2684BE7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2B6629">
                <v:rect id="_x0000_i1141" style="width:0;height:1.5pt" o:hralign="center" o:hrstd="t" o:hr="t" fillcolor="#a0a0a0" stroked="f"/>
              </w:pict>
            </w:r>
          </w:p>
          <w:p w14:paraId="4D8CB5B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2A236A4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BFB0C37">
                <v:rect id="_x0000_i1142" style="width:0;height:1.5pt" o:hralign="center" o:hrstd="t" o:hr="t" fillcolor="#a0a0a0" stroked="f"/>
              </w:pict>
            </w:r>
          </w:p>
          <w:p w14:paraId="2BB0B58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All MMS can connect to any of the FMS &amp; TDOA sites for Geolocation.  </w:t>
            </w:r>
          </w:p>
        </w:tc>
      </w:tr>
      <w:tr w:rsidR="00C46322" w:rsidRPr="00C46322" w14:paraId="04D45E72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EC734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CF13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F280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- 8GHz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F1B8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CF464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5C916B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91051E1">
                <v:rect id="_x0000_i1143" style="width:0;height:1.5pt" o:hralign="center" o:hrstd="t" o:hr="t" fillcolor="#a0a0a0" stroked="f"/>
              </w:pict>
            </w:r>
          </w:p>
          <w:p w14:paraId="1E7A734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5AA4649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221EB8C">
                <v:rect id="_x0000_i1144" style="width:0;height:1.5pt" o:hralign="center" o:hrstd="t" o:hr="t" fillcolor="#a0a0a0" stroked="f"/>
              </w:pict>
            </w:r>
          </w:p>
          <w:p w14:paraId="6FB40F3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69B844F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A56264A">
                <v:rect id="_x0000_i1145" style="width:0;height:1.5pt" o:hralign="center" o:hrstd="t" o:hr="t" fillcolor="#a0a0a0" stroked="f"/>
              </w:pict>
            </w:r>
          </w:p>
          <w:p w14:paraId="5D3B649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4A8DF38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607A2D9">
                <v:rect id="_x0000_i1146" style="width:0;height:1.5pt" o:hralign="center" o:hrstd="t" o:hr="t" fillcolor="#a0a0a0" stroked="f"/>
              </w:pict>
            </w:r>
          </w:p>
          <w:p w14:paraId="42C46E9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FC383DD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37F3F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7E9B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ED927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- 8GHz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1853D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547E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CB553B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DFF40FD">
                <v:rect id="_x0000_i1147" style="width:0;height:1.5pt" o:hralign="center" o:hrstd="t" o:hr="t" fillcolor="#a0a0a0" stroked="f"/>
              </w:pict>
            </w:r>
          </w:p>
          <w:p w14:paraId="3359A70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16910E2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46D01CD">
                <v:rect id="_x0000_i1148" style="width:0;height:1.5pt" o:hralign="center" o:hrstd="t" o:hr="t" fillcolor="#a0a0a0" stroked="f"/>
              </w:pict>
            </w:r>
          </w:p>
          <w:p w14:paraId="06B96C1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Accuracy: 2 degrees RMS.</w:t>
            </w:r>
          </w:p>
          <w:p w14:paraId="1273AA5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4EAF1C9">
                <v:rect id="_x0000_i1149" style="width:0;height:1.5pt" o:hralign="center" o:hrstd="t" o:hr="t" fillcolor="#a0a0a0" stroked="f"/>
              </w:pict>
            </w:r>
          </w:p>
          <w:p w14:paraId="7A5A56C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Dual Polarization: 20MHz - 3GHz.</w:t>
            </w:r>
          </w:p>
          <w:p w14:paraId="76BF9FE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44A7D77">
                <v:rect id="_x0000_i1150" style="width:0;height:1.5pt" o:hralign="center" o:hrstd="t" o:hr="t" fillcolor="#a0a0a0" stroked="f"/>
              </w:pict>
            </w:r>
          </w:p>
          <w:p w14:paraId="30654C3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Vertical Polarization: 3GHz - 8.5GHz.</w:t>
            </w:r>
          </w:p>
          <w:p w14:paraId="392891F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8BC2914">
                <v:rect id="_x0000_i1151" style="width:0;height:1.5pt" o:hralign="center" o:hrstd="t" o:hr="t" fillcolor="#a0a0a0" stroked="f"/>
              </w:pict>
            </w:r>
          </w:p>
          <w:p w14:paraId="6475C53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151AD5A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580BEDA">
                <v:rect id="_x0000_i1152" style="width:0;height:1.5pt" o:hralign="center" o:hrstd="t" o:hr="t" fillcolor="#a0a0a0" stroked="f"/>
              </w:pict>
            </w:r>
          </w:p>
          <w:p w14:paraId="4183FE6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21949808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6BC4F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2E27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6B8C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- 8GHz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CC54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8F3B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088B3CF5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726A22F">
                <v:rect id="_x0000_i1153" style="width:0;height:1.5pt" o:hralign="center" o:hrstd="t" o:hr="t" fillcolor="#a0a0a0" stroked="f"/>
              </w:pict>
            </w:r>
          </w:p>
          <w:p w14:paraId="60AE256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3DD7BD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028E1FB">
                <v:rect id="_x0000_i1154" style="width:0;height:1.5pt" o:hralign="center" o:hrstd="t" o:hr="t" fillcolor="#a0a0a0" stroked="f"/>
              </w:pict>
            </w:r>
          </w:p>
          <w:p w14:paraId="32E4D36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0F8DF5C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B722C28">
                <v:rect id="_x0000_i1155" style="width:0;height:1.5pt" o:hralign="center" o:hrstd="t" o:hr="t" fillcolor="#a0a0a0" stroked="f"/>
              </w:pict>
            </w:r>
          </w:p>
          <w:p w14:paraId="541A75F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162D223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614C96E">
                <v:rect id="_x0000_i1156" style="width:0;height:1.5pt" o:hralign="center" o:hrstd="t" o:hr="t" fillcolor="#a0a0a0" stroked="f"/>
              </w:pict>
            </w:r>
          </w:p>
          <w:p w14:paraId="5C86270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7C2A21CE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9925E0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EDA5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1B1EE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9kHz - 8GHz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7CB7DE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68B7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8419A4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6806511">
                <v:rect id="_x0000_i1157" style="width:0;height:1.5pt" o:hralign="center" o:hrstd="t" o:hr="t" fillcolor="#a0a0a0" stroked="f"/>
              </w:pict>
            </w:r>
          </w:p>
          <w:p w14:paraId="17C7FF7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6EA04D1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6B20A6D">
                <v:rect id="_x0000_i1158" style="width:0;height:1.5pt" o:hralign="center" o:hrstd="t" o:hr="t" fillcolor="#a0a0a0" stroked="f"/>
              </w:pict>
            </w:r>
          </w:p>
          <w:p w14:paraId="16BB96C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3592FA3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746DBDB">
                <v:rect id="_x0000_i1159" style="width:0;height:1.5pt" o:hralign="center" o:hrstd="t" o:hr="t" fillcolor="#a0a0a0" stroked="f"/>
              </w:pict>
            </w:r>
          </w:p>
          <w:p w14:paraId="6296389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805070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46D1562">
                <v:rect id="_x0000_i1160" style="width:0;height:1.5pt" o:hralign="center" o:hrstd="t" o:hr="t" fillcolor="#a0a0a0" stroked="f"/>
              </w:pict>
            </w:r>
          </w:p>
          <w:p w14:paraId="33EBE7D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</w:tbl>
    <w:p w14:paraId="775FE1F4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1DE07950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6C533D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C21FE8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4ECB77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251E47A3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AA6D0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E4E9C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A705E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59ABE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531E92DA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AEFF2D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MMS 2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01558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BFD36B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56F48D03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53481640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D2816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BC54E4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119974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38BCE7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B3A184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553C7FBF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A722A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4A71B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F9B67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- 8.5GHz; 8.5 - 40GHz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9375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DBF9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B1C687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7DA2C9E">
                <v:rect id="_x0000_i1161" style="width:0;height:1.5pt" o:hralign="center" o:hrstd="t" o:hr="t" fillcolor="#a0a0a0" stroked="f"/>
              </w:pict>
            </w:r>
          </w:p>
          <w:p w14:paraId="6BE057D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896152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7EE5EF8">
                <v:rect id="_x0000_i1162" style="width:0;height:1.5pt" o:hralign="center" o:hrstd="t" o:hr="t" fillcolor="#a0a0a0" stroked="f"/>
              </w:pict>
            </w:r>
          </w:p>
          <w:p w14:paraId="50B5D7A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6B1FDA4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BE4B6E">
                <v:rect id="_x0000_i1163" style="width:0;height:1.5pt" o:hralign="center" o:hrstd="t" o:hr="t" fillcolor="#a0a0a0" stroked="f"/>
              </w:pict>
            </w:r>
          </w:p>
          <w:p w14:paraId="40055B6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2890BCF6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5606DD7">
                <v:rect id="_x0000_i1164" style="width:0;height:1.5pt" o:hralign="center" o:hrstd="t" o:hr="t" fillcolor="#a0a0a0" stroked="f"/>
              </w:pict>
            </w:r>
          </w:p>
          <w:p w14:paraId="53ADFFD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0479752B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FD956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99A8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89645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- 8.5GHz; 8.5 - 40GHz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DC166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56135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2C7F39F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F629165">
                <v:rect id="_x0000_i1165" style="width:0;height:1.5pt" o:hralign="center" o:hrstd="t" o:hr="t" fillcolor="#a0a0a0" stroked="f"/>
              </w:pict>
            </w:r>
          </w:p>
          <w:p w14:paraId="27E0BC5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3A5FAC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pict w14:anchorId="1370A3B0">
                <v:rect id="_x0000_i1166" style="width:0;height:1.5pt" o:hralign="center" o:hrstd="t" o:hr="t" fillcolor="#a0a0a0" stroked="f"/>
              </w:pict>
            </w:r>
          </w:p>
          <w:p w14:paraId="4192350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21082E53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344622A">
                <v:rect id="_x0000_i1167" style="width:0;height:1.5pt" o:hralign="center" o:hrstd="t" o:hr="t" fillcolor="#a0a0a0" stroked="f"/>
              </w:pict>
            </w:r>
          </w:p>
          <w:p w14:paraId="51E5DA2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79EEE64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176CD2F">
                <v:rect id="_x0000_i1168" style="width:0;height:1.5pt" o:hralign="center" o:hrstd="t" o:hr="t" fillcolor="#a0a0a0" stroked="f"/>
              </w:pict>
            </w:r>
          </w:p>
          <w:p w14:paraId="5D042E8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6241B975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90A5B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327F6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E5A0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E1711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BBC34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0B3EC79F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5AA5B71">
                <v:rect id="_x0000_i1169" style="width:0;height:1.5pt" o:hralign="center" o:hrstd="t" o:hr="t" fillcolor="#a0a0a0" stroked="f"/>
              </w:pict>
            </w:r>
          </w:p>
          <w:p w14:paraId="027CCFE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094123D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382CFF4">
                <v:rect id="_x0000_i1170" style="width:0;height:1.5pt" o:hralign="center" o:hrstd="t" o:hr="t" fillcolor="#a0a0a0" stroked="f"/>
              </w:pict>
            </w:r>
          </w:p>
          <w:p w14:paraId="2308D52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DF Accuracy: 2 degrees RMS.</w:t>
            </w:r>
          </w:p>
          <w:p w14:paraId="24E65F8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C706535">
                <v:rect id="_x0000_i1171" style="width:0;height:1.5pt" o:hralign="center" o:hrstd="t" o:hr="t" fillcolor="#a0a0a0" stroked="f"/>
              </w:pict>
            </w:r>
          </w:p>
          <w:p w14:paraId="34EA8562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Dual Polarization: 20MHz - 3GHz.</w:t>
            </w:r>
          </w:p>
          <w:p w14:paraId="240BD49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E78A7C">
                <v:rect id="_x0000_i1172" style="width:0;height:1.5pt" o:hralign="center" o:hrstd="t" o:hr="t" fillcolor="#a0a0a0" stroked="f"/>
              </w:pict>
            </w:r>
          </w:p>
          <w:p w14:paraId="74E64CD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Vertical Polarization: 3GHz - 8.5GHz.</w:t>
            </w:r>
          </w:p>
          <w:p w14:paraId="4220042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3B85D8F">
                <v:rect id="_x0000_i1173" style="width:0;height:1.5pt" o:hralign="center" o:hrstd="t" o:hr="t" fillcolor="#a0a0a0" stroked="f"/>
              </w:pict>
            </w:r>
          </w:p>
          <w:p w14:paraId="614D300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6937614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2EA1EBA">
                <v:rect id="_x0000_i1174" style="width:0;height:1.5pt" o:hralign="center" o:hrstd="t" o:hr="t" fillcolor="#a0a0a0" stroked="f"/>
              </w:pict>
            </w:r>
          </w:p>
          <w:p w14:paraId="0C9C464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1412580B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74B445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346AB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F02C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- 8.5GHz; 8.5 - 40GHz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49DE9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ED01F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E71935C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AA98F00">
                <v:rect id="_x0000_i1175" style="width:0;height:1.5pt" o:hralign="center" o:hrstd="t" o:hr="t" fillcolor="#a0a0a0" stroked="f"/>
              </w:pict>
            </w:r>
          </w:p>
          <w:p w14:paraId="262F0B7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5D77BF1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5DFCD24">
                <v:rect id="_x0000_i1176" style="width:0;height:1.5pt" o:hralign="center" o:hrstd="t" o:hr="t" fillcolor="#a0a0a0" stroked="f"/>
              </w:pict>
            </w:r>
          </w:p>
          <w:p w14:paraId="66BAB0B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231ACA3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5CDA542">
                <v:rect id="_x0000_i1177" style="width:0;height:1.5pt" o:hralign="center" o:hrstd="t" o:hr="t" fillcolor="#a0a0a0" stroked="f"/>
              </w:pict>
            </w:r>
          </w:p>
          <w:p w14:paraId="55CCFA2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33A6416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D49C43F">
                <v:rect id="_x0000_i1178" style="width:0;height:1.5pt" o:hralign="center" o:hrstd="t" o:hr="t" fillcolor="#a0a0a0" stroked="f"/>
              </w:pict>
            </w:r>
          </w:p>
          <w:p w14:paraId="0C28CB7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  <w:tr w:rsidR="00C46322" w:rsidRPr="00C46322" w14:paraId="57B8C567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8603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0A72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B9565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20MHz - 8.5GHz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3212E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0400 - 1100 (UTC)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0C3D2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4893BA9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1FA749D">
                <v:rect id="_x0000_i1179" style="width:0;height:1.5pt" o:hralign="center" o:hrstd="t" o:hr="t" fillcolor="#a0a0a0" stroked="f"/>
              </w:pict>
            </w:r>
          </w:p>
          <w:p w14:paraId="666A2B7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213453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05868B3">
                <v:rect id="_x0000_i1180" style="width:0;height:1.5pt" o:hralign="center" o:hrstd="t" o:hr="t" fillcolor="#a0a0a0" stroked="f"/>
              </w:pict>
            </w:r>
          </w:p>
          <w:p w14:paraId="0851EFB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Automatic measurements of spectrum occupancy in accordance with Recommendation ITU-R SM.1880 and ITU-R Spectrum Monitoring Handbook.</w:t>
            </w:r>
          </w:p>
          <w:p w14:paraId="4A654E6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AB587AD">
                <v:rect id="_x0000_i1181" style="width:0;height:1.5pt" o:hralign="center" o:hrstd="t" o:hr="t" fillcolor="#a0a0a0" stroked="f"/>
              </w:pict>
            </w:r>
          </w:p>
          <w:p w14:paraId="2B7E0EA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</w:t>
            </w:r>
          </w:p>
          <w:p w14:paraId="1E05D858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122BA02">
                <v:rect id="_x0000_i1182" style="width:0;height:1.5pt" o:hralign="center" o:hrstd="t" o:hr="t" fillcolor="#a0a0a0" stroked="f"/>
              </w:pict>
            </w:r>
          </w:p>
          <w:p w14:paraId="6149651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MMS can connect to any of the FMS &amp; TDOA sites for Geolocation.  </w:t>
            </w:r>
          </w:p>
        </w:tc>
      </w:tr>
    </w:tbl>
    <w:p w14:paraId="6679DF46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C46322" w:rsidRPr="00C46322" w14:paraId="25F86A4E" w14:textId="77777777" w:rsidTr="00C46322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777EFB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4F5B5E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710C7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C46322" w:rsidRPr="00C46322" w14:paraId="38119AC1" w14:textId="77777777" w:rsidTr="00C46322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12FED6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7430A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63B4AB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6DC62" w14:textId="77777777" w:rsidR="00C46322" w:rsidRPr="00C46322" w:rsidRDefault="00C46322" w:rsidP="00C4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46322" w:rsidRPr="00C46322" w14:paraId="53A4ECEA" w14:textId="77777777" w:rsidTr="00C46322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AC165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proofErr w:type="spellStart"/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Zekreet</w:t>
            </w:r>
            <w:proofErr w:type="spellEnd"/>
            <w:r w:rsidRPr="00C4632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- West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8A0D05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Communications Regulatory Authority (CRA)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Al Nasr Tower-B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Corniche Road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P.O.Box</w:t>
            </w:r>
            <w:proofErr w:type="spellEnd"/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23404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Doha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Qatar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223DAE" w14:textId="77777777" w:rsidR="00C46322" w:rsidRPr="00C46322" w:rsidRDefault="00C46322" w:rsidP="00C46322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+974 44995374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TELEFAX: +974 44830630</w:t>
            </w:r>
            <w:r w:rsidRPr="00C46322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msadeq@cra.gov.qa</w:t>
            </w:r>
          </w:p>
        </w:tc>
      </w:tr>
    </w:tbl>
    <w:p w14:paraId="7921A965" w14:textId="77777777" w:rsidR="00C46322" w:rsidRPr="00C46322" w:rsidRDefault="00C46322" w:rsidP="00C463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C46322" w:rsidRPr="00C46322" w14:paraId="246E3C56" w14:textId="77777777" w:rsidTr="00C46322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6C771D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224AE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A08909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B6078A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4C4134" w14:textId="77777777" w:rsidR="00C46322" w:rsidRPr="00C46322" w:rsidRDefault="00C46322" w:rsidP="00C4632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C46322" w:rsidRPr="00C46322" w14:paraId="311967D5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0D7DEB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46F9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90DA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DA2C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0B51D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5C50588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C46C77A">
                <v:rect id="_x0000_i1183" style="width:0;height:1.5pt" o:hralign="center" o:hrstd="t" o:hr="t" fillcolor="#a0a0a0" stroked="f"/>
              </w:pict>
            </w:r>
          </w:p>
          <w:p w14:paraId="1161640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Measurement Accuracy: ± 1 Hz (absolute).</w:t>
            </w:r>
          </w:p>
          <w:p w14:paraId="6047155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25F6AC4">
                <v:rect id="_x0000_i1184" style="width:0;height:1.5pt" o:hralign="center" o:hrstd="t" o:hr="t" fillcolor="#a0a0a0" stroked="f"/>
              </w:pict>
            </w:r>
          </w:p>
          <w:p w14:paraId="220B932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30DD351E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B12B5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D8CE6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3DDF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168F8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C856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3AE7BBEE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18F93B4">
                <v:rect id="_x0000_i1185" style="width:0;height:1.5pt" o:hralign="center" o:hrstd="t" o:hr="t" fillcolor="#a0a0a0" stroked="f"/>
              </w:pict>
            </w:r>
          </w:p>
          <w:p w14:paraId="672173A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Cross Loop DF Antenna.</w:t>
            </w:r>
          </w:p>
          <w:p w14:paraId="095F820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C224A91">
                <v:rect id="_x0000_i1186" style="width:0;height:1.5pt" o:hralign="center" o:hrstd="t" o:hr="t" fillcolor="#a0a0a0" stroked="f"/>
              </w:pict>
            </w:r>
          </w:p>
          <w:p w14:paraId="300AFEC9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75883B10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BA068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558DD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2E9B8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1C65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F2BCD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2C4357A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A935EEA">
                <v:rect id="_x0000_i1187" style="width:0;height:1.5pt" o:hralign="center" o:hrstd="t" o:hr="t" fillcolor="#a0a0a0" stroked="f"/>
              </w:pict>
            </w:r>
          </w:p>
          <w:p w14:paraId="2E86697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0C2B65AE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ED04C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99B44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A5B1E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6C7E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FD2B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1453A29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2AD005D">
                <v:rect id="_x0000_i1188" style="width:0;height:1.5pt" o:hralign="center" o:hrstd="t" o:hr="t" fillcolor="#a0a0a0" stroked="f"/>
              </w:pict>
            </w:r>
          </w:p>
          <w:p w14:paraId="6791CBE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Broadband DF &amp; Monitoring Antenna DF Accuracy: 2 degrees RMS Dual Polarization: 20 MHz - 3 GHz Vertical Polarization: 3 GHz - 8 GHz</w:t>
            </w:r>
          </w:p>
          <w:p w14:paraId="5F485494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1F3C2F4">
                <v:rect id="_x0000_i1189" style="width:0;height:1.5pt" o:hralign="center" o:hrstd="t" o:hr="t" fillcolor="#a0a0a0" stroked="f"/>
              </w:pict>
            </w:r>
          </w:p>
          <w:p w14:paraId="74E18EAC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796F8540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E88E29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A2C5D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8B8D6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CCE9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4F0BD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F870B4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F8AFC4F">
                <v:rect id="_x0000_i1190" style="width:0;height:1.5pt" o:hralign="center" o:hrstd="t" o:hr="t" fillcolor="#a0a0a0" stroked="f"/>
              </w:pict>
            </w:r>
          </w:p>
          <w:p w14:paraId="7AC8958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7C1C79A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FE2B3A">
                <v:rect id="_x0000_i1191" style="width:0;height:1.5pt" o:hralign="center" o:hrstd="t" o:hr="t" fillcolor="#a0a0a0" stroked="f"/>
              </w:pict>
            </w:r>
          </w:p>
          <w:p w14:paraId="6B7435B6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Measurement Accuracy: ± 3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dB.</w:t>
            </w:r>
            <w:proofErr w:type="spellEnd"/>
          </w:p>
          <w:p w14:paraId="643D87EB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ECD49AD">
                <v:rect id="_x0000_i1192" style="width:0;height:1.5pt" o:hralign="center" o:hrstd="t" o:hr="t" fillcolor="#a0a0a0" stroked="f"/>
              </w:pict>
            </w:r>
          </w:p>
          <w:p w14:paraId="2794258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5852257A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57DBB7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94D1E0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44426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B48D4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D0CF3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106A18A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4906A7B">
                <v:rect id="_x0000_i1193" style="width:0;height:1.5pt" o:hralign="center" o:hrstd="t" o:hr="t" fillcolor="#a0a0a0" stroked="f"/>
              </w:pict>
            </w:r>
          </w:p>
          <w:p w14:paraId="26700E1D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33DA466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351DB9B">
                <v:rect id="_x0000_i1194" style="width:0;height:1.5pt" o:hralign="center" o:hrstd="t" o:hr="t" fillcolor="#a0a0a0" stroked="f"/>
              </w:pict>
            </w:r>
          </w:p>
          <w:p w14:paraId="57CC9FE8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measurements of spectrum occupancy in accordance with Recommendation ITU-R SM.1880 and ITU-R Spectrum Monitoring Handbook.</w:t>
            </w:r>
          </w:p>
          <w:p w14:paraId="601F7F17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662AADE">
                <v:rect id="_x0000_i1195" style="width:0;height:1.5pt" o:hralign="center" o:hrstd="t" o:hr="t" fillcolor="#a0a0a0" stroked="f"/>
              </w:pict>
            </w:r>
          </w:p>
          <w:p w14:paraId="335B803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  <w:tr w:rsidR="00C46322" w:rsidRPr="00C46322" w14:paraId="6541A90C" w14:textId="77777777" w:rsidTr="00C46322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4AA4F" w14:textId="77777777" w:rsidR="00C46322" w:rsidRPr="00C46322" w:rsidRDefault="00C46322" w:rsidP="00C46322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25°26'27"N</w:t>
            </w: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050°52'24"E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B6959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62D47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3F20F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0400-1100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79E731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Sunday to Thursday.</w:t>
            </w:r>
          </w:p>
          <w:p w14:paraId="71A7100D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241CD29">
                <v:rect id="_x0000_i1196" style="width:0;height:1.5pt" o:hralign="center" o:hrstd="t" o:hr="t" fillcolor="#a0a0a0" stroked="f"/>
              </w:pict>
            </w:r>
          </w:p>
          <w:p w14:paraId="311FA6FA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H24: on request.</w:t>
            </w:r>
          </w:p>
          <w:p w14:paraId="2655A029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1684E73">
                <v:rect id="_x0000_i1197" style="width:0;height:1.5pt" o:hralign="center" o:hrstd="t" o:hr="t" fillcolor="#a0a0a0" stroked="f"/>
              </w:pict>
            </w:r>
          </w:p>
          <w:p w14:paraId="3DEE087B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 dB and ß% methods, in accordance with Recommendation ITU-R SM.443-4. Instantaneous bandwidth for wideband signals (40 MHz), in accordance with Recommendation ITU-R SM.1794.</w:t>
            </w:r>
          </w:p>
          <w:p w14:paraId="6FC82A60" w14:textId="77777777" w:rsidR="00C46322" w:rsidRPr="00C46322" w:rsidRDefault="00EC3421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996603C">
                <v:rect id="_x0000_i1198" style="width:0;height:1.5pt" o:hralign="center" o:hrstd="t" o:hr="t" fillcolor="#a0a0a0" stroked="f"/>
              </w:pict>
            </w:r>
          </w:p>
          <w:p w14:paraId="6D0EA0F4" w14:textId="77777777" w:rsidR="00C46322" w:rsidRPr="00C46322" w:rsidRDefault="00C46322" w:rsidP="00C46322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All fixed monitoring stations are remotely controlled at the National Control </w:t>
            </w:r>
            <w:proofErr w:type="spellStart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Center</w:t>
            </w:r>
            <w:proofErr w:type="spellEnd"/>
            <w:r w:rsidRPr="00C46322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(CRA building) via the highly secured MPLS/IP network.  </w:t>
            </w:r>
          </w:p>
        </w:tc>
      </w:tr>
    </w:tbl>
    <w:p w14:paraId="7A2A0E2C" w14:textId="59682B89" w:rsidR="00F72F02" w:rsidRDefault="00F72F02" w:rsidP="005B5BD0">
      <w:pPr>
        <w:spacing w:after="100" w:line="240" w:lineRule="auto"/>
      </w:pPr>
    </w:p>
    <w:p w14:paraId="3A6EB8D4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4B67" w14:textId="77777777" w:rsidR="00C46322" w:rsidRDefault="00C46322" w:rsidP="009830B2">
      <w:pPr>
        <w:spacing w:after="0" w:line="240" w:lineRule="auto"/>
      </w:pPr>
      <w:r>
        <w:separator/>
      </w:r>
    </w:p>
  </w:endnote>
  <w:endnote w:type="continuationSeparator" w:id="0">
    <w:p w14:paraId="35DE0287" w14:textId="77777777" w:rsidR="00C46322" w:rsidRDefault="00C46322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FBF4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C2CB" w14:textId="77777777" w:rsidR="00A40AF0" w:rsidRPr="00AA059F" w:rsidRDefault="00EC3421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160374">
          <w:rPr>
            <w:lang w:val="es-ES_tradnl"/>
          </w:rPr>
          <w:t xml:space="preserve">Extractos para </w:t>
        </w:r>
        <w:r w:rsidR="00A33DDA" w:rsidRPr="00160374">
          <w:rPr>
            <w:lang w:val="es-ES_tradnl"/>
          </w:rPr>
          <w:t xml:space="preserve">las </w:t>
        </w:r>
        <w:r w:rsidR="00156D9C" w:rsidRPr="00160374">
          <w:rPr>
            <w:lang w:val="es-ES_tradnl"/>
          </w:rPr>
          <w:t xml:space="preserve">actualizaciones </w:t>
        </w:r>
        <w:r w:rsidR="00AB7946" w:rsidRPr="00160374">
          <w:rPr>
            <w:lang w:val="es-ES_tradnl"/>
          </w:rPr>
          <w:t>de las Ediciones</w:t>
        </w:r>
        <w:r w:rsidR="00156D9C" w:rsidRPr="00160374">
          <w:rPr>
            <w:lang w:val="es-ES_tradnl"/>
          </w:rPr>
          <w:t xml:space="preserve"> - Estaciones en los </w:t>
        </w:r>
        <w:r w:rsidR="00C313D7" w:rsidRPr="00160374">
          <w:rPr>
            <w:lang w:val="es-ES_tradnl"/>
          </w:rPr>
          <w:t>s</w:t>
        </w:r>
        <w:r w:rsidR="00156D9C" w:rsidRPr="00160374">
          <w:rPr>
            <w:lang w:val="es-ES_tradnl"/>
          </w:rPr>
          <w:t xml:space="preserve">ervicios </w:t>
        </w:r>
        <w:r w:rsidR="00C313D7" w:rsidRPr="00160374">
          <w:rPr>
            <w:lang w:val="es-ES_tradnl"/>
          </w:rPr>
          <w:t>de radiocomunicación t</w:t>
        </w:r>
        <w:r w:rsidR="00156D9C" w:rsidRPr="00160374">
          <w:rPr>
            <w:lang w:val="es-ES_tradnl"/>
          </w:rPr>
          <w:t xml:space="preserve">errenal y </w:t>
        </w:r>
        <w:r w:rsidR="00C313D7" w:rsidRPr="00160374">
          <w:rPr>
            <w:lang w:val="es-ES_tradnl"/>
          </w:rPr>
          <w:t>e</w:t>
        </w:r>
        <w:r w:rsidR="00156D9C" w:rsidRPr="00160374">
          <w:rPr>
            <w:lang w:val="es-ES_tradnl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E58C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66D2" w14:textId="77777777" w:rsidR="00C46322" w:rsidRDefault="00C46322" w:rsidP="009830B2">
      <w:pPr>
        <w:spacing w:after="0" w:line="240" w:lineRule="auto"/>
      </w:pPr>
      <w:r>
        <w:separator/>
      </w:r>
    </w:p>
  </w:footnote>
  <w:footnote w:type="continuationSeparator" w:id="0">
    <w:p w14:paraId="0697093A" w14:textId="77777777" w:rsidR="00C46322" w:rsidRDefault="00C46322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3305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F398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69CBC3" wp14:editId="6DBADFB0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459B3" w14:textId="09F44D00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EC342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C3421">
                            <w:rPr>
                              <w:noProof/>
                              <w:sz w:val="24"/>
                              <w:szCs w:val="24"/>
                            </w:rPr>
                            <w:t>QAT - Qatar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9CB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352459B3" w14:textId="09F44D00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EC3421">
                      <w:rPr>
                        <w:sz w:val="24"/>
                        <w:szCs w:val="24"/>
                      </w:rPr>
                      <w:fldChar w:fldCharType="separate"/>
                    </w:r>
                    <w:r w:rsidR="00EC3421">
                      <w:rPr>
                        <w:noProof/>
                        <w:sz w:val="24"/>
                        <w:szCs w:val="24"/>
                      </w:rPr>
                      <w:t>QAT - Qatar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88E3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2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46322"/>
    <w:rsid w:val="00CC3A38"/>
    <w:rsid w:val="00D47C45"/>
    <w:rsid w:val="00DE2134"/>
    <w:rsid w:val="00E347A9"/>
    <w:rsid w:val="00E52349"/>
    <w:rsid w:val="00E5305F"/>
    <w:rsid w:val="00EC3421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2"/>
    </o:shapelayout>
  </w:shapeDefaults>
  <w:decimalSymbol w:val="."/>
  <w:listSeparator w:val=","/>
  <w14:docId w14:val="3D8F0ACC"/>
  <w15:docId w15:val="{706EBB57-C77E-42DD-963B-CCD909C9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paragraph" w:customStyle="1" w:styleId="msonormal0">
    <w:name w:val="msonormal"/>
    <w:basedOn w:val="Normal"/>
    <w:rsid w:val="00C4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A8105-2ED5-466F-BE52-AD9B0F6C84DD}"/>
</file>

<file path=customXml/itemProps2.xml><?xml version="1.0" encoding="utf-8"?>
<ds:datastoreItem xmlns:ds="http://schemas.openxmlformats.org/officeDocument/2006/customXml" ds:itemID="{1608EC05-AE14-4AC9-B3EC-70A76D97A88C}"/>
</file>

<file path=customXml/itemProps3.xml><?xml version="1.0" encoding="utf-8"?>
<ds:datastoreItem xmlns:ds="http://schemas.openxmlformats.org/officeDocument/2006/customXml" ds:itemID="{7A1737B5-88F5-4839-9D12-98AC22BCCD1F}"/>
</file>

<file path=customXml/itemProps4.xml><?xml version="1.0" encoding="utf-8"?>
<ds:datastoreItem xmlns:ds="http://schemas.openxmlformats.org/officeDocument/2006/customXml" ds:itemID="{7300E07F-0E5C-4620-9969-770311833319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2</TotalTime>
  <Pages>17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2022-10-11T12:43:00Z</dcterms:created>
  <dcterms:modified xsi:type="dcterms:W3CDTF">2022-10-11T12:57:00Z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