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84"/>
        <w:gridCol w:w="4456"/>
        <w:gridCol w:w="4598"/>
        <w:gridCol w:w="2992"/>
      </w:tblGrid>
      <w:tr w:rsidR="00F0212A" w:rsidRPr="00F0212A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80" w:lineRule="atLeast"/>
              <w:rPr>
                <w:rStyle w:val="SYM"/>
                <w:rFonts w:eastAsia="SimSun"/>
              </w:rPr>
            </w:pPr>
            <w:bookmarkStart w:id="0" w:name="_GoBack"/>
            <w:bookmarkEnd w:id="0"/>
            <w:r w:rsidRPr="00F0212A">
              <w:rPr>
                <w:rStyle w:val="SYM"/>
                <w:rFonts w:eastAsia="SimSun"/>
              </w:rPr>
              <w:t>MLA - Malaysia</w:t>
            </w:r>
          </w:p>
        </w:tc>
      </w:tr>
      <w:tr w:rsidR="00F0212A" w:rsidRPr="00F0212A" w:rsidTr="00756F90">
        <w:trPr>
          <w:tblCellSpacing w:w="6" w:type="dxa"/>
        </w:trPr>
        <w:tc>
          <w:tcPr>
            <w:tcW w:w="121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Centralizing office</w:t>
            </w:r>
          </w:p>
        </w:tc>
        <w:tc>
          <w:tcPr>
            <w:tcW w:w="13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14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  <w:tc>
          <w:tcPr>
            <w:tcW w:w="93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CE36FC" w:rsidRPr="00F0212A" w:rsidTr="00756F90">
        <w:trPr>
          <w:tblCellSpacing w:w="6" w:type="dxa"/>
        </w:trPr>
        <w:tc>
          <w:tcPr>
            <w:tcW w:w="121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36FC" w:rsidRPr="00B229E1" w:rsidRDefault="00CE36FC" w:rsidP="00CE36F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t>Malaysian Communications and Multimedia Commission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(</w:t>
            </w: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t>MCMC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139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36FC" w:rsidRPr="00B229E1" w:rsidRDefault="00CE36FC" w:rsidP="00CE36F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t>Tower 1</w:t>
            </w: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br/>
              <w:t>Jalan Impact</w:t>
            </w: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br/>
              <w:t>Cyber 6</w:t>
            </w:r>
            <w:r w:rsidRPr="00B229E1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63000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Cyberjaya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  <w:t>Selangor Darul Ehsan</w:t>
            </w:r>
          </w:p>
        </w:tc>
        <w:tc>
          <w:tcPr>
            <w:tcW w:w="14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TF : +60 3 86888000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FAX : +60 3 86881000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EMAIL : iad@cmc.gov.my</w:t>
            </w:r>
          </w:p>
        </w:tc>
        <w:tc>
          <w:tcPr>
            <w:tcW w:w="93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E36FC" w:rsidRPr="00F0212A" w:rsidTr="00756F90">
        <w:trPr>
          <w:tblCellSpacing w:w="6" w:type="dxa"/>
        </w:trPr>
        <w:tc>
          <w:tcPr>
            <w:tcW w:w="1213" w:type="pct"/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Align w:val="center"/>
            <w:hideMark/>
          </w:tcPr>
          <w:p w:rsidR="00CE36FC" w:rsidRPr="00F0212A" w:rsidRDefault="00CE36FC" w:rsidP="00CE36F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212A" w:rsidRPr="00F0212A" w:rsidRDefault="00F0212A" w:rsidP="00F0212A">
      <w:pPr>
        <w:pStyle w:val="TERRE"/>
        <w:spacing w:line="240" w:lineRule="auto"/>
      </w:pPr>
      <w:r w:rsidRPr="00F0212A">
        <w:t xml:space="preserve">Stations in the Terrestrial radiocommunication services 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73"/>
        <w:gridCol w:w="5119"/>
        <w:gridCol w:w="7548"/>
      </w:tblGrid>
      <w:tr w:rsidR="00F0212A" w:rsidRPr="00F0212A" w:rsidTr="00756F90">
        <w:trPr>
          <w:tblCellSpacing w:w="6" w:type="dxa"/>
        </w:trPr>
        <w:tc>
          <w:tcPr>
            <w:tcW w:w="9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61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37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F0212A" w:rsidRPr="00F0212A" w:rsidTr="00756F90">
        <w:trPr>
          <w:tblCellSpacing w:w="6" w:type="dxa"/>
        </w:trPr>
        <w:tc>
          <w:tcPr>
            <w:tcW w:w="996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 xml:space="preserve">Cyberjaya </w:t>
            </w:r>
          </w:p>
        </w:tc>
        <w:tc>
          <w:tcPr>
            <w:tcW w:w="161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Default="00F0212A" w:rsidP="00F021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Malaysian Communications and Multimedia Commission (MCMC)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Tower 1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Jalan Impact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Cyber 6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63000 Cyberjaya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Selangor Darul Ehsan  </w:t>
            </w:r>
          </w:p>
          <w:p w:rsidR="00204D58" w:rsidRDefault="00204D58" w:rsidP="00F021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  <w:p w:rsidR="00204D58" w:rsidRPr="00F0212A" w:rsidRDefault="00204D58" w:rsidP="00F021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04D58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(Attn: Head of Service Quality and Spectrum Operations Division)</w:t>
            </w:r>
          </w:p>
        </w:tc>
        <w:tc>
          <w:tcPr>
            <w:tcW w:w="2377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TF : +60 3 86888000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FAX : +60 3 8688 1000</w:t>
            </w:r>
            <w:r w:rsidRPr="00F0212A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EMAIL : smts@cmc.gov.my  </w:t>
            </w:r>
          </w:p>
        </w:tc>
      </w:tr>
    </w:tbl>
    <w:p w:rsidR="00F0212A" w:rsidRPr="00F0212A" w:rsidRDefault="00F0212A" w:rsidP="00F021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92"/>
        <w:gridCol w:w="3169"/>
        <w:gridCol w:w="2377"/>
        <w:gridCol w:w="2585"/>
        <w:gridCol w:w="6117"/>
      </w:tblGrid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9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4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81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192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02°55'22''N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101°39'47''E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9 kHz - 3/8 GHz  </w:t>
            </w:r>
          </w:p>
        </w:tc>
        <w:tc>
          <w:tcPr>
            <w:tcW w:w="8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0100 to 0900 UTC  </w:t>
            </w:r>
          </w:p>
        </w:tc>
        <w:tc>
          <w:tcPr>
            <w:tcW w:w="19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Ranges of frequencies depending on the remote sites involved in the measurements related to stations of Terrestrial Radiocommunication services (to be coordinated with the stations). </w:t>
            </w:r>
          </w:p>
          <w:p w:rsidR="00F0212A" w:rsidRPr="00F0212A" w:rsidRDefault="004117B1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H24 for scheduled measurements  </w:t>
            </w:r>
          </w:p>
        </w:tc>
      </w:tr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02°55'22''N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101°39'47''E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9 kHz - 3/8 GHz  </w:t>
            </w:r>
          </w:p>
        </w:tc>
        <w:tc>
          <w:tcPr>
            <w:tcW w:w="8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0100 to 0900 UTC  </w:t>
            </w:r>
          </w:p>
        </w:tc>
        <w:tc>
          <w:tcPr>
            <w:tcW w:w="19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H24 for scheduled measurements </w:t>
            </w:r>
          </w:p>
          <w:p w:rsidR="00F0212A" w:rsidRPr="00F0212A" w:rsidRDefault="004117B1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Ranges of frequencies depending on the remote sites involved in the measurements related to stations of Terrestrial 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Radiocommunication services (to be coordinated with the stations).  </w:t>
            </w:r>
          </w:p>
        </w:tc>
      </w:tr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02°55'22''N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101°39'47''E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Direction-finding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20 kHz - 3/8 GHz  </w:t>
            </w:r>
          </w:p>
        </w:tc>
        <w:tc>
          <w:tcPr>
            <w:tcW w:w="8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0100 to 0900 UTC  </w:t>
            </w:r>
          </w:p>
        </w:tc>
        <w:tc>
          <w:tcPr>
            <w:tcW w:w="19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Ranges of frequencies depending on the remote sites involved in the measurements related to stations of Terrestrial Radiocommunication services (to be coordinated with the stations). </w:t>
            </w:r>
          </w:p>
          <w:p w:rsidR="00F0212A" w:rsidRPr="00F0212A" w:rsidRDefault="004117B1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H24 for scheduled measurements  </w:t>
            </w:r>
          </w:p>
        </w:tc>
      </w:tr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02°55'22''N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101°39'47''E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Bandwidth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9 kHz - 3/8 GHz  </w:t>
            </w:r>
          </w:p>
        </w:tc>
        <w:tc>
          <w:tcPr>
            <w:tcW w:w="8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0100 to 0900 UTC  </w:t>
            </w:r>
          </w:p>
        </w:tc>
        <w:tc>
          <w:tcPr>
            <w:tcW w:w="19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Ranges of frequencies depending on the remote sites involved in the measurements related to stations of Terrestrial Radiocommunication services (to be coordinated with the stations). </w:t>
            </w:r>
          </w:p>
          <w:p w:rsidR="00F0212A" w:rsidRPr="00F0212A" w:rsidRDefault="004117B1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H24 for scheduled measurements  </w:t>
            </w:r>
          </w:p>
        </w:tc>
      </w:tr>
      <w:tr w:rsidR="00F0212A" w:rsidRPr="00F0212A" w:rsidTr="008E2922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02°55'22''N</w:t>
            </w: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br/>
              <w:t>101°39'47''E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Automatic spectrum occupancy surveys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9 kHz - 3/8 GHz  </w:t>
            </w:r>
          </w:p>
        </w:tc>
        <w:tc>
          <w:tcPr>
            <w:tcW w:w="8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0100 to 0900 UTC  </w:t>
            </w:r>
          </w:p>
        </w:tc>
        <w:tc>
          <w:tcPr>
            <w:tcW w:w="192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 xml:space="preserve">Ranges of frequencies depending on the remote sites involved in the measurements related to stations of Terrestrial Radiocommunication services (to be coordinated with the stations). </w:t>
            </w:r>
          </w:p>
          <w:p w:rsidR="00F0212A" w:rsidRPr="00F0212A" w:rsidRDefault="004117B1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F0212A" w:rsidRPr="00F0212A" w:rsidRDefault="00F0212A" w:rsidP="00F021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0212A">
              <w:rPr>
                <w:rFonts w:ascii="Verdana" w:eastAsia="Times New Roman" w:hAnsi="Verdana" w:cs="Times New Roman"/>
                <w:sz w:val="18"/>
                <w:szCs w:val="18"/>
              </w:rPr>
              <w:t>H24 for scheduled measurements  </w:t>
            </w:r>
          </w:p>
        </w:tc>
      </w:tr>
    </w:tbl>
    <w:p w:rsidR="00F72F02" w:rsidRDefault="00F72F02" w:rsidP="005B5BD0">
      <w:pPr>
        <w:spacing w:after="100" w:line="240" w:lineRule="auto"/>
      </w:pPr>
    </w:p>
    <w:p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default" r:id="rId8"/>
      <w:footerReference w:type="default" r:id="rId9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B1" w:rsidRDefault="004117B1" w:rsidP="009830B2">
      <w:pPr>
        <w:spacing w:after="0" w:line="240" w:lineRule="auto"/>
      </w:pPr>
      <w:r>
        <w:separator/>
      </w:r>
    </w:p>
  </w:endnote>
  <w:endnote w:type="continuationSeparator" w:id="0">
    <w:p w:rsidR="004117B1" w:rsidRDefault="004117B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0" w:rsidRPr="00AA059F" w:rsidRDefault="004117B1" w:rsidP="00AA059F">
    <w:pPr>
      <w:tabs>
        <w:tab w:val="right" w:pos="15678"/>
      </w:tabs>
      <w:autoSpaceDE w:val="0"/>
      <w:autoSpaceDN w:val="0"/>
      <w:adjustRightInd w:val="0"/>
      <w:spacing w:after="0" w:line="240" w:lineRule="auto"/>
      <w:rPr>
        <w:rFonts w:cstheme="minorHAnsi"/>
        <w:sz w:val="18"/>
        <w:szCs w:val="18"/>
        <w:lang w:val="fr-FR"/>
      </w:rPr>
    </w:pPr>
    <w:sdt>
      <w:sdtPr>
        <w:rPr>
          <w:rFonts w:cstheme="minorHAnsi"/>
          <w:sz w:val="18"/>
          <w:szCs w:val="18"/>
        </w:rPr>
        <w:id w:val="-1535577572"/>
        <w:docPartObj>
          <w:docPartGallery w:val="Page Numbers (Bottom of Page)"/>
          <w:docPartUnique/>
        </w:docPartObj>
      </w:sdtPr>
      <w:sdtEndPr/>
      <w:sdtContent>
        <w:r w:rsidR="00156D9C" w:rsidRPr="00156D9C">
          <w:rPr>
            <w:rFonts w:cstheme="minorHAnsi"/>
            <w:sz w:val="18"/>
            <w:szCs w:val="18"/>
            <w:lang w:val="fr-FR"/>
          </w:rPr>
          <w:t>Extraits pour mises à jour</w:t>
        </w:r>
        <w:r w:rsidR="00156D9C">
          <w:rPr>
            <w:rFonts w:cstheme="minorHAnsi"/>
            <w:sz w:val="18"/>
            <w:szCs w:val="18"/>
            <w:lang w:val="fr-FR"/>
          </w:rPr>
          <w:t xml:space="preserve"> et pour l'Edition de</w:t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 </w:t>
        </w:r>
        <w:r w:rsidR="00156D9C">
          <w:rPr>
            <w:rFonts w:cstheme="minorHAnsi"/>
            <w:sz w:val="18"/>
            <w:szCs w:val="18"/>
            <w:lang w:val="fr-FR"/>
          </w:rPr>
          <w:t xml:space="preserve">2016 </w:t>
        </w:r>
        <w:r w:rsidR="00156D9C" w:rsidRPr="00156D9C">
          <w:rPr>
            <w:rFonts w:cstheme="minorHAnsi"/>
            <w:sz w:val="18"/>
            <w:szCs w:val="18"/>
            <w:lang w:val="fr-FR"/>
          </w:rPr>
          <w:t>- Stations dans l</w:t>
        </w:r>
        <w:r w:rsidR="00C313D7">
          <w:rPr>
            <w:rFonts w:cstheme="minorHAnsi"/>
            <w:sz w:val="18"/>
            <w:szCs w:val="18"/>
            <w:lang w:val="fr-FR"/>
          </w:rPr>
          <w:t>es services de radiocommunication de Terre et spatiale</w:t>
        </w:r>
        <w:r w:rsidR="00156D9C" w:rsidRPr="00156D9C">
          <w:rPr>
            <w:rFonts w:cstheme="minorHAnsi"/>
            <w:sz w:val="18"/>
            <w:szCs w:val="18"/>
            <w:lang w:val="fr-FR"/>
          </w:rPr>
          <w:tab/>
        </w:r>
        <w:r w:rsidR="00156D9C" w:rsidRPr="00156D9C">
          <w:rPr>
            <w:rFonts w:cstheme="minorHAnsi"/>
            <w:noProof/>
            <w:sz w:val="18"/>
            <w:szCs w:val="18"/>
            <w:lang w:val="fr-FR"/>
          </w:rPr>
          <w:br/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Extracts for Updates </w:t>
        </w:r>
        <w:r w:rsidR="00156D9C">
          <w:rPr>
            <w:rFonts w:cstheme="minorHAnsi"/>
            <w:sz w:val="18"/>
            <w:szCs w:val="18"/>
            <w:lang w:val="fr-FR"/>
          </w:rPr>
          <w:t xml:space="preserve">and for the Edition of 2016 </w:t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- Stations in the Terrestrial and Space </w:t>
        </w:r>
        <w:r w:rsidR="00C313D7">
          <w:rPr>
            <w:rFonts w:cstheme="minorHAnsi"/>
            <w:sz w:val="18"/>
            <w:szCs w:val="18"/>
            <w:lang w:val="fr-FR"/>
          </w:rPr>
          <w:t>radiocommunication s</w:t>
        </w:r>
        <w:r w:rsidR="00156D9C" w:rsidRPr="00156D9C">
          <w:rPr>
            <w:rFonts w:cstheme="minorHAnsi"/>
            <w:sz w:val="18"/>
            <w:szCs w:val="18"/>
            <w:lang w:val="fr-FR"/>
          </w:rPr>
          <w:t>ervices</w:t>
        </w:r>
        <w:r w:rsidR="00156D9C" w:rsidRPr="00156D9C">
          <w:rPr>
            <w:rFonts w:cstheme="minorHAnsi"/>
            <w:sz w:val="18"/>
            <w:szCs w:val="18"/>
            <w:lang w:val="fr-FR"/>
          </w:rPr>
          <w:br/>
          <w:t xml:space="preserve">Extractos para actualizaciones </w:t>
        </w:r>
        <w:r w:rsidR="00C313D7">
          <w:rPr>
            <w:rFonts w:cstheme="minorHAnsi"/>
            <w:sz w:val="18"/>
            <w:szCs w:val="18"/>
            <w:lang w:val="fr-FR"/>
          </w:rPr>
          <w:t>y para la Edició</w:t>
        </w:r>
        <w:r w:rsidR="00156D9C">
          <w:rPr>
            <w:rFonts w:cstheme="minorHAnsi"/>
            <w:sz w:val="18"/>
            <w:szCs w:val="18"/>
            <w:lang w:val="fr-FR"/>
          </w:rPr>
          <w:t xml:space="preserve">n de 2016 </w:t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- Estaciones en los </w:t>
        </w:r>
        <w:r w:rsidR="00C313D7">
          <w:rPr>
            <w:rFonts w:cstheme="minorHAnsi"/>
            <w:sz w:val="18"/>
            <w:szCs w:val="18"/>
            <w:lang w:val="fr-FR"/>
          </w:rPr>
          <w:t>s</w:t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ervicios </w:t>
        </w:r>
        <w:r w:rsidR="00C313D7">
          <w:rPr>
            <w:rFonts w:cstheme="minorHAnsi"/>
            <w:sz w:val="18"/>
            <w:szCs w:val="18"/>
            <w:lang w:val="fr-FR"/>
          </w:rPr>
          <w:t>de radiocomunicación t</w:t>
        </w:r>
        <w:r w:rsidR="00156D9C" w:rsidRPr="00156D9C">
          <w:rPr>
            <w:rFonts w:cstheme="minorHAnsi"/>
            <w:sz w:val="18"/>
            <w:szCs w:val="18"/>
            <w:lang w:val="fr-FR"/>
          </w:rPr>
          <w:t xml:space="preserve">errenal y </w:t>
        </w:r>
        <w:r w:rsidR="00C313D7">
          <w:rPr>
            <w:rFonts w:cstheme="minorHAnsi"/>
            <w:sz w:val="18"/>
            <w:szCs w:val="18"/>
            <w:lang w:val="fr-FR"/>
          </w:rPr>
          <w:t>e</w:t>
        </w:r>
        <w:r w:rsidR="00156D9C" w:rsidRPr="00156D9C">
          <w:rPr>
            <w:rFonts w:cstheme="minorHAnsi"/>
            <w:sz w:val="18"/>
            <w:szCs w:val="18"/>
            <w:lang w:val="fr-FR"/>
          </w:rPr>
          <w:t>spacial</w:t>
        </w:r>
      </w:sdtContent>
    </w:sdt>
    <w:r w:rsidR="00A10D1B" w:rsidRPr="00A10D1B">
      <w:rPr>
        <w:rFonts w:cstheme="minorHAnsi"/>
        <w:sz w:val="18"/>
        <w:szCs w:val="18"/>
        <w:lang w:val="fr-FR"/>
      </w:rPr>
      <w:tab/>
    </w:r>
    <w:sdt>
      <w:sdtPr>
        <w:rPr>
          <w:sz w:val="18"/>
          <w:szCs w:val="18"/>
        </w:r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sz w:val="18"/>
            <w:szCs w:val="18"/>
            <w:lang w:val="fr-FR"/>
          </w:rPr>
          <w:t xml:space="preserve">Page </w:t>
        </w:r>
        <w:r w:rsidR="00A10D1B" w:rsidRPr="00156D9C">
          <w:rPr>
            <w:sz w:val="18"/>
            <w:szCs w:val="18"/>
          </w:rPr>
          <w:fldChar w:fldCharType="begin"/>
        </w:r>
        <w:r w:rsidR="00A10D1B" w:rsidRPr="00A10D1B">
          <w:rPr>
            <w:sz w:val="18"/>
            <w:szCs w:val="18"/>
            <w:lang w:val="fr-FR"/>
          </w:rPr>
          <w:instrText xml:space="preserve"> PAGE </w:instrText>
        </w:r>
        <w:r w:rsidR="00A10D1B" w:rsidRPr="00156D9C">
          <w:rPr>
            <w:sz w:val="18"/>
            <w:szCs w:val="18"/>
          </w:rPr>
          <w:fldChar w:fldCharType="separate"/>
        </w:r>
        <w:r w:rsidR="004C7518">
          <w:rPr>
            <w:noProof/>
            <w:sz w:val="18"/>
            <w:szCs w:val="18"/>
            <w:lang w:val="fr-FR"/>
          </w:rPr>
          <w:t>2</w:t>
        </w:r>
        <w:r w:rsidR="00A10D1B" w:rsidRPr="00156D9C">
          <w:rPr>
            <w:sz w:val="18"/>
            <w:szCs w:val="18"/>
          </w:rPr>
          <w:fldChar w:fldCharType="end"/>
        </w:r>
        <w:r w:rsidR="00A10D1B" w:rsidRPr="00A10D1B">
          <w:rPr>
            <w:sz w:val="18"/>
            <w:szCs w:val="18"/>
            <w:lang w:val="fr-FR"/>
          </w:rPr>
          <w:t xml:space="preserve"> of </w:t>
        </w:r>
        <w:r w:rsidR="00A10D1B" w:rsidRPr="00156D9C">
          <w:rPr>
            <w:sz w:val="18"/>
            <w:szCs w:val="18"/>
          </w:rPr>
          <w:fldChar w:fldCharType="begin"/>
        </w:r>
        <w:r w:rsidR="00A10D1B" w:rsidRPr="00A10D1B">
          <w:rPr>
            <w:sz w:val="18"/>
            <w:szCs w:val="18"/>
            <w:lang w:val="fr-FR"/>
          </w:rPr>
          <w:instrText xml:space="preserve"> NUMPAGES  </w:instrText>
        </w:r>
        <w:r w:rsidR="00A10D1B" w:rsidRPr="00156D9C">
          <w:rPr>
            <w:sz w:val="18"/>
            <w:szCs w:val="18"/>
          </w:rPr>
          <w:fldChar w:fldCharType="separate"/>
        </w:r>
        <w:r w:rsidR="004C7518">
          <w:rPr>
            <w:noProof/>
            <w:sz w:val="18"/>
            <w:szCs w:val="18"/>
            <w:lang w:val="fr-FR"/>
          </w:rPr>
          <w:t>2</w:t>
        </w:r>
        <w:r w:rsidR="00A10D1B" w:rsidRPr="00156D9C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B1" w:rsidRDefault="004117B1" w:rsidP="009830B2">
      <w:pPr>
        <w:spacing w:after="0" w:line="240" w:lineRule="auto"/>
      </w:pPr>
      <w:r>
        <w:separator/>
      </w:r>
    </w:p>
  </w:footnote>
  <w:footnote w:type="continuationSeparator" w:id="0">
    <w:p w:rsidR="004117B1" w:rsidRDefault="004117B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A6208" wp14:editId="757FD546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C7518">
                            <w:rPr>
                              <w:noProof/>
                              <w:sz w:val="24"/>
                              <w:szCs w:val="24"/>
                            </w:rPr>
                            <w:t>MLA - Malaysia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" filled="f" stroked="f">
              <v:textbox style="layout-flow:vertical;mso-layout-flow-alt:bottom-to-top">
                <w:txbxContent>
                  <w:p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separate"/>
                    </w:r>
                    <w:r w:rsidR="004C7518">
                      <w:rPr>
                        <w:noProof/>
                        <w:sz w:val="24"/>
                        <w:szCs w:val="24"/>
                      </w:rPr>
                      <w:t>MLA - Malaysia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2A"/>
    <w:rsid w:val="00044F26"/>
    <w:rsid w:val="00085D2B"/>
    <w:rsid w:val="000C648F"/>
    <w:rsid w:val="001355A9"/>
    <w:rsid w:val="00156D9C"/>
    <w:rsid w:val="001C0CC0"/>
    <w:rsid w:val="001E659E"/>
    <w:rsid w:val="001F7C2F"/>
    <w:rsid w:val="00204D58"/>
    <w:rsid w:val="00285C8B"/>
    <w:rsid w:val="00290C04"/>
    <w:rsid w:val="00300C3E"/>
    <w:rsid w:val="003208C3"/>
    <w:rsid w:val="003475ED"/>
    <w:rsid w:val="00362214"/>
    <w:rsid w:val="003A6BC2"/>
    <w:rsid w:val="004117B1"/>
    <w:rsid w:val="004C7518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56F90"/>
    <w:rsid w:val="00773486"/>
    <w:rsid w:val="007A7A24"/>
    <w:rsid w:val="007F419F"/>
    <w:rsid w:val="00844744"/>
    <w:rsid w:val="008E2922"/>
    <w:rsid w:val="008F1F66"/>
    <w:rsid w:val="009403A5"/>
    <w:rsid w:val="00955BA2"/>
    <w:rsid w:val="009830B2"/>
    <w:rsid w:val="00A10D1B"/>
    <w:rsid w:val="00A40AF0"/>
    <w:rsid w:val="00A50CCC"/>
    <w:rsid w:val="00AA059F"/>
    <w:rsid w:val="00AC5874"/>
    <w:rsid w:val="00B024F4"/>
    <w:rsid w:val="00B72468"/>
    <w:rsid w:val="00BB13E6"/>
    <w:rsid w:val="00BC20C1"/>
    <w:rsid w:val="00BC6299"/>
    <w:rsid w:val="00BD59A5"/>
    <w:rsid w:val="00C313D7"/>
    <w:rsid w:val="00CC3A38"/>
    <w:rsid w:val="00CE36FC"/>
    <w:rsid w:val="00D47C45"/>
    <w:rsid w:val="00DE2134"/>
    <w:rsid w:val="00E347A9"/>
    <w:rsid w:val="00E52349"/>
    <w:rsid w:val="00E5305F"/>
    <w:rsid w:val="00F0212A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362214"/>
    <w:pPr>
      <w:spacing w:after="24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362214"/>
    <w:pPr>
      <w:pageBreakBefore/>
      <w:spacing w:after="24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362214"/>
    <w:pPr>
      <w:spacing w:after="24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362214"/>
    <w:pPr>
      <w:pageBreakBefore/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_Edition_of_2016\03_EXTRACTS_List%20VIII\Admins%20updated%20since%20Ed-2013%20and%20Notified%20for%20Ed-2016\01_List_VIII_extracts%20for%20Updates%20and%20Edition%20of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57C65-70BA-4907-B0AB-40A503CDCD61}"/>
</file>

<file path=customXml/itemProps2.xml><?xml version="1.0" encoding="utf-8"?>
<ds:datastoreItem xmlns:ds="http://schemas.openxmlformats.org/officeDocument/2006/customXml" ds:itemID="{8119A2EF-B941-4E43-BE48-D5D8FD143C6C}"/>
</file>

<file path=customXml/itemProps3.xml><?xml version="1.0" encoding="utf-8"?>
<ds:datastoreItem xmlns:ds="http://schemas.openxmlformats.org/officeDocument/2006/customXml" ds:itemID="{CFD80C22-EE5B-4B13-8D38-7716FB6B9F9D}"/>
</file>

<file path=customXml/itemProps4.xml><?xml version="1.0" encoding="utf-8"?>
<ds:datastoreItem xmlns:ds="http://schemas.openxmlformats.org/officeDocument/2006/customXml" ds:itemID="{6500964F-2837-4B71-9A14-2CFBED0087E2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and Edition of 2016.dotx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Azelart, Yolanda</dc:creator>
  <cp:lastModifiedBy>Medici, German Maximiliano</cp:lastModifiedBy>
  <cp:revision>2</cp:revision>
  <cp:lastPrinted>2014-10-08T10:00:00Z</cp:lastPrinted>
  <dcterms:created xsi:type="dcterms:W3CDTF">2016-04-20T06:11:00Z</dcterms:created>
  <dcterms:modified xsi:type="dcterms:W3CDTF">2016-04-20T06:11:00Z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