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04"/>
        <w:gridCol w:w="3119"/>
        <w:gridCol w:w="3970"/>
        <w:gridCol w:w="3513"/>
      </w:tblGrid>
      <w:tr w:rsidR="006F01D1" w:rsidRPr="006F01D1" w14:paraId="3BE0CB73" w14:textId="77777777" w:rsidTr="006F01D1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857B88" w14:textId="77777777" w:rsidR="006F01D1" w:rsidRPr="006F01D1" w:rsidRDefault="006F01D1" w:rsidP="006F01D1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6F01D1">
              <w:rPr>
                <w:rStyle w:val="SYM"/>
                <w:rFonts w:eastAsiaTheme="minorEastAsia"/>
                <w:lang w:val="en-GB" w:eastAsia="en-GB"/>
              </w:rPr>
              <w:t>E - Spain</w:t>
            </w:r>
          </w:p>
        </w:tc>
      </w:tr>
      <w:tr w:rsidR="000032EC" w:rsidRPr="006F01D1" w14:paraId="723FAAC7" w14:textId="77777777" w:rsidTr="000032EC">
        <w:trPr>
          <w:tblCellSpacing w:w="6" w:type="dxa"/>
        </w:trPr>
        <w:tc>
          <w:tcPr>
            <w:tcW w:w="161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E9D9B6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98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51FA46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26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FB437E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11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59207A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0032EC" w:rsidRPr="006F01D1" w14:paraId="1FCDE68F" w14:textId="77777777" w:rsidTr="000032EC">
        <w:trPr>
          <w:tblCellSpacing w:w="6" w:type="dxa"/>
        </w:trPr>
        <w:tc>
          <w:tcPr>
            <w:tcW w:w="1619" w:type="pct"/>
            <w:shd w:val="clear" w:color="auto" w:fill="FFFFFF"/>
            <w:vAlign w:val="center"/>
            <w:hideMark/>
          </w:tcPr>
          <w:p w14:paraId="0F8798EB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989" w:type="pct"/>
            <w:shd w:val="clear" w:color="auto" w:fill="FFFFFF"/>
            <w:vAlign w:val="center"/>
            <w:hideMark/>
          </w:tcPr>
          <w:p w14:paraId="60023654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pct"/>
            <w:shd w:val="clear" w:color="auto" w:fill="FFFFFF"/>
            <w:vAlign w:val="center"/>
            <w:hideMark/>
          </w:tcPr>
          <w:p w14:paraId="4FEB0EE1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14:paraId="07A6A9D4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032EC" w:rsidRPr="006F01D1" w14:paraId="3F942A55" w14:textId="77777777" w:rsidTr="000032EC">
        <w:trPr>
          <w:tblCellSpacing w:w="6" w:type="dxa"/>
        </w:trPr>
        <w:tc>
          <w:tcPr>
            <w:tcW w:w="161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2CCCC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s-ES_tradnl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s-ES_tradnl" w:eastAsia="en-GB"/>
              </w:rPr>
              <w:t>Subdirección General de Inspección de las Telecomunicaciones e Infraestructuras Digitales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s-ES_tradnl" w:eastAsia="en-GB"/>
              </w:rPr>
              <w:br/>
            </w:r>
            <w:proofErr w:type="gramStart"/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s-ES_tradnl" w:eastAsia="en-GB"/>
              </w:rPr>
              <w:t>Secretaria General</w:t>
            </w:r>
            <w:proofErr w:type="gramEnd"/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s-ES_tradnl" w:eastAsia="en-GB"/>
              </w:rPr>
              <w:t xml:space="preserve"> de Telecomunicaciones y Ordenación de los Servicios de Comunicación Audiovisual</w:t>
            </w:r>
          </w:p>
        </w:tc>
        <w:tc>
          <w:tcPr>
            <w:tcW w:w="9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478793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C/ Poeta Joan </w:t>
            </w:r>
            <w:proofErr w:type="spellStart"/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Maragall</w:t>
            </w:r>
            <w:proofErr w:type="spellEnd"/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41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Planta 9.ª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28071 Madrid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Spain</w:t>
            </w:r>
          </w:p>
        </w:tc>
        <w:tc>
          <w:tcPr>
            <w:tcW w:w="126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28E798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+34 91 3462605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+34 91 3461567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cter@economia.gob.es</w:t>
            </w:r>
          </w:p>
        </w:tc>
        <w:tc>
          <w:tcPr>
            <w:tcW w:w="111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49A037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0032EC" w:rsidRPr="006F01D1" w14:paraId="6D66CF42" w14:textId="77777777" w:rsidTr="000032EC">
        <w:trPr>
          <w:tblCellSpacing w:w="6" w:type="dxa"/>
        </w:trPr>
        <w:tc>
          <w:tcPr>
            <w:tcW w:w="1619" w:type="pct"/>
            <w:shd w:val="clear" w:color="auto" w:fill="FFFFFF"/>
            <w:vAlign w:val="center"/>
            <w:hideMark/>
          </w:tcPr>
          <w:p w14:paraId="3228DC3E" w14:textId="77777777" w:rsidR="006F01D1" w:rsidRPr="006F01D1" w:rsidRDefault="006F01D1" w:rsidP="006F01D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9" w:type="pct"/>
            <w:shd w:val="clear" w:color="auto" w:fill="FFFFFF"/>
            <w:vAlign w:val="center"/>
            <w:hideMark/>
          </w:tcPr>
          <w:p w14:paraId="6495F66F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pct"/>
            <w:shd w:val="clear" w:color="auto" w:fill="FFFFFF"/>
            <w:vAlign w:val="center"/>
            <w:hideMark/>
          </w:tcPr>
          <w:p w14:paraId="681BFE34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14:paraId="14F3F0BA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C29FFF4" w14:textId="77777777" w:rsidR="006F01D1" w:rsidRPr="006F01D1" w:rsidRDefault="006F01D1" w:rsidP="006F01D1">
      <w:pPr>
        <w:pStyle w:val="TERRE"/>
        <w:spacing w:after="240"/>
        <w:rPr>
          <w:lang w:val="en-GB" w:eastAsia="en-GB"/>
        </w:rPr>
      </w:pPr>
      <w:r w:rsidRPr="006F01D1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6F01D1" w:rsidRPr="006F01D1" w14:paraId="574C4111" w14:textId="77777777" w:rsidTr="006F01D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4CF98D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0E5BC2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E2EA87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6F01D1" w:rsidRPr="006F01D1" w14:paraId="455DEF4C" w14:textId="77777777" w:rsidTr="006F01D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69051D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5FE82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173F5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A305C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F01D1" w:rsidRPr="006F01D1" w14:paraId="002E2C49" w14:textId="77777777" w:rsidTr="006F01D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B20117" w14:textId="77777777" w:rsidR="006F01D1" w:rsidRPr="006F01D1" w:rsidRDefault="006F01D1" w:rsidP="006F01D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El Casar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E097F6" w14:textId="77777777" w:rsidR="006F01D1" w:rsidRPr="006F01D1" w:rsidRDefault="006F01D1" w:rsidP="006F01D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</w:pPr>
            <w:proofErr w:type="spellStart"/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t>Cno</w:t>
            </w:r>
            <w:proofErr w:type="spellEnd"/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t xml:space="preserve">. </w:t>
            </w:r>
            <w:proofErr w:type="spellStart"/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t>Ribatejada</w:t>
            </w:r>
            <w:proofErr w:type="spellEnd"/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t>, s/n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br/>
              <w:t>19170 El Casar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br/>
              <w:t>(Guadalajara)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br/>
            </w:r>
            <w:proofErr w:type="spellStart"/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_tradnl" w:eastAsia="en-GB"/>
              </w:rPr>
              <w:t>Spain</w:t>
            </w:r>
            <w:proofErr w:type="spellEnd"/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329296" w14:textId="77777777" w:rsidR="006F01D1" w:rsidRPr="006F01D1" w:rsidRDefault="006F01D1" w:rsidP="006F01D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+34 91 3462553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+34 91 3462617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SPascual@economia.gob.es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zaida.sierra@economia.gob.es</w:t>
            </w:r>
          </w:p>
        </w:tc>
      </w:tr>
    </w:tbl>
    <w:p w14:paraId="06658AF2" w14:textId="77777777" w:rsidR="006F01D1" w:rsidRPr="006F01D1" w:rsidRDefault="006F01D1" w:rsidP="006F01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6F01D1" w:rsidRPr="006F01D1" w14:paraId="32BBFD5C" w14:textId="77777777" w:rsidTr="006F01D1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900FA8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B54230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B8E7CD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A162DC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5A8563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6F01D1" w:rsidRPr="006F01D1" w14:paraId="59740533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F37674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40°41'40"N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003°25'00"W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143DA5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8DC65E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005C6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EA6010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GPS-referenced frequency pattern.  </w:t>
            </w:r>
          </w:p>
        </w:tc>
      </w:tr>
      <w:tr w:rsidR="006F01D1" w:rsidRPr="006F01D1" w14:paraId="1007D909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F868FE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40°41'40"N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003°25'00"W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E0AE98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6BA49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755DC9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9BA4A4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F01D1" w:rsidRPr="006F01D1" w14:paraId="19A88872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DDD41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40°41'40"N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003°25'00"W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BDB5D1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F4FD67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AA102A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3AFA7E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Circular network of 9 double-square elements. Interferometric system.  </w:t>
            </w:r>
          </w:p>
        </w:tc>
      </w:tr>
      <w:tr w:rsidR="006F01D1" w:rsidRPr="006F01D1" w14:paraId="10980BD0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873AA1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40°41'40"N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003°25'00"W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11BAF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F009AD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B00A7D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8F32AF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F01D1" w:rsidRPr="006F01D1" w14:paraId="4594996F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09F2CC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40°41'40"N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003°25'00"W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43EFB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11497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DFA837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452B23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70CF083E" w14:textId="77777777" w:rsidR="006F01D1" w:rsidRPr="006F01D1" w:rsidRDefault="006F01D1" w:rsidP="006F01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6F01D1" w:rsidRPr="006F01D1" w14:paraId="0D0B84F8" w14:textId="77777777" w:rsidTr="006F01D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7C3952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AFCFF0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C8F929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6F01D1" w:rsidRPr="006F01D1" w14:paraId="4B9C4688" w14:textId="77777777" w:rsidTr="006F01D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F8E73A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B5A57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56CE9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FEE0D" w14:textId="77777777" w:rsidR="006F01D1" w:rsidRPr="006F01D1" w:rsidRDefault="006F01D1" w:rsidP="006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F01D1" w:rsidRPr="006F01D1" w14:paraId="32FB2CD1" w14:textId="77777777" w:rsidTr="006F01D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4AB921" w14:textId="77777777" w:rsidR="006F01D1" w:rsidRPr="006F01D1" w:rsidRDefault="006F01D1" w:rsidP="006F01D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La Esperanza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D0C24" w14:textId="77777777" w:rsidR="006F01D1" w:rsidRPr="006F01D1" w:rsidRDefault="006F01D1" w:rsidP="006F01D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C/ La Marina, 20-5°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38071 Tenerife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Spain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B7A329" w14:textId="77777777" w:rsidR="006F01D1" w:rsidRPr="006F01D1" w:rsidRDefault="006F01D1" w:rsidP="006F01D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+34 91 3462553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+34 91 3462617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SPascual@economia.gob.es</w:t>
            </w:r>
            <w:r w:rsidRPr="006F01D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zaida.sierra@economia.gob.es</w:t>
            </w:r>
          </w:p>
        </w:tc>
      </w:tr>
    </w:tbl>
    <w:p w14:paraId="68F32E5B" w14:textId="77777777" w:rsidR="006F01D1" w:rsidRPr="006F01D1" w:rsidRDefault="006F01D1" w:rsidP="006F01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6F01D1" w:rsidRPr="006F01D1" w14:paraId="23DA17DA" w14:textId="77777777" w:rsidTr="006F01D1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46507E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8AE025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C5B445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A1AA30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0AB54D" w14:textId="77777777" w:rsidR="006F01D1" w:rsidRPr="006F01D1" w:rsidRDefault="006F01D1" w:rsidP="006F01D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6F01D1" w:rsidRPr="006F01D1" w14:paraId="3C4AD41E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D1C79D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28°27'23"N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016°22'45"W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3751B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104096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8A8D2D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56CEDE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GPS-referenced frequency pattern.  </w:t>
            </w:r>
          </w:p>
        </w:tc>
      </w:tr>
      <w:tr w:rsidR="006F01D1" w:rsidRPr="006F01D1" w14:paraId="63B735BA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B868F4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28°27'23"N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016°22'45"W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9F1B40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55272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98C457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13124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F01D1" w:rsidRPr="006F01D1" w14:paraId="271A3B4A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94FFF5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28°27'23"N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016°22'45"W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2C1640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E4A3A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5256A8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D33EBA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Circular network of 9 double-square elements. Interferometric system.  </w:t>
            </w:r>
          </w:p>
        </w:tc>
      </w:tr>
      <w:tr w:rsidR="006F01D1" w:rsidRPr="006F01D1" w14:paraId="7D004100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6157EE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28°27'23"N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016°22'45"W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771B55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604580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70D21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9F655C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F01D1" w:rsidRPr="006F01D1" w14:paraId="46ECA276" w14:textId="77777777" w:rsidTr="006F01D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CAA140" w14:textId="77777777" w:rsidR="006F01D1" w:rsidRPr="006F01D1" w:rsidRDefault="006F01D1" w:rsidP="006F01D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28°27'23"N</w:t>
            </w: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016°22'45"W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98DEA8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A294AB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E4276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B85047" w14:textId="77777777" w:rsidR="006F01D1" w:rsidRPr="006F01D1" w:rsidRDefault="006F01D1" w:rsidP="006F01D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6F01D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61A1889A" w14:textId="35A355D8" w:rsidR="00F72F02" w:rsidRDefault="00F72F02" w:rsidP="005B5BD0">
      <w:pPr>
        <w:spacing w:after="100" w:line="240" w:lineRule="auto"/>
      </w:pPr>
    </w:p>
    <w:p w14:paraId="0D0274F5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B52B" w14:textId="77777777" w:rsidR="006F01D1" w:rsidRDefault="006F01D1" w:rsidP="009830B2">
      <w:pPr>
        <w:spacing w:after="0" w:line="240" w:lineRule="auto"/>
      </w:pPr>
      <w:r>
        <w:separator/>
      </w:r>
    </w:p>
  </w:endnote>
  <w:endnote w:type="continuationSeparator" w:id="0">
    <w:p w14:paraId="32933DE8" w14:textId="77777777" w:rsidR="006F01D1" w:rsidRDefault="006F01D1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C0D2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3F03" w14:textId="77777777" w:rsidR="00A40AF0" w:rsidRPr="00AA059F" w:rsidRDefault="000032EC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proofErr w:type="spellStart"/>
        <w:r w:rsidR="00156D9C" w:rsidRPr="006F01D1">
          <w:rPr>
            <w:lang w:val="fr-FR"/>
          </w:rPr>
          <w:t>Extractos</w:t>
        </w:r>
        <w:proofErr w:type="spellEnd"/>
        <w:r w:rsidR="00156D9C" w:rsidRPr="006F01D1">
          <w:rPr>
            <w:lang w:val="fr-FR"/>
          </w:rPr>
          <w:t xml:space="preserve"> para </w:t>
        </w:r>
        <w:proofErr w:type="spellStart"/>
        <w:r w:rsidR="00A33DDA" w:rsidRPr="006F01D1">
          <w:rPr>
            <w:lang w:val="fr-FR"/>
          </w:rPr>
          <w:t>las</w:t>
        </w:r>
        <w:proofErr w:type="spellEnd"/>
        <w:r w:rsidR="00A33DDA" w:rsidRPr="006F01D1">
          <w:rPr>
            <w:lang w:val="fr-FR"/>
          </w:rPr>
          <w:t xml:space="preserve"> </w:t>
        </w:r>
        <w:proofErr w:type="spellStart"/>
        <w:r w:rsidR="00156D9C" w:rsidRPr="006F01D1">
          <w:rPr>
            <w:lang w:val="fr-FR"/>
          </w:rPr>
          <w:t>actualizaciones</w:t>
        </w:r>
        <w:proofErr w:type="spellEnd"/>
        <w:r w:rsidR="00156D9C" w:rsidRPr="006F01D1">
          <w:rPr>
            <w:lang w:val="fr-FR"/>
          </w:rPr>
          <w:t xml:space="preserve"> </w:t>
        </w:r>
        <w:r w:rsidR="00AB7946" w:rsidRPr="006F01D1">
          <w:rPr>
            <w:lang w:val="fr-FR"/>
          </w:rPr>
          <w:t xml:space="preserve">de las </w:t>
        </w:r>
        <w:proofErr w:type="spellStart"/>
        <w:r w:rsidR="00AB7946" w:rsidRPr="006F01D1">
          <w:rPr>
            <w:lang w:val="fr-FR"/>
          </w:rPr>
          <w:t>Ediciones</w:t>
        </w:r>
        <w:proofErr w:type="spellEnd"/>
        <w:r w:rsidR="00156D9C" w:rsidRPr="006F01D1">
          <w:rPr>
            <w:lang w:val="fr-FR"/>
          </w:rPr>
          <w:t xml:space="preserve"> - </w:t>
        </w:r>
        <w:proofErr w:type="spellStart"/>
        <w:r w:rsidR="00156D9C" w:rsidRPr="006F01D1">
          <w:rPr>
            <w:lang w:val="fr-FR"/>
          </w:rPr>
          <w:t>Estaciones</w:t>
        </w:r>
        <w:proofErr w:type="spellEnd"/>
        <w:r w:rsidR="00156D9C" w:rsidRPr="006F01D1">
          <w:rPr>
            <w:lang w:val="fr-FR"/>
          </w:rPr>
          <w:t xml:space="preserve"> en los </w:t>
        </w:r>
        <w:proofErr w:type="spellStart"/>
        <w:r w:rsidR="00C313D7" w:rsidRPr="006F01D1">
          <w:rPr>
            <w:lang w:val="fr-FR"/>
          </w:rPr>
          <w:t>s</w:t>
        </w:r>
        <w:r w:rsidR="00156D9C" w:rsidRPr="006F01D1">
          <w:rPr>
            <w:lang w:val="fr-FR"/>
          </w:rPr>
          <w:t>ervicios</w:t>
        </w:r>
        <w:proofErr w:type="spellEnd"/>
        <w:r w:rsidR="00156D9C" w:rsidRPr="006F01D1">
          <w:rPr>
            <w:lang w:val="fr-FR"/>
          </w:rPr>
          <w:t xml:space="preserve"> </w:t>
        </w:r>
        <w:r w:rsidR="00C313D7" w:rsidRPr="006F01D1">
          <w:rPr>
            <w:lang w:val="fr-FR"/>
          </w:rPr>
          <w:t xml:space="preserve">de </w:t>
        </w:r>
        <w:proofErr w:type="spellStart"/>
        <w:r w:rsidR="00C313D7" w:rsidRPr="006F01D1">
          <w:rPr>
            <w:lang w:val="fr-FR"/>
          </w:rPr>
          <w:t>radiocomunicación</w:t>
        </w:r>
        <w:proofErr w:type="spellEnd"/>
        <w:r w:rsidR="00C313D7" w:rsidRPr="006F01D1">
          <w:rPr>
            <w:lang w:val="fr-FR"/>
          </w:rPr>
          <w:t xml:space="preserve"> </w:t>
        </w:r>
        <w:proofErr w:type="spellStart"/>
        <w:r w:rsidR="00C313D7" w:rsidRPr="006F01D1">
          <w:rPr>
            <w:lang w:val="fr-FR"/>
          </w:rPr>
          <w:t>t</w:t>
        </w:r>
        <w:r w:rsidR="00156D9C" w:rsidRPr="006F01D1">
          <w:rPr>
            <w:lang w:val="fr-FR"/>
          </w:rPr>
          <w:t>errenal</w:t>
        </w:r>
        <w:proofErr w:type="spellEnd"/>
        <w:r w:rsidR="00156D9C" w:rsidRPr="006F01D1">
          <w:rPr>
            <w:lang w:val="fr-FR"/>
          </w:rPr>
          <w:t xml:space="preserve"> y </w:t>
        </w:r>
        <w:proofErr w:type="spellStart"/>
        <w:r w:rsidR="00C313D7" w:rsidRPr="006F01D1">
          <w:rPr>
            <w:lang w:val="fr-FR"/>
          </w:rPr>
          <w:t>e</w:t>
        </w:r>
        <w:r w:rsidR="00156D9C" w:rsidRPr="006F01D1">
          <w:rPr>
            <w:lang w:val="fr-FR"/>
          </w:rPr>
          <w:t>spacial</w:t>
        </w:r>
        <w:proofErr w:type="spellEnd"/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61B1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9BE5" w14:textId="77777777" w:rsidR="006F01D1" w:rsidRDefault="006F01D1" w:rsidP="009830B2">
      <w:pPr>
        <w:spacing w:after="0" w:line="240" w:lineRule="auto"/>
      </w:pPr>
      <w:r>
        <w:separator/>
      </w:r>
    </w:p>
  </w:footnote>
  <w:footnote w:type="continuationSeparator" w:id="0">
    <w:p w14:paraId="66EB44E0" w14:textId="77777777" w:rsidR="006F01D1" w:rsidRDefault="006F01D1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D597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B877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566C01" wp14:editId="597A33CF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2770C" w14:textId="6D9DBDAD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66C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4022770C" w14:textId="6D9DBDAD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4EB4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1"/>
    <w:rsid w:val="000032EC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6F01D1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69B9F"/>
  <w15:docId w15:val="{CDBD9799-E4A3-4A1B-9F6E-F53C9C44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737B5-88F5-4839-9D12-98AC22BCC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BC52A-A500-4801-B3C0-6EEA62523640}"/>
</file>

<file path=customXml/itemProps3.xml><?xml version="1.0" encoding="utf-8"?>
<ds:datastoreItem xmlns:ds="http://schemas.openxmlformats.org/officeDocument/2006/customXml" ds:itemID="{EC3E250D-7E74-4D65-ABB6-5E55B0FFB588}"/>
</file>

<file path=customXml/itemProps4.xml><?xml version="1.0" encoding="utf-8"?>
<ds:datastoreItem xmlns:ds="http://schemas.openxmlformats.org/officeDocument/2006/customXml" ds:itemID="{0E5D6EE6-03C1-46B7-94EE-926EC3BDE3FF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2023-10-18T08:53:00Z</dcterms:created>
  <dcterms:modified xsi:type="dcterms:W3CDTF">2023-10-18T08:57:00Z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