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jc w:val="center"/>
        <w:tblLayout w:type="fixed"/>
        <w:tblLook w:val="0000" w:firstRow="0" w:lastRow="0" w:firstColumn="0" w:lastColumn="0" w:noHBand="0" w:noVBand="0"/>
      </w:tblPr>
      <w:tblGrid>
        <w:gridCol w:w="118"/>
        <w:gridCol w:w="6323"/>
        <w:gridCol w:w="40"/>
        <w:gridCol w:w="3639"/>
      </w:tblGrid>
      <w:tr w:rsidR="00844F57" w:rsidRPr="00B922D5" w14:paraId="2C0C6128" w14:textId="77777777" w:rsidTr="00E0154F">
        <w:trPr>
          <w:gridBefore w:val="1"/>
          <w:wBefore w:w="114" w:type="dxa"/>
          <w:cantSplit/>
          <w:jc w:val="center"/>
        </w:trPr>
        <w:tc>
          <w:tcPr>
            <w:tcW w:w="6151" w:type="dxa"/>
            <w:gridSpan w:val="2"/>
            <w:vAlign w:val="center"/>
          </w:tcPr>
          <w:p w14:paraId="5165D167" w14:textId="466941D0" w:rsidR="00844F57" w:rsidRPr="00B922D5" w:rsidRDefault="00C77FCB" w:rsidP="00B922D5">
            <w:pPr>
              <w:pStyle w:val="BDTSectorName"/>
              <w:rPr>
                <w:rFonts w:ascii="Arial" w:hAnsi="Arial" w:cs="Arial"/>
                <w:sz w:val="28"/>
                <w:lang w:val="fr-FR"/>
              </w:rPr>
            </w:pPr>
            <w:proofErr w:type="spellStart"/>
            <w:r w:rsidRPr="006E151C">
              <w:rPr>
                <w:rFonts w:ascii="Arial" w:hAnsi="Arial" w:cs="Arial"/>
                <w:bCs/>
                <w:color w:val="808080"/>
                <w:sz w:val="28"/>
              </w:rPr>
              <w:t>Oficina</w:t>
            </w:r>
            <w:proofErr w:type="spellEnd"/>
            <w:r w:rsidRPr="006E151C">
              <w:rPr>
                <w:rFonts w:ascii="Arial" w:hAnsi="Arial" w:cs="Arial"/>
                <w:bCs/>
                <w:color w:val="808080"/>
                <w:sz w:val="28"/>
              </w:rPr>
              <w:t xml:space="preserve"> de </w:t>
            </w:r>
            <w:proofErr w:type="spellStart"/>
            <w:r w:rsidRPr="006E151C">
              <w:rPr>
                <w:rFonts w:ascii="Arial" w:hAnsi="Arial" w:cs="Arial"/>
                <w:bCs/>
                <w:color w:val="808080"/>
                <w:sz w:val="28"/>
              </w:rPr>
              <w:t>Radiocomunicaciones</w:t>
            </w:r>
            <w:proofErr w:type="spellEnd"/>
            <w:r w:rsidRPr="006E151C">
              <w:rPr>
                <w:rFonts w:ascii="Arial" w:hAnsi="Arial" w:cs="Arial"/>
                <w:bCs/>
                <w:color w:val="808080"/>
                <w:sz w:val="28"/>
              </w:rPr>
              <w:t xml:space="preserve"> (BR)</w:t>
            </w:r>
          </w:p>
        </w:tc>
        <w:tc>
          <w:tcPr>
            <w:tcW w:w="3517" w:type="dxa"/>
          </w:tcPr>
          <w:p w14:paraId="4A1F40F9" w14:textId="77777777" w:rsidR="00844F57" w:rsidRPr="00B922D5" w:rsidRDefault="00CC43FE" w:rsidP="00844F57">
            <w:pPr>
              <w:jc w:val="right"/>
              <w:rPr>
                <w:sz w:val="28"/>
                <w:szCs w:val="28"/>
              </w:rPr>
            </w:pPr>
            <w:r w:rsidRPr="00B922D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66FBFE0" wp14:editId="1820C5C0">
                  <wp:extent cx="765175" cy="7651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F57" w:rsidRPr="00B922D5" w14:paraId="7FBC766B" w14:textId="77777777" w:rsidTr="00E0154F">
        <w:trPr>
          <w:cantSplit/>
          <w:jc w:val="center"/>
        </w:trPr>
        <w:tc>
          <w:tcPr>
            <w:tcW w:w="6226" w:type="dxa"/>
            <w:gridSpan w:val="2"/>
            <w:tcBorders>
              <w:top w:val="single" w:sz="12" w:space="0" w:color="auto"/>
            </w:tcBorders>
          </w:tcPr>
          <w:p w14:paraId="71F8070E" w14:textId="77777777" w:rsidR="00844F57" w:rsidRPr="00B922D5" w:rsidRDefault="00844F57" w:rsidP="00844F57">
            <w:pPr>
              <w:pStyle w:val="BDTNormal"/>
              <w:spacing w:before="0" w:after="0"/>
              <w:ind w:left="682" w:hanging="682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556" w:type="dxa"/>
            <w:gridSpan w:val="2"/>
            <w:tcBorders>
              <w:top w:val="single" w:sz="12" w:space="0" w:color="auto"/>
            </w:tcBorders>
          </w:tcPr>
          <w:p w14:paraId="5333A7E2" w14:textId="77777777" w:rsidR="00844F57" w:rsidRPr="00B922D5" w:rsidRDefault="00844F57" w:rsidP="00844F57">
            <w:pPr>
              <w:pStyle w:val="BDTNormal"/>
              <w:spacing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44F57" w:rsidRPr="00412580" w14:paraId="3451A6D8" w14:textId="77777777" w:rsidTr="00E0154F">
        <w:trPr>
          <w:cantSplit/>
          <w:trHeight w:val="70"/>
          <w:jc w:val="center"/>
        </w:trPr>
        <w:tc>
          <w:tcPr>
            <w:tcW w:w="6226" w:type="dxa"/>
            <w:gridSpan w:val="2"/>
          </w:tcPr>
          <w:p w14:paraId="7C17E798" w14:textId="77777777" w:rsidR="00844F57" w:rsidRPr="00412580" w:rsidRDefault="00844F57" w:rsidP="00844F57"/>
        </w:tc>
        <w:tc>
          <w:tcPr>
            <w:tcW w:w="3556" w:type="dxa"/>
            <w:gridSpan w:val="2"/>
          </w:tcPr>
          <w:p w14:paraId="3C1CB4D2" w14:textId="5E8D01D2" w:rsidR="00844F57" w:rsidRPr="00412580" w:rsidRDefault="00B13E7B" w:rsidP="00C73EB2">
            <w:pPr>
              <w:pStyle w:val="BDTMeetingDates"/>
              <w:jc w:val="righ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31</w:t>
            </w:r>
            <w:r w:rsidR="001973F6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1973F6">
              <w:rPr>
                <w:sz w:val="20"/>
                <w:szCs w:val="20"/>
                <w:lang w:val="fr-FR"/>
              </w:rPr>
              <w:t>enero</w:t>
            </w:r>
            <w:proofErr w:type="spellEnd"/>
            <w:r w:rsidR="00C77FCB">
              <w:rPr>
                <w:sz w:val="20"/>
                <w:szCs w:val="20"/>
                <w:lang w:val="fr-FR"/>
              </w:rPr>
              <w:t xml:space="preserve"> de</w:t>
            </w:r>
            <w:r w:rsidR="005F26D5">
              <w:rPr>
                <w:sz w:val="20"/>
                <w:szCs w:val="20"/>
                <w:lang w:val="fr-FR"/>
              </w:rPr>
              <w:t xml:space="preserve"> 202</w:t>
            </w:r>
            <w:r>
              <w:rPr>
                <w:sz w:val="20"/>
                <w:szCs w:val="20"/>
                <w:lang w:val="fr-FR"/>
              </w:rPr>
              <w:t>3</w:t>
            </w:r>
          </w:p>
        </w:tc>
      </w:tr>
    </w:tbl>
    <w:p w14:paraId="06475FBB" w14:textId="60E34863" w:rsidR="00E0154F" w:rsidRPr="001973F6" w:rsidRDefault="00E0154F" w:rsidP="00787EB8">
      <w:pPr>
        <w:tabs>
          <w:tab w:val="left" w:pos="7513"/>
        </w:tabs>
        <w:spacing w:before="120" w:after="120"/>
        <w:jc w:val="center"/>
        <w:rPr>
          <w:rFonts w:ascii="Calibri" w:hAnsi="Calibri" w:cs="Calibri"/>
          <w:b/>
          <w:lang w:val="fr-FR"/>
        </w:rPr>
      </w:pPr>
      <w:proofErr w:type="spellStart"/>
      <w:r w:rsidRPr="001973F6">
        <w:rPr>
          <w:rFonts w:ascii="Calibri" w:hAnsi="Calibri" w:cs="Calibri"/>
          <w:b/>
          <w:lang w:val="fr-FR"/>
        </w:rPr>
        <w:t>Oficina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b/>
          <w:lang w:val="fr-FR"/>
        </w:rPr>
        <w:t>Radiocomunicaciones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de la UIT (BR)</w:t>
      </w:r>
      <w:r w:rsidRPr="001973F6">
        <w:rPr>
          <w:rFonts w:ascii="Calibri" w:hAnsi="Calibri" w:cs="Calibri"/>
          <w:b/>
          <w:lang w:val="fr-FR"/>
        </w:rPr>
        <w:br/>
        <w:t xml:space="preserve">Informe </w:t>
      </w:r>
      <w:proofErr w:type="spellStart"/>
      <w:r w:rsidRPr="001973F6">
        <w:rPr>
          <w:rFonts w:ascii="Calibri" w:hAnsi="Calibri" w:cs="Calibri"/>
          <w:b/>
          <w:lang w:val="fr-FR"/>
        </w:rPr>
        <w:t>Espacial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lang w:val="fr-FR"/>
        </w:rPr>
        <w:t>Anual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de 202</w:t>
      </w:r>
      <w:r w:rsidR="00B13E7B">
        <w:rPr>
          <w:rFonts w:ascii="Calibri" w:hAnsi="Calibri" w:cs="Calibri"/>
          <w:b/>
          <w:lang w:val="fr-FR"/>
        </w:rPr>
        <w:t>2</w:t>
      </w:r>
      <w:r w:rsidRPr="001973F6">
        <w:rPr>
          <w:rFonts w:ascii="Calibri" w:hAnsi="Calibri" w:cs="Calibri"/>
          <w:b/>
          <w:lang w:val="fr-FR"/>
        </w:rPr>
        <w:t xml:space="preserve"> al STSC 202</w:t>
      </w:r>
      <w:r w:rsidR="00B13E7B">
        <w:rPr>
          <w:rFonts w:ascii="Calibri" w:hAnsi="Calibri" w:cs="Calibri"/>
          <w:b/>
          <w:lang w:val="fr-FR"/>
        </w:rPr>
        <w:t>3</w:t>
      </w:r>
      <w:r w:rsidRPr="001973F6">
        <w:rPr>
          <w:rFonts w:ascii="Calibri" w:hAnsi="Calibri" w:cs="Calibri"/>
          <w:b/>
          <w:lang w:val="fr-FR"/>
        </w:rPr>
        <w:t xml:space="preserve"> sobre la </w:t>
      </w:r>
      <w:proofErr w:type="spellStart"/>
      <w:r w:rsidRPr="001973F6">
        <w:rPr>
          <w:rFonts w:ascii="Calibri" w:hAnsi="Calibri" w:cs="Calibri"/>
          <w:b/>
          <w:lang w:val="fr-FR"/>
        </w:rPr>
        <w:t>utilización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</w:t>
      </w:r>
      <w:r w:rsidRPr="001973F6">
        <w:rPr>
          <w:rFonts w:ascii="Calibri" w:hAnsi="Calibri" w:cs="Calibri"/>
          <w:b/>
          <w:lang w:val="fr-FR"/>
        </w:rPr>
        <w:br/>
        <w:t xml:space="preserve">de la </w:t>
      </w:r>
      <w:proofErr w:type="spellStart"/>
      <w:r w:rsidRPr="001973F6">
        <w:rPr>
          <w:rFonts w:ascii="Calibri" w:hAnsi="Calibri" w:cs="Calibri"/>
          <w:b/>
          <w:lang w:val="fr-FR"/>
        </w:rPr>
        <w:t>órbita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de los </w:t>
      </w:r>
      <w:proofErr w:type="spellStart"/>
      <w:r w:rsidRPr="001973F6">
        <w:rPr>
          <w:rFonts w:ascii="Calibri" w:hAnsi="Calibri" w:cs="Calibri"/>
          <w:b/>
          <w:lang w:val="fr-FR"/>
        </w:rPr>
        <w:t>satélites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lang w:val="fr-FR"/>
        </w:rPr>
        <w:t>geoestacionarios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(OSG) y </w:t>
      </w:r>
      <w:proofErr w:type="spellStart"/>
      <w:r w:rsidRPr="001973F6">
        <w:rPr>
          <w:rFonts w:ascii="Calibri" w:hAnsi="Calibri" w:cs="Calibri"/>
          <w:b/>
          <w:lang w:val="fr-FR"/>
        </w:rPr>
        <w:t>otras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lang w:val="fr-FR"/>
        </w:rPr>
        <w:t>órbitas</w:t>
      </w:r>
      <w:proofErr w:type="spellEnd"/>
    </w:p>
    <w:p w14:paraId="7B3043AD" w14:textId="43EE0BD4" w:rsidR="00E0154F" w:rsidRPr="00E0154F" w:rsidRDefault="00E0154F" w:rsidP="00BE7761">
      <w:pPr>
        <w:pStyle w:val="Normalaftertitle"/>
        <w:spacing w:before="480"/>
        <w:jc w:val="both"/>
        <w:rPr>
          <w:rFonts w:ascii="Calibri" w:hAnsi="Calibri" w:cs="Calibri"/>
          <w:sz w:val="22"/>
          <w:szCs w:val="22"/>
        </w:rPr>
      </w:pPr>
      <w:r w:rsidRPr="00E0154F">
        <w:rPr>
          <w:rFonts w:ascii="Calibri" w:hAnsi="Calibri" w:cs="Calibri"/>
          <w:b/>
          <w:bCs/>
          <w:sz w:val="22"/>
          <w:szCs w:val="22"/>
        </w:rPr>
        <w:t>En el Informe de la 4</w:t>
      </w:r>
      <w:r w:rsidR="000665DD">
        <w:rPr>
          <w:rFonts w:ascii="Calibri" w:hAnsi="Calibri" w:cs="Calibri"/>
          <w:b/>
          <w:bCs/>
          <w:sz w:val="22"/>
          <w:szCs w:val="22"/>
        </w:rPr>
        <w:t>6</w:t>
      </w:r>
      <w:r w:rsidRPr="00E0154F">
        <w:rPr>
          <w:rFonts w:ascii="Calibri" w:hAnsi="Calibri" w:cs="Calibri"/>
          <w:b/>
          <w:bCs/>
          <w:sz w:val="22"/>
          <w:szCs w:val="22"/>
        </w:rPr>
        <w:t>ª sesión de la Subcomisión Científica y Técnica (STSC) de la COPUOS</w:t>
      </w:r>
      <w:r w:rsidRPr="00E0154F">
        <w:rPr>
          <w:rFonts w:ascii="Calibri" w:hAnsi="Calibri" w:cs="Calibri"/>
          <w:sz w:val="22"/>
          <w:szCs w:val="22"/>
        </w:rPr>
        <w:t xml:space="preserve">, </w:t>
      </w:r>
      <w:r w:rsidRPr="00E0154F">
        <w:rPr>
          <w:rFonts w:ascii="Calibri" w:hAnsi="Calibri" w:cs="Calibri"/>
          <w:b/>
          <w:bCs/>
          <w:sz w:val="22"/>
          <w:szCs w:val="22"/>
        </w:rPr>
        <w:t>§ 184</w:t>
      </w:r>
      <w:r w:rsidRPr="00E0154F">
        <w:rPr>
          <w:rFonts w:ascii="Calibri" w:hAnsi="Calibri" w:cs="Calibri"/>
          <w:sz w:val="22"/>
          <w:szCs w:val="22"/>
        </w:rPr>
        <w:t xml:space="preserve"> – </w:t>
      </w:r>
      <w:r w:rsidRPr="00E0154F">
        <w:rPr>
          <w:rFonts w:ascii="Calibri" w:hAnsi="Calibri" w:cs="Calibri"/>
          <w:i/>
          <w:iCs/>
          <w:sz w:val="22"/>
          <w:szCs w:val="22"/>
        </w:rPr>
        <w:t>la Subcomisión invitó a la UIT a elaborar nuevos Informes sobre su contribución para la utilización del espacio ultraterrestre con fines pacíficos, incluida la utilización de la órbita de los satélites geoestacionarios (OSG) y otras órbitas</w:t>
      </w:r>
      <w:r w:rsidRPr="00E0154F">
        <w:rPr>
          <w:rFonts w:ascii="Calibri" w:hAnsi="Calibri" w:cs="Calibri"/>
          <w:sz w:val="22"/>
          <w:szCs w:val="22"/>
        </w:rPr>
        <w:t>.</w:t>
      </w:r>
    </w:p>
    <w:p w14:paraId="2673949E" w14:textId="113D44C4" w:rsidR="00BE7761" w:rsidRDefault="00B13E7B" w:rsidP="00BE7761">
      <w:pPr>
        <w:spacing w:before="240" w:line="240" w:lineRule="auto"/>
        <w:jc w:val="both"/>
        <w:rPr>
          <w:rFonts w:ascii="Calibri" w:hAnsi="Calibri" w:cs="Calibri"/>
          <w:lang w:val="fr-FR"/>
        </w:rPr>
      </w:pPr>
      <w:r w:rsidRPr="001973F6">
        <w:rPr>
          <w:rFonts w:ascii="Calibri" w:hAnsi="Calibri" w:cs="Calibri"/>
          <w:lang w:val="fr-FR"/>
        </w:rPr>
        <w:t xml:space="preserve">El </w:t>
      </w:r>
      <w:r w:rsidRPr="001973F6">
        <w:rPr>
          <w:rFonts w:ascii="Calibri" w:hAnsi="Calibri" w:cs="Calibri"/>
          <w:b/>
          <w:bCs/>
          <w:lang w:val="fr-FR"/>
        </w:rPr>
        <w:t xml:space="preserve">Informe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Espacial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Anual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de la BR de la UIT a la STSC 202</w:t>
      </w:r>
      <w:r>
        <w:rPr>
          <w:rFonts w:ascii="Calibri" w:hAnsi="Calibri" w:cs="Calibri"/>
          <w:b/>
          <w:bCs/>
          <w:lang w:val="fr-FR"/>
        </w:rPr>
        <w:t>2</w:t>
      </w:r>
      <w:r w:rsidRPr="001973F6">
        <w:rPr>
          <w:rFonts w:ascii="Calibri" w:hAnsi="Calibri" w:cs="Calibri"/>
          <w:b/>
          <w:bCs/>
          <w:lang w:val="fr-FR"/>
        </w:rPr>
        <w:t xml:space="preserve"> sobre la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utilización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de la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órbita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de los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satélites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geoestacionarios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(OSG) y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otras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órbitas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está</w:t>
      </w:r>
      <w:proofErr w:type="spellEnd"/>
      <w:r w:rsidRPr="001973F6">
        <w:rPr>
          <w:rFonts w:ascii="Calibri" w:hAnsi="Calibri" w:cs="Calibri"/>
          <w:lang w:val="fr-FR"/>
        </w:rPr>
        <w:t xml:space="preserve"> disponible en </w:t>
      </w:r>
      <w:proofErr w:type="spellStart"/>
      <w:r w:rsidRPr="001973F6">
        <w:rPr>
          <w:rFonts w:ascii="Calibri" w:hAnsi="Calibri" w:cs="Calibri"/>
          <w:lang w:val="fr-FR"/>
        </w:rPr>
        <w:t>formato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hoja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cálculo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r w:rsidRPr="00BE7761">
        <w:rPr>
          <w:rFonts w:ascii="Calibri" w:hAnsi="Calibri" w:cs="Calibri"/>
          <w:lang w:val="fr-FR"/>
        </w:rPr>
        <w:t>Excel</w:t>
      </w:r>
      <w:r w:rsidR="00345BDF">
        <w:rPr>
          <w:rFonts w:ascii="Calibri" w:hAnsi="Calibri" w:cs="Calibri"/>
          <w:lang w:val="fr-FR"/>
        </w:rPr>
        <w:t> :</w:t>
      </w:r>
    </w:p>
    <w:bookmarkStart w:id="2" w:name="_MON_1736942355"/>
    <w:bookmarkEnd w:id="2"/>
    <w:p w14:paraId="4ECAF57F" w14:textId="080F41C0" w:rsidR="00BE7761" w:rsidRDefault="00E33A85" w:rsidP="00BE7761">
      <w:pPr>
        <w:spacing w:before="240"/>
        <w:jc w:val="center"/>
        <w:rPr>
          <w:rFonts w:ascii="Calibri" w:hAnsi="Calibri" w:cs="Calibri"/>
          <w:lang w:val="fr-FR"/>
        </w:rPr>
      </w:pPr>
      <w:r>
        <w:object w:dxaOrig="1093" w:dyaOrig="711" w14:anchorId="6374DF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4.85pt;height:35.45pt" o:ole="">
            <v:imagedata r:id="rId12" o:title=""/>
          </v:shape>
          <o:OLEObject Type="Embed" ProgID="Excel.Sheet.12" ShapeID="_x0000_i1028" DrawAspect="Icon" ObjectID="_1736942383" r:id="rId13"/>
        </w:object>
      </w:r>
    </w:p>
    <w:p w14:paraId="05A12D47" w14:textId="76643C57" w:rsidR="00E0154F" w:rsidRPr="007D0AAD" w:rsidRDefault="00E0154F" w:rsidP="00BE7761">
      <w:pPr>
        <w:spacing w:before="240" w:line="240" w:lineRule="auto"/>
        <w:jc w:val="both"/>
        <w:rPr>
          <w:rFonts w:ascii="Calibri" w:hAnsi="Calibri" w:cs="Calibri"/>
          <w:lang w:val="it-CH"/>
        </w:rPr>
      </w:pPr>
      <w:r w:rsidRPr="007D0AAD">
        <w:rPr>
          <w:rFonts w:ascii="Calibri" w:hAnsi="Calibri" w:cs="Calibri"/>
          <w:lang w:val="it-CH"/>
        </w:rPr>
        <w:t xml:space="preserve">De acuerdo con ello se adjuntan los </w:t>
      </w:r>
      <w:r w:rsidR="00345BDF" w:rsidRPr="007D0AAD">
        <w:rPr>
          <w:rFonts w:ascii="Calibri" w:hAnsi="Calibri" w:cs="Calibri"/>
          <w:lang w:val="it-CH"/>
        </w:rPr>
        <w:t xml:space="preserve">siguientes </w:t>
      </w:r>
      <w:r w:rsidRPr="007D0AAD">
        <w:rPr>
          <w:rFonts w:ascii="Calibri" w:hAnsi="Calibri" w:cs="Calibri"/>
          <w:lang w:val="it-CH"/>
        </w:rPr>
        <w:t>textos</w:t>
      </w:r>
      <w:r w:rsidR="00BE7761" w:rsidRPr="007D0AAD">
        <w:rPr>
          <w:rFonts w:ascii="Calibri" w:hAnsi="Calibri" w:cs="Calibri"/>
          <w:lang w:val="it-CH"/>
        </w:rPr>
        <w:t xml:space="preserve"> </w:t>
      </w:r>
      <w:r w:rsidR="00345BDF" w:rsidRPr="007D0AAD">
        <w:rPr>
          <w:rFonts w:ascii="Calibri" w:hAnsi="Calibri" w:cs="Calibri"/>
          <w:lang w:val="it-CH"/>
        </w:rPr>
        <w:t>al fichero Excel</w:t>
      </w:r>
      <w:r w:rsidRPr="007D0AAD">
        <w:rPr>
          <w:rFonts w:ascii="Calibri" w:hAnsi="Calibri" w:cs="Calibri"/>
          <w:lang w:val="it-CH"/>
        </w:rPr>
        <w:t>:</w:t>
      </w:r>
    </w:p>
    <w:p w14:paraId="13529FCA" w14:textId="4327A8FC" w:rsidR="00E0154F" w:rsidRPr="00B13E7B" w:rsidRDefault="00E0154F" w:rsidP="00BE7761">
      <w:pPr>
        <w:spacing w:line="240" w:lineRule="auto"/>
        <w:ind w:left="284"/>
        <w:jc w:val="both"/>
        <w:rPr>
          <w:rFonts w:ascii="Calibri" w:hAnsi="Calibri" w:cs="Calibri"/>
          <w:lang w:val="it-CH"/>
        </w:rPr>
      </w:pPr>
      <w:r w:rsidRPr="00B13E7B">
        <w:rPr>
          <w:rFonts w:ascii="Calibri" w:hAnsi="Calibri" w:cs="Calibri"/>
          <w:b/>
          <w:bCs/>
          <w:lang w:val="it-CH"/>
        </w:rPr>
        <w:t>ANEXO 1A</w:t>
      </w:r>
      <w:r w:rsidRPr="00B13E7B">
        <w:rPr>
          <w:rFonts w:ascii="Calibri" w:hAnsi="Calibri" w:cs="Calibri"/>
          <w:lang w:val="it-CH"/>
        </w:rPr>
        <w:t xml:space="preserve"> – Lista de redes espaciales geoestacionarias cuya información se ha presentado a la Oficina de Radiocomunicaciones de la UIT </w:t>
      </w:r>
      <w:r w:rsidRPr="00B13E7B">
        <w:rPr>
          <w:rFonts w:ascii="Calibri" w:hAnsi="Calibri" w:cs="Calibri"/>
          <w:b/>
          <w:bCs/>
          <w:lang w:val="it-CH"/>
        </w:rPr>
        <w:t>hasta el 31.12.202</w:t>
      </w:r>
      <w:r w:rsidR="00B13E7B">
        <w:rPr>
          <w:rFonts w:ascii="Calibri" w:hAnsi="Calibri" w:cs="Calibri"/>
          <w:b/>
          <w:bCs/>
          <w:lang w:val="it-CH"/>
        </w:rPr>
        <w:t>2</w:t>
      </w:r>
      <w:r w:rsidRPr="00B13E7B">
        <w:rPr>
          <w:rFonts w:ascii="Calibri" w:hAnsi="Calibri" w:cs="Calibri"/>
          <w:lang w:val="it-CH"/>
        </w:rPr>
        <w:t xml:space="preserve"> en aplicación de las disposiciones del Artículo </w:t>
      </w:r>
      <w:r w:rsidRPr="00B13E7B">
        <w:rPr>
          <w:rFonts w:ascii="Calibri" w:hAnsi="Calibri" w:cs="Calibri"/>
          <w:b/>
          <w:bCs/>
          <w:lang w:val="it-CH"/>
        </w:rPr>
        <w:t>9</w:t>
      </w:r>
      <w:r w:rsidRPr="00B13E7B">
        <w:rPr>
          <w:rFonts w:ascii="Calibri" w:hAnsi="Calibri" w:cs="Calibri"/>
          <w:lang w:val="it-CH"/>
        </w:rPr>
        <w:t xml:space="preserve"> (Información para publicación anticipada – A o Solicitud de coordinación – C) y/o Artículo </w:t>
      </w:r>
      <w:r w:rsidRPr="00B13E7B">
        <w:rPr>
          <w:rFonts w:ascii="Calibri" w:hAnsi="Calibri" w:cs="Calibri"/>
          <w:b/>
          <w:bCs/>
          <w:lang w:val="it-CH"/>
        </w:rPr>
        <w:t>11</w:t>
      </w:r>
      <w:r w:rsidRPr="00B13E7B">
        <w:rPr>
          <w:rFonts w:ascii="Calibri" w:hAnsi="Calibri" w:cs="Calibri"/>
          <w:lang w:val="it-CH"/>
        </w:rPr>
        <w:t xml:space="preserve"> (Notificación – N) del Reglamento de Radiocomunicaciones.</w:t>
      </w:r>
      <w:r w:rsidR="00B13E7B">
        <w:rPr>
          <w:rFonts w:ascii="Calibri" w:hAnsi="Calibri" w:cs="Calibri"/>
          <w:lang w:val="it-CH"/>
        </w:rPr>
        <w:t xml:space="preserve"> </w:t>
      </w:r>
      <w:r w:rsidR="00B13E7B" w:rsidRPr="00345BDF">
        <w:rPr>
          <w:rFonts w:ascii="Calibri" w:hAnsi="Calibri" w:cs="Calibri"/>
          <w:lang w:val="it-CH"/>
        </w:rPr>
        <w:t xml:space="preserve">Clasificadas por administración y nombre del satélite. </w:t>
      </w:r>
      <w:r w:rsidR="00B13E7B" w:rsidRPr="00B13E7B">
        <w:rPr>
          <w:rFonts w:ascii="Calibri" w:hAnsi="Calibri" w:cs="Calibri"/>
          <w:lang w:val="it-CH"/>
        </w:rPr>
        <w:t>Cada red de satélites aparece sólo una vez con su (N, C o A).</w:t>
      </w:r>
    </w:p>
    <w:p w14:paraId="63C8B530" w14:textId="1DE884D3" w:rsidR="00E0154F" w:rsidRDefault="00E0154F" w:rsidP="00BE7761">
      <w:pPr>
        <w:spacing w:line="240" w:lineRule="auto"/>
        <w:ind w:left="284"/>
        <w:jc w:val="both"/>
        <w:rPr>
          <w:rFonts w:ascii="Calibri" w:hAnsi="Calibri" w:cs="Calibri"/>
          <w:lang w:val="it-CH"/>
        </w:rPr>
      </w:pPr>
      <w:r w:rsidRPr="00B13E7B">
        <w:rPr>
          <w:rFonts w:ascii="Calibri" w:hAnsi="Calibri" w:cs="Calibri"/>
          <w:b/>
          <w:bCs/>
          <w:lang w:val="it-CH"/>
        </w:rPr>
        <w:t>ANEXO 1B</w:t>
      </w:r>
      <w:r w:rsidRPr="00B13E7B">
        <w:rPr>
          <w:rFonts w:ascii="Calibri" w:hAnsi="Calibri" w:cs="Calibri"/>
          <w:lang w:val="it-CH"/>
        </w:rPr>
        <w:t xml:space="preserve"> – Lista de redes espaciales no geoestacionarias cuya información se ha presentado a la Oficina de Radiocomunicaciones de la UIT </w:t>
      </w:r>
      <w:r w:rsidRPr="00B13E7B">
        <w:rPr>
          <w:rFonts w:ascii="Calibri" w:hAnsi="Calibri" w:cs="Calibri"/>
          <w:b/>
          <w:bCs/>
          <w:lang w:val="it-CH"/>
        </w:rPr>
        <w:t>hasta el 31.12.202</w:t>
      </w:r>
      <w:r w:rsidR="00B13E7B">
        <w:rPr>
          <w:rFonts w:ascii="Calibri" w:hAnsi="Calibri" w:cs="Calibri"/>
          <w:b/>
          <w:bCs/>
          <w:lang w:val="it-CH"/>
        </w:rPr>
        <w:t>2</w:t>
      </w:r>
      <w:r w:rsidRPr="00B13E7B">
        <w:rPr>
          <w:rFonts w:ascii="Calibri" w:hAnsi="Calibri" w:cs="Calibri"/>
          <w:lang w:val="it-CH"/>
        </w:rPr>
        <w:t xml:space="preserve"> en aplicación de las disposiciones del Artículo </w:t>
      </w:r>
      <w:r w:rsidRPr="00B13E7B">
        <w:rPr>
          <w:rFonts w:ascii="Calibri" w:hAnsi="Calibri" w:cs="Calibri"/>
          <w:b/>
          <w:bCs/>
          <w:lang w:val="it-CH"/>
        </w:rPr>
        <w:t>9</w:t>
      </w:r>
      <w:r w:rsidRPr="00B13E7B">
        <w:rPr>
          <w:rFonts w:ascii="Calibri" w:hAnsi="Calibri" w:cs="Calibri"/>
          <w:lang w:val="it-CH"/>
        </w:rPr>
        <w:t xml:space="preserve"> (Información para publicación anticipada – A o Solicitud de coordinación – C) y/o Artículo </w:t>
      </w:r>
      <w:r w:rsidRPr="00B13E7B">
        <w:rPr>
          <w:rFonts w:ascii="Calibri" w:hAnsi="Calibri" w:cs="Calibri"/>
          <w:b/>
          <w:bCs/>
          <w:lang w:val="it-CH"/>
        </w:rPr>
        <w:t>11</w:t>
      </w:r>
      <w:r w:rsidRPr="00B13E7B">
        <w:rPr>
          <w:rFonts w:ascii="Calibri" w:hAnsi="Calibri" w:cs="Calibri"/>
          <w:lang w:val="it-CH"/>
        </w:rPr>
        <w:t xml:space="preserve"> (Notificación – N) del Reglamento de Radiocomunicaciones.</w:t>
      </w:r>
      <w:r w:rsidR="00B13E7B" w:rsidRPr="00B13E7B">
        <w:rPr>
          <w:rFonts w:ascii="Calibri" w:hAnsi="Calibri" w:cs="Calibri"/>
          <w:lang w:val="it-CH"/>
        </w:rPr>
        <w:t xml:space="preserve"> Clasificadas por administración y nombre del satélite. Cada red de satélites aparece sólo una vez con su (N, C o A).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4575"/>
      </w:tblGrid>
      <w:tr w:rsidR="00BE7761" w:rsidRPr="00BE7761" w14:paraId="172A3559" w14:textId="77777777">
        <w:trPr>
          <w:jc w:val="center"/>
        </w:trPr>
        <w:tc>
          <w:tcPr>
            <w:tcW w:w="4929" w:type="dxa"/>
            <w:hideMark/>
          </w:tcPr>
          <w:tbl>
            <w:tblPr>
              <w:tblStyle w:val="GridTable4-Accent1"/>
              <w:tblW w:w="5000" w:type="dxa"/>
              <w:tblInd w:w="171" w:type="dxa"/>
              <w:tblLook w:val="06A0" w:firstRow="1" w:lastRow="0" w:firstColumn="1" w:lastColumn="0" w:noHBand="1" w:noVBand="1"/>
            </w:tblPr>
            <w:tblGrid>
              <w:gridCol w:w="4108"/>
              <w:gridCol w:w="892"/>
            </w:tblGrid>
            <w:tr w:rsidR="00BE7761" w:rsidRPr="00BE7761" w14:paraId="1A5E2E6A" w14:textId="77777777" w:rsidTr="008777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8" w:type="dxa"/>
                  <w:noWrap/>
                  <w:hideMark/>
                </w:tcPr>
                <w:p w14:paraId="2EBF2D14" w14:textId="77777777" w:rsidR="008777D8" w:rsidRPr="00BE7761" w:rsidRDefault="008777D8" w:rsidP="008777D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lang w:val="fr-FR" w:eastAsia="en-GB"/>
                    </w:rPr>
                  </w:pPr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>Gama de altitudes (</w:t>
                  </w:r>
                  <w:proofErr w:type="spellStart"/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>desde-hasta</w:t>
                  </w:r>
                  <w:proofErr w:type="spellEnd"/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>) (km) en</w:t>
                  </w:r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br/>
                  </w:r>
                  <w:proofErr w:type="spellStart"/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>Filed_altitude</w:t>
                  </w:r>
                  <w:proofErr w:type="spellEnd"/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 xml:space="preserve"> range Min</w:t>
                  </w:r>
                </w:p>
                <w:p w14:paraId="1CB63013" w14:textId="77312D62" w:rsidR="00B13E7B" w:rsidRPr="00BE7761" w:rsidRDefault="008777D8" w:rsidP="008777D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highlight w:val="yellow"/>
                      <w:lang w:val="fr-FR" w:eastAsia="en-GB"/>
                    </w:rPr>
                  </w:pPr>
                  <w:proofErr w:type="spellStart"/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>Filed_altitude</w:t>
                  </w:r>
                  <w:proofErr w:type="spellEnd"/>
                  <w:r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 xml:space="preserve"> range Max</w:t>
                  </w:r>
                </w:p>
              </w:tc>
              <w:tc>
                <w:tcPr>
                  <w:tcW w:w="892" w:type="dxa"/>
                  <w:hideMark/>
                </w:tcPr>
                <w:p w14:paraId="145EF809" w14:textId="722F1C19" w:rsidR="00B13E7B" w:rsidRPr="00BE7761" w:rsidRDefault="006F624A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color w:val="auto"/>
                      <w:lang w:eastAsia="en-GB"/>
                    </w:rPr>
                    <w:t>Gama</w:t>
                  </w:r>
                  <w:r w:rsidR="00C36037" w:rsidRPr="00BE7761">
                    <w:rPr>
                      <w:rFonts w:ascii="Calibri" w:hAnsi="Calibri" w:cs="Calibri"/>
                      <w:color w:val="auto"/>
                      <w:lang w:eastAsia="en-GB"/>
                    </w:rPr>
                    <w:t xml:space="preserve"> </w:t>
                  </w:r>
                  <w:r w:rsidR="00B13E7B" w:rsidRPr="00BE7761">
                    <w:rPr>
                      <w:rFonts w:ascii="Calibri" w:hAnsi="Calibri" w:cs="Calibri"/>
                      <w:color w:val="auto"/>
                      <w:lang w:eastAsia="en-GB"/>
                    </w:rPr>
                    <w:t>No.</w:t>
                  </w:r>
                </w:p>
              </w:tc>
            </w:tr>
            <w:tr w:rsidR="00BE7761" w:rsidRPr="00BE7761" w14:paraId="4D9A957D" w14:textId="77777777" w:rsidTr="008777D8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2A275461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0-1999</w:t>
                  </w:r>
                </w:p>
              </w:tc>
              <w:tc>
                <w:tcPr>
                  <w:tcW w:w="892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41DCC5BC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BE7761" w:rsidRPr="00BE7761" w14:paraId="0D8FA2D4" w14:textId="77777777" w:rsidTr="008777D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3E65AE3B" w14:textId="5906F3C2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2000-35785</w:t>
                  </w:r>
                </w:p>
              </w:tc>
              <w:tc>
                <w:tcPr>
                  <w:tcW w:w="892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5DD9F4C2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BE7761" w:rsidRPr="00BE7761" w14:paraId="301EB744" w14:textId="77777777" w:rsidTr="008777D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5A664527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35786-398999</w:t>
                  </w:r>
                </w:p>
              </w:tc>
              <w:tc>
                <w:tcPr>
                  <w:tcW w:w="892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2077D478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BE7761" w:rsidRPr="00BE7761" w14:paraId="6B34564E" w14:textId="77777777" w:rsidTr="008777D8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8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256983F8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&gt;399000</w:t>
                  </w:r>
                </w:p>
              </w:tc>
              <w:tc>
                <w:tcPr>
                  <w:tcW w:w="892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5BF899E2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</w:tbl>
          <w:p w14:paraId="51DFDB0E" w14:textId="77777777" w:rsidR="00B13E7B" w:rsidRPr="00BE7761" w:rsidRDefault="00B13E7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39" w:type="dxa"/>
            <w:hideMark/>
          </w:tcPr>
          <w:tbl>
            <w:tblPr>
              <w:tblStyle w:val="GridTable4-Accent1"/>
              <w:tblW w:w="3618" w:type="dxa"/>
              <w:tblInd w:w="213" w:type="dxa"/>
              <w:tblLook w:val="06A0" w:firstRow="1" w:lastRow="0" w:firstColumn="1" w:lastColumn="0" w:noHBand="1" w:noVBand="1"/>
            </w:tblPr>
            <w:tblGrid>
              <w:gridCol w:w="2903"/>
              <w:gridCol w:w="753"/>
            </w:tblGrid>
            <w:tr w:rsidR="00BE7761" w:rsidRPr="00BE7761" w14:paraId="5F5127A0" w14:textId="77777777" w:rsidTr="008777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noWrap/>
                  <w:hideMark/>
                </w:tcPr>
                <w:p w14:paraId="1D380D87" w14:textId="10D97EBA" w:rsidR="00B13E7B" w:rsidRPr="00BE7761" w:rsidRDefault="006F624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highlight w:val="yellow"/>
                      <w:lang w:val="fr-FR" w:eastAsia="en-GB"/>
                    </w:rPr>
                  </w:pPr>
                  <w:r w:rsidRPr="00BE7761">
                    <w:rPr>
                      <w:rFonts w:ascii="Calibri" w:hAnsi="Calibri" w:cs="Calibri"/>
                      <w:color w:val="auto"/>
                      <w:lang w:val="es-ES" w:eastAsia="zh-CN"/>
                    </w:rPr>
                    <w:t xml:space="preserve">Gama de número de satélites (desde – hasta) en </w:t>
                  </w:r>
                  <w:proofErr w:type="spellStart"/>
                  <w:r w:rsidR="008777D8"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>SumOfnbr-sat</w:t>
                  </w:r>
                  <w:proofErr w:type="spellEnd"/>
                  <w:r w:rsidR="008777D8" w:rsidRPr="00BE7761">
                    <w:rPr>
                      <w:rFonts w:ascii="Calibri" w:hAnsi="Calibri" w:cs="Calibri"/>
                      <w:color w:val="auto"/>
                      <w:lang w:val="fr-FR" w:eastAsia="en-GB"/>
                    </w:rPr>
                    <w:t xml:space="preserve"> range</w:t>
                  </w:r>
                </w:p>
              </w:tc>
              <w:tc>
                <w:tcPr>
                  <w:tcW w:w="715" w:type="dxa"/>
                  <w:hideMark/>
                </w:tcPr>
                <w:p w14:paraId="0A6BA978" w14:textId="43DF48F2" w:rsidR="00B13E7B" w:rsidRPr="00BE7761" w:rsidRDefault="006F624A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color w:val="auto"/>
                      <w:lang w:eastAsia="en-GB"/>
                    </w:rPr>
                    <w:t>Gama</w:t>
                  </w:r>
                  <w:r w:rsidR="00B13E7B" w:rsidRPr="00BE7761">
                    <w:rPr>
                      <w:rFonts w:ascii="Calibri" w:hAnsi="Calibri" w:cs="Calibri"/>
                      <w:color w:val="auto"/>
                      <w:lang w:eastAsia="en-GB"/>
                    </w:rPr>
                    <w:br/>
                    <w:t>No.</w:t>
                  </w:r>
                </w:p>
              </w:tc>
            </w:tr>
            <w:tr w:rsidR="00BE7761" w:rsidRPr="00BE7761" w14:paraId="4A1474E0" w14:textId="77777777" w:rsidTr="008777D8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476A0675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49868E78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BE7761" w:rsidRPr="00BE7761" w14:paraId="1C8E8652" w14:textId="77777777" w:rsidTr="008777D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DD482B4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2-14</w:t>
                  </w:r>
                </w:p>
              </w:tc>
              <w:tc>
                <w:tcPr>
                  <w:tcW w:w="71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2CA6F840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BE7761" w:rsidRPr="00BE7761" w14:paraId="57FD498C" w14:textId="77777777" w:rsidTr="008777D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22C3ADD1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15-99</w:t>
                  </w:r>
                </w:p>
              </w:tc>
              <w:tc>
                <w:tcPr>
                  <w:tcW w:w="71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47EFDCFA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BE7761" w:rsidRPr="00BE7761" w14:paraId="081455C8" w14:textId="77777777" w:rsidTr="008777D8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2AFB5AD3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100-999</w:t>
                  </w:r>
                </w:p>
              </w:tc>
              <w:tc>
                <w:tcPr>
                  <w:tcW w:w="71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07D817C3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  <w:tr w:rsidR="00BE7761" w:rsidRPr="00BE7761" w14:paraId="66955F50" w14:textId="77777777" w:rsidTr="008777D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F2B8724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1000-9999</w:t>
                  </w:r>
                </w:p>
              </w:tc>
              <w:tc>
                <w:tcPr>
                  <w:tcW w:w="71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13EC2D5F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5</w:t>
                  </w:r>
                </w:p>
              </w:tc>
            </w:tr>
            <w:tr w:rsidR="00BE7761" w:rsidRPr="00BE7761" w14:paraId="5379ACF7" w14:textId="77777777" w:rsidTr="008777D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B767D0C" w14:textId="77777777" w:rsidR="00B13E7B" w:rsidRPr="00BE7761" w:rsidRDefault="00B13E7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&gt;10000</w:t>
                  </w:r>
                </w:p>
              </w:tc>
              <w:tc>
                <w:tcPr>
                  <w:tcW w:w="71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hideMark/>
                </w:tcPr>
                <w:p w14:paraId="5BA7E7EF" w14:textId="77777777" w:rsidR="00B13E7B" w:rsidRPr="00BE7761" w:rsidRDefault="00B13E7B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BE7761">
                    <w:rPr>
                      <w:rFonts w:ascii="Calibri" w:hAnsi="Calibri" w:cs="Calibri"/>
                      <w:lang w:eastAsia="en-GB"/>
                    </w:rPr>
                    <w:t>6</w:t>
                  </w:r>
                </w:p>
              </w:tc>
            </w:tr>
          </w:tbl>
          <w:p w14:paraId="7DED6435" w14:textId="77777777" w:rsidR="00B13E7B" w:rsidRPr="00BE7761" w:rsidRDefault="00B13E7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941B3A3" w14:textId="77777777" w:rsidR="004B07EF" w:rsidRDefault="004B07EF" w:rsidP="00B13E7B">
      <w:pPr>
        <w:spacing w:before="120"/>
        <w:ind w:left="284"/>
        <w:jc w:val="both"/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br w:type="page"/>
      </w:r>
    </w:p>
    <w:p w14:paraId="25DBE41B" w14:textId="23BDF3E1" w:rsidR="00E0154F" w:rsidRPr="001973F6" w:rsidRDefault="00E0154F" w:rsidP="00BE7761">
      <w:pPr>
        <w:spacing w:before="120" w:line="240" w:lineRule="auto"/>
        <w:ind w:left="284"/>
        <w:jc w:val="both"/>
        <w:rPr>
          <w:rFonts w:ascii="Calibri" w:hAnsi="Calibri" w:cs="Calibri"/>
          <w:lang w:val="fr-FR" w:eastAsia="es-ES_tradnl"/>
        </w:rPr>
      </w:pPr>
      <w:r w:rsidRPr="001973F6">
        <w:rPr>
          <w:rFonts w:ascii="Calibri" w:hAnsi="Calibri" w:cs="Calibri"/>
          <w:b/>
          <w:bCs/>
          <w:lang w:val="fr-FR"/>
        </w:rPr>
        <w:lastRenderedPageBreak/>
        <w:t>ANEXO 2</w:t>
      </w:r>
      <w:r w:rsidRPr="001973F6">
        <w:rPr>
          <w:rFonts w:ascii="Calibri" w:hAnsi="Calibri" w:cs="Calibri"/>
          <w:lang w:val="fr-FR"/>
        </w:rPr>
        <w:t xml:space="preserve"> – </w:t>
      </w:r>
      <w:proofErr w:type="spellStart"/>
      <w:r w:rsidRPr="001973F6">
        <w:rPr>
          <w:rFonts w:ascii="Calibri" w:hAnsi="Calibri" w:cs="Calibri"/>
          <w:lang w:val="fr-FR"/>
        </w:rPr>
        <w:t>Apéndices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r w:rsidRPr="001973F6">
        <w:rPr>
          <w:rFonts w:ascii="Calibri" w:hAnsi="Calibri" w:cs="Calibri"/>
          <w:b/>
          <w:lang w:val="fr-FR"/>
        </w:rPr>
        <w:t>30</w:t>
      </w:r>
      <w:r w:rsidRPr="001973F6">
        <w:rPr>
          <w:rFonts w:ascii="Calibri" w:hAnsi="Calibri" w:cs="Calibri"/>
          <w:lang w:val="fr-FR"/>
        </w:rPr>
        <w:t xml:space="preserve"> y </w:t>
      </w:r>
      <w:r w:rsidRPr="001973F6">
        <w:rPr>
          <w:rFonts w:ascii="Calibri" w:hAnsi="Calibri" w:cs="Calibri"/>
          <w:b/>
          <w:lang w:val="fr-FR"/>
        </w:rPr>
        <w:t>30A</w:t>
      </w:r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del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Reglamento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Radiocomunicaciones</w:t>
      </w:r>
      <w:proofErr w:type="spellEnd"/>
      <w:r w:rsidRPr="001973F6">
        <w:rPr>
          <w:rFonts w:ascii="Calibri" w:hAnsi="Calibri" w:cs="Calibri"/>
          <w:lang w:val="fr-FR"/>
        </w:rPr>
        <w:t xml:space="preserve"> –</w:t>
      </w:r>
      <w:r w:rsidRPr="001973F6">
        <w:rPr>
          <w:rFonts w:ascii="Calibri" w:hAnsi="Calibri" w:cs="Calibri"/>
          <w:lang w:val="fr-FR" w:eastAsia="es-ES_tradnl"/>
        </w:rPr>
        <w:t xml:space="preserve">Lista de </w:t>
      </w:r>
      <w:proofErr w:type="spellStart"/>
      <w:r w:rsidRPr="001973F6">
        <w:rPr>
          <w:rFonts w:ascii="Calibri" w:hAnsi="Calibri" w:cs="Calibri"/>
          <w:lang w:val="fr-FR" w:eastAsia="es-ES_tradnl"/>
        </w:rPr>
        <w:t>redes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de </w:t>
      </w:r>
      <w:proofErr w:type="spellStart"/>
      <w:r w:rsidRPr="001973F6">
        <w:rPr>
          <w:rFonts w:ascii="Calibri" w:hAnsi="Calibri" w:cs="Calibri"/>
          <w:lang w:val="fr-FR" w:eastAsia="es-ES_tradnl"/>
        </w:rPr>
        <w:t>satélites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geoestacionarios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del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Servicio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de </w:t>
      </w:r>
      <w:proofErr w:type="spellStart"/>
      <w:r w:rsidRPr="001973F6">
        <w:rPr>
          <w:rFonts w:ascii="Calibri" w:hAnsi="Calibri" w:cs="Calibri"/>
          <w:lang w:val="fr-FR" w:eastAsia="es-ES_tradnl"/>
        </w:rPr>
        <w:t>Radiodifusión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por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Satélite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(SRS) y sus enlaces de </w:t>
      </w:r>
      <w:proofErr w:type="spellStart"/>
      <w:r w:rsidRPr="001973F6">
        <w:rPr>
          <w:rFonts w:ascii="Calibri" w:hAnsi="Calibri" w:cs="Calibri"/>
          <w:lang w:val="fr-FR" w:eastAsia="es-ES_tradnl"/>
        </w:rPr>
        <w:t>conexión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asociados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comunicados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y </w:t>
      </w:r>
      <w:proofErr w:type="spellStart"/>
      <w:r w:rsidRPr="001973F6">
        <w:rPr>
          <w:rFonts w:ascii="Calibri" w:hAnsi="Calibri" w:cs="Calibri"/>
          <w:lang w:val="fr-FR" w:eastAsia="es-ES_tradnl"/>
        </w:rPr>
        <w:t>publicados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en </w:t>
      </w:r>
      <w:proofErr w:type="spellStart"/>
      <w:r w:rsidRPr="001973F6">
        <w:rPr>
          <w:rFonts w:ascii="Calibri" w:hAnsi="Calibri" w:cs="Calibri"/>
          <w:lang w:val="fr-FR" w:eastAsia="es-ES_tradnl"/>
        </w:rPr>
        <w:t>aplicación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de las </w:t>
      </w:r>
      <w:proofErr w:type="spellStart"/>
      <w:r w:rsidRPr="001973F6">
        <w:rPr>
          <w:rFonts w:ascii="Calibri" w:hAnsi="Calibri" w:cs="Calibri"/>
          <w:lang w:val="fr-FR" w:eastAsia="es-ES_tradnl"/>
        </w:rPr>
        <w:t>disposiciones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del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Pr="001973F6">
        <w:rPr>
          <w:rFonts w:ascii="Calibri" w:hAnsi="Calibri" w:cs="Calibri"/>
          <w:lang w:val="fr-FR" w:eastAsia="es-ES_tradnl"/>
        </w:rPr>
        <w:t>Artículo</w:t>
      </w:r>
      <w:proofErr w:type="spellEnd"/>
      <w:r w:rsidRPr="001973F6">
        <w:rPr>
          <w:rFonts w:ascii="Calibri" w:hAnsi="Calibri" w:cs="Calibri"/>
          <w:lang w:val="fr-FR" w:eastAsia="es-ES_tradnl"/>
        </w:rPr>
        <w:t xml:space="preserve"> 4 de los </w:t>
      </w:r>
      <w:proofErr w:type="spellStart"/>
      <w:r w:rsidRPr="001973F6">
        <w:rPr>
          <w:rFonts w:ascii="Calibri" w:hAnsi="Calibri" w:cs="Calibri"/>
          <w:lang w:val="fr-FR" w:eastAsia="es-ES_tradnl"/>
        </w:rPr>
        <w:t>Apéndices</w:t>
      </w:r>
      <w:proofErr w:type="spellEnd"/>
      <w:r w:rsidRPr="001973F6">
        <w:rPr>
          <w:rFonts w:ascii="Calibri" w:hAnsi="Calibri" w:cs="Calibri"/>
          <w:lang w:val="fr-FR" w:eastAsia="es-ES_tradnl"/>
        </w:rPr>
        <w:t> </w:t>
      </w:r>
      <w:r w:rsidRPr="001973F6">
        <w:rPr>
          <w:rFonts w:ascii="Calibri" w:hAnsi="Calibri" w:cs="Calibri"/>
          <w:b/>
          <w:lang w:val="fr-FR" w:eastAsia="es-ES_tradnl"/>
        </w:rPr>
        <w:t>30</w:t>
      </w:r>
      <w:r w:rsidRPr="001973F6">
        <w:rPr>
          <w:rFonts w:ascii="Calibri" w:hAnsi="Calibri" w:cs="Calibri"/>
          <w:lang w:val="fr-FR" w:eastAsia="es-ES_tradnl"/>
        </w:rPr>
        <w:t xml:space="preserve"> y </w:t>
      </w:r>
      <w:r w:rsidRPr="001973F6">
        <w:rPr>
          <w:rFonts w:ascii="Calibri" w:hAnsi="Calibri" w:cs="Calibri"/>
          <w:b/>
          <w:lang w:val="fr-FR" w:eastAsia="es-ES_tradnl"/>
        </w:rPr>
        <w:t>30</w:t>
      </w:r>
      <w:r w:rsidRPr="001973F6">
        <w:rPr>
          <w:rFonts w:ascii="Calibri" w:hAnsi="Calibri" w:cs="Calibri"/>
          <w:b/>
          <w:lang w:val="fr-FR"/>
        </w:rPr>
        <w:t>A</w:t>
      </w:r>
      <w:r w:rsidRPr="001973F6">
        <w:rPr>
          <w:rFonts w:ascii="Calibri" w:hAnsi="Calibri" w:cs="Calibri"/>
          <w:lang w:val="fr-FR" w:eastAsia="es-ES_tradnl"/>
        </w:rPr>
        <w:t>.</w:t>
      </w:r>
      <w:r w:rsidR="00B13E7B">
        <w:rPr>
          <w:rFonts w:ascii="Calibri" w:hAnsi="Calibri" w:cs="Calibri"/>
          <w:lang w:val="fr-FR" w:eastAsia="es-ES_tradnl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Clasificadas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por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administración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y nombre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del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satélite</w:t>
      </w:r>
      <w:proofErr w:type="spellEnd"/>
      <w:r w:rsidR="00B13E7B">
        <w:rPr>
          <w:rFonts w:ascii="Calibri" w:hAnsi="Calibri" w:cs="Calibri"/>
          <w:szCs w:val="24"/>
          <w:lang w:val="fr-FR"/>
        </w:rPr>
        <w:t>.</w:t>
      </w:r>
    </w:p>
    <w:p w14:paraId="7FCAA856" w14:textId="09517A95" w:rsidR="00E0154F" w:rsidRPr="001973F6" w:rsidRDefault="00E0154F" w:rsidP="00BE7761">
      <w:pPr>
        <w:spacing w:line="240" w:lineRule="auto"/>
        <w:ind w:left="284"/>
        <w:jc w:val="both"/>
        <w:rPr>
          <w:rFonts w:ascii="Calibri" w:hAnsi="Calibri" w:cs="Calibri"/>
          <w:lang w:val="fr-FR"/>
        </w:rPr>
      </w:pPr>
      <w:r w:rsidRPr="001973F6">
        <w:rPr>
          <w:rFonts w:ascii="Calibri" w:hAnsi="Calibri" w:cs="Calibri"/>
          <w:b/>
          <w:bCs/>
          <w:lang w:val="fr-FR"/>
        </w:rPr>
        <w:t>ANEXO 3</w:t>
      </w:r>
      <w:r w:rsidRPr="001973F6">
        <w:rPr>
          <w:rFonts w:ascii="Calibri" w:hAnsi="Calibri" w:cs="Calibri"/>
          <w:lang w:val="fr-FR"/>
        </w:rPr>
        <w:t xml:space="preserve"> – </w:t>
      </w:r>
      <w:proofErr w:type="spellStart"/>
      <w:r w:rsidRPr="001973F6">
        <w:rPr>
          <w:rFonts w:ascii="Calibri" w:hAnsi="Calibri" w:cs="Calibri"/>
          <w:lang w:val="fr-FR"/>
        </w:rPr>
        <w:t>Apéndice</w:t>
      </w:r>
      <w:proofErr w:type="spellEnd"/>
      <w:r w:rsidRPr="001973F6">
        <w:rPr>
          <w:rFonts w:ascii="Calibri" w:hAnsi="Calibri" w:cs="Calibri"/>
          <w:lang w:val="fr-FR"/>
        </w:rPr>
        <w:t xml:space="preserve"> 30B </w:t>
      </w:r>
      <w:proofErr w:type="spellStart"/>
      <w:r w:rsidRPr="001973F6">
        <w:rPr>
          <w:rFonts w:ascii="Calibri" w:hAnsi="Calibri" w:cs="Calibri"/>
          <w:lang w:val="fr-FR"/>
        </w:rPr>
        <w:t>del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Reglamento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Radiocomunicaciones</w:t>
      </w:r>
      <w:proofErr w:type="spellEnd"/>
      <w:r w:rsidRPr="001973F6">
        <w:rPr>
          <w:rFonts w:ascii="Calibri" w:hAnsi="Calibri" w:cs="Calibri"/>
          <w:lang w:val="fr-FR"/>
        </w:rPr>
        <w:t xml:space="preserve"> – Lista de </w:t>
      </w:r>
      <w:proofErr w:type="spellStart"/>
      <w:r w:rsidRPr="001973F6">
        <w:rPr>
          <w:rFonts w:ascii="Calibri" w:hAnsi="Calibri" w:cs="Calibri"/>
          <w:lang w:val="fr-FR"/>
        </w:rPr>
        <w:t>redes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satélites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geoestacionarios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del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Servicio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Fijo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por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Satélite</w:t>
      </w:r>
      <w:proofErr w:type="spellEnd"/>
      <w:r w:rsidRPr="001973F6">
        <w:rPr>
          <w:rFonts w:ascii="Calibri" w:hAnsi="Calibri" w:cs="Calibri"/>
          <w:lang w:val="fr-FR"/>
        </w:rPr>
        <w:t xml:space="preserve"> (SFS) </w:t>
      </w:r>
      <w:proofErr w:type="spellStart"/>
      <w:r w:rsidRPr="001973F6">
        <w:rPr>
          <w:rFonts w:ascii="Calibri" w:hAnsi="Calibri" w:cs="Calibri"/>
          <w:lang w:val="fr-FR"/>
        </w:rPr>
        <w:t>comunicadas</w:t>
      </w:r>
      <w:proofErr w:type="spellEnd"/>
      <w:r w:rsidRPr="001973F6">
        <w:rPr>
          <w:rFonts w:ascii="Calibri" w:hAnsi="Calibri" w:cs="Calibri"/>
          <w:lang w:val="fr-FR"/>
        </w:rPr>
        <w:t xml:space="preserve"> y </w:t>
      </w:r>
      <w:proofErr w:type="spellStart"/>
      <w:r w:rsidRPr="001973F6">
        <w:rPr>
          <w:rFonts w:ascii="Calibri" w:hAnsi="Calibri" w:cs="Calibri"/>
          <w:lang w:val="fr-FR"/>
        </w:rPr>
        <w:t>publicadas</w:t>
      </w:r>
      <w:proofErr w:type="spellEnd"/>
      <w:r w:rsidRPr="001973F6">
        <w:rPr>
          <w:rFonts w:ascii="Calibri" w:hAnsi="Calibri" w:cs="Calibri"/>
          <w:lang w:val="fr-FR"/>
        </w:rPr>
        <w:t xml:space="preserve"> en </w:t>
      </w:r>
      <w:proofErr w:type="spellStart"/>
      <w:r w:rsidRPr="001973F6">
        <w:rPr>
          <w:rFonts w:ascii="Calibri" w:hAnsi="Calibri" w:cs="Calibri"/>
          <w:lang w:val="fr-FR"/>
        </w:rPr>
        <w:t>aplicación</w:t>
      </w:r>
      <w:proofErr w:type="spellEnd"/>
      <w:r w:rsidRPr="001973F6">
        <w:rPr>
          <w:rFonts w:ascii="Calibri" w:hAnsi="Calibri" w:cs="Calibri"/>
          <w:lang w:val="fr-FR"/>
        </w:rPr>
        <w:t xml:space="preserve"> de las </w:t>
      </w:r>
      <w:proofErr w:type="spellStart"/>
      <w:r w:rsidRPr="001973F6">
        <w:rPr>
          <w:rFonts w:ascii="Calibri" w:hAnsi="Calibri" w:cs="Calibri"/>
          <w:lang w:val="fr-FR"/>
        </w:rPr>
        <w:t>disposiciones</w:t>
      </w:r>
      <w:proofErr w:type="spellEnd"/>
      <w:r w:rsidRPr="001973F6">
        <w:rPr>
          <w:rFonts w:ascii="Calibri" w:hAnsi="Calibri" w:cs="Calibri"/>
          <w:lang w:val="fr-FR"/>
        </w:rPr>
        <w:t xml:space="preserve"> de los </w:t>
      </w:r>
      <w:proofErr w:type="spellStart"/>
      <w:r w:rsidRPr="001973F6">
        <w:rPr>
          <w:rFonts w:ascii="Calibri" w:hAnsi="Calibri" w:cs="Calibri"/>
          <w:lang w:val="fr-FR"/>
        </w:rPr>
        <w:t>Artículos</w:t>
      </w:r>
      <w:proofErr w:type="spellEnd"/>
      <w:r w:rsidRPr="001973F6">
        <w:rPr>
          <w:rFonts w:ascii="Calibri" w:hAnsi="Calibri" w:cs="Calibri"/>
          <w:lang w:val="fr-FR"/>
        </w:rPr>
        <w:t xml:space="preserve"> 6 y 7 </w:t>
      </w:r>
      <w:proofErr w:type="spellStart"/>
      <w:r w:rsidRPr="001973F6">
        <w:rPr>
          <w:rFonts w:ascii="Calibri" w:hAnsi="Calibri" w:cs="Calibri"/>
          <w:lang w:val="fr-FR"/>
        </w:rPr>
        <w:t>del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Apéndice</w:t>
      </w:r>
      <w:proofErr w:type="spellEnd"/>
      <w:r w:rsidRPr="001973F6">
        <w:rPr>
          <w:rFonts w:ascii="Calibri" w:hAnsi="Calibri" w:cs="Calibri"/>
          <w:lang w:val="fr-FR"/>
        </w:rPr>
        <w:t> </w:t>
      </w:r>
      <w:r w:rsidRPr="001973F6">
        <w:rPr>
          <w:rFonts w:ascii="Calibri" w:hAnsi="Calibri" w:cs="Calibri"/>
          <w:b/>
          <w:lang w:val="fr-FR"/>
        </w:rPr>
        <w:t>30B</w:t>
      </w:r>
      <w:r w:rsidRPr="001973F6">
        <w:rPr>
          <w:rFonts w:ascii="Calibri" w:hAnsi="Calibri" w:cs="Calibri"/>
          <w:lang w:val="fr-FR"/>
        </w:rPr>
        <w:t>.</w:t>
      </w:r>
      <w:r w:rsidR="00B13E7B">
        <w:rPr>
          <w:rFonts w:ascii="Calibri" w:hAnsi="Calibri" w:cs="Calibri"/>
          <w:lang w:val="fr-FR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Clasificadas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por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administración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y nombre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del</w:t>
      </w:r>
      <w:proofErr w:type="spellEnd"/>
      <w:r w:rsidR="00B13E7B" w:rsidRPr="00CA0F1B">
        <w:rPr>
          <w:rFonts w:ascii="Calibri" w:hAnsi="Calibri" w:cs="Calibri"/>
          <w:szCs w:val="24"/>
          <w:lang w:val="fr-FR"/>
        </w:rPr>
        <w:t xml:space="preserve"> </w:t>
      </w:r>
      <w:proofErr w:type="spellStart"/>
      <w:r w:rsidR="00B13E7B" w:rsidRPr="00CA0F1B">
        <w:rPr>
          <w:rFonts w:ascii="Calibri" w:hAnsi="Calibri" w:cs="Calibri"/>
          <w:szCs w:val="24"/>
          <w:lang w:val="fr-FR"/>
        </w:rPr>
        <w:t>satélite</w:t>
      </w:r>
      <w:proofErr w:type="spellEnd"/>
      <w:r w:rsidR="00B13E7B">
        <w:rPr>
          <w:rFonts w:ascii="Calibri" w:hAnsi="Calibri" w:cs="Calibri"/>
          <w:szCs w:val="24"/>
          <w:lang w:val="fr-FR"/>
        </w:rPr>
        <w:t>.</w:t>
      </w:r>
    </w:p>
    <w:p w14:paraId="1CA8E4DA" w14:textId="056D1156" w:rsidR="00E0154F" w:rsidRDefault="00E0154F" w:rsidP="00BE7761">
      <w:pPr>
        <w:spacing w:line="240" w:lineRule="auto"/>
        <w:ind w:left="284"/>
        <w:jc w:val="both"/>
        <w:rPr>
          <w:rFonts w:ascii="Calibri" w:hAnsi="Calibri" w:cs="Calibri"/>
          <w:lang w:val="fr-FR"/>
        </w:rPr>
      </w:pPr>
      <w:r w:rsidRPr="001973F6">
        <w:rPr>
          <w:rFonts w:ascii="Calibri" w:hAnsi="Calibri" w:cs="Calibri"/>
          <w:b/>
          <w:bCs/>
          <w:lang w:val="fr-FR"/>
        </w:rPr>
        <w:t>ANEXO 4</w:t>
      </w:r>
      <w:r w:rsidRPr="001973F6">
        <w:rPr>
          <w:rFonts w:ascii="Calibri" w:hAnsi="Calibri" w:cs="Calibri"/>
          <w:lang w:val="fr-FR"/>
        </w:rPr>
        <w:t xml:space="preserve"> – </w:t>
      </w:r>
      <w:proofErr w:type="spellStart"/>
      <w:r w:rsidRPr="001973F6">
        <w:rPr>
          <w:rFonts w:ascii="Calibri" w:hAnsi="Calibri" w:cs="Calibri"/>
          <w:lang w:val="fr-FR"/>
        </w:rPr>
        <w:t>Estadísticas</w:t>
      </w:r>
      <w:proofErr w:type="spellEnd"/>
      <w:r w:rsidRPr="001973F6">
        <w:rPr>
          <w:rFonts w:ascii="Calibri" w:hAnsi="Calibri" w:cs="Calibri"/>
          <w:lang w:val="fr-FR"/>
        </w:rPr>
        <w:t>.</w:t>
      </w:r>
    </w:p>
    <w:p w14:paraId="443EB661" w14:textId="4C516ABF" w:rsidR="00B13E7B" w:rsidRPr="00B13E7B" w:rsidRDefault="00B13E7B" w:rsidP="00BE7761">
      <w:pPr>
        <w:spacing w:line="240" w:lineRule="auto"/>
        <w:ind w:left="284"/>
        <w:jc w:val="both"/>
        <w:rPr>
          <w:rFonts w:ascii="Calibri" w:hAnsi="Calibri" w:cs="Calibri"/>
          <w:lang w:val="fr-FR"/>
        </w:rPr>
      </w:pPr>
      <w:r w:rsidRPr="00B13E7B">
        <w:rPr>
          <w:rFonts w:ascii="Calibri" w:hAnsi="Calibri" w:cs="Calibri"/>
          <w:b/>
          <w:bCs/>
          <w:lang w:val="fr-FR"/>
        </w:rPr>
        <w:t>Cuadro 4.1</w:t>
      </w:r>
      <w:r w:rsidRPr="00B13E7B">
        <w:rPr>
          <w:rFonts w:ascii="Calibri" w:hAnsi="Calibri" w:cs="Calibri"/>
          <w:lang w:val="fr-FR"/>
        </w:rPr>
        <w:t xml:space="preserve">: </w:t>
      </w:r>
      <w:proofErr w:type="spellStart"/>
      <w:r w:rsidRPr="00B13E7B">
        <w:rPr>
          <w:rFonts w:ascii="Calibri" w:hAnsi="Calibri" w:cs="Calibri"/>
          <w:lang w:val="fr-FR"/>
        </w:rPr>
        <w:t>Notificaciones</w:t>
      </w:r>
      <w:proofErr w:type="spellEnd"/>
      <w:r w:rsidRPr="00B13E7B">
        <w:rPr>
          <w:rFonts w:ascii="Calibri" w:hAnsi="Calibri" w:cs="Calibri"/>
          <w:lang w:val="fr-FR"/>
        </w:rPr>
        <w:t xml:space="preserve"> (</w:t>
      </w:r>
      <w:proofErr w:type="spellStart"/>
      <w:r w:rsidRPr="00B13E7B">
        <w:rPr>
          <w:rFonts w:ascii="Calibri" w:hAnsi="Calibri" w:cs="Calibri"/>
          <w:lang w:val="fr-FR"/>
        </w:rPr>
        <w:t>redes</w:t>
      </w:r>
      <w:proofErr w:type="spellEnd"/>
      <w:r w:rsidRPr="00B13E7B">
        <w:rPr>
          <w:rFonts w:ascii="Calibri" w:hAnsi="Calibri" w:cs="Calibri"/>
          <w:lang w:val="fr-FR"/>
        </w:rPr>
        <w:t xml:space="preserve">) y </w:t>
      </w:r>
      <w:proofErr w:type="spellStart"/>
      <w:r w:rsidRPr="00B13E7B">
        <w:rPr>
          <w:rFonts w:ascii="Calibri" w:hAnsi="Calibri" w:cs="Calibri"/>
          <w:lang w:val="fr-FR"/>
        </w:rPr>
        <w:t>categoría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reglamentaria</w:t>
      </w:r>
      <w:proofErr w:type="spellEnd"/>
      <w:r w:rsidRPr="00B13E7B">
        <w:rPr>
          <w:rFonts w:ascii="Calibri" w:hAnsi="Calibri" w:cs="Calibri"/>
          <w:lang w:val="fr-FR"/>
        </w:rPr>
        <w:t xml:space="preserve"> de los </w:t>
      </w:r>
      <w:proofErr w:type="spellStart"/>
      <w:r w:rsidRPr="00B13E7B">
        <w:rPr>
          <w:rFonts w:ascii="Calibri" w:hAnsi="Calibri" w:cs="Calibri"/>
          <w:lang w:val="fr-FR"/>
        </w:rPr>
        <w:t>satélites</w:t>
      </w:r>
      <w:proofErr w:type="spellEnd"/>
      <w:r>
        <w:rPr>
          <w:rFonts w:ascii="Calibri" w:hAnsi="Calibri" w:cs="Calibri"/>
          <w:lang w:val="fr-FR"/>
        </w:rPr>
        <w:t xml:space="preserve"> </w:t>
      </w:r>
      <w:r w:rsidRPr="00B13E7B">
        <w:rPr>
          <w:rFonts w:ascii="Calibri" w:hAnsi="Calibri" w:cs="Calibri"/>
          <w:lang w:val="fr-FR"/>
        </w:rPr>
        <w:t xml:space="preserve">(en </w:t>
      </w:r>
      <w:proofErr w:type="spellStart"/>
      <w:r w:rsidRPr="00B13E7B">
        <w:rPr>
          <w:rFonts w:ascii="Calibri" w:hAnsi="Calibri" w:cs="Calibri"/>
          <w:lang w:val="fr-FR"/>
        </w:rPr>
        <w:t>aplicación</w:t>
      </w:r>
      <w:proofErr w:type="spellEnd"/>
      <w:r w:rsidRPr="00B13E7B">
        <w:rPr>
          <w:rFonts w:ascii="Calibri" w:hAnsi="Calibri" w:cs="Calibri"/>
          <w:lang w:val="fr-FR"/>
        </w:rPr>
        <w:t xml:space="preserve"> de las </w:t>
      </w:r>
      <w:proofErr w:type="spellStart"/>
      <w:r w:rsidRPr="00B13E7B">
        <w:rPr>
          <w:rFonts w:ascii="Calibri" w:hAnsi="Calibri" w:cs="Calibri"/>
          <w:lang w:val="fr-FR"/>
        </w:rPr>
        <w:t>disposiciones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del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Artículo</w:t>
      </w:r>
      <w:proofErr w:type="spellEnd"/>
      <w:r w:rsidRPr="00B13E7B">
        <w:rPr>
          <w:rFonts w:ascii="Calibri" w:hAnsi="Calibri" w:cs="Calibri"/>
          <w:lang w:val="fr-FR"/>
        </w:rPr>
        <w:t xml:space="preserve"> 9 y/o </w:t>
      </w:r>
      <w:proofErr w:type="spellStart"/>
      <w:r w:rsidRPr="00B13E7B">
        <w:rPr>
          <w:rFonts w:ascii="Calibri" w:hAnsi="Calibri" w:cs="Calibri"/>
          <w:lang w:val="fr-FR"/>
        </w:rPr>
        <w:t>del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Artículo</w:t>
      </w:r>
      <w:proofErr w:type="spellEnd"/>
      <w:r w:rsidRPr="00B13E7B">
        <w:rPr>
          <w:rFonts w:ascii="Calibri" w:hAnsi="Calibri" w:cs="Calibri"/>
          <w:lang w:val="fr-FR"/>
        </w:rPr>
        <w:t xml:space="preserve"> 11 </w:t>
      </w:r>
      <w:proofErr w:type="spellStart"/>
      <w:r w:rsidRPr="00B13E7B">
        <w:rPr>
          <w:rFonts w:ascii="Calibri" w:hAnsi="Calibri" w:cs="Calibri"/>
          <w:lang w:val="fr-FR"/>
        </w:rPr>
        <w:t>del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Reglamento</w:t>
      </w:r>
      <w:proofErr w:type="spellEnd"/>
      <w:r w:rsidRPr="00B13E7B">
        <w:rPr>
          <w:rFonts w:ascii="Calibri" w:hAnsi="Calibri" w:cs="Calibri"/>
          <w:lang w:val="fr-FR"/>
        </w:rPr>
        <w:t xml:space="preserve"> de </w:t>
      </w:r>
      <w:proofErr w:type="spellStart"/>
      <w:r w:rsidRPr="00B13E7B">
        <w:rPr>
          <w:rFonts w:ascii="Calibri" w:hAnsi="Calibri" w:cs="Calibri"/>
          <w:lang w:val="fr-FR"/>
        </w:rPr>
        <w:t>Radiocomunicaciones</w:t>
      </w:r>
      <w:proofErr w:type="spellEnd"/>
      <w:r w:rsidRPr="00B13E7B">
        <w:rPr>
          <w:rFonts w:ascii="Calibri" w:hAnsi="Calibri" w:cs="Calibri"/>
          <w:lang w:val="fr-FR"/>
        </w:rPr>
        <w:t>)</w:t>
      </w:r>
      <w:r>
        <w:rPr>
          <w:rFonts w:ascii="Calibri" w:hAnsi="Calibri" w:cs="Calibri"/>
          <w:lang w:val="fr-FR"/>
        </w:rPr>
        <w:t xml:space="preserve"> </w:t>
      </w:r>
      <w:r w:rsidRPr="00B13E7B">
        <w:rPr>
          <w:rFonts w:ascii="Calibri" w:hAnsi="Calibri" w:cs="Calibri"/>
          <w:lang w:val="fr-FR"/>
        </w:rPr>
        <w:t xml:space="preserve">(A = </w:t>
      </w:r>
      <w:proofErr w:type="spellStart"/>
      <w:r w:rsidRPr="00B13E7B">
        <w:rPr>
          <w:rFonts w:ascii="Calibri" w:hAnsi="Calibri" w:cs="Calibri"/>
          <w:lang w:val="fr-FR"/>
        </w:rPr>
        <w:t>red</w:t>
      </w:r>
      <w:proofErr w:type="spellEnd"/>
      <w:r w:rsidRPr="00B13E7B">
        <w:rPr>
          <w:rFonts w:ascii="Calibri" w:hAnsi="Calibri" w:cs="Calibri"/>
          <w:lang w:val="fr-FR"/>
        </w:rPr>
        <w:t xml:space="preserve"> en la </w:t>
      </w:r>
      <w:proofErr w:type="spellStart"/>
      <w:r w:rsidRPr="00B13E7B">
        <w:rPr>
          <w:rFonts w:ascii="Calibri" w:hAnsi="Calibri" w:cs="Calibri"/>
          <w:lang w:val="fr-FR"/>
        </w:rPr>
        <w:t>etapa</w:t>
      </w:r>
      <w:proofErr w:type="spellEnd"/>
      <w:r w:rsidRPr="00B13E7B">
        <w:rPr>
          <w:rFonts w:ascii="Calibri" w:hAnsi="Calibri" w:cs="Calibri"/>
          <w:lang w:val="fr-FR"/>
        </w:rPr>
        <w:t xml:space="preserve"> API, C = </w:t>
      </w:r>
      <w:proofErr w:type="spellStart"/>
      <w:r w:rsidRPr="00B13E7B">
        <w:rPr>
          <w:rFonts w:ascii="Calibri" w:hAnsi="Calibri" w:cs="Calibri"/>
          <w:lang w:val="fr-FR"/>
        </w:rPr>
        <w:t>red</w:t>
      </w:r>
      <w:proofErr w:type="spellEnd"/>
      <w:r w:rsidRPr="00B13E7B">
        <w:rPr>
          <w:rFonts w:ascii="Calibri" w:hAnsi="Calibri" w:cs="Calibri"/>
          <w:lang w:val="fr-FR"/>
        </w:rPr>
        <w:t xml:space="preserve"> en la </w:t>
      </w:r>
      <w:proofErr w:type="spellStart"/>
      <w:r w:rsidRPr="00B13E7B">
        <w:rPr>
          <w:rFonts w:ascii="Calibri" w:hAnsi="Calibri" w:cs="Calibri"/>
          <w:lang w:val="fr-FR"/>
        </w:rPr>
        <w:t>etapa</w:t>
      </w:r>
      <w:proofErr w:type="spellEnd"/>
      <w:r w:rsidRPr="00B13E7B">
        <w:rPr>
          <w:rFonts w:ascii="Calibri" w:hAnsi="Calibri" w:cs="Calibri"/>
          <w:lang w:val="fr-FR"/>
        </w:rPr>
        <w:t xml:space="preserve"> de </w:t>
      </w:r>
      <w:proofErr w:type="spellStart"/>
      <w:r w:rsidRPr="00B13E7B">
        <w:rPr>
          <w:rFonts w:ascii="Calibri" w:hAnsi="Calibri" w:cs="Calibri"/>
          <w:lang w:val="fr-FR"/>
        </w:rPr>
        <w:t>coordinación</w:t>
      </w:r>
      <w:proofErr w:type="spellEnd"/>
      <w:r w:rsidRPr="00B13E7B">
        <w:rPr>
          <w:rFonts w:ascii="Calibri" w:hAnsi="Calibri" w:cs="Calibri"/>
          <w:lang w:val="fr-FR"/>
        </w:rPr>
        <w:t xml:space="preserve">, N = </w:t>
      </w:r>
      <w:proofErr w:type="spellStart"/>
      <w:r w:rsidRPr="00B13E7B">
        <w:rPr>
          <w:rFonts w:ascii="Calibri" w:hAnsi="Calibri" w:cs="Calibri"/>
          <w:lang w:val="fr-FR"/>
        </w:rPr>
        <w:t>red</w:t>
      </w:r>
      <w:proofErr w:type="spellEnd"/>
      <w:r w:rsidRPr="00B13E7B">
        <w:rPr>
          <w:rFonts w:ascii="Calibri" w:hAnsi="Calibri" w:cs="Calibri"/>
          <w:lang w:val="fr-FR"/>
        </w:rPr>
        <w:t xml:space="preserve"> en la </w:t>
      </w:r>
      <w:proofErr w:type="spellStart"/>
      <w:r w:rsidRPr="00B13E7B">
        <w:rPr>
          <w:rFonts w:ascii="Calibri" w:hAnsi="Calibri" w:cs="Calibri"/>
          <w:lang w:val="fr-FR"/>
        </w:rPr>
        <w:t>etapa</w:t>
      </w:r>
      <w:proofErr w:type="spellEnd"/>
      <w:r w:rsidRPr="00B13E7B">
        <w:rPr>
          <w:rFonts w:ascii="Calibri" w:hAnsi="Calibri" w:cs="Calibri"/>
          <w:lang w:val="fr-FR"/>
        </w:rPr>
        <w:t xml:space="preserve"> de </w:t>
      </w:r>
      <w:proofErr w:type="spellStart"/>
      <w:r w:rsidRPr="00B13E7B">
        <w:rPr>
          <w:rFonts w:ascii="Calibri" w:hAnsi="Calibri" w:cs="Calibri"/>
          <w:lang w:val="fr-FR"/>
        </w:rPr>
        <w:t>notificación</w:t>
      </w:r>
      <w:proofErr w:type="spellEnd"/>
      <w:r w:rsidRPr="00B13E7B">
        <w:rPr>
          <w:rFonts w:ascii="Calibri" w:hAnsi="Calibri" w:cs="Calibri"/>
          <w:lang w:val="fr-FR"/>
        </w:rPr>
        <w:t>)</w:t>
      </w:r>
    </w:p>
    <w:p w14:paraId="3722AA2A" w14:textId="3CD7E26D" w:rsidR="00B13E7B" w:rsidRPr="00B13E7B" w:rsidRDefault="00B13E7B" w:rsidP="00BE7761">
      <w:pPr>
        <w:spacing w:line="240" w:lineRule="auto"/>
        <w:ind w:left="284"/>
        <w:jc w:val="both"/>
        <w:rPr>
          <w:rFonts w:ascii="Calibri" w:hAnsi="Calibri" w:cs="Calibri"/>
          <w:lang w:val="fr-FR"/>
        </w:rPr>
      </w:pPr>
      <w:r w:rsidRPr="00B13E7B">
        <w:rPr>
          <w:rFonts w:ascii="Calibri" w:hAnsi="Calibri" w:cs="Calibri"/>
          <w:b/>
          <w:bCs/>
          <w:lang w:val="fr-FR"/>
        </w:rPr>
        <w:t>Cuadro 4.2</w:t>
      </w:r>
      <w:r w:rsidRPr="00B13E7B">
        <w:rPr>
          <w:rFonts w:ascii="Calibri" w:hAnsi="Calibri" w:cs="Calibri"/>
          <w:lang w:val="fr-FR"/>
        </w:rPr>
        <w:t xml:space="preserve">: </w:t>
      </w:r>
      <w:proofErr w:type="spellStart"/>
      <w:r w:rsidRPr="00B13E7B">
        <w:rPr>
          <w:rFonts w:ascii="Calibri" w:hAnsi="Calibri" w:cs="Calibri"/>
          <w:lang w:val="fr-FR"/>
        </w:rPr>
        <w:t>Cómputo</w:t>
      </w:r>
      <w:proofErr w:type="spellEnd"/>
      <w:r w:rsidRPr="00B13E7B">
        <w:rPr>
          <w:rFonts w:ascii="Calibri" w:hAnsi="Calibri" w:cs="Calibri"/>
          <w:lang w:val="fr-FR"/>
        </w:rPr>
        <w:t xml:space="preserve"> de </w:t>
      </w:r>
      <w:proofErr w:type="spellStart"/>
      <w:r w:rsidRPr="00B13E7B">
        <w:rPr>
          <w:rFonts w:ascii="Calibri" w:hAnsi="Calibri" w:cs="Calibri"/>
          <w:lang w:val="fr-FR"/>
        </w:rPr>
        <w:t>notificaciones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únicas</w:t>
      </w:r>
      <w:proofErr w:type="spellEnd"/>
      <w:r w:rsidRPr="00B13E7B">
        <w:rPr>
          <w:rFonts w:ascii="Calibri" w:hAnsi="Calibri" w:cs="Calibri"/>
          <w:lang w:val="fr-FR"/>
        </w:rPr>
        <w:t xml:space="preserve"> (</w:t>
      </w:r>
      <w:proofErr w:type="spellStart"/>
      <w:r w:rsidRPr="00B13E7B">
        <w:rPr>
          <w:rFonts w:ascii="Calibri" w:hAnsi="Calibri" w:cs="Calibri"/>
          <w:lang w:val="fr-FR"/>
        </w:rPr>
        <w:t>redes</w:t>
      </w:r>
      <w:proofErr w:type="spellEnd"/>
      <w:r w:rsidRPr="00B13E7B">
        <w:rPr>
          <w:rFonts w:ascii="Calibri" w:hAnsi="Calibri" w:cs="Calibri"/>
          <w:lang w:val="fr-FR"/>
        </w:rPr>
        <w:t xml:space="preserve">) </w:t>
      </w:r>
      <w:proofErr w:type="spellStart"/>
      <w:r w:rsidRPr="00B13E7B">
        <w:rPr>
          <w:rFonts w:ascii="Calibri" w:hAnsi="Calibri" w:cs="Calibri"/>
          <w:lang w:val="fr-FR"/>
        </w:rPr>
        <w:t>por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administración</w:t>
      </w:r>
      <w:proofErr w:type="spellEnd"/>
      <w:r>
        <w:rPr>
          <w:rFonts w:ascii="Calibri" w:hAnsi="Calibri" w:cs="Calibri"/>
          <w:lang w:val="fr-FR"/>
        </w:rPr>
        <w:t xml:space="preserve"> </w:t>
      </w:r>
      <w:r w:rsidRPr="00B13E7B">
        <w:rPr>
          <w:rFonts w:ascii="Calibri" w:hAnsi="Calibri" w:cs="Calibri"/>
          <w:lang w:val="fr-FR"/>
        </w:rPr>
        <w:t xml:space="preserve">(en </w:t>
      </w:r>
      <w:proofErr w:type="spellStart"/>
      <w:r w:rsidRPr="00B13E7B">
        <w:rPr>
          <w:rFonts w:ascii="Calibri" w:hAnsi="Calibri" w:cs="Calibri"/>
          <w:lang w:val="fr-FR"/>
        </w:rPr>
        <w:t>aplicación</w:t>
      </w:r>
      <w:proofErr w:type="spellEnd"/>
      <w:r w:rsidRPr="00B13E7B">
        <w:rPr>
          <w:rFonts w:ascii="Calibri" w:hAnsi="Calibri" w:cs="Calibri"/>
          <w:lang w:val="fr-FR"/>
        </w:rPr>
        <w:t xml:space="preserve"> de las </w:t>
      </w:r>
      <w:proofErr w:type="spellStart"/>
      <w:r w:rsidRPr="00B13E7B">
        <w:rPr>
          <w:rFonts w:ascii="Calibri" w:hAnsi="Calibri" w:cs="Calibri"/>
          <w:lang w:val="fr-FR"/>
        </w:rPr>
        <w:t>disposiciones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del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Artículo</w:t>
      </w:r>
      <w:proofErr w:type="spellEnd"/>
      <w:r w:rsidRPr="00B13E7B">
        <w:rPr>
          <w:rFonts w:ascii="Calibri" w:hAnsi="Calibri" w:cs="Calibri"/>
          <w:lang w:val="fr-FR"/>
        </w:rPr>
        <w:t xml:space="preserve"> 9 y/o </w:t>
      </w:r>
      <w:proofErr w:type="spellStart"/>
      <w:r w:rsidRPr="00B13E7B">
        <w:rPr>
          <w:rFonts w:ascii="Calibri" w:hAnsi="Calibri" w:cs="Calibri"/>
          <w:lang w:val="fr-FR"/>
        </w:rPr>
        <w:t>del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Artículo</w:t>
      </w:r>
      <w:proofErr w:type="spellEnd"/>
      <w:r w:rsidRPr="00B13E7B">
        <w:rPr>
          <w:rFonts w:ascii="Calibri" w:hAnsi="Calibri" w:cs="Calibri"/>
          <w:lang w:val="fr-FR"/>
        </w:rPr>
        <w:t xml:space="preserve"> </w:t>
      </w:r>
      <w:proofErr w:type="gramStart"/>
      <w:r w:rsidRPr="00B13E7B">
        <w:rPr>
          <w:rFonts w:ascii="Calibri" w:hAnsi="Calibri" w:cs="Calibri"/>
          <w:lang w:val="fr-FR"/>
        </w:rPr>
        <w:t xml:space="preserve">11  </w:t>
      </w:r>
      <w:proofErr w:type="spellStart"/>
      <w:r w:rsidRPr="00B13E7B">
        <w:rPr>
          <w:rFonts w:ascii="Calibri" w:hAnsi="Calibri" w:cs="Calibri"/>
          <w:lang w:val="fr-FR"/>
        </w:rPr>
        <w:t>del</w:t>
      </w:r>
      <w:proofErr w:type="spellEnd"/>
      <w:proofErr w:type="gramEnd"/>
      <w:r w:rsidRPr="00B13E7B">
        <w:rPr>
          <w:rFonts w:ascii="Calibri" w:hAnsi="Calibri" w:cs="Calibri"/>
          <w:lang w:val="fr-FR"/>
        </w:rPr>
        <w:t xml:space="preserve"> </w:t>
      </w:r>
      <w:proofErr w:type="spellStart"/>
      <w:r w:rsidRPr="00B13E7B">
        <w:rPr>
          <w:rFonts w:ascii="Calibri" w:hAnsi="Calibri" w:cs="Calibri"/>
          <w:lang w:val="fr-FR"/>
        </w:rPr>
        <w:t>Reglamento</w:t>
      </w:r>
      <w:proofErr w:type="spellEnd"/>
      <w:r w:rsidRPr="00B13E7B">
        <w:rPr>
          <w:rFonts w:ascii="Calibri" w:hAnsi="Calibri" w:cs="Calibri"/>
          <w:lang w:val="fr-FR"/>
        </w:rPr>
        <w:t xml:space="preserve"> de </w:t>
      </w:r>
      <w:proofErr w:type="spellStart"/>
      <w:r w:rsidRPr="00B13E7B">
        <w:rPr>
          <w:rFonts w:ascii="Calibri" w:hAnsi="Calibri" w:cs="Calibri"/>
          <w:lang w:val="fr-FR"/>
        </w:rPr>
        <w:t>Radiocomunicaciones</w:t>
      </w:r>
      <w:proofErr w:type="spellEnd"/>
      <w:r w:rsidRPr="00B13E7B">
        <w:rPr>
          <w:rFonts w:ascii="Calibri" w:hAnsi="Calibri" w:cs="Calibri"/>
          <w:lang w:val="fr-FR"/>
        </w:rPr>
        <w:t>)</w:t>
      </w:r>
    </w:p>
    <w:p w14:paraId="1660518B" w14:textId="77777777" w:rsidR="00E0154F" w:rsidRPr="001973F6" w:rsidRDefault="00E0154F" w:rsidP="00BE7761">
      <w:pPr>
        <w:spacing w:line="240" w:lineRule="auto"/>
        <w:ind w:left="284"/>
        <w:jc w:val="both"/>
        <w:rPr>
          <w:rFonts w:ascii="Calibri" w:hAnsi="Calibri" w:cs="Calibri"/>
          <w:lang w:val="fr-FR"/>
        </w:rPr>
      </w:pPr>
      <w:r w:rsidRPr="001973F6">
        <w:rPr>
          <w:rFonts w:ascii="Calibri" w:hAnsi="Calibri" w:cs="Calibri"/>
          <w:b/>
          <w:bCs/>
          <w:lang w:val="fr-FR"/>
        </w:rPr>
        <w:t>ANEXO 5</w:t>
      </w:r>
      <w:r w:rsidRPr="001973F6">
        <w:rPr>
          <w:rFonts w:ascii="Calibri" w:hAnsi="Calibri" w:cs="Calibri"/>
          <w:lang w:val="fr-FR"/>
        </w:rPr>
        <w:t xml:space="preserve"> – </w:t>
      </w:r>
      <w:proofErr w:type="spellStart"/>
      <w:r w:rsidRPr="001973F6">
        <w:rPr>
          <w:rFonts w:ascii="Calibri" w:hAnsi="Calibri" w:cs="Calibri"/>
          <w:lang w:val="fr-FR"/>
        </w:rPr>
        <w:t>Descripción</w:t>
      </w:r>
      <w:proofErr w:type="spellEnd"/>
      <w:r w:rsidRPr="001973F6">
        <w:rPr>
          <w:rFonts w:ascii="Calibri" w:hAnsi="Calibri" w:cs="Calibri"/>
          <w:lang w:val="fr-FR"/>
        </w:rPr>
        <w:t xml:space="preserve"> de las </w:t>
      </w:r>
      <w:proofErr w:type="spellStart"/>
      <w:r w:rsidRPr="001973F6">
        <w:rPr>
          <w:rFonts w:ascii="Calibri" w:hAnsi="Calibri" w:cs="Calibri"/>
          <w:lang w:val="fr-FR"/>
        </w:rPr>
        <w:t>columnas</w:t>
      </w:r>
      <w:proofErr w:type="spellEnd"/>
      <w:r w:rsidRPr="001973F6">
        <w:rPr>
          <w:rFonts w:ascii="Calibri" w:hAnsi="Calibri" w:cs="Calibri"/>
          <w:lang w:val="fr-FR"/>
        </w:rPr>
        <w:t xml:space="preserve"> de la lista.</w:t>
      </w:r>
    </w:p>
    <w:p w14:paraId="106BBCE1" w14:textId="77777777" w:rsidR="00E0154F" w:rsidRPr="001973F6" w:rsidRDefault="00E0154F" w:rsidP="00BE7761">
      <w:pPr>
        <w:spacing w:before="240" w:line="240" w:lineRule="auto"/>
        <w:jc w:val="both"/>
        <w:rPr>
          <w:rFonts w:ascii="Calibri" w:hAnsi="Calibri" w:cs="Calibri"/>
          <w:bCs/>
          <w:lang w:val="fr-FR"/>
        </w:rPr>
      </w:pPr>
      <w:r w:rsidRPr="001973F6">
        <w:rPr>
          <w:rFonts w:ascii="Calibri" w:hAnsi="Calibri" w:cs="Calibri"/>
          <w:lang w:val="fr-FR"/>
        </w:rPr>
        <w:t xml:space="preserve">Si </w:t>
      </w:r>
      <w:proofErr w:type="spellStart"/>
      <w:r w:rsidRPr="001973F6">
        <w:rPr>
          <w:rFonts w:ascii="Calibri" w:hAnsi="Calibri" w:cs="Calibri"/>
          <w:lang w:val="fr-FR"/>
        </w:rPr>
        <w:t>desea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más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información</w:t>
      </w:r>
      <w:proofErr w:type="spellEnd"/>
      <w:r w:rsidRPr="001973F6">
        <w:rPr>
          <w:rFonts w:ascii="Calibri" w:hAnsi="Calibri" w:cs="Calibri"/>
          <w:lang w:val="fr-FR"/>
        </w:rPr>
        <w:t xml:space="preserve"> sobre la </w:t>
      </w:r>
      <w:proofErr w:type="spellStart"/>
      <w:r w:rsidRPr="001973F6">
        <w:rPr>
          <w:rFonts w:ascii="Calibri" w:hAnsi="Calibri" w:cs="Calibri"/>
          <w:i/>
          <w:iCs/>
          <w:lang w:val="fr-FR"/>
        </w:rPr>
        <w:t>situación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cualquier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lang w:val="fr-FR"/>
        </w:rPr>
        <w:t>red</w:t>
      </w:r>
      <w:proofErr w:type="spellEnd"/>
      <w:r w:rsidRPr="001973F6">
        <w:rPr>
          <w:rFonts w:ascii="Calibri" w:hAnsi="Calibri" w:cs="Calibri"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lang w:val="fr-FR"/>
        </w:rPr>
        <w:t>una</w:t>
      </w:r>
      <w:proofErr w:type="spellEnd"/>
      <w:r w:rsidRPr="001973F6">
        <w:rPr>
          <w:rFonts w:ascii="Calibri" w:hAnsi="Calibri" w:cs="Calibri"/>
          <w:lang w:val="fr-FR"/>
        </w:rPr>
        <w:t xml:space="preserve"> lista, </w:t>
      </w:r>
      <w:proofErr w:type="spellStart"/>
      <w:r w:rsidRPr="001973F6">
        <w:rPr>
          <w:rFonts w:ascii="Calibri" w:hAnsi="Calibri" w:cs="Calibri"/>
          <w:lang w:val="fr-FR"/>
        </w:rPr>
        <w:t>véase</w:t>
      </w:r>
      <w:proofErr w:type="spellEnd"/>
      <w:r w:rsidRPr="001973F6">
        <w:rPr>
          <w:rFonts w:ascii="Calibri" w:hAnsi="Calibri" w:cs="Calibri"/>
          <w:lang w:val="fr-FR"/>
        </w:rPr>
        <w:t xml:space="preserve"> – </w:t>
      </w:r>
      <w:r w:rsidRPr="001973F6">
        <w:rPr>
          <w:rFonts w:ascii="Calibri" w:hAnsi="Calibri" w:cs="Calibri"/>
          <w:b/>
          <w:bCs/>
          <w:lang w:val="fr-FR"/>
        </w:rPr>
        <w:t xml:space="preserve">Lista de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Redes</w:t>
      </w:r>
      <w:proofErr w:type="spellEnd"/>
      <w:r w:rsidRPr="001973F6">
        <w:rPr>
          <w:rFonts w:ascii="Calibri" w:hAnsi="Calibri" w:cs="Calibri"/>
          <w:b/>
          <w:bCs/>
          <w:lang w:val="fr-FR"/>
        </w:rPr>
        <w:t xml:space="preserve"> de </w:t>
      </w:r>
      <w:proofErr w:type="spellStart"/>
      <w:r w:rsidRPr="001973F6">
        <w:rPr>
          <w:rFonts w:ascii="Calibri" w:hAnsi="Calibri" w:cs="Calibri"/>
          <w:b/>
          <w:bCs/>
          <w:lang w:val="fr-FR"/>
        </w:rPr>
        <w:t>Satélites</w:t>
      </w:r>
      <w:proofErr w:type="spellEnd"/>
      <w:r w:rsidRPr="001973F6">
        <w:rPr>
          <w:rFonts w:ascii="Calibri" w:hAnsi="Calibri" w:cs="Calibri"/>
          <w:lang w:val="fr-FR"/>
        </w:rPr>
        <w:t xml:space="preserve"> (SNL) en </w:t>
      </w:r>
      <w:proofErr w:type="spellStart"/>
      <w:r w:rsidRPr="001973F6">
        <w:rPr>
          <w:rFonts w:ascii="Calibri" w:hAnsi="Calibri" w:cs="Calibri"/>
          <w:lang w:val="fr-FR"/>
        </w:rPr>
        <w:t>línea</w:t>
      </w:r>
      <w:proofErr w:type="spellEnd"/>
      <w:r w:rsidRPr="001973F6">
        <w:rPr>
          <w:rFonts w:ascii="Calibri" w:hAnsi="Calibri" w:cs="Calibri"/>
          <w:lang w:val="fr-FR"/>
        </w:rPr>
        <w:t xml:space="preserve"> </w:t>
      </w:r>
      <w:proofErr w:type="gramStart"/>
      <w:r w:rsidRPr="001973F6">
        <w:rPr>
          <w:rFonts w:ascii="Calibri" w:hAnsi="Calibri" w:cs="Calibri"/>
          <w:lang w:val="fr-FR"/>
        </w:rPr>
        <w:t>en:</w:t>
      </w:r>
      <w:proofErr w:type="gramEnd"/>
      <w:r w:rsidRPr="001973F6">
        <w:rPr>
          <w:rFonts w:ascii="Calibri" w:hAnsi="Calibri" w:cs="Calibri"/>
          <w:lang w:val="fr-FR"/>
        </w:rPr>
        <w:t xml:space="preserve"> </w:t>
      </w:r>
      <w:hyperlink r:id="rId14" w:history="1">
        <w:r w:rsidRPr="001973F6">
          <w:rPr>
            <w:rStyle w:val="Hyperlink"/>
            <w:rFonts w:ascii="Calibri" w:hAnsi="Calibri" w:cs="Calibri"/>
            <w:bCs/>
            <w:lang w:val="fr-FR"/>
          </w:rPr>
          <w:t>http://www.itu.int/ITU-R/space/snl/</w:t>
        </w:r>
      </w:hyperlink>
      <w:r w:rsidRPr="001973F6">
        <w:rPr>
          <w:rFonts w:ascii="Calibri" w:hAnsi="Calibri" w:cs="Calibri"/>
          <w:lang w:val="fr-FR"/>
        </w:rPr>
        <w:t>.</w:t>
      </w:r>
    </w:p>
    <w:p w14:paraId="1039AC81" w14:textId="26988735" w:rsidR="00E0154F" w:rsidRDefault="00E0154F" w:rsidP="00BE7761">
      <w:pPr>
        <w:spacing w:before="120" w:after="0" w:line="240" w:lineRule="auto"/>
        <w:jc w:val="both"/>
        <w:rPr>
          <w:rFonts w:ascii="Calibri" w:hAnsi="Calibri" w:cs="Calibri"/>
          <w:lang w:val="fr-FR"/>
        </w:rPr>
      </w:pPr>
      <w:r w:rsidRPr="001973F6">
        <w:rPr>
          <w:rFonts w:ascii="Calibri" w:hAnsi="Calibri" w:cs="Calibri"/>
          <w:bCs/>
          <w:lang w:val="fr-FR"/>
        </w:rPr>
        <w:t xml:space="preserve">Si </w:t>
      </w:r>
      <w:proofErr w:type="spellStart"/>
      <w:r w:rsidRPr="001973F6">
        <w:rPr>
          <w:rFonts w:ascii="Calibri" w:hAnsi="Calibri" w:cs="Calibri"/>
          <w:bCs/>
          <w:lang w:val="fr-FR"/>
        </w:rPr>
        <w:t>desea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Cs/>
          <w:lang w:val="fr-FR"/>
        </w:rPr>
        <w:t>más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Cs/>
          <w:lang w:val="fr-FR"/>
        </w:rPr>
        <w:t>información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sobre la </w:t>
      </w:r>
      <w:proofErr w:type="spellStart"/>
      <w:r w:rsidRPr="001973F6">
        <w:rPr>
          <w:rFonts w:ascii="Calibri" w:hAnsi="Calibri" w:cs="Calibri"/>
          <w:bCs/>
          <w:lang w:val="fr-FR"/>
        </w:rPr>
        <w:t>descripción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de la base de </w:t>
      </w:r>
      <w:proofErr w:type="spellStart"/>
      <w:r w:rsidRPr="001973F6">
        <w:rPr>
          <w:rFonts w:ascii="Calibri" w:hAnsi="Calibri" w:cs="Calibri"/>
          <w:bCs/>
          <w:lang w:val="fr-FR"/>
        </w:rPr>
        <w:t>datos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Cs/>
          <w:lang w:val="fr-FR"/>
        </w:rPr>
        <w:t>espacial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y partes </w:t>
      </w:r>
      <w:proofErr w:type="spellStart"/>
      <w:r w:rsidRPr="001973F6">
        <w:rPr>
          <w:rFonts w:ascii="Calibri" w:hAnsi="Calibri" w:cs="Calibri"/>
          <w:bCs/>
          <w:lang w:val="fr-FR"/>
        </w:rPr>
        <w:t>conexas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y </w:t>
      </w:r>
      <w:proofErr w:type="spellStart"/>
      <w:r w:rsidRPr="001973F6">
        <w:rPr>
          <w:rFonts w:ascii="Calibri" w:hAnsi="Calibri" w:cs="Calibri"/>
          <w:bCs/>
          <w:lang w:val="fr-FR"/>
        </w:rPr>
        <w:t>secciones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Cs/>
          <w:lang w:val="fr-FR"/>
        </w:rPr>
        <w:t>especiales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Cs/>
          <w:lang w:val="fr-FR"/>
        </w:rPr>
        <w:t>véase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el </w:t>
      </w:r>
      <w:proofErr w:type="spellStart"/>
      <w:r w:rsidRPr="001973F6">
        <w:rPr>
          <w:rFonts w:ascii="Calibri" w:hAnsi="Calibri" w:cs="Calibri"/>
          <w:b/>
          <w:lang w:val="fr-FR"/>
        </w:rPr>
        <w:t>Prefacio</w:t>
      </w:r>
      <w:proofErr w:type="spellEnd"/>
      <w:r w:rsidRPr="001973F6">
        <w:rPr>
          <w:rFonts w:ascii="Calibri" w:hAnsi="Calibri" w:cs="Calibri"/>
          <w:b/>
          <w:lang w:val="fr-FR"/>
        </w:rPr>
        <w:t xml:space="preserve"> </w:t>
      </w:r>
      <w:proofErr w:type="spellStart"/>
      <w:r w:rsidRPr="001973F6">
        <w:rPr>
          <w:rFonts w:ascii="Calibri" w:hAnsi="Calibri" w:cs="Calibri"/>
          <w:b/>
          <w:lang w:val="fr-FR"/>
        </w:rPr>
        <w:t>Espacial</w:t>
      </w:r>
      <w:proofErr w:type="spellEnd"/>
      <w:r w:rsidRPr="001973F6">
        <w:rPr>
          <w:rFonts w:ascii="Calibri" w:hAnsi="Calibri" w:cs="Calibri"/>
          <w:bCs/>
          <w:lang w:val="fr-FR"/>
        </w:rPr>
        <w:t xml:space="preserve"> </w:t>
      </w:r>
      <w:proofErr w:type="gramStart"/>
      <w:r w:rsidRPr="001973F6">
        <w:rPr>
          <w:rFonts w:ascii="Calibri" w:hAnsi="Calibri" w:cs="Calibri"/>
          <w:bCs/>
          <w:lang w:val="fr-FR"/>
        </w:rPr>
        <w:t>en:</w:t>
      </w:r>
      <w:proofErr w:type="gramEnd"/>
      <w:r w:rsidRPr="001973F6">
        <w:rPr>
          <w:rFonts w:ascii="Calibri" w:hAnsi="Calibri" w:cs="Calibri"/>
          <w:bCs/>
          <w:lang w:val="fr-FR"/>
        </w:rPr>
        <w:t xml:space="preserve"> </w:t>
      </w:r>
      <w:hyperlink r:id="rId15" w:history="1">
        <w:r w:rsidRPr="001973F6">
          <w:rPr>
            <w:rStyle w:val="Hyperlink"/>
            <w:rFonts w:ascii="Calibri" w:hAnsi="Calibri" w:cs="Calibri"/>
            <w:bCs/>
            <w:lang w:val="fr-FR"/>
          </w:rPr>
          <w:t>http://www.itu.int/ITU-R/go/space-preface/en</w:t>
        </w:r>
      </w:hyperlink>
      <w:r w:rsidRPr="001973F6">
        <w:rPr>
          <w:rFonts w:ascii="Calibri" w:hAnsi="Calibri" w:cs="Calibri"/>
          <w:lang w:val="fr-FR"/>
        </w:rPr>
        <w:t>.</w:t>
      </w:r>
    </w:p>
    <w:p w14:paraId="4487B666" w14:textId="256D3F19" w:rsidR="00BE7761" w:rsidRDefault="00BE7761" w:rsidP="00BE7761">
      <w:pPr>
        <w:spacing w:before="120" w:after="0" w:line="240" w:lineRule="auto"/>
        <w:jc w:val="both"/>
        <w:rPr>
          <w:rFonts w:ascii="Calibri" w:hAnsi="Calibri" w:cs="Calibri"/>
          <w:lang w:val="fr-FR"/>
        </w:rPr>
      </w:pPr>
    </w:p>
    <w:p w14:paraId="6B1A65F7" w14:textId="3A5E9CD1" w:rsidR="00BE7761" w:rsidRPr="001973F6" w:rsidRDefault="00BE7761" w:rsidP="00BE7761">
      <w:pPr>
        <w:spacing w:before="120" w:after="0" w:line="240" w:lineRule="auto"/>
        <w:jc w:val="center"/>
        <w:rPr>
          <w:rFonts w:ascii="Calibri" w:hAnsi="Calibri" w:cs="Calibri"/>
          <w:bCs/>
          <w:lang w:val="fr-FR"/>
        </w:rPr>
      </w:pPr>
      <w:r>
        <w:rPr>
          <w:rFonts w:ascii="Calibri" w:hAnsi="Calibri" w:cs="Calibri"/>
          <w:lang w:val="fr-FR"/>
        </w:rPr>
        <w:t>_____________________-</w:t>
      </w:r>
    </w:p>
    <w:sectPr w:rsidR="00BE7761" w:rsidRPr="001973F6" w:rsidSect="008F7C9E">
      <w:footerReference w:type="default" r:id="rId16"/>
      <w:footerReference w:type="first" r:id="rId17"/>
      <w:pgSz w:w="12240" w:h="15840"/>
      <w:pgMar w:top="709" w:right="1134" w:bottom="851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6237" w14:textId="77777777" w:rsidR="0097646D" w:rsidRDefault="0097646D" w:rsidP="007345CC">
      <w:pPr>
        <w:spacing w:after="0" w:line="240" w:lineRule="auto"/>
      </w:pPr>
      <w:r>
        <w:separator/>
      </w:r>
    </w:p>
  </w:endnote>
  <w:endnote w:type="continuationSeparator" w:id="0">
    <w:p w14:paraId="56F6B5FF" w14:textId="77777777" w:rsidR="0097646D" w:rsidRDefault="0097646D" w:rsidP="007345CC">
      <w:pPr>
        <w:spacing w:after="0" w:line="240" w:lineRule="auto"/>
      </w:pPr>
      <w:r>
        <w:continuationSeparator/>
      </w:r>
    </w:p>
  </w:endnote>
  <w:endnote w:type="continuationNotice" w:id="1">
    <w:p w14:paraId="0BCD940B" w14:textId="77777777" w:rsidR="0097646D" w:rsidRDefault="00976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0843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95179A" w14:textId="726DD521" w:rsidR="00BE7761" w:rsidRDefault="00BE776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612B6BCF" w14:textId="2B7B9EB5" w:rsidR="005009D4" w:rsidRPr="00B500D7" w:rsidRDefault="005009D4" w:rsidP="008E760C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2173" w14:textId="77777777" w:rsidR="005009D4" w:rsidRPr="00B500D7" w:rsidRDefault="005009D4" w:rsidP="00CC43FE">
    <w:pPr>
      <w:pStyle w:val="FirstFooter"/>
      <w:ind w:left="-397" w:right="-397"/>
      <w:jc w:val="center"/>
      <w:rPr>
        <w:rFonts w:ascii="Calibri" w:hAnsi="Calibri" w:cs="Calibri"/>
        <w:color w:val="4F81BD"/>
        <w:sz w:val="19"/>
        <w:szCs w:val="19"/>
        <w:lang w:val="fr-CH"/>
      </w:rPr>
    </w:pPr>
    <w:r w:rsidRPr="00B500D7">
      <w:rPr>
        <w:rFonts w:ascii="Calibri" w:hAnsi="Calibri" w:cs="Calibri"/>
        <w:color w:val="4F81BD"/>
        <w:sz w:val="19"/>
        <w:szCs w:val="19"/>
        <w:lang w:val="fr-CH"/>
      </w:rPr>
      <w:t xml:space="preserve">International </w:t>
    </w:r>
    <w:proofErr w:type="spellStart"/>
    <w:r w:rsidRPr="00B500D7">
      <w:rPr>
        <w:rFonts w:ascii="Calibri" w:hAnsi="Calibri" w:cs="Calibri"/>
        <w:color w:val="4F81BD"/>
        <w:sz w:val="19"/>
        <w:szCs w:val="19"/>
        <w:lang w:val="fr-CH"/>
      </w:rPr>
      <w:t>Telecommunication</w:t>
    </w:r>
    <w:proofErr w:type="spellEnd"/>
    <w:r w:rsidRPr="00B500D7">
      <w:rPr>
        <w:rFonts w:ascii="Calibri" w:hAnsi="Calibri" w:cs="Calibri"/>
        <w:color w:val="4F81BD"/>
        <w:sz w:val="19"/>
        <w:szCs w:val="19"/>
        <w:lang w:val="fr-CH"/>
      </w:rPr>
      <w:t xml:space="preserve"> Union • Place des Nations, CH</w:t>
    </w:r>
    <w:r w:rsidRPr="00B500D7">
      <w:rPr>
        <w:rFonts w:ascii="Calibri" w:hAnsi="Calibri" w:cs="Calibri"/>
        <w:color w:val="4F81BD"/>
        <w:sz w:val="19"/>
        <w:szCs w:val="19"/>
        <w:lang w:val="fr-CH"/>
      </w:rPr>
      <w:noBreakHyphen/>
      <w:t xml:space="preserve">1211 Geneva 20, </w:t>
    </w:r>
    <w:proofErr w:type="spellStart"/>
    <w:r w:rsidRPr="00B500D7">
      <w:rPr>
        <w:rFonts w:ascii="Calibri" w:hAnsi="Calibri" w:cs="Calibri"/>
        <w:color w:val="4F81BD"/>
        <w:sz w:val="19"/>
        <w:szCs w:val="19"/>
        <w:lang w:val="fr-CH"/>
      </w:rPr>
      <w:t>Switzerland</w:t>
    </w:r>
    <w:proofErr w:type="spellEnd"/>
    <w:r w:rsidRPr="00B500D7">
      <w:rPr>
        <w:rFonts w:ascii="Calibri" w:hAnsi="Calibri" w:cs="Calibri"/>
        <w:color w:val="4F81BD"/>
        <w:sz w:val="19"/>
        <w:szCs w:val="19"/>
        <w:lang w:val="fr-CH"/>
      </w:rPr>
      <w:t xml:space="preserve"> • </w:t>
    </w:r>
    <w:r w:rsidRPr="00B500D7">
      <w:rPr>
        <w:rFonts w:ascii="Calibri" w:hAnsi="Calibri" w:cs="Calibri"/>
        <w:color w:val="4F81BD"/>
        <w:sz w:val="19"/>
        <w:szCs w:val="19"/>
        <w:lang w:val="fr-CH"/>
      </w:rPr>
      <w:br/>
      <w:t xml:space="preserve">Tel: +41 22 730 5111 • E-mail: </w:t>
    </w:r>
    <w:hyperlink r:id="rId1" w:history="1">
      <w:r w:rsidRPr="00B500D7">
        <w:rPr>
          <w:rStyle w:val="Hyperlink"/>
          <w:rFonts w:ascii="Calibri" w:hAnsi="Calibri" w:cs="Calibri"/>
          <w:sz w:val="19"/>
          <w:szCs w:val="19"/>
          <w:lang w:val="fr-CH"/>
        </w:rPr>
        <w:t>itumail@itu.int</w:t>
      </w:r>
    </w:hyperlink>
    <w:r w:rsidRPr="00B500D7">
      <w:rPr>
        <w:rFonts w:ascii="Calibri" w:hAnsi="Calibri" w:cs="Calibri"/>
        <w:color w:val="4F81BD"/>
        <w:sz w:val="19"/>
        <w:szCs w:val="19"/>
        <w:lang w:val="fr-CH"/>
      </w:rPr>
      <w:t xml:space="preserve">  • </w:t>
    </w:r>
    <w:r w:rsidRPr="00B500D7">
      <w:rPr>
        <w:rFonts w:ascii="Calibri" w:hAnsi="Calibri" w:cs="Calibri"/>
        <w:color w:val="3E8EDE"/>
        <w:sz w:val="18"/>
        <w:szCs w:val="18"/>
        <w:lang w:val="fr-CH"/>
      </w:rPr>
      <w:t xml:space="preserve">Fax: +41 22 733 7256 </w:t>
    </w:r>
    <w:r w:rsidRPr="00B500D7">
      <w:rPr>
        <w:rFonts w:ascii="Calibri" w:hAnsi="Calibri" w:cs="Calibri"/>
        <w:color w:val="4F81BD"/>
        <w:sz w:val="19"/>
        <w:szCs w:val="19"/>
        <w:lang w:val="fr-CH"/>
      </w:rPr>
      <w:t xml:space="preserve">• </w:t>
    </w:r>
    <w:hyperlink r:id="rId2" w:history="1">
      <w:r w:rsidRPr="00B500D7">
        <w:rPr>
          <w:rStyle w:val="Hyperlink"/>
          <w:rFonts w:ascii="Calibri" w:hAnsi="Calibri" w:cs="Calibri"/>
          <w:sz w:val="19"/>
          <w:szCs w:val="19"/>
          <w:lang w:val="fr-CH"/>
        </w:rPr>
        <w:t>www.itu.int</w:t>
      </w:r>
    </w:hyperlink>
  </w:p>
  <w:p w14:paraId="78540C3F" w14:textId="77777777" w:rsidR="005009D4" w:rsidRPr="00B500D7" w:rsidRDefault="005009D4" w:rsidP="00CC43FE">
    <w:pPr>
      <w:pStyle w:val="FirstFooter"/>
      <w:ind w:left="-397" w:right="-397"/>
      <w:jc w:val="center"/>
      <w:rPr>
        <w:color w:val="4F81BD"/>
        <w:sz w:val="19"/>
        <w:szCs w:val="19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2ADE" w14:textId="77777777" w:rsidR="0097646D" w:rsidRDefault="0097646D" w:rsidP="007345CC">
      <w:pPr>
        <w:spacing w:after="0" w:line="240" w:lineRule="auto"/>
      </w:pPr>
      <w:r>
        <w:separator/>
      </w:r>
    </w:p>
  </w:footnote>
  <w:footnote w:type="continuationSeparator" w:id="0">
    <w:p w14:paraId="1304E95A" w14:textId="77777777" w:rsidR="0097646D" w:rsidRDefault="0097646D" w:rsidP="007345CC">
      <w:pPr>
        <w:spacing w:after="0" w:line="240" w:lineRule="auto"/>
      </w:pPr>
      <w:r>
        <w:continuationSeparator/>
      </w:r>
    </w:p>
  </w:footnote>
  <w:footnote w:type="continuationNotice" w:id="1">
    <w:p w14:paraId="404E11DD" w14:textId="77777777" w:rsidR="0097646D" w:rsidRDefault="009764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0B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680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C87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88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C20A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6B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4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22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2434973">
    <w:abstractNumId w:val="9"/>
  </w:num>
  <w:num w:numId="2" w16cid:durableId="1556310494">
    <w:abstractNumId w:val="7"/>
  </w:num>
  <w:num w:numId="3" w16cid:durableId="622153127">
    <w:abstractNumId w:val="6"/>
  </w:num>
  <w:num w:numId="4" w16cid:durableId="1643000132">
    <w:abstractNumId w:val="5"/>
  </w:num>
  <w:num w:numId="5" w16cid:durableId="241767344">
    <w:abstractNumId w:val="4"/>
  </w:num>
  <w:num w:numId="6" w16cid:durableId="1424690584">
    <w:abstractNumId w:val="8"/>
  </w:num>
  <w:num w:numId="7" w16cid:durableId="1138376591">
    <w:abstractNumId w:val="3"/>
  </w:num>
  <w:num w:numId="8" w16cid:durableId="1458527161">
    <w:abstractNumId w:val="2"/>
  </w:num>
  <w:num w:numId="9" w16cid:durableId="1293950192">
    <w:abstractNumId w:val="1"/>
  </w:num>
  <w:num w:numId="10" w16cid:durableId="200955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19"/>
    <w:rsid w:val="0000078C"/>
    <w:rsid w:val="00000941"/>
    <w:rsid w:val="00006431"/>
    <w:rsid w:val="000170F6"/>
    <w:rsid w:val="00021C47"/>
    <w:rsid w:val="00022D53"/>
    <w:rsid w:val="00032DD3"/>
    <w:rsid w:val="00033CE4"/>
    <w:rsid w:val="0003536C"/>
    <w:rsid w:val="000353E3"/>
    <w:rsid w:val="00035B48"/>
    <w:rsid w:val="0003660B"/>
    <w:rsid w:val="00036FAE"/>
    <w:rsid w:val="00041420"/>
    <w:rsid w:val="000417FF"/>
    <w:rsid w:val="00043293"/>
    <w:rsid w:val="000441A7"/>
    <w:rsid w:val="00044953"/>
    <w:rsid w:val="00045F53"/>
    <w:rsid w:val="000469D1"/>
    <w:rsid w:val="00052E58"/>
    <w:rsid w:val="00052FC0"/>
    <w:rsid w:val="000537D4"/>
    <w:rsid w:val="00053D80"/>
    <w:rsid w:val="00055168"/>
    <w:rsid w:val="000553FB"/>
    <w:rsid w:val="000566EE"/>
    <w:rsid w:val="0006112B"/>
    <w:rsid w:val="000613D6"/>
    <w:rsid w:val="00061CA7"/>
    <w:rsid w:val="00064F49"/>
    <w:rsid w:val="0006504C"/>
    <w:rsid w:val="000665DD"/>
    <w:rsid w:val="0007141F"/>
    <w:rsid w:val="000734FD"/>
    <w:rsid w:val="0008401E"/>
    <w:rsid w:val="00090578"/>
    <w:rsid w:val="0009105B"/>
    <w:rsid w:val="00091EB5"/>
    <w:rsid w:val="00096D82"/>
    <w:rsid w:val="000A34F4"/>
    <w:rsid w:val="000A7977"/>
    <w:rsid w:val="000B0FAB"/>
    <w:rsid w:val="000B24D9"/>
    <w:rsid w:val="000B556E"/>
    <w:rsid w:val="000C3DFC"/>
    <w:rsid w:val="000C4DAE"/>
    <w:rsid w:val="000C751B"/>
    <w:rsid w:val="000C7F4D"/>
    <w:rsid w:val="000D1153"/>
    <w:rsid w:val="000D34EB"/>
    <w:rsid w:val="000D71D7"/>
    <w:rsid w:val="000E137B"/>
    <w:rsid w:val="000F1AB0"/>
    <w:rsid w:val="000F3011"/>
    <w:rsid w:val="000F3CAC"/>
    <w:rsid w:val="000F4075"/>
    <w:rsid w:val="000F5A14"/>
    <w:rsid w:val="000F6A8F"/>
    <w:rsid w:val="0010349F"/>
    <w:rsid w:val="0010479A"/>
    <w:rsid w:val="001079A7"/>
    <w:rsid w:val="001112C5"/>
    <w:rsid w:val="00112EA2"/>
    <w:rsid w:val="0011410B"/>
    <w:rsid w:val="00114D7B"/>
    <w:rsid w:val="001167F8"/>
    <w:rsid w:val="00123022"/>
    <w:rsid w:val="00130708"/>
    <w:rsid w:val="001330B7"/>
    <w:rsid w:val="0013616A"/>
    <w:rsid w:val="00140A45"/>
    <w:rsid w:val="00146CA6"/>
    <w:rsid w:val="00147B6B"/>
    <w:rsid w:val="00151D8C"/>
    <w:rsid w:val="0015324E"/>
    <w:rsid w:val="001542B5"/>
    <w:rsid w:val="0016074B"/>
    <w:rsid w:val="001630D7"/>
    <w:rsid w:val="00170512"/>
    <w:rsid w:val="00172C05"/>
    <w:rsid w:val="001875FF"/>
    <w:rsid w:val="00193C1E"/>
    <w:rsid w:val="00194E41"/>
    <w:rsid w:val="001973F6"/>
    <w:rsid w:val="001A2A58"/>
    <w:rsid w:val="001A6D09"/>
    <w:rsid w:val="001A6FEE"/>
    <w:rsid w:val="001B2019"/>
    <w:rsid w:val="001B5564"/>
    <w:rsid w:val="001B62AD"/>
    <w:rsid w:val="001B732E"/>
    <w:rsid w:val="001B7515"/>
    <w:rsid w:val="001C0534"/>
    <w:rsid w:val="001C64C5"/>
    <w:rsid w:val="001D12A3"/>
    <w:rsid w:val="001D2C2C"/>
    <w:rsid w:val="001D388A"/>
    <w:rsid w:val="001D4080"/>
    <w:rsid w:val="001D44EF"/>
    <w:rsid w:val="001D6FC7"/>
    <w:rsid w:val="001D6FF4"/>
    <w:rsid w:val="001E615E"/>
    <w:rsid w:val="001E64ED"/>
    <w:rsid w:val="001E71F2"/>
    <w:rsid w:val="001E738F"/>
    <w:rsid w:val="001F06AA"/>
    <w:rsid w:val="001F2086"/>
    <w:rsid w:val="001F2482"/>
    <w:rsid w:val="001F343E"/>
    <w:rsid w:val="001F4124"/>
    <w:rsid w:val="001F5819"/>
    <w:rsid w:val="001F69C0"/>
    <w:rsid w:val="00202B18"/>
    <w:rsid w:val="00204CAF"/>
    <w:rsid w:val="0020609E"/>
    <w:rsid w:val="00207D26"/>
    <w:rsid w:val="00212B11"/>
    <w:rsid w:val="00213626"/>
    <w:rsid w:val="002219DE"/>
    <w:rsid w:val="00222B58"/>
    <w:rsid w:val="00223595"/>
    <w:rsid w:val="0022424C"/>
    <w:rsid w:val="002320DA"/>
    <w:rsid w:val="00232A1F"/>
    <w:rsid w:val="00234634"/>
    <w:rsid w:val="002400B8"/>
    <w:rsid w:val="002416D6"/>
    <w:rsid w:val="00245CA7"/>
    <w:rsid w:val="00250C63"/>
    <w:rsid w:val="00255BEB"/>
    <w:rsid w:val="00255CA2"/>
    <w:rsid w:val="002564AD"/>
    <w:rsid w:val="0025719D"/>
    <w:rsid w:val="00260F35"/>
    <w:rsid w:val="00261F24"/>
    <w:rsid w:val="00262A16"/>
    <w:rsid w:val="00263873"/>
    <w:rsid w:val="00264F77"/>
    <w:rsid w:val="00264FDF"/>
    <w:rsid w:val="002655F8"/>
    <w:rsid w:val="00267AB3"/>
    <w:rsid w:val="00271409"/>
    <w:rsid w:val="00272B53"/>
    <w:rsid w:val="00273772"/>
    <w:rsid w:val="00273816"/>
    <w:rsid w:val="002760FB"/>
    <w:rsid w:val="002766AA"/>
    <w:rsid w:val="0027752A"/>
    <w:rsid w:val="00280F2F"/>
    <w:rsid w:val="0028284C"/>
    <w:rsid w:val="002835DE"/>
    <w:rsid w:val="00284F2A"/>
    <w:rsid w:val="00286F88"/>
    <w:rsid w:val="00290E0F"/>
    <w:rsid w:val="00293A71"/>
    <w:rsid w:val="002942D3"/>
    <w:rsid w:val="00296897"/>
    <w:rsid w:val="002968A5"/>
    <w:rsid w:val="00297009"/>
    <w:rsid w:val="00297C8F"/>
    <w:rsid w:val="002A0E53"/>
    <w:rsid w:val="002A2F6E"/>
    <w:rsid w:val="002A7B48"/>
    <w:rsid w:val="002B18C9"/>
    <w:rsid w:val="002B6C00"/>
    <w:rsid w:val="002B7E85"/>
    <w:rsid w:val="002C1108"/>
    <w:rsid w:val="002C563C"/>
    <w:rsid w:val="002D022F"/>
    <w:rsid w:val="002D1795"/>
    <w:rsid w:val="002D354C"/>
    <w:rsid w:val="002D493E"/>
    <w:rsid w:val="002E2BD4"/>
    <w:rsid w:val="002E3C74"/>
    <w:rsid w:val="002E7214"/>
    <w:rsid w:val="002E77DC"/>
    <w:rsid w:val="002F1C5E"/>
    <w:rsid w:val="002F4E3A"/>
    <w:rsid w:val="002F598D"/>
    <w:rsid w:val="00300585"/>
    <w:rsid w:val="00301CB2"/>
    <w:rsid w:val="0030485A"/>
    <w:rsid w:val="00306B11"/>
    <w:rsid w:val="0031232F"/>
    <w:rsid w:val="003126D7"/>
    <w:rsid w:val="00312CE4"/>
    <w:rsid w:val="00313568"/>
    <w:rsid w:val="00313F57"/>
    <w:rsid w:val="003178AC"/>
    <w:rsid w:val="003236A1"/>
    <w:rsid w:val="0032402B"/>
    <w:rsid w:val="00327469"/>
    <w:rsid w:val="0032769E"/>
    <w:rsid w:val="0032771D"/>
    <w:rsid w:val="00327F4B"/>
    <w:rsid w:val="00330D7D"/>
    <w:rsid w:val="00331860"/>
    <w:rsid w:val="00331868"/>
    <w:rsid w:val="00337385"/>
    <w:rsid w:val="00345BDF"/>
    <w:rsid w:val="00346028"/>
    <w:rsid w:val="00347A88"/>
    <w:rsid w:val="00347B61"/>
    <w:rsid w:val="00350080"/>
    <w:rsid w:val="003527B3"/>
    <w:rsid w:val="0035414B"/>
    <w:rsid w:val="00354D8A"/>
    <w:rsid w:val="003555F2"/>
    <w:rsid w:val="003564BC"/>
    <w:rsid w:val="003564BE"/>
    <w:rsid w:val="003576D4"/>
    <w:rsid w:val="003616DA"/>
    <w:rsid w:val="00362178"/>
    <w:rsid w:val="00362D4A"/>
    <w:rsid w:val="00374D84"/>
    <w:rsid w:val="00377C72"/>
    <w:rsid w:val="00382B44"/>
    <w:rsid w:val="00384C52"/>
    <w:rsid w:val="00385455"/>
    <w:rsid w:val="003945FA"/>
    <w:rsid w:val="0039755E"/>
    <w:rsid w:val="003A245E"/>
    <w:rsid w:val="003B3696"/>
    <w:rsid w:val="003B453B"/>
    <w:rsid w:val="003B6258"/>
    <w:rsid w:val="003B6BD8"/>
    <w:rsid w:val="003B781A"/>
    <w:rsid w:val="003B7A8C"/>
    <w:rsid w:val="003C42A2"/>
    <w:rsid w:val="003C4331"/>
    <w:rsid w:val="003D1E57"/>
    <w:rsid w:val="003D5C08"/>
    <w:rsid w:val="003E7D96"/>
    <w:rsid w:val="003F0512"/>
    <w:rsid w:val="003F3A00"/>
    <w:rsid w:val="003F526C"/>
    <w:rsid w:val="003F7F65"/>
    <w:rsid w:val="00400FB7"/>
    <w:rsid w:val="00401DD4"/>
    <w:rsid w:val="0040218D"/>
    <w:rsid w:val="0040358F"/>
    <w:rsid w:val="00405736"/>
    <w:rsid w:val="00406C38"/>
    <w:rsid w:val="00412580"/>
    <w:rsid w:val="004234DD"/>
    <w:rsid w:val="00423BF9"/>
    <w:rsid w:val="0042698F"/>
    <w:rsid w:val="0043379D"/>
    <w:rsid w:val="004359B9"/>
    <w:rsid w:val="00436CCE"/>
    <w:rsid w:val="004401E0"/>
    <w:rsid w:val="00440634"/>
    <w:rsid w:val="00444B2B"/>
    <w:rsid w:val="00446141"/>
    <w:rsid w:val="00450917"/>
    <w:rsid w:val="00450E9D"/>
    <w:rsid w:val="00450EB6"/>
    <w:rsid w:val="004528E8"/>
    <w:rsid w:val="00454A76"/>
    <w:rsid w:val="00455182"/>
    <w:rsid w:val="00460C92"/>
    <w:rsid w:val="0046373B"/>
    <w:rsid w:val="00464A00"/>
    <w:rsid w:val="00464DB1"/>
    <w:rsid w:val="00464F17"/>
    <w:rsid w:val="00467FA3"/>
    <w:rsid w:val="00473F47"/>
    <w:rsid w:val="00473F91"/>
    <w:rsid w:val="0047755D"/>
    <w:rsid w:val="0048277B"/>
    <w:rsid w:val="00483645"/>
    <w:rsid w:val="00484DC6"/>
    <w:rsid w:val="00486FA9"/>
    <w:rsid w:val="00487B07"/>
    <w:rsid w:val="0049032D"/>
    <w:rsid w:val="0049606A"/>
    <w:rsid w:val="00496A2E"/>
    <w:rsid w:val="004A168D"/>
    <w:rsid w:val="004A239F"/>
    <w:rsid w:val="004A4254"/>
    <w:rsid w:val="004B07EF"/>
    <w:rsid w:val="004B7760"/>
    <w:rsid w:val="004B7DFD"/>
    <w:rsid w:val="004C0E72"/>
    <w:rsid w:val="004C1D86"/>
    <w:rsid w:val="004C346D"/>
    <w:rsid w:val="004C41F9"/>
    <w:rsid w:val="004C59E1"/>
    <w:rsid w:val="004C5AA8"/>
    <w:rsid w:val="004C6347"/>
    <w:rsid w:val="004C7380"/>
    <w:rsid w:val="004C75E3"/>
    <w:rsid w:val="004C784C"/>
    <w:rsid w:val="004D1B06"/>
    <w:rsid w:val="004D2B7E"/>
    <w:rsid w:val="004D3E67"/>
    <w:rsid w:val="004D5A0F"/>
    <w:rsid w:val="004D66CC"/>
    <w:rsid w:val="004E4E22"/>
    <w:rsid w:val="004E57F7"/>
    <w:rsid w:val="004F52C2"/>
    <w:rsid w:val="004F53D6"/>
    <w:rsid w:val="004F547F"/>
    <w:rsid w:val="004F6CF5"/>
    <w:rsid w:val="005009D4"/>
    <w:rsid w:val="005009E7"/>
    <w:rsid w:val="005015FD"/>
    <w:rsid w:val="0050227C"/>
    <w:rsid w:val="00503657"/>
    <w:rsid w:val="00504F2B"/>
    <w:rsid w:val="00505523"/>
    <w:rsid w:val="005170B3"/>
    <w:rsid w:val="00517CCC"/>
    <w:rsid w:val="005231CB"/>
    <w:rsid w:val="00523927"/>
    <w:rsid w:val="00524B9A"/>
    <w:rsid w:val="00530DEF"/>
    <w:rsid w:val="00541703"/>
    <w:rsid w:val="00541A6A"/>
    <w:rsid w:val="0054686B"/>
    <w:rsid w:val="00547014"/>
    <w:rsid w:val="00547AB7"/>
    <w:rsid w:val="005548B5"/>
    <w:rsid w:val="00556318"/>
    <w:rsid w:val="00561326"/>
    <w:rsid w:val="00564851"/>
    <w:rsid w:val="005707E6"/>
    <w:rsid w:val="00570907"/>
    <w:rsid w:val="00572733"/>
    <w:rsid w:val="005763E9"/>
    <w:rsid w:val="00577E63"/>
    <w:rsid w:val="005812BC"/>
    <w:rsid w:val="0058171B"/>
    <w:rsid w:val="0058254D"/>
    <w:rsid w:val="00582604"/>
    <w:rsid w:val="00582F7A"/>
    <w:rsid w:val="00585FE8"/>
    <w:rsid w:val="005867B0"/>
    <w:rsid w:val="00587FA8"/>
    <w:rsid w:val="00591D2A"/>
    <w:rsid w:val="00597BB5"/>
    <w:rsid w:val="005A0072"/>
    <w:rsid w:val="005A053E"/>
    <w:rsid w:val="005A2167"/>
    <w:rsid w:val="005A2EE1"/>
    <w:rsid w:val="005A71AF"/>
    <w:rsid w:val="005B1BD0"/>
    <w:rsid w:val="005B21EA"/>
    <w:rsid w:val="005C4354"/>
    <w:rsid w:val="005C5788"/>
    <w:rsid w:val="005D30C1"/>
    <w:rsid w:val="005D4443"/>
    <w:rsid w:val="005E237B"/>
    <w:rsid w:val="005E4406"/>
    <w:rsid w:val="005E4536"/>
    <w:rsid w:val="005E4ADD"/>
    <w:rsid w:val="005E73BE"/>
    <w:rsid w:val="005F1A35"/>
    <w:rsid w:val="005F26D5"/>
    <w:rsid w:val="00600E07"/>
    <w:rsid w:val="00601840"/>
    <w:rsid w:val="006040D7"/>
    <w:rsid w:val="00604DB7"/>
    <w:rsid w:val="00606D13"/>
    <w:rsid w:val="00611719"/>
    <w:rsid w:val="00612E1A"/>
    <w:rsid w:val="0061357C"/>
    <w:rsid w:val="00614ED6"/>
    <w:rsid w:val="00615A82"/>
    <w:rsid w:val="006200D9"/>
    <w:rsid w:val="0062051D"/>
    <w:rsid w:val="006209C2"/>
    <w:rsid w:val="00620BF2"/>
    <w:rsid w:val="00621B55"/>
    <w:rsid w:val="00623D59"/>
    <w:rsid w:val="00624269"/>
    <w:rsid w:val="0062454D"/>
    <w:rsid w:val="00625085"/>
    <w:rsid w:val="00627B1A"/>
    <w:rsid w:val="00627B98"/>
    <w:rsid w:val="00627CDE"/>
    <w:rsid w:val="00632CC2"/>
    <w:rsid w:val="0064014F"/>
    <w:rsid w:val="00640B3E"/>
    <w:rsid w:val="00642478"/>
    <w:rsid w:val="00643008"/>
    <w:rsid w:val="006462DF"/>
    <w:rsid w:val="00646D47"/>
    <w:rsid w:val="00647F55"/>
    <w:rsid w:val="00650E7F"/>
    <w:rsid w:val="00655DD0"/>
    <w:rsid w:val="00657402"/>
    <w:rsid w:val="00661E7D"/>
    <w:rsid w:val="00663940"/>
    <w:rsid w:val="00664D77"/>
    <w:rsid w:val="00665B6A"/>
    <w:rsid w:val="006701F1"/>
    <w:rsid w:val="006709B0"/>
    <w:rsid w:val="00670E2E"/>
    <w:rsid w:val="006802F9"/>
    <w:rsid w:val="006867DA"/>
    <w:rsid w:val="00686CF9"/>
    <w:rsid w:val="0069068D"/>
    <w:rsid w:val="00692125"/>
    <w:rsid w:val="00692EBA"/>
    <w:rsid w:val="006A1D24"/>
    <w:rsid w:val="006A4E27"/>
    <w:rsid w:val="006A79CE"/>
    <w:rsid w:val="006B077A"/>
    <w:rsid w:val="006B10CE"/>
    <w:rsid w:val="006B265B"/>
    <w:rsid w:val="006B37AF"/>
    <w:rsid w:val="006B57A6"/>
    <w:rsid w:val="006C0D29"/>
    <w:rsid w:val="006C2DDF"/>
    <w:rsid w:val="006C6F4D"/>
    <w:rsid w:val="006D0FE5"/>
    <w:rsid w:val="006E1409"/>
    <w:rsid w:val="006E2F5A"/>
    <w:rsid w:val="006E31ED"/>
    <w:rsid w:val="006E53F9"/>
    <w:rsid w:val="006F21BD"/>
    <w:rsid w:val="006F3509"/>
    <w:rsid w:val="006F4459"/>
    <w:rsid w:val="006F4C87"/>
    <w:rsid w:val="006F624A"/>
    <w:rsid w:val="00700F69"/>
    <w:rsid w:val="007019B9"/>
    <w:rsid w:val="00701BB5"/>
    <w:rsid w:val="00710C39"/>
    <w:rsid w:val="007134A4"/>
    <w:rsid w:val="0071717A"/>
    <w:rsid w:val="00720E01"/>
    <w:rsid w:val="00721D5F"/>
    <w:rsid w:val="00723D2E"/>
    <w:rsid w:val="007242AC"/>
    <w:rsid w:val="0072785B"/>
    <w:rsid w:val="00734280"/>
    <w:rsid w:val="007345CC"/>
    <w:rsid w:val="00735795"/>
    <w:rsid w:val="00740312"/>
    <w:rsid w:val="00740FFC"/>
    <w:rsid w:val="0074527F"/>
    <w:rsid w:val="00745EA3"/>
    <w:rsid w:val="00751A61"/>
    <w:rsid w:val="00752461"/>
    <w:rsid w:val="007605FF"/>
    <w:rsid w:val="00771784"/>
    <w:rsid w:val="00775C81"/>
    <w:rsid w:val="00776BB5"/>
    <w:rsid w:val="007852EE"/>
    <w:rsid w:val="00785929"/>
    <w:rsid w:val="00787978"/>
    <w:rsid w:val="00787EB8"/>
    <w:rsid w:val="00790000"/>
    <w:rsid w:val="00790C15"/>
    <w:rsid w:val="00791D21"/>
    <w:rsid w:val="007920EA"/>
    <w:rsid w:val="007926CD"/>
    <w:rsid w:val="0079432A"/>
    <w:rsid w:val="007A2C76"/>
    <w:rsid w:val="007A4370"/>
    <w:rsid w:val="007A6F9F"/>
    <w:rsid w:val="007B24CF"/>
    <w:rsid w:val="007C0A03"/>
    <w:rsid w:val="007C140B"/>
    <w:rsid w:val="007C798B"/>
    <w:rsid w:val="007D0AAD"/>
    <w:rsid w:val="007D17C4"/>
    <w:rsid w:val="007D46A6"/>
    <w:rsid w:val="007D6196"/>
    <w:rsid w:val="007E1E58"/>
    <w:rsid w:val="007E6115"/>
    <w:rsid w:val="007F64C8"/>
    <w:rsid w:val="0080139F"/>
    <w:rsid w:val="00802C49"/>
    <w:rsid w:val="00805E03"/>
    <w:rsid w:val="00807014"/>
    <w:rsid w:val="00814719"/>
    <w:rsid w:val="008147BD"/>
    <w:rsid w:val="00815447"/>
    <w:rsid w:val="008209F2"/>
    <w:rsid w:val="00823772"/>
    <w:rsid w:val="00824EC4"/>
    <w:rsid w:val="008265AB"/>
    <w:rsid w:val="0082708F"/>
    <w:rsid w:val="00832288"/>
    <w:rsid w:val="00835CFE"/>
    <w:rsid w:val="008403B0"/>
    <w:rsid w:val="00844F57"/>
    <w:rsid w:val="00847E23"/>
    <w:rsid w:val="008512D1"/>
    <w:rsid w:val="00854CBD"/>
    <w:rsid w:val="00857A0F"/>
    <w:rsid w:val="00857B7B"/>
    <w:rsid w:val="00860369"/>
    <w:rsid w:val="008607DA"/>
    <w:rsid w:val="00870554"/>
    <w:rsid w:val="0087063B"/>
    <w:rsid w:val="008723AE"/>
    <w:rsid w:val="00872494"/>
    <w:rsid w:val="00872A03"/>
    <w:rsid w:val="0087595E"/>
    <w:rsid w:val="00875FCC"/>
    <w:rsid w:val="008777D8"/>
    <w:rsid w:val="00877ACA"/>
    <w:rsid w:val="008817DC"/>
    <w:rsid w:val="00883B8F"/>
    <w:rsid w:val="00886699"/>
    <w:rsid w:val="00893380"/>
    <w:rsid w:val="00893C1F"/>
    <w:rsid w:val="008945EE"/>
    <w:rsid w:val="00895304"/>
    <w:rsid w:val="008954E5"/>
    <w:rsid w:val="00896204"/>
    <w:rsid w:val="00896D00"/>
    <w:rsid w:val="008A35D9"/>
    <w:rsid w:val="008B26D6"/>
    <w:rsid w:val="008B4A6E"/>
    <w:rsid w:val="008B583B"/>
    <w:rsid w:val="008B76B9"/>
    <w:rsid w:val="008C07BC"/>
    <w:rsid w:val="008C185F"/>
    <w:rsid w:val="008C3016"/>
    <w:rsid w:val="008C3780"/>
    <w:rsid w:val="008C5821"/>
    <w:rsid w:val="008D0C13"/>
    <w:rsid w:val="008D124F"/>
    <w:rsid w:val="008D4037"/>
    <w:rsid w:val="008D612E"/>
    <w:rsid w:val="008D7EDB"/>
    <w:rsid w:val="008E2F11"/>
    <w:rsid w:val="008E760C"/>
    <w:rsid w:val="008F558C"/>
    <w:rsid w:val="008F7C9E"/>
    <w:rsid w:val="00900137"/>
    <w:rsid w:val="009051AC"/>
    <w:rsid w:val="00905757"/>
    <w:rsid w:val="00907B71"/>
    <w:rsid w:val="00910AC1"/>
    <w:rsid w:val="00917439"/>
    <w:rsid w:val="00925E56"/>
    <w:rsid w:val="00926E40"/>
    <w:rsid w:val="00927EBC"/>
    <w:rsid w:val="009301B5"/>
    <w:rsid w:val="00931D12"/>
    <w:rsid w:val="009345BC"/>
    <w:rsid w:val="00934E48"/>
    <w:rsid w:val="0093555D"/>
    <w:rsid w:val="0093692E"/>
    <w:rsid w:val="00936FCD"/>
    <w:rsid w:val="00937366"/>
    <w:rsid w:val="009376C5"/>
    <w:rsid w:val="00947A31"/>
    <w:rsid w:val="0095614F"/>
    <w:rsid w:val="00957C19"/>
    <w:rsid w:val="00957E79"/>
    <w:rsid w:val="0096008D"/>
    <w:rsid w:val="00960661"/>
    <w:rsid w:val="009623A1"/>
    <w:rsid w:val="009627A7"/>
    <w:rsid w:val="00967325"/>
    <w:rsid w:val="009676CA"/>
    <w:rsid w:val="00972EC9"/>
    <w:rsid w:val="0097489F"/>
    <w:rsid w:val="0097646D"/>
    <w:rsid w:val="00977ABA"/>
    <w:rsid w:val="00981921"/>
    <w:rsid w:val="0098435E"/>
    <w:rsid w:val="00986156"/>
    <w:rsid w:val="0098722A"/>
    <w:rsid w:val="00987DDC"/>
    <w:rsid w:val="00990738"/>
    <w:rsid w:val="009929E9"/>
    <w:rsid w:val="00993662"/>
    <w:rsid w:val="00993F0A"/>
    <w:rsid w:val="00994EAB"/>
    <w:rsid w:val="00994F20"/>
    <w:rsid w:val="00995B07"/>
    <w:rsid w:val="00997FA0"/>
    <w:rsid w:val="009A2E70"/>
    <w:rsid w:val="009A3D57"/>
    <w:rsid w:val="009A4043"/>
    <w:rsid w:val="009A4E63"/>
    <w:rsid w:val="009A5FBF"/>
    <w:rsid w:val="009B0FF3"/>
    <w:rsid w:val="009B2A25"/>
    <w:rsid w:val="009B3F58"/>
    <w:rsid w:val="009B485B"/>
    <w:rsid w:val="009C1D12"/>
    <w:rsid w:val="009C38F0"/>
    <w:rsid w:val="009C54C5"/>
    <w:rsid w:val="009C620F"/>
    <w:rsid w:val="009C78CE"/>
    <w:rsid w:val="009D212C"/>
    <w:rsid w:val="009D3CBF"/>
    <w:rsid w:val="009D597C"/>
    <w:rsid w:val="009E15B7"/>
    <w:rsid w:val="009E20B1"/>
    <w:rsid w:val="009E3773"/>
    <w:rsid w:val="009E63F8"/>
    <w:rsid w:val="009E7B48"/>
    <w:rsid w:val="009F0265"/>
    <w:rsid w:val="009F0949"/>
    <w:rsid w:val="009F54FC"/>
    <w:rsid w:val="00A00522"/>
    <w:rsid w:val="00A026FA"/>
    <w:rsid w:val="00A03C26"/>
    <w:rsid w:val="00A04DB7"/>
    <w:rsid w:val="00A07ABC"/>
    <w:rsid w:val="00A10067"/>
    <w:rsid w:val="00A1008E"/>
    <w:rsid w:val="00A11096"/>
    <w:rsid w:val="00A1438E"/>
    <w:rsid w:val="00A17185"/>
    <w:rsid w:val="00A24B4B"/>
    <w:rsid w:val="00A25009"/>
    <w:rsid w:val="00A257C3"/>
    <w:rsid w:val="00A2659B"/>
    <w:rsid w:val="00A3231C"/>
    <w:rsid w:val="00A326DE"/>
    <w:rsid w:val="00A40081"/>
    <w:rsid w:val="00A44EC8"/>
    <w:rsid w:val="00A477A0"/>
    <w:rsid w:val="00A50456"/>
    <w:rsid w:val="00A52347"/>
    <w:rsid w:val="00A52660"/>
    <w:rsid w:val="00A52E7F"/>
    <w:rsid w:val="00A54E0E"/>
    <w:rsid w:val="00A55D45"/>
    <w:rsid w:val="00A55DA6"/>
    <w:rsid w:val="00A62B34"/>
    <w:rsid w:val="00A6366C"/>
    <w:rsid w:val="00A7003F"/>
    <w:rsid w:val="00A82561"/>
    <w:rsid w:val="00A84B29"/>
    <w:rsid w:val="00A91AA9"/>
    <w:rsid w:val="00AA2265"/>
    <w:rsid w:val="00AA2330"/>
    <w:rsid w:val="00AA61A3"/>
    <w:rsid w:val="00AB0E92"/>
    <w:rsid w:val="00AB1615"/>
    <w:rsid w:val="00AB28E2"/>
    <w:rsid w:val="00AB2C98"/>
    <w:rsid w:val="00AB6D96"/>
    <w:rsid w:val="00AB7CD0"/>
    <w:rsid w:val="00AB7E07"/>
    <w:rsid w:val="00AC0D0E"/>
    <w:rsid w:val="00AC311F"/>
    <w:rsid w:val="00AD0453"/>
    <w:rsid w:val="00AD3B16"/>
    <w:rsid w:val="00AD50C0"/>
    <w:rsid w:val="00AD5A3B"/>
    <w:rsid w:val="00AD6D5D"/>
    <w:rsid w:val="00AF0AF4"/>
    <w:rsid w:val="00AF3995"/>
    <w:rsid w:val="00AF3E99"/>
    <w:rsid w:val="00AF50EE"/>
    <w:rsid w:val="00B0130F"/>
    <w:rsid w:val="00B07385"/>
    <w:rsid w:val="00B073CB"/>
    <w:rsid w:val="00B078D7"/>
    <w:rsid w:val="00B07DDC"/>
    <w:rsid w:val="00B1014A"/>
    <w:rsid w:val="00B1388E"/>
    <w:rsid w:val="00B13E7B"/>
    <w:rsid w:val="00B24127"/>
    <w:rsid w:val="00B259B4"/>
    <w:rsid w:val="00B30E42"/>
    <w:rsid w:val="00B349EF"/>
    <w:rsid w:val="00B35D99"/>
    <w:rsid w:val="00B42FEA"/>
    <w:rsid w:val="00B4661F"/>
    <w:rsid w:val="00B46819"/>
    <w:rsid w:val="00B50088"/>
    <w:rsid w:val="00B500D7"/>
    <w:rsid w:val="00B53009"/>
    <w:rsid w:val="00B605F8"/>
    <w:rsid w:val="00B61C97"/>
    <w:rsid w:val="00B640B2"/>
    <w:rsid w:val="00B6554F"/>
    <w:rsid w:val="00B6571F"/>
    <w:rsid w:val="00B704DE"/>
    <w:rsid w:val="00B76402"/>
    <w:rsid w:val="00B76D79"/>
    <w:rsid w:val="00B800FC"/>
    <w:rsid w:val="00B85DD6"/>
    <w:rsid w:val="00B862D8"/>
    <w:rsid w:val="00B90A2A"/>
    <w:rsid w:val="00B922D5"/>
    <w:rsid w:val="00B932D7"/>
    <w:rsid w:val="00B933EC"/>
    <w:rsid w:val="00BA220C"/>
    <w:rsid w:val="00BA712D"/>
    <w:rsid w:val="00BB0E68"/>
    <w:rsid w:val="00BB6350"/>
    <w:rsid w:val="00BC463A"/>
    <w:rsid w:val="00BC5C51"/>
    <w:rsid w:val="00BC610D"/>
    <w:rsid w:val="00BC6C94"/>
    <w:rsid w:val="00BD3A16"/>
    <w:rsid w:val="00BD6F9D"/>
    <w:rsid w:val="00BE002D"/>
    <w:rsid w:val="00BE200E"/>
    <w:rsid w:val="00BE6F1C"/>
    <w:rsid w:val="00BE7761"/>
    <w:rsid w:val="00BF0940"/>
    <w:rsid w:val="00BF0A1C"/>
    <w:rsid w:val="00BF5EFE"/>
    <w:rsid w:val="00BF6633"/>
    <w:rsid w:val="00C0098E"/>
    <w:rsid w:val="00C0611A"/>
    <w:rsid w:val="00C10BB6"/>
    <w:rsid w:val="00C14D50"/>
    <w:rsid w:val="00C2085B"/>
    <w:rsid w:val="00C20AF4"/>
    <w:rsid w:val="00C20BE1"/>
    <w:rsid w:val="00C259BE"/>
    <w:rsid w:val="00C259F9"/>
    <w:rsid w:val="00C25DCA"/>
    <w:rsid w:val="00C30BD4"/>
    <w:rsid w:val="00C31243"/>
    <w:rsid w:val="00C36037"/>
    <w:rsid w:val="00C41F88"/>
    <w:rsid w:val="00C442C0"/>
    <w:rsid w:val="00C4443D"/>
    <w:rsid w:val="00C530BA"/>
    <w:rsid w:val="00C62B06"/>
    <w:rsid w:val="00C63A80"/>
    <w:rsid w:val="00C67EA9"/>
    <w:rsid w:val="00C700F5"/>
    <w:rsid w:val="00C71B3D"/>
    <w:rsid w:val="00C73EB2"/>
    <w:rsid w:val="00C742DF"/>
    <w:rsid w:val="00C745D9"/>
    <w:rsid w:val="00C74F94"/>
    <w:rsid w:val="00C76373"/>
    <w:rsid w:val="00C76A25"/>
    <w:rsid w:val="00C76B87"/>
    <w:rsid w:val="00C77FCB"/>
    <w:rsid w:val="00C84D78"/>
    <w:rsid w:val="00C86488"/>
    <w:rsid w:val="00C872D5"/>
    <w:rsid w:val="00C93566"/>
    <w:rsid w:val="00C93A12"/>
    <w:rsid w:val="00C958C0"/>
    <w:rsid w:val="00CA03BD"/>
    <w:rsid w:val="00CA0F1B"/>
    <w:rsid w:val="00CA2C2E"/>
    <w:rsid w:val="00CA2DF0"/>
    <w:rsid w:val="00CA380A"/>
    <w:rsid w:val="00CA4EB4"/>
    <w:rsid w:val="00CA55C5"/>
    <w:rsid w:val="00CA7029"/>
    <w:rsid w:val="00CB25EB"/>
    <w:rsid w:val="00CB2E27"/>
    <w:rsid w:val="00CB3685"/>
    <w:rsid w:val="00CB524A"/>
    <w:rsid w:val="00CC1516"/>
    <w:rsid w:val="00CC1CE4"/>
    <w:rsid w:val="00CC43FE"/>
    <w:rsid w:val="00CC7C16"/>
    <w:rsid w:val="00CD2CB6"/>
    <w:rsid w:val="00CD45C0"/>
    <w:rsid w:val="00CD72F4"/>
    <w:rsid w:val="00CE2924"/>
    <w:rsid w:val="00CE337E"/>
    <w:rsid w:val="00CF04E7"/>
    <w:rsid w:val="00CF08AA"/>
    <w:rsid w:val="00CF2605"/>
    <w:rsid w:val="00CF6EB4"/>
    <w:rsid w:val="00D121E7"/>
    <w:rsid w:val="00D13B95"/>
    <w:rsid w:val="00D14CBC"/>
    <w:rsid w:val="00D25A4A"/>
    <w:rsid w:val="00D25E26"/>
    <w:rsid w:val="00D267CB"/>
    <w:rsid w:val="00D26D5D"/>
    <w:rsid w:val="00D30DE9"/>
    <w:rsid w:val="00D33900"/>
    <w:rsid w:val="00D351DD"/>
    <w:rsid w:val="00D35377"/>
    <w:rsid w:val="00D3658A"/>
    <w:rsid w:val="00D379E6"/>
    <w:rsid w:val="00D41327"/>
    <w:rsid w:val="00D44972"/>
    <w:rsid w:val="00D44A73"/>
    <w:rsid w:val="00D4554A"/>
    <w:rsid w:val="00D470D5"/>
    <w:rsid w:val="00D529FE"/>
    <w:rsid w:val="00D62A43"/>
    <w:rsid w:val="00D64594"/>
    <w:rsid w:val="00D6631C"/>
    <w:rsid w:val="00D663FE"/>
    <w:rsid w:val="00D7167C"/>
    <w:rsid w:val="00D720CA"/>
    <w:rsid w:val="00D7220C"/>
    <w:rsid w:val="00D73FAB"/>
    <w:rsid w:val="00D75A7D"/>
    <w:rsid w:val="00D77CE7"/>
    <w:rsid w:val="00D83581"/>
    <w:rsid w:val="00D90F54"/>
    <w:rsid w:val="00D91689"/>
    <w:rsid w:val="00D9181E"/>
    <w:rsid w:val="00D929A6"/>
    <w:rsid w:val="00D958E0"/>
    <w:rsid w:val="00D97A75"/>
    <w:rsid w:val="00DA1485"/>
    <w:rsid w:val="00DB0FDC"/>
    <w:rsid w:val="00DB13D2"/>
    <w:rsid w:val="00DB35D3"/>
    <w:rsid w:val="00DB51AF"/>
    <w:rsid w:val="00DB5B2B"/>
    <w:rsid w:val="00DB6149"/>
    <w:rsid w:val="00DB67EF"/>
    <w:rsid w:val="00DB6FB4"/>
    <w:rsid w:val="00DB7207"/>
    <w:rsid w:val="00DB7B7D"/>
    <w:rsid w:val="00DC10A6"/>
    <w:rsid w:val="00DC4333"/>
    <w:rsid w:val="00DC67C6"/>
    <w:rsid w:val="00DD1CFD"/>
    <w:rsid w:val="00DD3760"/>
    <w:rsid w:val="00DE2919"/>
    <w:rsid w:val="00DE4206"/>
    <w:rsid w:val="00DE5F30"/>
    <w:rsid w:val="00DE65B5"/>
    <w:rsid w:val="00DF1D46"/>
    <w:rsid w:val="00DF3630"/>
    <w:rsid w:val="00DF5516"/>
    <w:rsid w:val="00E0154F"/>
    <w:rsid w:val="00E03263"/>
    <w:rsid w:val="00E04463"/>
    <w:rsid w:val="00E20123"/>
    <w:rsid w:val="00E21A89"/>
    <w:rsid w:val="00E22BA2"/>
    <w:rsid w:val="00E231DE"/>
    <w:rsid w:val="00E31781"/>
    <w:rsid w:val="00E33A85"/>
    <w:rsid w:val="00E35A77"/>
    <w:rsid w:val="00E37DA9"/>
    <w:rsid w:val="00E43853"/>
    <w:rsid w:val="00E43DFC"/>
    <w:rsid w:val="00E444F0"/>
    <w:rsid w:val="00E456BE"/>
    <w:rsid w:val="00E45B6E"/>
    <w:rsid w:val="00E45D4D"/>
    <w:rsid w:val="00E46FD0"/>
    <w:rsid w:val="00E516AF"/>
    <w:rsid w:val="00E51C10"/>
    <w:rsid w:val="00E51FEB"/>
    <w:rsid w:val="00E52DBE"/>
    <w:rsid w:val="00E56B4C"/>
    <w:rsid w:val="00E575A6"/>
    <w:rsid w:val="00E6086B"/>
    <w:rsid w:val="00E62778"/>
    <w:rsid w:val="00E67D3D"/>
    <w:rsid w:val="00E749DE"/>
    <w:rsid w:val="00E7668A"/>
    <w:rsid w:val="00E779F0"/>
    <w:rsid w:val="00E80112"/>
    <w:rsid w:val="00E81445"/>
    <w:rsid w:val="00E8340D"/>
    <w:rsid w:val="00E838E7"/>
    <w:rsid w:val="00E90F84"/>
    <w:rsid w:val="00E91369"/>
    <w:rsid w:val="00E94263"/>
    <w:rsid w:val="00E94527"/>
    <w:rsid w:val="00E96434"/>
    <w:rsid w:val="00E97F66"/>
    <w:rsid w:val="00EA0688"/>
    <w:rsid w:val="00EA0D28"/>
    <w:rsid w:val="00EA0DB7"/>
    <w:rsid w:val="00EA1AB0"/>
    <w:rsid w:val="00EA2B7E"/>
    <w:rsid w:val="00EA3307"/>
    <w:rsid w:val="00EA3A42"/>
    <w:rsid w:val="00EA4C94"/>
    <w:rsid w:val="00EB001C"/>
    <w:rsid w:val="00EB3AF8"/>
    <w:rsid w:val="00EB4748"/>
    <w:rsid w:val="00EC3B63"/>
    <w:rsid w:val="00EC5013"/>
    <w:rsid w:val="00EC633E"/>
    <w:rsid w:val="00ED0EA7"/>
    <w:rsid w:val="00EE1EB0"/>
    <w:rsid w:val="00EE4263"/>
    <w:rsid w:val="00EE4588"/>
    <w:rsid w:val="00EE715E"/>
    <w:rsid w:val="00EF00CF"/>
    <w:rsid w:val="00EF17A8"/>
    <w:rsid w:val="00EF19C6"/>
    <w:rsid w:val="00EF5AC6"/>
    <w:rsid w:val="00EF7FC4"/>
    <w:rsid w:val="00F0539C"/>
    <w:rsid w:val="00F07373"/>
    <w:rsid w:val="00F15D85"/>
    <w:rsid w:val="00F1699D"/>
    <w:rsid w:val="00F2135B"/>
    <w:rsid w:val="00F248FB"/>
    <w:rsid w:val="00F3121A"/>
    <w:rsid w:val="00F31396"/>
    <w:rsid w:val="00F3264A"/>
    <w:rsid w:val="00F40ECA"/>
    <w:rsid w:val="00F43AE5"/>
    <w:rsid w:val="00F46CE3"/>
    <w:rsid w:val="00F513DD"/>
    <w:rsid w:val="00F53D1A"/>
    <w:rsid w:val="00F53F6C"/>
    <w:rsid w:val="00F56CED"/>
    <w:rsid w:val="00F60DE8"/>
    <w:rsid w:val="00F60E19"/>
    <w:rsid w:val="00F61606"/>
    <w:rsid w:val="00F6393A"/>
    <w:rsid w:val="00F64869"/>
    <w:rsid w:val="00F728D5"/>
    <w:rsid w:val="00F80B83"/>
    <w:rsid w:val="00F86365"/>
    <w:rsid w:val="00F879D4"/>
    <w:rsid w:val="00F92933"/>
    <w:rsid w:val="00F93668"/>
    <w:rsid w:val="00F93810"/>
    <w:rsid w:val="00F93ECE"/>
    <w:rsid w:val="00F949EC"/>
    <w:rsid w:val="00FA4CAC"/>
    <w:rsid w:val="00FA569C"/>
    <w:rsid w:val="00FA7F9D"/>
    <w:rsid w:val="00FB07A0"/>
    <w:rsid w:val="00FB10A0"/>
    <w:rsid w:val="00FB1420"/>
    <w:rsid w:val="00FB4D5B"/>
    <w:rsid w:val="00FB52C7"/>
    <w:rsid w:val="00FB66CD"/>
    <w:rsid w:val="00FB7407"/>
    <w:rsid w:val="00FC7A5F"/>
    <w:rsid w:val="00FD2A56"/>
    <w:rsid w:val="00FD45CB"/>
    <w:rsid w:val="00FD5B1B"/>
    <w:rsid w:val="00FF0AF4"/>
    <w:rsid w:val="00FF1729"/>
    <w:rsid w:val="00FF1F4A"/>
    <w:rsid w:val="00FF4991"/>
    <w:rsid w:val="00FF7464"/>
    <w:rsid w:val="0112CB46"/>
    <w:rsid w:val="0395E948"/>
    <w:rsid w:val="062D735D"/>
    <w:rsid w:val="22D0F3CA"/>
    <w:rsid w:val="23878577"/>
    <w:rsid w:val="33387B28"/>
    <w:rsid w:val="3680A00B"/>
    <w:rsid w:val="3CB5BBBC"/>
    <w:rsid w:val="3D95902A"/>
    <w:rsid w:val="3E47B922"/>
    <w:rsid w:val="474D9D3D"/>
    <w:rsid w:val="517C1361"/>
    <w:rsid w:val="6C4BEE05"/>
    <w:rsid w:val="6CD6C46E"/>
    <w:rsid w:val="6DEA2DD6"/>
    <w:rsid w:val="6F799AD4"/>
    <w:rsid w:val="79DAE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43EA"/>
  <w15:docId w15:val="{284CE000-2E44-4DEB-BCCE-B31E3AD4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4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49EF"/>
    <w:pPr>
      <w:spacing w:before="240" w:after="0" w:line="240" w:lineRule="auto"/>
      <w:outlineLvl w:val="0"/>
    </w:pPr>
    <w:rPr>
      <w:rFonts w:eastAsia="SimSun" w:cs="SimSun"/>
      <w:b/>
      <w:bCs/>
      <w:sz w:val="28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349EF"/>
    <w:pPr>
      <w:spacing w:before="120" w:after="0" w:line="240" w:lineRule="auto"/>
      <w:outlineLvl w:val="1"/>
    </w:pPr>
    <w:rPr>
      <w:rFonts w:eastAsia="SimSun" w:cs="SimSu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B349EF"/>
    <w:pPr>
      <w:spacing w:after="0" w:line="240" w:lineRule="auto"/>
      <w:ind w:left="283"/>
      <w:outlineLvl w:val="2"/>
    </w:pPr>
    <w:rPr>
      <w:rFonts w:eastAsia="SimSun" w:cs="SimSun"/>
      <w:b/>
      <w:bCs/>
      <w:sz w:val="24"/>
      <w:szCs w:val="24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49EF"/>
    <w:rPr>
      <w:rFonts w:eastAsia="SimSun" w:cs="SimSun"/>
      <w:b/>
      <w:bCs/>
      <w:sz w:val="28"/>
      <w:szCs w:val="28"/>
      <w:u w:val="single"/>
      <w:lang w:val="en-GB" w:eastAsia="en-US"/>
    </w:rPr>
  </w:style>
  <w:style w:type="character" w:customStyle="1" w:styleId="Heading2Char">
    <w:name w:val="Heading 2 Char"/>
    <w:link w:val="Heading2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NormalIndent">
    <w:name w:val="Normal Indent"/>
    <w:basedOn w:val="Normal"/>
    <w:rsid w:val="00F248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link w:val="Heading3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7Char">
    <w:name w:val="Heading 7 Char"/>
    <w:link w:val="Heading7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CC"/>
  </w:style>
  <w:style w:type="paragraph" w:styleId="Footer">
    <w:name w:val="footer"/>
    <w:basedOn w:val="Normal"/>
    <w:link w:val="FooterChar"/>
    <w:uiPriority w:val="99"/>
    <w:unhideWhenUsed/>
    <w:qFormat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CC"/>
  </w:style>
  <w:style w:type="table" w:styleId="TableGrid">
    <w:name w:val="Table Grid"/>
    <w:basedOn w:val="TableNormal"/>
    <w:uiPriority w:val="39"/>
    <w:qFormat/>
    <w:rsid w:val="00AB1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Head">
    <w:name w:val="LetterHead"/>
    <w:basedOn w:val="Normal"/>
    <w:rsid w:val="00AB1615"/>
    <w:pPr>
      <w:pageBreakBefore/>
      <w:tabs>
        <w:tab w:val="right" w:pos="8647"/>
      </w:tabs>
      <w:spacing w:before="660" w:after="0" w:line="240" w:lineRule="auto"/>
    </w:pPr>
    <w:rPr>
      <w:rFonts w:ascii="Futura Lt BT" w:eastAsia="Times New Roman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AB1615"/>
    <w:pPr>
      <w:tabs>
        <w:tab w:val="right" w:pos="8732"/>
      </w:tabs>
      <w:spacing w:before="120" w:after="0" w:line="240" w:lineRule="auto"/>
    </w:pPr>
    <w:rPr>
      <w:rFonts w:ascii="Futura Lt BT" w:eastAsia="Times New Roman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AB1615"/>
    <w:pPr>
      <w:spacing w:before="100" w:after="0" w:line="240" w:lineRule="auto"/>
      <w:jc w:val="right"/>
    </w:pPr>
    <w:rPr>
      <w:rFonts w:ascii="Futura Lt BT" w:eastAsia="Times New Roman" w:hAnsi="Futura Lt BT" w:cs="Times New Roman"/>
      <w:color w:val="FFFFFF"/>
      <w:sz w:val="20"/>
      <w:szCs w:val="20"/>
      <w:lang w:bidi="he-IL"/>
    </w:rPr>
  </w:style>
  <w:style w:type="paragraph" w:customStyle="1" w:styleId="Default">
    <w:name w:val="Default"/>
    <w:rsid w:val="00F248FB"/>
    <w:pPr>
      <w:autoSpaceDE w:val="0"/>
      <w:autoSpaceDN w:val="0"/>
      <w:adjustRightInd w:val="0"/>
    </w:pPr>
    <w:rPr>
      <w:rFonts w:ascii="TimesNewRoman" w:eastAsia="Times New Roman" w:hAnsi="TimesNewRoman" w:cs="Times New Roman"/>
      <w:lang w:eastAsia="en-US"/>
    </w:rPr>
  </w:style>
  <w:style w:type="paragraph" w:styleId="FootnoteText">
    <w:name w:val="footnote text"/>
    <w:basedOn w:val="Normal"/>
    <w:link w:val="FootnoteTextChar"/>
    <w:rsid w:val="00F248FB"/>
    <w:pPr>
      <w:tabs>
        <w:tab w:val="left" w:pos="284"/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semiHidden/>
    <w:rsid w:val="00F248FB"/>
    <w:rPr>
      <w:rFonts w:ascii="Times New Roman" w:eastAsia="Times New Roman" w:hAnsi="Times New Roman" w:cs="Times New Roman"/>
      <w:lang w:val="fr-FR"/>
    </w:rPr>
  </w:style>
  <w:style w:type="paragraph" w:customStyle="1" w:styleId="Headingb">
    <w:name w:val="Heading_b"/>
    <w:basedOn w:val="Normal"/>
    <w:next w:val="Normal"/>
    <w:rsid w:val="00F248F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styleId="Hyperlink">
    <w:name w:val="Hyperlink"/>
    <w:uiPriority w:val="99"/>
    <w:unhideWhenUsed/>
    <w:qFormat/>
    <w:rsid w:val="003D5C0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E64ED"/>
    <w:rPr>
      <w:color w:val="800080"/>
      <w:u w:val="single"/>
    </w:rPr>
  </w:style>
  <w:style w:type="character" w:customStyle="1" w:styleId="BodyTextChar">
    <w:name w:val="Body Text Char"/>
    <w:link w:val="BodyText"/>
    <w:rsid w:val="00B349EF"/>
    <w:rPr>
      <w:rFonts w:eastAsia="SimSun" w:cs="SimSu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eastAsia="SimSun" w:cs="SimSun"/>
      <w:sz w:val="24"/>
      <w:szCs w:val="24"/>
      <w:lang w:val="en-GB"/>
    </w:rPr>
  </w:style>
  <w:style w:type="paragraph" w:customStyle="1" w:styleId="FirstFooter">
    <w:name w:val="FirstFooter"/>
    <w:basedOn w:val="Footer"/>
    <w:rsid w:val="00B349EF"/>
  </w:style>
  <w:style w:type="character" w:customStyle="1" w:styleId="BodyText2Char">
    <w:name w:val="Body Text 2 Char"/>
    <w:link w:val="BodyText2"/>
    <w:rsid w:val="00B349EF"/>
    <w:rPr>
      <w:rFonts w:eastAsia="SimSun" w:cs="SimSun"/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B349EF"/>
    <w:pPr>
      <w:tabs>
        <w:tab w:val="center" w:pos="7230"/>
      </w:tabs>
      <w:spacing w:before="1418" w:after="0" w:line="240" w:lineRule="auto"/>
    </w:pPr>
    <w:rPr>
      <w:rFonts w:eastAsia="SimSun" w:cs="SimSun"/>
      <w:color w:val="000000"/>
      <w:sz w:val="24"/>
      <w:szCs w:val="24"/>
      <w:lang w:val="en-GB"/>
    </w:rPr>
  </w:style>
  <w:style w:type="character" w:customStyle="1" w:styleId="TitleChar">
    <w:name w:val="Title Char"/>
    <w:link w:val="Title"/>
    <w:rsid w:val="00B349EF"/>
    <w:rPr>
      <w:rFonts w:eastAsia="SimSun" w:cs="SimSun"/>
      <w:b/>
      <w:bCs/>
      <w:sz w:val="24"/>
      <w:szCs w:val="24"/>
      <w:u w:val="single"/>
      <w:lang w:val="en-GB" w:eastAsia="en-US"/>
    </w:rPr>
  </w:style>
  <w:style w:type="paragraph" w:styleId="Title">
    <w:name w:val="Title"/>
    <w:basedOn w:val="Normal"/>
    <w:link w:val="TitleChar"/>
    <w:qFormat/>
    <w:rsid w:val="00B349EF"/>
    <w:pPr>
      <w:spacing w:after="0" w:line="240" w:lineRule="auto"/>
      <w:jc w:val="center"/>
    </w:pPr>
    <w:rPr>
      <w:rFonts w:eastAsia="SimSun" w:cs="SimSun"/>
      <w:b/>
      <w:bCs/>
      <w:sz w:val="24"/>
      <w:szCs w:val="24"/>
      <w:u w:val="single"/>
      <w:lang w:val="en-GB"/>
    </w:rPr>
  </w:style>
  <w:style w:type="character" w:customStyle="1" w:styleId="BodyText3Char">
    <w:name w:val="Body Text 3 Char"/>
    <w:link w:val="BodyText3"/>
    <w:rsid w:val="00B349EF"/>
    <w:rPr>
      <w:rFonts w:eastAsia="SimSun" w:cs="SimSun"/>
      <w:b/>
      <w:bCs/>
      <w:sz w:val="28"/>
      <w:szCs w:val="28"/>
      <w:lang w:val="fr-FR" w:eastAsia="en-US"/>
    </w:rPr>
  </w:style>
  <w:style w:type="paragraph" w:styleId="BodyText3">
    <w:name w:val="Body Text 3"/>
    <w:basedOn w:val="Normal"/>
    <w:link w:val="BodyText3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center"/>
    </w:pPr>
    <w:rPr>
      <w:rFonts w:eastAsia="SimSun" w:cs="SimSun"/>
      <w:b/>
      <w:bCs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unhideWhenUsed/>
    <w:rsid w:val="0030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01CB2"/>
    <w:rPr>
      <w:rFonts w:ascii="Tahoma" w:hAnsi="Tahoma" w:cs="Tahoma"/>
      <w:sz w:val="16"/>
      <w:szCs w:val="16"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623D59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rsid w:val="00623D59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5">
    <w:name w:val="xl65"/>
    <w:basedOn w:val="Normal"/>
    <w:rsid w:val="00606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asons">
    <w:name w:val="Reasons"/>
    <w:basedOn w:val="Normal"/>
    <w:qFormat/>
    <w:rsid w:val="00984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6">
    <w:name w:val="xl66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7">
    <w:name w:val="xl67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8">
    <w:name w:val="xl68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9">
    <w:name w:val="xl69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zh-CN"/>
    </w:rPr>
  </w:style>
  <w:style w:type="character" w:customStyle="1" w:styleId="Appdef">
    <w:name w:val="App_def"/>
    <w:basedOn w:val="DefaultParagraphFont"/>
    <w:rsid w:val="003C42A2"/>
    <w:rPr>
      <w:rFonts w:ascii="Times New Roman" w:hAnsi="Times New Roman"/>
      <w:b/>
    </w:rPr>
  </w:style>
  <w:style w:type="paragraph" w:customStyle="1" w:styleId="xl70">
    <w:name w:val="xl70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1">
    <w:name w:val="xl71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2">
    <w:name w:val="xl72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3">
    <w:name w:val="xl73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4">
    <w:name w:val="xl74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5">
    <w:name w:val="xl75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6">
    <w:name w:val="xl76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7">
    <w:name w:val="xl77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8">
    <w:name w:val="xl78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9">
    <w:name w:val="xl79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PageNumber">
    <w:name w:val="page number"/>
    <w:basedOn w:val="DefaultParagraphFont"/>
    <w:rsid w:val="00EF5AC6"/>
  </w:style>
  <w:style w:type="character" w:customStyle="1" w:styleId="BodyTextChar1">
    <w:name w:val="Body Text Char1"/>
    <w:basedOn w:val="DefaultParagraphFont"/>
    <w:uiPriority w:val="99"/>
    <w:rsid w:val="00EF5AC6"/>
    <w:rPr>
      <w:sz w:val="22"/>
      <w:szCs w:val="22"/>
      <w:lang w:eastAsia="en-US"/>
    </w:rPr>
  </w:style>
  <w:style w:type="character" w:customStyle="1" w:styleId="BodyText2Char1">
    <w:name w:val="Body Text 2 Char1"/>
    <w:basedOn w:val="DefaultParagraphFont"/>
    <w:uiPriority w:val="99"/>
    <w:rsid w:val="00EF5AC6"/>
    <w:rPr>
      <w:sz w:val="22"/>
      <w:szCs w:val="22"/>
      <w:lang w:eastAsia="en-US"/>
    </w:rPr>
  </w:style>
  <w:style w:type="character" w:customStyle="1" w:styleId="TitleChar1">
    <w:name w:val="Title Char1"/>
    <w:basedOn w:val="DefaultParagraphFont"/>
    <w:uiPriority w:val="10"/>
    <w:rsid w:val="00EF5AC6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3Char1">
    <w:name w:val="Body Text 3 Char1"/>
    <w:basedOn w:val="DefaultParagraphFont"/>
    <w:uiPriority w:val="99"/>
    <w:rsid w:val="00EF5AC6"/>
    <w:rPr>
      <w:sz w:val="16"/>
      <w:szCs w:val="16"/>
      <w:lang w:eastAsia="en-US"/>
    </w:rPr>
  </w:style>
  <w:style w:type="paragraph" w:customStyle="1" w:styleId="xl63">
    <w:name w:val="xl63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unhideWhenUsed/>
    <w:rsid w:val="008C3016"/>
    <w:rPr>
      <w:vertAlign w:val="superscript"/>
    </w:rPr>
  </w:style>
  <w:style w:type="paragraph" w:customStyle="1" w:styleId="BDTNormal">
    <w:name w:val="BDT_Normal"/>
    <w:link w:val="BDTNormalChar"/>
    <w:rsid w:val="00844F57"/>
    <w:pPr>
      <w:spacing w:before="120" w:after="120"/>
    </w:pPr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BDTMeetingDates">
    <w:name w:val="BDT_MeetingDates"/>
    <w:basedOn w:val="Normal"/>
    <w:rsid w:val="00844F57"/>
    <w:pPr>
      <w:spacing w:after="40" w:line="240" w:lineRule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ectorName">
    <w:name w:val="BDT_SectorName"/>
    <w:basedOn w:val="Normal"/>
    <w:rsid w:val="00844F57"/>
    <w:pPr>
      <w:spacing w:before="120" w:after="120" w:line="240" w:lineRule="auto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customStyle="1" w:styleId="BDTNormalChar">
    <w:name w:val="BDT_Normal Char"/>
    <w:link w:val="BDTNormal"/>
    <w:rsid w:val="00844F57"/>
    <w:rPr>
      <w:rFonts w:ascii="Verdana" w:eastAsia="SimSun" w:hAnsi="Verdana" w:cs="Times New Roman"/>
      <w:sz w:val="19"/>
      <w:szCs w:val="19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F06AA"/>
  </w:style>
  <w:style w:type="table" w:customStyle="1" w:styleId="TableGrid2">
    <w:name w:val="Table Grid2"/>
    <w:basedOn w:val="TableNormal"/>
    <w:uiPriority w:val="59"/>
    <w:rsid w:val="001330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CF6EB4"/>
  </w:style>
  <w:style w:type="numbering" w:customStyle="1" w:styleId="NoList11">
    <w:name w:val="No List11"/>
    <w:next w:val="NoList"/>
    <w:uiPriority w:val="99"/>
    <w:semiHidden/>
    <w:unhideWhenUsed/>
    <w:rsid w:val="00CF6EB4"/>
  </w:style>
  <w:style w:type="table" w:styleId="TableGridLight">
    <w:name w:val="Grid Table Light"/>
    <w:basedOn w:val="TableNormal"/>
    <w:uiPriority w:val="40"/>
    <w:rsid w:val="00CF6E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D3"/>
    <w:rPr>
      <w:i/>
      <w:iCs/>
      <w:color w:val="4F81BD" w:themeColor="accent1"/>
      <w:sz w:val="22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DB35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005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MediumShading1-Accent1">
    <w:name w:val="Medium Shading 1 Accent 1"/>
    <w:basedOn w:val="TableNormal"/>
    <w:uiPriority w:val="63"/>
    <w:rsid w:val="00193C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aftertitle">
    <w:name w:val="Normal_after_title"/>
    <w:basedOn w:val="Normal"/>
    <w:next w:val="Normal"/>
    <w:rsid w:val="00E015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AnnexNotitle">
    <w:name w:val="Annex_No &amp; title"/>
    <w:basedOn w:val="Normal"/>
    <w:next w:val="Normalaftertitle"/>
    <w:rsid w:val="00875FC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paragraph" w:customStyle="1" w:styleId="TableNotitle">
    <w:name w:val="Table_No &amp; title"/>
    <w:basedOn w:val="Normal"/>
    <w:next w:val="Normal"/>
    <w:rsid w:val="00E56B4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TabletitleBR">
    <w:name w:val="Table_title_BR"/>
    <w:basedOn w:val="Normal"/>
    <w:next w:val="Tablehead"/>
    <w:rsid w:val="005C435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Tablehead">
    <w:name w:val="Table_head"/>
    <w:basedOn w:val="Normal"/>
    <w:next w:val="Normal"/>
    <w:rsid w:val="005C435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2E2BD4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2E2BD4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E2BD4"/>
    <w:rPr>
      <w:b/>
      <w:bCs/>
      <w:i/>
      <w:iCs/>
      <w:spacing w:val="5"/>
    </w:rPr>
  </w:style>
  <w:style w:type="table" w:styleId="ListTable4-Accent1">
    <w:name w:val="List Table 4 Accent 1"/>
    <w:basedOn w:val="TableNormal"/>
    <w:uiPriority w:val="49"/>
    <w:rsid w:val="00DC4333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DC4333"/>
    <w:rPr>
      <w:color w:val="365F91" w:themeColor="accent1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DC4333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FigureNotitle">
    <w:name w:val="Figure_No &amp; title"/>
    <w:basedOn w:val="Normal"/>
    <w:next w:val="Normalaftertitle"/>
    <w:rsid w:val="00C20AF4"/>
    <w:pPr>
      <w:keepLines/>
      <w:spacing w:before="240" w:after="120" w:line="259" w:lineRule="auto"/>
      <w:jc w:val="center"/>
    </w:pPr>
    <w:rPr>
      <w:rFonts w:asciiTheme="minorHAnsi" w:eastAsiaTheme="minorHAnsi" w:hAnsiTheme="minorHAnsi" w:cstheme="minorBidi"/>
      <w:b/>
      <w:lang w:val="en-GB"/>
    </w:rPr>
  </w:style>
  <w:style w:type="paragraph" w:customStyle="1" w:styleId="Tabletext">
    <w:name w:val="Table_text"/>
    <w:basedOn w:val="Normal"/>
    <w:rsid w:val="00C20AF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59" w:lineRule="auto"/>
    </w:pPr>
    <w:rPr>
      <w:rFonts w:asciiTheme="minorHAnsi" w:eastAsiaTheme="minorHAnsi" w:hAnsiTheme="minorHAnsi" w:cstheme="minorBidi"/>
      <w:lang w:val="en-GB"/>
    </w:rPr>
  </w:style>
  <w:style w:type="paragraph" w:customStyle="1" w:styleId="AppendixNotitle">
    <w:name w:val="Appendix_No &amp; title"/>
    <w:basedOn w:val="AnnexNotitle"/>
    <w:next w:val="Normalaftertitle"/>
    <w:rsid w:val="00C20A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inorHAnsi" w:hAnsiTheme="minorHAnsi" w:cstheme="minorBidi"/>
      <w:szCs w:val="22"/>
      <w:lang w:val="en-GB"/>
    </w:rPr>
  </w:style>
  <w:style w:type="paragraph" w:customStyle="1" w:styleId="Figure">
    <w:name w:val="Figure"/>
    <w:basedOn w:val="Normal"/>
    <w:next w:val="FigureNotitle"/>
    <w:rsid w:val="00C20AF4"/>
    <w:pPr>
      <w:keepNext/>
      <w:keepLines/>
      <w:spacing w:before="240" w:after="120" w:line="259" w:lineRule="auto"/>
      <w:jc w:val="center"/>
    </w:pPr>
    <w:rPr>
      <w:rFonts w:asciiTheme="minorHAnsi" w:eastAsiaTheme="minorHAnsi" w:hAnsiTheme="minorHAnsi" w:cstheme="minorBidi"/>
      <w:lang w:val="en-GB"/>
    </w:rPr>
  </w:style>
  <w:style w:type="paragraph" w:customStyle="1" w:styleId="FooterQP">
    <w:name w:val="Footer_QP"/>
    <w:basedOn w:val="Normal"/>
    <w:rsid w:val="00C20AF4"/>
    <w:pPr>
      <w:tabs>
        <w:tab w:val="left" w:pos="907"/>
        <w:tab w:val="right" w:pos="8789"/>
        <w:tab w:val="right" w:pos="9639"/>
      </w:tabs>
      <w:spacing w:after="160" w:line="259" w:lineRule="auto"/>
    </w:pPr>
    <w:rPr>
      <w:rFonts w:asciiTheme="minorHAnsi" w:eastAsiaTheme="minorHAnsi" w:hAnsiTheme="minorHAnsi" w:cstheme="minorBidi"/>
      <w:b/>
      <w:lang w:val="en-GB"/>
    </w:rPr>
  </w:style>
  <w:style w:type="paragraph" w:customStyle="1" w:styleId="Artheading">
    <w:name w:val="Art_heading"/>
    <w:basedOn w:val="Normal"/>
    <w:next w:val="Normalaftertitle"/>
    <w:rsid w:val="00C20AF4"/>
    <w:pPr>
      <w:spacing w:before="480" w:after="16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ArtNo">
    <w:name w:val="Art_No"/>
    <w:basedOn w:val="Normal"/>
    <w:next w:val="Arttitle"/>
    <w:rsid w:val="00C20AF4"/>
    <w:pPr>
      <w:keepNext/>
      <w:keepLines/>
      <w:spacing w:before="480" w:after="160" w:line="259" w:lineRule="auto"/>
      <w:jc w:val="center"/>
    </w:pPr>
    <w:rPr>
      <w:rFonts w:asciiTheme="minorHAnsi" w:eastAsiaTheme="minorHAnsi" w:hAnsiTheme="minorHAnsi" w:cstheme="minorBidi"/>
      <w:caps/>
      <w:sz w:val="28"/>
      <w:lang w:val="en-GB"/>
    </w:rPr>
  </w:style>
  <w:style w:type="paragraph" w:customStyle="1" w:styleId="Arttitle">
    <w:name w:val="Art_title"/>
    <w:basedOn w:val="Normal"/>
    <w:next w:val="Normalaftertitle"/>
    <w:rsid w:val="00C20AF4"/>
    <w:pPr>
      <w:keepNext/>
      <w:keepLines/>
      <w:spacing w:before="240" w:after="16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ASN1">
    <w:name w:val="ASN.1"/>
    <w:basedOn w:val="Normal"/>
    <w:rsid w:val="00C20A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160" w:line="259" w:lineRule="auto"/>
    </w:pPr>
    <w:rPr>
      <w:rFonts w:ascii="Courier New" w:eastAsiaTheme="minorHAnsi" w:hAnsi="Courier New" w:cstheme="minorBidi"/>
      <w:b/>
      <w:noProof/>
      <w:sz w:val="20"/>
      <w:lang w:val="en-GB"/>
    </w:rPr>
  </w:style>
  <w:style w:type="paragraph" w:customStyle="1" w:styleId="Call">
    <w:name w:val="Call"/>
    <w:basedOn w:val="Normal"/>
    <w:next w:val="Normal"/>
    <w:rsid w:val="00C20AF4"/>
    <w:pPr>
      <w:keepNext/>
      <w:keepLines/>
      <w:spacing w:before="160" w:after="160" w:line="259" w:lineRule="auto"/>
      <w:ind w:left="794"/>
    </w:pPr>
    <w:rPr>
      <w:rFonts w:asciiTheme="minorHAnsi" w:eastAsiaTheme="minorHAnsi" w:hAnsiTheme="minorHAnsi" w:cstheme="minorBidi"/>
      <w:i/>
      <w:lang w:val="en-GB"/>
    </w:rPr>
  </w:style>
  <w:style w:type="paragraph" w:customStyle="1" w:styleId="ChapNo">
    <w:name w:val="Chap_No"/>
    <w:basedOn w:val="Normal"/>
    <w:next w:val="Chaptitle"/>
    <w:rsid w:val="00C20AF4"/>
    <w:pPr>
      <w:keepNext/>
      <w:keepLines/>
      <w:spacing w:before="480" w:after="160" w:line="259" w:lineRule="auto"/>
      <w:jc w:val="center"/>
    </w:pPr>
    <w:rPr>
      <w:rFonts w:asciiTheme="minorHAnsi" w:eastAsiaTheme="minorHAnsi" w:hAnsiTheme="minorHAnsi" w:cstheme="minorBidi"/>
      <w:b/>
      <w:caps/>
      <w:sz w:val="28"/>
      <w:lang w:val="en-GB"/>
    </w:rPr>
  </w:style>
  <w:style w:type="paragraph" w:customStyle="1" w:styleId="Chaptitle">
    <w:name w:val="Chap_title"/>
    <w:basedOn w:val="Normal"/>
    <w:next w:val="Normalaftertitle"/>
    <w:rsid w:val="00C20AF4"/>
    <w:pPr>
      <w:keepNext/>
      <w:keepLines/>
      <w:spacing w:before="240" w:after="16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character" w:styleId="EndnoteReference">
    <w:name w:val="endnote reference"/>
    <w:basedOn w:val="DefaultParagraphFont"/>
    <w:rsid w:val="00C20AF4"/>
    <w:rPr>
      <w:vertAlign w:val="superscript"/>
    </w:rPr>
  </w:style>
  <w:style w:type="paragraph" w:customStyle="1" w:styleId="enumlev1">
    <w:name w:val="enumlev1"/>
    <w:basedOn w:val="Normal"/>
    <w:rsid w:val="00C20AF4"/>
    <w:pPr>
      <w:spacing w:before="80" w:after="160" w:line="259" w:lineRule="auto"/>
      <w:ind w:left="794" w:hanging="794"/>
    </w:pPr>
    <w:rPr>
      <w:rFonts w:asciiTheme="minorHAnsi" w:eastAsiaTheme="minorHAnsi" w:hAnsiTheme="minorHAnsi" w:cstheme="minorBidi"/>
      <w:lang w:val="en-GB"/>
    </w:rPr>
  </w:style>
  <w:style w:type="paragraph" w:customStyle="1" w:styleId="enumlev2">
    <w:name w:val="enumlev2"/>
    <w:basedOn w:val="enumlev1"/>
    <w:rsid w:val="00C20AF4"/>
    <w:pPr>
      <w:ind w:left="1191" w:hanging="397"/>
    </w:pPr>
  </w:style>
  <w:style w:type="paragraph" w:customStyle="1" w:styleId="enumlev3">
    <w:name w:val="enumlev3"/>
    <w:basedOn w:val="enumlev2"/>
    <w:rsid w:val="00C20AF4"/>
    <w:pPr>
      <w:ind w:left="1588"/>
    </w:pPr>
  </w:style>
  <w:style w:type="paragraph" w:customStyle="1" w:styleId="Equation">
    <w:name w:val="Equation"/>
    <w:basedOn w:val="Normal"/>
    <w:rsid w:val="00C20AF4"/>
    <w:pPr>
      <w:tabs>
        <w:tab w:val="center" w:pos="4820"/>
        <w:tab w:val="right" w:pos="9639"/>
      </w:tabs>
      <w:spacing w:after="160" w:line="259" w:lineRule="auto"/>
    </w:pPr>
    <w:rPr>
      <w:rFonts w:asciiTheme="minorHAnsi" w:eastAsiaTheme="minorHAnsi" w:hAnsiTheme="minorHAnsi" w:cstheme="minorBidi"/>
      <w:lang w:val="en-GB"/>
    </w:rPr>
  </w:style>
  <w:style w:type="paragraph" w:customStyle="1" w:styleId="Formal">
    <w:name w:val="Formal"/>
    <w:basedOn w:val="ASN1"/>
    <w:rsid w:val="00C20AF4"/>
    <w:rPr>
      <w:b w:val="0"/>
    </w:rPr>
  </w:style>
  <w:style w:type="paragraph" w:customStyle="1" w:styleId="Equationlegend">
    <w:name w:val="Equation_legend"/>
    <w:basedOn w:val="Normal"/>
    <w:rsid w:val="00C20AF4"/>
    <w:pPr>
      <w:tabs>
        <w:tab w:val="right" w:pos="1814"/>
      </w:tabs>
      <w:spacing w:before="80" w:after="160" w:line="259" w:lineRule="auto"/>
      <w:ind w:left="1985" w:hanging="1985"/>
    </w:pPr>
    <w:rPr>
      <w:rFonts w:asciiTheme="minorHAnsi" w:eastAsiaTheme="minorHAnsi" w:hAnsiTheme="minorHAnsi" w:cstheme="minorBidi"/>
      <w:lang w:val="en-GB"/>
    </w:rPr>
  </w:style>
  <w:style w:type="paragraph" w:customStyle="1" w:styleId="Figurelegend">
    <w:name w:val="Figure_legend"/>
    <w:basedOn w:val="Normal"/>
    <w:rsid w:val="00C20AF4"/>
    <w:pPr>
      <w:keepNext/>
      <w:keepLines/>
      <w:spacing w:before="20" w:after="20" w:line="259" w:lineRule="auto"/>
    </w:pPr>
    <w:rPr>
      <w:rFonts w:asciiTheme="minorHAnsi" w:eastAsiaTheme="minorHAnsi" w:hAnsiTheme="minorHAnsi" w:cstheme="minorBidi"/>
      <w:sz w:val="18"/>
      <w:lang w:val="en-GB"/>
    </w:rPr>
  </w:style>
  <w:style w:type="paragraph" w:customStyle="1" w:styleId="RecNoBR">
    <w:name w:val="Rec_No_BR"/>
    <w:basedOn w:val="Normal"/>
    <w:next w:val="Rectitle"/>
    <w:rsid w:val="00C20AF4"/>
    <w:pPr>
      <w:keepNext/>
      <w:keepLines/>
      <w:spacing w:before="480" w:after="160" w:line="259" w:lineRule="auto"/>
      <w:jc w:val="center"/>
    </w:pPr>
    <w:rPr>
      <w:rFonts w:asciiTheme="minorHAnsi" w:eastAsiaTheme="minorHAnsi" w:hAnsiTheme="minorHAnsi" w:cstheme="minorBidi"/>
      <w:caps/>
      <w:sz w:val="28"/>
      <w:lang w:val="en-GB"/>
    </w:rPr>
  </w:style>
  <w:style w:type="paragraph" w:customStyle="1" w:styleId="Rectitle">
    <w:name w:val="Rec_title"/>
    <w:basedOn w:val="Normal"/>
    <w:next w:val="Normalaftertitle"/>
    <w:rsid w:val="00C20AF4"/>
    <w:pPr>
      <w:keepNext/>
      <w:keepLines/>
      <w:spacing w:before="360" w:after="16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C20AF4"/>
  </w:style>
  <w:style w:type="paragraph" w:customStyle="1" w:styleId="Questiontitle">
    <w:name w:val="Question_title"/>
    <w:basedOn w:val="Rectitle"/>
    <w:next w:val="Questionref"/>
    <w:rsid w:val="00C20AF4"/>
  </w:style>
  <w:style w:type="paragraph" w:customStyle="1" w:styleId="Questionref">
    <w:name w:val="Question_ref"/>
    <w:basedOn w:val="Recref"/>
    <w:next w:val="Questiondate"/>
    <w:rsid w:val="00C20AF4"/>
  </w:style>
  <w:style w:type="paragraph" w:customStyle="1" w:styleId="Recref">
    <w:name w:val="Rec_ref"/>
    <w:basedOn w:val="Normal"/>
    <w:next w:val="Recdate"/>
    <w:rsid w:val="00C20AF4"/>
    <w:pPr>
      <w:keepNext/>
      <w:keepLines/>
      <w:spacing w:after="160" w:line="259" w:lineRule="auto"/>
      <w:jc w:val="center"/>
    </w:pPr>
    <w:rPr>
      <w:rFonts w:asciiTheme="minorHAnsi" w:eastAsiaTheme="minorHAnsi" w:hAnsiTheme="minorHAnsi" w:cstheme="minorBidi"/>
      <w:i/>
      <w:lang w:val="en-GB"/>
    </w:rPr>
  </w:style>
  <w:style w:type="paragraph" w:customStyle="1" w:styleId="Recdate">
    <w:name w:val="Rec_date"/>
    <w:basedOn w:val="Normal"/>
    <w:next w:val="Normalaftertitle"/>
    <w:rsid w:val="00C20AF4"/>
    <w:pPr>
      <w:keepNext/>
      <w:keepLines/>
      <w:spacing w:after="160" w:line="259" w:lineRule="auto"/>
      <w:jc w:val="right"/>
    </w:pPr>
    <w:rPr>
      <w:rFonts w:asciiTheme="minorHAnsi" w:eastAsiaTheme="minorHAnsi" w:hAnsiTheme="minorHAnsi" w:cstheme="minorBidi"/>
      <w:i/>
      <w:lang w:val="en-GB"/>
    </w:rPr>
  </w:style>
  <w:style w:type="paragraph" w:customStyle="1" w:styleId="Questiondate">
    <w:name w:val="Question_date"/>
    <w:basedOn w:val="Recdate"/>
    <w:next w:val="Normalaftertitle"/>
    <w:rsid w:val="00C20AF4"/>
  </w:style>
  <w:style w:type="paragraph" w:customStyle="1" w:styleId="Figurewithouttitle">
    <w:name w:val="Figure_without_title"/>
    <w:basedOn w:val="Normal"/>
    <w:next w:val="Normalaftertitle"/>
    <w:rsid w:val="00C20AF4"/>
    <w:pPr>
      <w:keepLines/>
      <w:spacing w:before="240" w:after="120" w:line="259" w:lineRule="auto"/>
      <w:jc w:val="center"/>
    </w:pPr>
    <w:rPr>
      <w:rFonts w:asciiTheme="minorHAnsi" w:eastAsiaTheme="minorHAnsi" w:hAnsiTheme="minorHAnsi" w:cstheme="minorBidi"/>
      <w:lang w:val="en-GB"/>
    </w:rPr>
  </w:style>
  <w:style w:type="paragraph" w:customStyle="1" w:styleId="Note">
    <w:name w:val="Note"/>
    <w:basedOn w:val="Normal"/>
    <w:rsid w:val="00C20AF4"/>
    <w:pPr>
      <w:spacing w:before="80" w:after="160" w:line="259" w:lineRule="auto"/>
    </w:pPr>
    <w:rPr>
      <w:rFonts w:asciiTheme="minorHAnsi" w:eastAsiaTheme="minorHAnsi" w:hAnsiTheme="minorHAnsi" w:cstheme="minorBidi"/>
      <w:lang w:val="en-GB"/>
    </w:rPr>
  </w:style>
  <w:style w:type="paragraph" w:customStyle="1" w:styleId="Headingi">
    <w:name w:val="Heading_i"/>
    <w:basedOn w:val="Normal"/>
    <w:next w:val="Normal"/>
    <w:rsid w:val="00C20AF4"/>
    <w:pPr>
      <w:keepNext/>
      <w:spacing w:before="160" w:after="160" w:line="259" w:lineRule="auto"/>
    </w:pPr>
    <w:rPr>
      <w:rFonts w:asciiTheme="minorHAnsi" w:eastAsiaTheme="minorHAnsi" w:hAnsiTheme="minorHAnsi" w:cstheme="minorBidi"/>
      <w:i/>
      <w:lang w:val="en-GB"/>
    </w:rPr>
  </w:style>
  <w:style w:type="paragraph" w:styleId="Index1">
    <w:name w:val="index 1"/>
    <w:basedOn w:val="Normal"/>
    <w:next w:val="Normal"/>
    <w:rsid w:val="00C20AF4"/>
    <w:pPr>
      <w:spacing w:after="160" w:line="259" w:lineRule="auto"/>
    </w:pPr>
    <w:rPr>
      <w:rFonts w:asciiTheme="minorHAnsi" w:eastAsiaTheme="minorHAnsi" w:hAnsiTheme="minorHAnsi" w:cstheme="minorBidi"/>
      <w:lang w:val="en-GB"/>
    </w:rPr>
  </w:style>
  <w:style w:type="paragraph" w:styleId="Index2">
    <w:name w:val="index 2"/>
    <w:basedOn w:val="Normal"/>
    <w:next w:val="Normal"/>
    <w:rsid w:val="00C20AF4"/>
    <w:pPr>
      <w:spacing w:after="160" w:line="259" w:lineRule="auto"/>
      <w:ind w:left="283"/>
    </w:pPr>
    <w:rPr>
      <w:rFonts w:asciiTheme="minorHAnsi" w:eastAsiaTheme="minorHAnsi" w:hAnsiTheme="minorHAnsi" w:cstheme="minorBidi"/>
      <w:lang w:val="en-GB"/>
    </w:rPr>
  </w:style>
  <w:style w:type="paragraph" w:styleId="Index3">
    <w:name w:val="index 3"/>
    <w:basedOn w:val="Normal"/>
    <w:next w:val="Normal"/>
    <w:rsid w:val="00C20AF4"/>
    <w:pPr>
      <w:spacing w:after="160" w:line="259" w:lineRule="auto"/>
      <w:ind w:left="566"/>
    </w:pPr>
    <w:rPr>
      <w:rFonts w:asciiTheme="minorHAnsi" w:eastAsiaTheme="minorHAnsi" w:hAnsiTheme="minorHAnsi" w:cstheme="minorBidi"/>
      <w:lang w:val="en-GB"/>
    </w:rPr>
  </w:style>
  <w:style w:type="paragraph" w:customStyle="1" w:styleId="RepNoBR">
    <w:name w:val="Rep_No_BR"/>
    <w:basedOn w:val="RecNoBR"/>
    <w:next w:val="Reptitle"/>
    <w:rsid w:val="00C20AF4"/>
  </w:style>
  <w:style w:type="paragraph" w:customStyle="1" w:styleId="Reptitle">
    <w:name w:val="Rep_title"/>
    <w:basedOn w:val="Rectitle"/>
    <w:next w:val="Repref"/>
    <w:rsid w:val="00C20AF4"/>
  </w:style>
  <w:style w:type="paragraph" w:customStyle="1" w:styleId="Repref">
    <w:name w:val="Rep_ref"/>
    <w:basedOn w:val="Recref"/>
    <w:next w:val="Repdate"/>
    <w:rsid w:val="00C20AF4"/>
  </w:style>
  <w:style w:type="paragraph" w:customStyle="1" w:styleId="Repdate">
    <w:name w:val="Rep_date"/>
    <w:basedOn w:val="Recdate"/>
    <w:next w:val="Normalaftertitle"/>
    <w:rsid w:val="00C20AF4"/>
  </w:style>
  <w:style w:type="paragraph" w:customStyle="1" w:styleId="ResNoBR">
    <w:name w:val="Res_No_BR"/>
    <w:basedOn w:val="RecNoBR"/>
    <w:next w:val="Restitle"/>
    <w:rsid w:val="00C20AF4"/>
  </w:style>
  <w:style w:type="paragraph" w:customStyle="1" w:styleId="Restitle">
    <w:name w:val="Res_title"/>
    <w:basedOn w:val="Rectitle"/>
    <w:next w:val="Resref"/>
    <w:rsid w:val="00C20AF4"/>
  </w:style>
  <w:style w:type="paragraph" w:customStyle="1" w:styleId="Resref">
    <w:name w:val="Res_ref"/>
    <w:basedOn w:val="Recref"/>
    <w:next w:val="Resdate"/>
    <w:rsid w:val="00C20AF4"/>
  </w:style>
  <w:style w:type="paragraph" w:customStyle="1" w:styleId="Resdate">
    <w:name w:val="Res_date"/>
    <w:basedOn w:val="Recdate"/>
    <w:next w:val="Normalaftertitle"/>
    <w:rsid w:val="00C20AF4"/>
  </w:style>
  <w:style w:type="paragraph" w:customStyle="1" w:styleId="Section1">
    <w:name w:val="Section_1"/>
    <w:basedOn w:val="Normal"/>
    <w:next w:val="Normal"/>
    <w:rsid w:val="00C20AF4"/>
    <w:pPr>
      <w:spacing w:before="624" w:after="160" w:line="259" w:lineRule="auto"/>
      <w:jc w:val="center"/>
    </w:pPr>
    <w:rPr>
      <w:rFonts w:asciiTheme="minorHAnsi" w:eastAsiaTheme="minorHAnsi" w:hAnsiTheme="minorHAnsi" w:cstheme="minorBidi"/>
      <w:b/>
      <w:lang w:val="en-GB"/>
    </w:rPr>
  </w:style>
  <w:style w:type="paragraph" w:customStyle="1" w:styleId="Section2">
    <w:name w:val="Section_2"/>
    <w:basedOn w:val="Normal"/>
    <w:next w:val="Normal"/>
    <w:rsid w:val="00C20AF4"/>
    <w:pPr>
      <w:spacing w:before="240" w:after="160" w:line="259" w:lineRule="auto"/>
      <w:jc w:val="center"/>
    </w:pPr>
    <w:rPr>
      <w:rFonts w:asciiTheme="minorHAnsi" w:eastAsiaTheme="minorHAnsi" w:hAnsiTheme="minorHAnsi" w:cstheme="minorBidi"/>
      <w:i/>
      <w:lang w:val="en-GB"/>
    </w:rPr>
  </w:style>
  <w:style w:type="paragraph" w:customStyle="1" w:styleId="PartNo">
    <w:name w:val="Part_No"/>
    <w:basedOn w:val="Normal"/>
    <w:next w:val="Partref"/>
    <w:rsid w:val="00C20AF4"/>
    <w:pPr>
      <w:keepNext/>
      <w:keepLines/>
      <w:spacing w:before="480" w:after="80" w:line="259" w:lineRule="auto"/>
      <w:jc w:val="center"/>
    </w:pPr>
    <w:rPr>
      <w:rFonts w:asciiTheme="minorHAnsi" w:eastAsiaTheme="minorHAnsi" w:hAnsiTheme="minorHAnsi" w:cstheme="minorBidi"/>
      <w:caps/>
      <w:sz w:val="28"/>
      <w:lang w:val="en-GB"/>
    </w:rPr>
  </w:style>
  <w:style w:type="paragraph" w:customStyle="1" w:styleId="Partref">
    <w:name w:val="Part_ref"/>
    <w:basedOn w:val="Normal"/>
    <w:next w:val="Parttitle"/>
    <w:rsid w:val="00C20AF4"/>
    <w:pPr>
      <w:keepNext/>
      <w:keepLines/>
      <w:spacing w:before="280" w:after="160" w:line="259" w:lineRule="auto"/>
      <w:jc w:val="center"/>
    </w:pPr>
    <w:rPr>
      <w:rFonts w:asciiTheme="minorHAnsi" w:eastAsiaTheme="minorHAnsi" w:hAnsiTheme="minorHAnsi" w:cstheme="minorBidi"/>
      <w:lang w:val="en-GB"/>
    </w:rPr>
  </w:style>
  <w:style w:type="paragraph" w:customStyle="1" w:styleId="Parttitle">
    <w:name w:val="Part_title"/>
    <w:basedOn w:val="Normal"/>
    <w:next w:val="Normalaftertitle"/>
    <w:rsid w:val="00C20AF4"/>
    <w:pPr>
      <w:keepNext/>
      <w:keepLines/>
      <w:spacing w:before="240" w:after="28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RecNo">
    <w:name w:val="Rec_No"/>
    <w:basedOn w:val="Normal"/>
    <w:next w:val="Rectitle"/>
    <w:rsid w:val="00C20AF4"/>
    <w:pPr>
      <w:keepNext/>
      <w:keepLines/>
      <w:spacing w:after="160" w:line="259" w:lineRule="auto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QuestionNo">
    <w:name w:val="Question_No"/>
    <w:basedOn w:val="RecNo"/>
    <w:next w:val="Questiontitle"/>
    <w:rsid w:val="00C20AF4"/>
  </w:style>
  <w:style w:type="paragraph" w:customStyle="1" w:styleId="Reftext">
    <w:name w:val="Ref_text"/>
    <w:basedOn w:val="Normal"/>
    <w:rsid w:val="00C20AF4"/>
    <w:pPr>
      <w:spacing w:after="160" w:line="259" w:lineRule="auto"/>
      <w:ind w:left="794" w:hanging="794"/>
    </w:pPr>
    <w:rPr>
      <w:rFonts w:asciiTheme="minorHAnsi" w:eastAsiaTheme="minorHAnsi" w:hAnsiTheme="minorHAnsi" w:cstheme="minorBidi"/>
      <w:lang w:val="en-GB"/>
    </w:rPr>
  </w:style>
  <w:style w:type="paragraph" w:customStyle="1" w:styleId="Reftitle">
    <w:name w:val="Ref_title"/>
    <w:basedOn w:val="Normal"/>
    <w:next w:val="Reftext"/>
    <w:rsid w:val="00C20AF4"/>
    <w:pPr>
      <w:spacing w:before="480" w:after="160" w:line="259" w:lineRule="auto"/>
      <w:jc w:val="center"/>
    </w:pPr>
    <w:rPr>
      <w:rFonts w:asciiTheme="minorHAnsi" w:eastAsiaTheme="minorHAnsi" w:hAnsiTheme="minorHAnsi" w:cstheme="minorBidi"/>
      <w:b/>
      <w:lang w:val="en-GB"/>
    </w:rPr>
  </w:style>
  <w:style w:type="paragraph" w:customStyle="1" w:styleId="RepNo">
    <w:name w:val="Rep_No"/>
    <w:basedOn w:val="RecNo"/>
    <w:next w:val="Reptitle"/>
    <w:rsid w:val="00C20AF4"/>
  </w:style>
  <w:style w:type="paragraph" w:customStyle="1" w:styleId="ResNo">
    <w:name w:val="Res_No"/>
    <w:basedOn w:val="RecNo"/>
    <w:next w:val="Restitle"/>
    <w:rsid w:val="00C20AF4"/>
  </w:style>
  <w:style w:type="paragraph" w:customStyle="1" w:styleId="SectionNo">
    <w:name w:val="Section_No"/>
    <w:basedOn w:val="Normal"/>
    <w:next w:val="Sectiontitle"/>
    <w:rsid w:val="00C20AF4"/>
    <w:pPr>
      <w:keepNext/>
      <w:keepLines/>
      <w:spacing w:before="480" w:after="80" w:line="259" w:lineRule="auto"/>
      <w:jc w:val="center"/>
    </w:pPr>
    <w:rPr>
      <w:rFonts w:asciiTheme="minorHAnsi" w:eastAsiaTheme="minorHAnsi" w:hAnsiTheme="minorHAnsi" w:cstheme="minorBidi"/>
      <w:caps/>
      <w:sz w:val="28"/>
      <w:lang w:val="en-GB"/>
    </w:rPr>
  </w:style>
  <w:style w:type="paragraph" w:customStyle="1" w:styleId="Sectiontitle">
    <w:name w:val="Section_title"/>
    <w:basedOn w:val="Normal"/>
    <w:next w:val="Normalaftertitle"/>
    <w:rsid w:val="00C20AF4"/>
    <w:pPr>
      <w:keepNext/>
      <w:keepLines/>
      <w:spacing w:before="480" w:after="28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Source">
    <w:name w:val="Source"/>
    <w:basedOn w:val="Normal"/>
    <w:next w:val="Normalaftertitle"/>
    <w:rsid w:val="00C20AF4"/>
    <w:pPr>
      <w:spacing w:before="840" w:line="259" w:lineRule="auto"/>
      <w:jc w:val="center"/>
    </w:pPr>
    <w:rPr>
      <w:rFonts w:asciiTheme="minorHAnsi" w:eastAsiaTheme="minorHAnsi" w:hAnsiTheme="minorHAnsi" w:cstheme="minorBidi"/>
      <w:b/>
      <w:sz w:val="28"/>
      <w:lang w:val="en-GB"/>
    </w:rPr>
  </w:style>
  <w:style w:type="paragraph" w:customStyle="1" w:styleId="SpecialFooter">
    <w:name w:val="Special Footer"/>
    <w:basedOn w:val="Footer"/>
    <w:rsid w:val="00C20AF4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after="160" w:line="259" w:lineRule="auto"/>
      <w:jc w:val="both"/>
    </w:pPr>
    <w:rPr>
      <w:rFonts w:asciiTheme="minorHAnsi" w:eastAsiaTheme="minorHAnsi" w:hAnsiTheme="minorHAnsi" w:cstheme="minorBidi"/>
      <w:sz w:val="16"/>
      <w:lang w:val="en-GB"/>
    </w:rPr>
  </w:style>
  <w:style w:type="paragraph" w:customStyle="1" w:styleId="Tablelegend">
    <w:name w:val="Table_legend"/>
    <w:basedOn w:val="Normal"/>
    <w:rsid w:val="00C20AF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 w:line="259" w:lineRule="auto"/>
    </w:pPr>
    <w:rPr>
      <w:rFonts w:asciiTheme="minorHAnsi" w:eastAsiaTheme="minorHAnsi" w:hAnsiTheme="minorHAnsi" w:cstheme="minorBidi"/>
      <w:lang w:val="en-GB"/>
    </w:rPr>
  </w:style>
  <w:style w:type="paragraph" w:customStyle="1" w:styleId="Tableref">
    <w:name w:val="Table_ref"/>
    <w:basedOn w:val="Normal"/>
    <w:next w:val="TabletitleBR"/>
    <w:rsid w:val="00C20AF4"/>
    <w:pPr>
      <w:keepNext/>
      <w:spacing w:after="120" w:line="259" w:lineRule="auto"/>
      <w:jc w:val="center"/>
    </w:pPr>
    <w:rPr>
      <w:rFonts w:asciiTheme="minorHAnsi" w:eastAsiaTheme="minorHAnsi" w:hAnsiTheme="minorHAnsi" w:cstheme="minorBidi"/>
      <w:lang w:val="en-GB"/>
    </w:rPr>
  </w:style>
  <w:style w:type="paragraph" w:customStyle="1" w:styleId="Title1">
    <w:name w:val="Title 1"/>
    <w:basedOn w:val="Source"/>
    <w:next w:val="Title2"/>
    <w:rsid w:val="00C20AF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20AF4"/>
  </w:style>
  <w:style w:type="paragraph" w:customStyle="1" w:styleId="Title3">
    <w:name w:val="Title 3"/>
    <w:basedOn w:val="Title2"/>
    <w:next w:val="Title4"/>
    <w:rsid w:val="00C20AF4"/>
    <w:rPr>
      <w:caps w:val="0"/>
    </w:rPr>
  </w:style>
  <w:style w:type="paragraph" w:customStyle="1" w:styleId="Title4">
    <w:name w:val="Title 4"/>
    <w:basedOn w:val="Title3"/>
    <w:next w:val="Heading1"/>
    <w:rsid w:val="00C20AF4"/>
    <w:rPr>
      <w:b/>
    </w:rPr>
  </w:style>
  <w:style w:type="paragraph" w:customStyle="1" w:styleId="toc0">
    <w:name w:val="toc 0"/>
    <w:basedOn w:val="Normal"/>
    <w:next w:val="TOC1"/>
    <w:rsid w:val="00C20AF4"/>
    <w:pPr>
      <w:tabs>
        <w:tab w:val="right" w:pos="9639"/>
      </w:tabs>
      <w:spacing w:after="160" w:line="259" w:lineRule="auto"/>
    </w:pPr>
    <w:rPr>
      <w:rFonts w:asciiTheme="minorHAnsi" w:eastAsiaTheme="minorHAnsi" w:hAnsiTheme="minorHAnsi" w:cstheme="minorBidi"/>
      <w:b/>
      <w:lang w:val="en-GB"/>
    </w:rPr>
  </w:style>
  <w:style w:type="paragraph" w:styleId="TOC1">
    <w:name w:val="toc 1"/>
    <w:basedOn w:val="Normal"/>
    <w:rsid w:val="00C20AF4"/>
    <w:pPr>
      <w:tabs>
        <w:tab w:val="left" w:pos="964"/>
        <w:tab w:val="left" w:leader="dot" w:pos="8789"/>
        <w:tab w:val="right" w:pos="9639"/>
      </w:tabs>
      <w:spacing w:before="240" w:after="160" w:line="259" w:lineRule="auto"/>
      <w:ind w:left="680" w:right="851" w:hanging="680"/>
    </w:pPr>
    <w:rPr>
      <w:rFonts w:asciiTheme="minorHAnsi" w:eastAsiaTheme="minorHAnsi" w:hAnsiTheme="minorHAnsi" w:cstheme="minorBidi"/>
      <w:lang w:val="en-GB"/>
    </w:rPr>
  </w:style>
  <w:style w:type="paragraph" w:styleId="TOC2">
    <w:name w:val="toc 2"/>
    <w:basedOn w:val="TOC1"/>
    <w:rsid w:val="00C20AF4"/>
    <w:pPr>
      <w:spacing w:before="80"/>
      <w:ind w:left="1531" w:hanging="851"/>
    </w:pPr>
  </w:style>
  <w:style w:type="paragraph" w:styleId="TOC3">
    <w:name w:val="toc 3"/>
    <w:basedOn w:val="TOC2"/>
    <w:rsid w:val="00C20AF4"/>
  </w:style>
  <w:style w:type="paragraph" w:styleId="TOC4">
    <w:name w:val="toc 4"/>
    <w:basedOn w:val="TOC3"/>
    <w:rsid w:val="00C20AF4"/>
  </w:style>
  <w:style w:type="paragraph" w:styleId="TOC5">
    <w:name w:val="toc 5"/>
    <w:basedOn w:val="TOC4"/>
    <w:rsid w:val="00C20AF4"/>
  </w:style>
  <w:style w:type="paragraph" w:styleId="TOC6">
    <w:name w:val="toc 6"/>
    <w:basedOn w:val="TOC4"/>
    <w:rsid w:val="00C20AF4"/>
  </w:style>
  <w:style w:type="paragraph" w:styleId="TOC7">
    <w:name w:val="toc 7"/>
    <w:basedOn w:val="TOC4"/>
    <w:rsid w:val="00C20AF4"/>
  </w:style>
  <w:style w:type="paragraph" w:styleId="TOC8">
    <w:name w:val="toc 8"/>
    <w:basedOn w:val="TOC4"/>
    <w:rsid w:val="00C20AF4"/>
  </w:style>
  <w:style w:type="character" w:customStyle="1" w:styleId="Artref">
    <w:name w:val="Art_ref"/>
    <w:basedOn w:val="DefaultParagraphFont"/>
    <w:rsid w:val="00C20AF4"/>
  </w:style>
  <w:style w:type="character" w:customStyle="1" w:styleId="Appref">
    <w:name w:val="App_ref"/>
    <w:basedOn w:val="DefaultParagraphFont"/>
    <w:rsid w:val="00C20AF4"/>
  </w:style>
  <w:style w:type="character" w:customStyle="1" w:styleId="Artdef">
    <w:name w:val="Art_def"/>
    <w:basedOn w:val="DefaultParagraphFont"/>
    <w:rsid w:val="00C20AF4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C20AF4"/>
    <w:rPr>
      <w:b/>
    </w:rPr>
  </w:style>
  <w:style w:type="character" w:customStyle="1" w:styleId="Resdef">
    <w:name w:val="Res_def"/>
    <w:basedOn w:val="DefaultParagraphFont"/>
    <w:rsid w:val="00C20AF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20AF4"/>
    <w:rPr>
      <w:b/>
      <w:color w:val="auto"/>
    </w:rPr>
  </w:style>
  <w:style w:type="paragraph" w:customStyle="1" w:styleId="TableNoBR">
    <w:name w:val="Table_No_BR"/>
    <w:basedOn w:val="Normal"/>
    <w:next w:val="TabletitleBR"/>
    <w:rsid w:val="00C20AF4"/>
    <w:pPr>
      <w:keepNext/>
      <w:spacing w:before="560" w:after="120" w:line="259" w:lineRule="auto"/>
      <w:jc w:val="center"/>
    </w:pPr>
    <w:rPr>
      <w:rFonts w:asciiTheme="minorHAnsi" w:eastAsiaTheme="minorHAnsi" w:hAnsiTheme="minorHAnsi" w:cstheme="minorBidi"/>
      <w:caps/>
      <w:lang w:val="en-GB"/>
    </w:rPr>
  </w:style>
  <w:style w:type="paragraph" w:customStyle="1" w:styleId="FiguretitleBR">
    <w:name w:val="Figure_title_BR"/>
    <w:basedOn w:val="TabletitleBR"/>
    <w:next w:val="Figurewithouttitle"/>
    <w:rsid w:val="00C20AF4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FigureNoBR">
    <w:name w:val="Figure_No_BR"/>
    <w:basedOn w:val="Normal"/>
    <w:next w:val="FiguretitleBR"/>
    <w:rsid w:val="00C20AF4"/>
    <w:pPr>
      <w:keepNext/>
      <w:keepLines/>
      <w:spacing w:before="480" w:after="120" w:line="259" w:lineRule="auto"/>
      <w:jc w:val="center"/>
    </w:pPr>
    <w:rPr>
      <w:rFonts w:asciiTheme="minorHAnsi" w:eastAsiaTheme="minorHAnsi" w:hAnsiTheme="minorHAnsi" w:cstheme="minorBidi"/>
      <w:caps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20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1">
    <w:name w:val="Light Shading - Accent 111"/>
    <w:basedOn w:val="TableNormal"/>
    <w:uiPriority w:val="60"/>
    <w:rsid w:val="00C20AF4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C20AF4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C20AF4"/>
  </w:style>
  <w:style w:type="table" w:customStyle="1" w:styleId="TableGrid3">
    <w:name w:val="Table Grid3"/>
    <w:basedOn w:val="TableNormal"/>
    <w:next w:val="TableGrid"/>
    <w:uiPriority w:val="59"/>
    <w:rsid w:val="00C20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2">
    <w:name w:val="Light Shading - Accent 112"/>
    <w:basedOn w:val="TableNormal"/>
    <w:uiPriority w:val="60"/>
    <w:rsid w:val="00C20AF4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66"/>
    <w:rsid w:val="00C20AF4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C20AF4"/>
  </w:style>
  <w:style w:type="table" w:customStyle="1" w:styleId="TableGrid21">
    <w:name w:val="Table Grid21"/>
    <w:basedOn w:val="TableNormal"/>
    <w:uiPriority w:val="59"/>
    <w:rsid w:val="00C20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20AF4"/>
  </w:style>
  <w:style w:type="numbering" w:customStyle="1" w:styleId="NoList111">
    <w:name w:val="No List111"/>
    <w:next w:val="NoList"/>
    <w:uiPriority w:val="99"/>
    <w:semiHidden/>
    <w:unhideWhenUsed/>
    <w:rsid w:val="00C20AF4"/>
  </w:style>
  <w:style w:type="numbering" w:customStyle="1" w:styleId="NoList4">
    <w:name w:val="No List4"/>
    <w:next w:val="NoList"/>
    <w:uiPriority w:val="99"/>
    <w:semiHidden/>
    <w:unhideWhenUsed/>
    <w:rsid w:val="00C20AF4"/>
  </w:style>
  <w:style w:type="table" w:customStyle="1" w:styleId="TableGrid4">
    <w:name w:val="Table Grid4"/>
    <w:basedOn w:val="TableNormal"/>
    <w:next w:val="TableGrid"/>
    <w:uiPriority w:val="59"/>
    <w:rsid w:val="00C20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3">
    <w:name w:val="Light Shading - Accent 113"/>
    <w:basedOn w:val="TableNormal"/>
    <w:uiPriority w:val="60"/>
    <w:rsid w:val="00C20AF4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66"/>
    <w:rsid w:val="00C20AF4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3">
    <w:name w:val="No List13"/>
    <w:next w:val="NoList"/>
    <w:uiPriority w:val="99"/>
    <w:semiHidden/>
    <w:unhideWhenUsed/>
    <w:rsid w:val="00C20AF4"/>
  </w:style>
  <w:style w:type="table" w:customStyle="1" w:styleId="TableGrid22">
    <w:name w:val="Table Grid22"/>
    <w:basedOn w:val="TableNormal"/>
    <w:uiPriority w:val="59"/>
    <w:rsid w:val="00C20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20AF4"/>
  </w:style>
  <w:style w:type="numbering" w:customStyle="1" w:styleId="NoList112">
    <w:name w:val="No List112"/>
    <w:next w:val="NoList"/>
    <w:uiPriority w:val="99"/>
    <w:semiHidden/>
    <w:unhideWhenUsed/>
    <w:rsid w:val="00C20AF4"/>
  </w:style>
  <w:style w:type="numbering" w:customStyle="1" w:styleId="NoList5">
    <w:name w:val="No List5"/>
    <w:next w:val="NoList"/>
    <w:uiPriority w:val="99"/>
    <w:semiHidden/>
    <w:unhideWhenUsed/>
    <w:rsid w:val="00C20AF4"/>
  </w:style>
  <w:style w:type="table" w:customStyle="1" w:styleId="TableGrid5">
    <w:name w:val="Table Grid5"/>
    <w:basedOn w:val="TableNormal"/>
    <w:next w:val="TableGrid"/>
    <w:uiPriority w:val="59"/>
    <w:rsid w:val="00C20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4">
    <w:name w:val="Light Shading - Accent 114"/>
    <w:basedOn w:val="TableNormal"/>
    <w:uiPriority w:val="60"/>
    <w:rsid w:val="00C20AF4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List2-Accent14">
    <w:name w:val="Medium List 2 - Accent 14"/>
    <w:basedOn w:val="TableNormal"/>
    <w:next w:val="MediumList2-Accent1"/>
    <w:uiPriority w:val="66"/>
    <w:rsid w:val="00C20AF4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4">
    <w:name w:val="No List14"/>
    <w:next w:val="NoList"/>
    <w:uiPriority w:val="99"/>
    <w:semiHidden/>
    <w:unhideWhenUsed/>
    <w:rsid w:val="00C20AF4"/>
  </w:style>
  <w:style w:type="table" w:customStyle="1" w:styleId="TableGrid23">
    <w:name w:val="Table Grid23"/>
    <w:basedOn w:val="TableNormal"/>
    <w:uiPriority w:val="59"/>
    <w:rsid w:val="00C20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C20AF4"/>
  </w:style>
  <w:style w:type="numbering" w:customStyle="1" w:styleId="NoList113">
    <w:name w:val="No List113"/>
    <w:next w:val="NoList"/>
    <w:uiPriority w:val="99"/>
    <w:semiHidden/>
    <w:unhideWhenUsed/>
    <w:rsid w:val="00C20AF4"/>
  </w:style>
  <w:style w:type="table" w:customStyle="1" w:styleId="GridTable4-Accent12">
    <w:name w:val="Grid Table 4 - Accent 12"/>
    <w:basedOn w:val="TableNormal"/>
    <w:next w:val="GridTable4-Accent1"/>
    <w:uiPriority w:val="49"/>
    <w:rsid w:val="00C20AF4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ITU-R/go/space-preface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space/sn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ES</ISOLang>
    <Year xmlns="0ad86466-25df-4330-ba9b-b79b57daffe4">2022</Year>
    <rank xmlns="0ad86466-25df-4330-ba9b-b79b57daffe4">3</ran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C33CB-7F21-4CF6-A8C3-79CC491FDD11}"/>
</file>

<file path=customXml/itemProps2.xml><?xml version="1.0" encoding="utf-8"?>
<ds:datastoreItem xmlns:ds="http://schemas.openxmlformats.org/officeDocument/2006/customXml" ds:itemID="{2B31170C-3CA9-4BF9-BD03-0713A482D7E6}"/>
</file>

<file path=customXml/itemProps3.xml><?xml version="1.0" encoding="utf-8"?>
<ds:datastoreItem xmlns:ds="http://schemas.openxmlformats.org/officeDocument/2006/customXml" ds:itemID="{80DB71AB-6823-47DD-9E1D-79906F375313}"/>
</file>

<file path=customXml/itemProps4.xml><?xml version="1.0" encoding="utf-8"?>
<ds:datastoreItem xmlns:ds="http://schemas.openxmlformats.org/officeDocument/2006/customXml" ds:itemID="{634B29B4-6D40-4EDF-9F65-9BA71081A4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List 2021</vt:lpstr>
    </vt:vector>
  </TitlesOfParts>
  <Company>ITU</Company>
  <LinksUpToDate>false</LinksUpToDate>
  <CharactersWithSpaces>3815</CharactersWithSpaces>
  <SharedDoc>false</SharedDoc>
  <HLinks>
    <vt:vector size="66" baseType="variant">
      <vt:variant>
        <vt:i4>262225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2883695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http://www.itu.int/ITU-R/space/snl/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http://www.itu.int/ITU-R/space/snl/report/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2022</dc:title>
  <dc:subject>Space</dc:subject>
  <dc:creator>Gozal, Karine</dc:creator>
  <cp:keywords/>
  <dc:description/>
  <cp:lastModifiedBy>Glaude, Veronique</cp:lastModifiedBy>
  <cp:revision>14</cp:revision>
  <cp:lastPrinted>2022-01-28T15:25:00Z</cp:lastPrinted>
  <dcterms:created xsi:type="dcterms:W3CDTF">2023-01-16T10:33:00Z</dcterms:created>
  <dcterms:modified xsi:type="dcterms:W3CDTF">2023-02-03T14:13:00Z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