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702"/>
        <w:gridCol w:w="125"/>
        <w:gridCol w:w="284"/>
        <w:gridCol w:w="4536"/>
      </w:tblGrid>
      <w:tr w:rsidR="001E2D99" w14:paraId="5BD79F39" w14:textId="77777777" w:rsidTr="00206D43">
        <w:trPr>
          <w:jc w:val="center"/>
        </w:trPr>
        <w:tc>
          <w:tcPr>
            <w:tcW w:w="4944" w:type="dxa"/>
            <w:gridSpan w:val="2"/>
            <w:tcMar>
              <w:top w:w="142" w:type="dxa"/>
              <w:bottom w:w="142" w:type="dxa"/>
            </w:tcMar>
          </w:tcPr>
          <w:p w14:paraId="5BD79F37" w14:textId="77777777" w:rsidR="001E2D99" w:rsidRDefault="001E2D99" w:rsidP="001E2D99">
            <w:pPr>
              <w:pStyle w:val="BDTLogo"/>
              <w:jc w:val="left"/>
              <w:rPr>
                <w:noProof/>
                <w:lang w:eastAsia="fr-CH"/>
              </w:rPr>
            </w:pPr>
            <w:r>
              <w:rPr>
                <w:noProof/>
                <w:lang w:val="en-US" w:eastAsia="zh-CN"/>
              </w:rPr>
              <w:drawing>
                <wp:inline distT="0" distB="0" distL="0" distR="0" wp14:anchorId="5BD79FF5" wp14:editId="5BD79FF6">
                  <wp:extent cx="63817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tc>
        <w:tc>
          <w:tcPr>
            <w:tcW w:w="4945" w:type="dxa"/>
            <w:gridSpan w:val="3"/>
          </w:tcPr>
          <w:p w14:paraId="5BD79F38" w14:textId="77777777" w:rsidR="001E2D99" w:rsidRDefault="001E2D99" w:rsidP="001E2D99">
            <w:pPr>
              <w:pStyle w:val="BDTLogo"/>
              <w:jc w:val="right"/>
              <w:rPr>
                <w:noProof/>
                <w:lang w:eastAsia="fr-CH"/>
              </w:rPr>
            </w:pPr>
            <w:r w:rsidRPr="004D4012">
              <w:rPr>
                <w:noProof/>
                <w:sz w:val="20"/>
                <w:lang w:val="en-US" w:eastAsia="zh-CN"/>
              </w:rPr>
              <w:drawing>
                <wp:inline distT="0" distB="0" distL="0" distR="0" wp14:anchorId="5BD79FF7" wp14:editId="5BD79FF8">
                  <wp:extent cx="1466850" cy="733425"/>
                  <wp:effectExtent l="0" t="0" r="0" b="9525"/>
                  <wp:docPr id="1" name="Picture 1" descr="P:\SUP_ADM\Logos\150th anniv\150logo-Blue02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_ADM\Logos\150th anniv\150logo-Blue02_horizont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754" cy="744377"/>
                          </a:xfrm>
                          <a:prstGeom prst="rect">
                            <a:avLst/>
                          </a:prstGeom>
                          <a:noFill/>
                          <a:ln>
                            <a:noFill/>
                          </a:ln>
                        </pic:spPr>
                      </pic:pic>
                    </a:graphicData>
                  </a:graphic>
                </wp:inline>
              </w:drawing>
            </w:r>
          </w:p>
        </w:tc>
      </w:tr>
      <w:tr w:rsidR="003E6B5A" w14:paraId="5BD79F3C" w14:textId="77777777" w:rsidTr="008554AE">
        <w:trPr>
          <w:jc w:val="center"/>
        </w:trPr>
        <w:tc>
          <w:tcPr>
            <w:tcW w:w="4944" w:type="dxa"/>
            <w:gridSpan w:val="2"/>
          </w:tcPr>
          <w:p w14:paraId="5BD79F3A" w14:textId="77777777" w:rsidR="003E6B5A" w:rsidRDefault="003E6B5A">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c>
          <w:tcPr>
            <w:tcW w:w="4945" w:type="dxa"/>
            <w:gridSpan w:val="3"/>
          </w:tcPr>
          <w:p w14:paraId="5BD79F3B" w14:textId="77777777" w:rsidR="003E6B5A" w:rsidRDefault="003E6B5A" w:rsidP="003E6B5A">
            <w:pPr>
              <w:jc w:val="right"/>
              <w:rPr>
                <w:rStyle w:val="BDTName"/>
                <w:rFonts w:cs="Traditional Arabic"/>
              </w:rPr>
            </w:pPr>
          </w:p>
        </w:tc>
      </w:tr>
      <w:tr w:rsidR="00563963" w14:paraId="5BD79F3E" w14:textId="77777777">
        <w:trPr>
          <w:jc w:val="center"/>
        </w:trPr>
        <w:tc>
          <w:tcPr>
            <w:tcW w:w="9889" w:type="dxa"/>
            <w:gridSpan w:val="5"/>
          </w:tcPr>
          <w:p w14:paraId="5BD79F3D" w14:textId="77777777" w:rsidR="00563963" w:rsidRDefault="00563963">
            <w:pPr>
              <w:pStyle w:val="BDTSeparator"/>
            </w:pPr>
          </w:p>
        </w:tc>
      </w:tr>
      <w:tr w:rsidR="00563963" w14:paraId="5BD79F42" w14:textId="77777777">
        <w:trPr>
          <w:jc w:val="center"/>
        </w:trPr>
        <w:tc>
          <w:tcPr>
            <w:tcW w:w="1242" w:type="dxa"/>
          </w:tcPr>
          <w:p w14:paraId="5BD79F3F" w14:textId="77777777" w:rsidR="00563963" w:rsidRDefault="00563963" w:rsidP="00B85663">
            <w:pPr>
              <w:pStyle w:val="BDTRef"/>
            </w:pPr>
            <w:r w:rsidRPr="00B85663">
              <w:t>Ref</w:t>
            </w:r>
            <w:r>
              <w:t>.</w:t>
            </w:r>
          </w:p>
        </w:tc>
        <w:tc>
          <w:tcPr>
            <w:tcW w:w="4111" w:type="dxa"/>
            <w:gridSpan w:val="3"/>
          </w:tcPr>
          <w:p w14:paraId="5BD79F40" w14:textId="77777777" w:rsidR="00563963" w:rsidRDefault="005116F4" w:rsidP="00B85663">
            <w:pPr>
              <w:pStyle w:val="BDTRef-Details"/>
            </w:pPr>
            <w:r w:rsidRPr="00D32E39">
              <w:rPr>
                <w:lang w:val="en-US"/>
              </w:rPr>
              <w:t>BDT/</w:t>
            </w:r>
            <w:r>
              <w:rPr>
                <w:lang w:val="en-US"/>
              </w:rPr>
              <w:t>DDR</w:t>
            </w:r>
            <w:r w:rsidR="00835C28">
              <w:rPr>
                <w:lang w:val="en-US"/>
              </w:rPr>
              <w:t>/</w:t>
            </w:r>
            <w:r w:rsidR="001679DC">
              <w:rPr>
                <w:lang w:val="en-US"/>
              </w:rPr>
              <w:t>DM-</w:t>
            </w:r>
            <w:r w:rsidR="00ED59C7">
              <w:rPr>
                <w:lang w:val="en-US"/>
              </w:rPr>
              <w:t>018</w:t>
            </w:r>
          </w:p>
        </w:tc>
        <w:tc>
          <w:tcPr>
            <w:tcW w:w="4536" w:type="dxa"/>
          </w:tcPr>
          <w:p w14:paraId="5BD79F41" w14:textId="77777777" w:rsidR="00563963" w:rsidRDefault="00563963" w:rsidP="00F02E5C">
            <w:pPr>
              <w:pStyle w:val="BDTDate"/>
              <w:rPr>
                <w:lang w:val="en-GB"/>
              </w:rPr>
            </w:pPr>
            <w:r>
              <w:rPr>
                <w:lang w:val="en-GB"/>
              </w:rPr>
              <w:t xml:space="preserve">Geneva, </w:t>
            </w:r>
            <w:r w:rsidR="001679DC">
              <w:rPr>
                <w:lang w:val="en-GB"/>
              </w:rPr>
              <w:t>19</w:t>
            </w:r>
            <w:r w:rsidR="00EA36F0">
              <w:rPr>
                <w:lang w:val="en-GB"/>
              </w:rPr>
              <w:t xml:space="preserve"> </w:t>
            </w:r>
            <w:r w:rsidR="006C6D5B">
              <w:rPr>
                <w:lang w:val="en-GB"/>
              </w:rPr>
              <w:t>February 2015</w:t>
            </w:r>
          </w:p>
        </w:tc>
      </w:tr>
      <w:tr w:rsidR="00563963" w14:paraId="5BD79F46" w14:textId="77777777">
        <w:trPr>
          <w:jc w:val="center"/>
        </w:trPr>
        <w:tc>
          <w:tcPr>
            <w:tcW w:w="1242" w:type="dxa"/>
          </w:tcPr>
          <w:p w14:paraId="5BD79F43" w14:textId="77777777" w:rsidR="00563963" w:rsidRDefault="00563963">
            <w:pPr>
              <w:pStyle w:val="BDTSeparator"/>
            </w:pPr>
          </w:p>
        </w:tc>
        <w:tc>
          <w:tcPr>
            <w:tcW w:w="4111" w:type="dxa"/>
            <w:gridSpan w:val="3"/>
          </w:tcPr>
          <w:p w14:paraId="5BD79F44" w14:textId="77777777" w:rsidR="00563963" w:rsidRDefault="00563963">
            <w:pPr>
              <w:pStyle w:val="BDTSeparator"/>
            </w:pPr>
          </w:p>
        </w:tc>
        <w:tc>
          <w:tcPr>
            <w:tcW w:w="4536" w:type="dxa"/>
          </w:tcPr>
          <w:p w14:paraId="5BD79F45" w14:textId="77777777" w:rsidR="00563963" w:rsidRDefault="00563963">
            <w:pPr>
              <w:pStyle w:val="BDTSeparator"/>
            </w:pPr>
          </w:p>
        </w:tc>
      </w:tr>
      <w:tr w:rsidR="00563963" w:rsidRPr="00AD7E82" w14:paraId="5BD79F4B" w14:textId="77777777">
        <w:trPr>
          <w:jc w:val="center"/>
        </w:trPr>
        <w:tc>
          <w:tcPr>
            <w:tcW w:w="1242" w:type="dxa"/>
          </w:tcPr>
          <w:p w14:paraId="5BD79F47" w14:textId="77777777" w:rsidR="00563963" w:rsidRDefault="00563963" w:rsidP="001C1C51">
            <w:pPr>
              <w:pStyle w:val="BDTContact"/>
            </w:pPr>
          </w:p>
        </w:tc>
        <w:tc>
          <w:tcPr>
            <w:tcW w:w="3827" w:type="dxa"/>
            <w:gridSpan w:val="2"/>
          </w:tcPr>
          <w:p w14:paraId="5BD79F48" w14:textId="77777777" w:rsidR="00563963" w:rsidRPr="00B85663" w:rsidRDefault="00563963" w:rsidP="00B85663">
            <w:pPr>
              <w:pStyle w:val="BDTContact-Details"/>
            </w:pPr>
            <w:bookmarkStart w:id="0" w:name="Contact"/>
            <w:bookmarkEnd w:id="0"/>
          </w:p>
        </w:tc>
        <w:tc>
          <w:tcPr>
            <w:tcW w:w="284" w:type="dxa"/>
          </w:tcPr>
          <w:p w14:paraId="5BD79F49" w14:textId="77777777" w:rsidR="00563963" w:rsidRDefault="00563963" w:rsidP="00B85663">
            <w:pPr>
              <w:pStyle w:val="BDTContact-Details"/>
            </w:pPr>
          </w:p>
        </w:tc>
        <w:tc>
          <w:tcPr>
            <w:tcW w:w="4536" w:type="dxa"/>
            <w:vMerge w:val="restart"/>
          </w:tcPr>
          <w:p w14:paraId="5BD79F4A" w14:textId="77777777" w:rsidR="00AD7E82" w:rsidRPr="00AD7E82" w:rsidRDefault="001679DC" w:rsidP="001679DC">
            <w:pPr>
              <w:pStyle w:val="BDTAddressee"/>
              <w:rPr>
                <w:lang w:val="en-US"/>
              </w:rPr>
            </w:pPr>
            <w:r w:rsidRPr="000A4200">
              <w:rPr>
                <w:rFonts w:asciiTheme="minorHAnsi" w:hAnsiTheme="minorHAnsi" w:cstheme="minorHAnsi"/>
                <w:szCs w:val="22"/>
              </w:rPr>
              <w:t xml:space="preserve">Communication Administrations, Regulators, Regional organizations, ITU Sector Members from </w:t>
            </w:r>
            <w:r w:rsidRPr="000A4200">
              <w:rPr>
                <w:rFonts w:asciiTheme="minorHAnsi" w:hAnsiTheme="minorHAnsi" w:cstheme="minorHAnsi"/>
                <w:szCs w:val="22"/>
                <w:lang w:bidi="ar-EG"/>
              </w:rPr>
              <w:t xml:space="preserve">Europe </w:t>
            </w:r>
            <w:r>
              <w:rPr>
                <w:rFonts w:asciiTheme="minorHAnsi" w:hAnsiTheme="minorHAnsi" w:cstheme="minorHAnsi"/>
                <w:szCs w:val="22"/>
                <w:lang w:bidi="ar-EG"/>
              </w:rPr>
              <w:t>and CIS</w:t>
            </w:r>
          </w:p>
        </w:tc>
      </w:tr>
      <w:tr w:rsidR="00563963" w:rsidRPr="00AD7E82" w14:paraId="5BD79F50" w14:textId="77777777">
        <w:trPr>
          <w:jc w:val="center"/>
        </w:trPr>
        <w:tc>
          <w:tcPr>
            <w:tcW w:w="1242" w:type="dxa"/>
          </w:tcPr>
          <w:p w14:paraId="5BD79F4C" w14:textId="77777777" w:rsidR="00563963" w:rsidRPr="00AD7E82" w:rsidRDefault="00563963" w:rsidP="00AC5867">
            <w:pPr>
              <w:pStyle w:val="BDTContact-Details"/>
              <w:rPr>
                <w:lang w:val="en-US"/>
              </w:rPr>
            </w:pPr>
          </w:p>
        </w:tc>
        <w:tc>
          <w:tcPr>
            <w:tcW w:w="3827" w:type="dxa"/>
            <w:gridSpan w:val="2"/>
          </w:tcPr>
          <w:p w14:paraId="5BD79F4D" w14:textId="77777777" w:rsidR="00563963" w:rsidRPr="00AD7E82" w:rsidRDefault="00563963" w:rsidP="00B85663">
            <w:pPr>
              <w:pStyle w:val="BDTContact-Details"/>
              <w:rPr>
                <w:lang w:val="en-US"/>
              </w:rPr>
            </w:pPr>
          </w:p>
        </w:tc>
        <w:tc>
          <w:tcPr>
            <w:tcW w:w="284" w:type="dxa"/>
          </w:tcPr>
          <w:p w14:paraId="5BD79F4E" w14:textId="77777777" w:rsidR="00563963" w:rsidRPr="00AD7E82" w:rsidRDefault="00563963" w:rsidP="00B85663">
            <w:pPr>
              <w:pStyle w:val="BDTContact-Details"/>
              <w:rPr>
                <w:lang w:val="en-US"/>
              </w:rPr>
            </w:pPr>
          </w:p>
        </w:tc>
        <w:tc>
          <w:tcPr>
            <w:tcW w:w="4536" w:type="dxa"/>
            <w:vMerge/>
          </w:tcPr>
          <w:p w14:paraId="5BD79F4F" w14:textId="77777777"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14:paraId="5BD79F55" w14:textId="77777777">
        <w:trPr>
          <w:jc w:val="center"/>
        </w:trPr>
        <w:tc>
          <w:tcPr>
            <w:tcW w:w="1242" w:type="dxa"/>
          </w:tcPr>
          <w:p w14:paraId="5BD79F51" w14:textId="77777777" w:rsidR="00563963" w:rsidRPr="00AD7E82" w:rsidRDefault="00563963" w:rsidP="001C1C51">
            <w:pPr>
              <w:pStyle w:val="BDTContact"/>
              <w:rPr>
                <w:lang w:val="en-US"/>
              </w:rPr>
            </w:pPr>
          </w:p>
        </w:tc>
        <w:tc>
          <w:tcPr>
            <w:tcW w:w="3827" w:type="dxa"/>
            <w:gridSpan w:val="2"/>
          </w:tcPr>
          <w:p w14:paraId="5BD79F52" w14:textId="77777777" w:rsidR="00563963" w:rsidRPr="00AD7E82" w:rsidRDefault="00563963" w:rsidP="00B85663">
            <w:pPr>
              <w:pStyle w:val="BDTContact-Details"/>
              <w:rPr>
                <w:lang w:val="en-US"/>
              </w:rPr>
            </w:pPr>
          </w:p>
        </w:tc>
        <w:tc>
          <w:tcPr>
            <w:tcW w:w="284" w:type="dxa"/>
          </w:tcPr>
          <w:p w14:paraId="5BD79F53" w14:textId="77777777" w:rsidR="00563963" w:rsidRPr="00AD7E82" w:rsidRDefault="00563963" w:rsidP="00B85663">
            <w:pPr>
              <w:pStyle w:val="BDTContact-Details"/>
              <w:rPr>
                <w:lang w:val="en-US"/>
              </w:rPr>
            </w:pPr>
          </w:p>
        </w:tc>
        <w:tc>
          <w:tcPr>
            <w:tcW w:w="4536" w:type="dxa"/>
            <w:vMerge/>
          </w:tcPr>
          <w:p w14:paraId="5BD79F54" w14:textId="77777777"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14:paraId="5BD79F5A" w14:textId="77777777">
        <w:trPr>
          <w:jc w:val="center"/>
        </w:trPr>
        <w:tc>
          <w:tcPr>
            <w:tcW w:w="1242" w:type="dxa"/>
          </w:tcPr>
          <w:p w14:paraId="5BD79F56" w14:textId="77777777" w:rsidR="00563963" w:rsidRPr="00AD7E82" w:rsidRDefault="00563963" w:rsidP="001C1C51">
            <w:pPr>
              <w:pStyle w:val="BDTContact"/>
              <w:rPr>
                <w:lang w:val="en-US"/>
              </w:rPr>
            </w:pPr>
          </w:p>
        </w:tc>
        <w:tc>
          <w:tcPr>
            <w:tcW w:w="3827" w:type="dxa"/>
            <w:gridSpan w:val="2"/>
          </w:tcPr>
          <w:p w14:paraId="5BD79F57" w14:textId="77777777" w:rsidR="00563963" w:rsidRPr="00AD7E82" w:rsidRDefault="00563963" w:rsidP="00B85663">
            <w:pPr>
              <w:pStyle w:val="BDTContact-Details"/>
              <w:rPr>
                <w:lang w:val="en-US"/>
              </w:rPr>
            </w:pPr>
          </w:p>
        </w:tc>
        <w:tc>
          <w:tcPr>
            <w:tcW w:w="284" w:type="dxa"/>
          </w:tcPr>
          <w:p w14:paraId="5BD79F58" w14:textId="77777777" w:rsidR="00563963" w:rsidRPr="00AD7E82" w:rsidRDefault="00563963" w:rsidP="00B85663">
            <w:pPr>
              <w:pStyle w:val="BDTContact-Details"/>
              <w:rPr>
                <w:lang w:val="en-US"/>
              </w:rPr>
            </w:pPr>
          </w:p>
        </w:tc>
        <w:tc>
          <w:tcPr>
            <w:tcW w:w="4536" w:type="dxa"/>
            <w:vMerge/>
          </w:tcPr>
          <w:p w14:paraId="5BD79F59" w14:textId="77777777" w:rsidR="00563963" w:rsidRPr="00AD7E82" w:rsidRDefault="00563963">
            <w:pPr>
              <w:tabs>
                <w:tab w:val="left" w:pos="794"/>
                <w:tab w:val="left" w:pos="1191"/>
                <w:tab w:val="left" w:pos="1588"/>
                <w:tab w:val="left" w:pos="1985"/>
              </w:tabs>
              <w:overflowPunct w:val="0"/>
              <w:autoSpaceDE w:val="0"/>
              <w:autoSpaceDN w:val="0"/>
              <w:adjustRightInd w:val="0"/>
              <w:spacing w:line="280" w:lineRule="exact"/>
              <w:textAlignment w:val="baseline"/>
            </w:pPr>
          </w:p>
        </w:tc>
      </w:tr>
      <w:tr w:rsidR="00563963" w:rsidRPr="00AD7E82" w14:paraId="5BD79F5C" w14:textId="77777777">
        <w:trPr>
          <w:jc w:val="center"/>
        </w:trPr>
        <w:tc>
          <w:tcPr>
            <w:tcW w:w="9889" w:type="dxa"/>
            <w:gridSpan w:val="5"/>
          </w:tcPr>
          <w:p w14:paraId="5BD79F5B" w14:textId="77777777" w:rsidR="00563963" w:rsidRPr="00AD7E82" w:rsidRDefault="00563963">
            <w:pPr>
              <w:pStyle w:val="BDTSeparator"/>
              <w:rPr>
                <w:lang w:val="en-US"/>
              </w:rPr>
            </w:pPr>
          </w:p>
        </w:tc>
      </w:tr>
      <w:tr w:rsidR="00563963" w14:paraId="5BD79F5F" w14:textId="77777777">
        <w:trPr>
          <w:jc w:val="center"/>
        </w:trPr>
        <w:tc>
          <w:tcPr>
            <w:tcW w:w="1242" w:type="dxa"/>
          </w:tcPr>
          <w:p w14:paraId="5BD79F5D" w14:textId="77777777" w:rsidR="00563963" w:rsidRDefault="00563963" w:rsidP="001C1C51">
            <w:pPr>
              <w:pStyle w:val="BDTSubject"/>
            </w:pPr>
            <w:r>
              <w:t>Subject:</w:t>
            </w:r>
          </w:p>
        </w:tc>
        <w:tc>
          <w:tcPr>
            <w:tcW w:w="8647" w:type="dxa"/>
            <w:gridSpan w:val="4"/>
          </w:tcPr>
          <w:p w14:paraId="5BD79F5E" w14:textId="77777777" w:rsidR="00563963" w:rsidRPr="00205DEB" w:rsidRDefault="001679DC" w:rsidP="006C6D5B">
            <w:pPr>
              <w:pStyle w:val="BDTSubjectdetail"/>
              <w:rPr>
                <w:b/>
                <w:bCs/>
              </w:rPr>
            </w:pPr>
            <w:bookmarkStart w:id="1" w:name="Subject"/>
            <w:bookmarkEnd w:id="1"/>
            <w:r w:rsidRPr="000A4200">
              <w:rPr>
                <w:rFonts w:asciiTheme="minorHAnsi" w:hAnsiTheme="minorHAnsi" w:cstheme="minorHAnsi"/>
                <w:b/>
                <w:bCs/>
                <w:szCs w:val="22"/>
                <w:lang w:bidi="ar-EG"/>
              </w:rPr>
              <w:t xml:space="preserve">Regional </w:t>
            </w:r>
            <w:r>
              <w:rPr>
                <w:rFonts w:asciiTheme="minorHAnsi" w:hAnsiTheme="minorHAnsi" w:cstheme="minorHAnsi"/>
                <w:b/>
                <w:bCs/>
                <w:szCs w:val="22"/>
                <w:lang w:bidi="ar-EG"/>
              </w:rPr>
              <w:t>Workshop</w:t>
            </w:r>
            <w:r w:rsidRPr="000A4200">
              <w:rPr>
                <w:rFonts w:asciiTheme="minorHAnsi" w:hAnsiTheme="minorHAnsi" w:cstheme="minorHAnsi"/>
                <w:b/>
                <w:bCs/>
                <w:szCs w:val="22"/>
                <w:lang w:bidi="ar-EG"/>
              </w:rPr>
              <w:t xml:space="preserve"> on</w:t>
            </w:r>
            <w:r>
              <w:rPr>
                <w:rFonts w:asciiTheme="minorHAnsi" w:hAnsiTheme="minorHAnsi" w:cstheme="minorHAnsi"/>
                <w:b/>
                <w:bCs/>
                <w:szCs w:val="22"/>
                <w:lang w:bidi="ar-EG"/>
              </w:rPr>
              <w:t xml:space="preserve"> Spectrum Management and</w:t>
            </w:r>
            <w:r w:rsidRPr="000A4200">
              <w:rPr>
                <w:rFonts w:asciiTheme="minorHAnsi" w:hAnsiTheme="minorHAnsi" w:cstheme="minorHAnsi"/>
                <w:b/>
                <w:bCs/>
                <w:szCs w:val="22"/>
                <w:lang w:bidi="ar-EG"/>
              </w:rPr>
              <w:t xml:space="preserve"> Transition to Digital Terrestrial Television Broadcasting for Europe</w:t>
            </w:r>
            <w:r>
              <w:rPr>
                <w:rFonts w:asciiTheme="minorHAnsi" w:hAnsiTheme="minorHAnsi" w:cstheme="minorHAnsi"/>
                <w:b/>
                <w:bCs/>
                <w:szCs w:val="22"/>
                <w:lang w:bidi="ar-EG"/>
              </w:rPr>
              <w:t xml:space="preserve"> and CIS</w:t>
            </w:r>
            <w:r w:rsidRPr="000A4200">
              <w:rPr>
                <w:rFonts w:asciiTheme="minorHAnsi" w:hAnsiTheme="minorHAnsi" w:cstheme="minorHAnsi"/>
                <w:b/>
                <w:bCs/>
                <w:szCs w:val="22"/>
                <w:lang w:bidi="ar-EG"/>
              </w:rPr>
              <w:t xml:space="preserve">, Budapest, Hungary, </w:t>
            </w:r>
            <w:r>
              <w:rPr>
                <w:rFonts w:asciiTheme="minorHAnsi" w:hAnsiTheme="minorHAnsi" w:cstheme="minorHAnsi"/>
                <w:b/>
                <w:bCs/>
                <w:szCs w:val="22"/>
                <w:lang w:bidi="ar-EG"/>
              </w:rPr>
              <w:t>5-7 May 2015</w:t>
            </w:r>
          </w:p>
        </w:tc>
      </w:tr>
      <w:tr w:rsidR="00563963" w14:paraId="5BD79F61" w14:textId="77777777">
        <w:trPr>
          <w:jc w:val="center"/>
        </w:trPr>
        <w:tc>
          <w:tcPr>
            <w:tcW w:w="9889" w:type="dxa"/>
            <w:gridSpan w:val="5"/>
          </w:tcPr>
          <w:p w14:paraId="5BD79F60" w14:textId="77777777" w:rsidR="00563963" w:rsidRDefault="00563963">
            <w:pPr>
              <w:pStyle w:val="BDTSeparator"/>
            </w:pPr>
          </w:p>
        </w:tc>
      </w:tr>
      <w:tr w:rsidR="00563963" w:rsidRPr="00854436" w14:paraId="5BD79F7E" w14:textId="77777777">
        <w:trPr>
          <w:jc w:val="center"/>
        </w:trPr>
        <w:tc>
          <w:tcPr>
            <w:tcW w:w="9889" w:type="dxa"/>
            <w:gridSpan w:val="5"/>
          </w:tcPr>
          <w:p w14:paraId="5BD79F62" w14:textId="77777777" w:rsidR="005705C2" w:rsidRDefault="00FA4299" w:rsidP="005705C2">
            <w:pPr>
              <w:pStyle w:val="BDTOpening"/>
              <w:rPr>
                <w:rFonts w:eastAsia="SimHei" w:cs="Simplified Arabic"/>
              </w:rPr>
            </w:pPr>
            <w:bookmarkStart w:id="2" w:name="Formula"/>
            <w:bookmarkStart w:id="3" w:name="MainStory"/>
            <w:bookmarkStart w:id="4" w:name="CurrentLocation"/>
            <w:bookmarkStart w:id="5" w:name="Signature"/>
            <w:bookmarkEnd w:id="2"/>
            <w:bookmarkEnd w:id="3"/>
            <w:bookmarkEnd w:id="4"/>
            <w:bookmarkEnd w:id="5"/>
            <w:r w:rsidRPr="00835C28">
              <w:rPr>
                <w:rFonts w:eastAsia="SimHei" w:cs="Simplified Arabic"/>
              </w:rPr>
              <w:t>Dear Sir/Madam,</w:t>
            </w:r>
          </w:p>
          <w:p w14:paraId="5BD79F63" w14:textId="77777777" w:rsidR="005705C2" w:rsidRDefault="001679DC" w:rsidP="005705C2">
            <w:pPr>
              <w:pStyle w:val="BDTOpening"/>
              <w:rPr>
                <w:rFonts w:asciiTheme="minorHAnsi" w:hAnsiTheme="minorHAnsi" w:cstheme="minorHAnsi"/>
                <w:lang w:bidi="ar-EG"/>
              </w:rPr>
            </w:pPr>
            <w:r w:rsidRPr="00257B17">
              <w:rPr>
                <w:rFonts w:asciiTheme="minorHAnsi" w:hAnsiTheme="minorHAnsi" w:cstheme="minorHAnsi"/>
                <w:lang w:bidi="ar-EG"/>
              </w:rPr>
              <w:t xml:space="preserve">I am pleased to inform you that the International Telecommunication Union (ITU), in collaboration with the National Media and Infocommunications Authority of Hungary, is organizing a Regional Workshop for Europe </w:t>
            </w:r>
            <w:r w:rsidR="005705C2">
              <w:rPr>
                <w:rFonts w:asciiTheme="minorHAnsi" w:hAnsiTheme="minorHAnsi" w:cstheme="minorHAnsi"/>
                <w:lang w:bidi="ar-EG"/>
              </w:rPr>
              <w:t xml:space="preserve">and CIS </w:t>
            </w:r>
            <w:r w:rsidRPr="00257B17">
              <w:rPr>
                <w:rFonts w:asciiTheme="minorHAnsi" w:hAnsiTheme="minorHAnsi" w:cstheme="minorHAnsi"/>
                <w:lang w:bidi="ar-EG"/>
              </w:rPr>
              <w:t>on “Spectrum Management and Transition to Digital Terrestrial Television Broadcasting” to be held from 5 to 7 May 2015 in Budapest, Hungary.</w:t>
            </w:r>
          </w:p>
          <w:p w14:paraId="5BD79F64" w14:textId="77777777" w:rsidR="001679DC" w:rsidRPr="005705C2" w:rsidRDefault="001679DC" w:rsidP="005705C2">
            <w:pPr>
              <w:pStyle w:val="BDTOpening"/>
            </w:pPr>
            <w:r w:rsidRPr="00257B17">
              <w:rPr>
                <w:rFonts w:asciiTheme="minorHAnsi" w:eastAsiaTheme="minorEastAsia" w:hAnsiTheme="minorHAnsi"/>
              </w:rPr>
              <w:t xml:space="preserve">This Workshop is organized in the context of the European Regional Initiative approved by WTDC-14 on </w:t>
            </w:r>
            <w:r w:rsidRPr="00257B17">
              <w:rPr>
                <w:rFonts w:asciiTheme="minorHAnsi" w:hAnsiTheme="minorHAnsi" w:cstheme="minorHAnsi"/>
                <w:lang w:bidi="ar-EG"/>
              </w:rPr>
              <w:t xml:space="preserve">Spectrum Management and Transition to Digital Broadcasting that seeks </w:t>
            </w:r>
            <w:r w:rsidRPr="00257B17">
              <w:rPr>
                <w:rFonts w:asciiTheme="minorHAnsi" w:hAnsiTheme="minorHAnsi"/>
              </w:rPr>
              <w:t>to</w:t>
            </w:r>
            <w:r w:rsidRPr="00257B17">
              <w:rPr>
                <w:rFonts w:asciiTheme="minorHAnsi" w:eastAsiaTheme="minorEastAsia" w:hAnsiTheme="minorHAnsi"/>
              </w:rPr>
              <w:t xml:space="preserve"> provide a basis for the exchange of best practices encountered on the path of digital terrestrial television broadcasting transition, and works towards the way to maximize the economic and social benefits of the digital dividend. It will also consider how to develop further a unified approach in order to enhance the advantages that it will bring to the region of Central-Eastern Europe and how to enhance spectrum management tools and structures. The Seminar will discuss, in particular:</w:t>
            </w:r>
          </w:p>
          <w:p w14:paraId="5BD79F65" w14:textId="77777777" w:rsidR="001679DC" w:rsidRPr="00257B17" w:rsidRDefault="001679DC" w:rsidP="00C7747F">
            <w:pPr>
              <w:pStyle w:val="ListParagraph"/>
              <w:numPr>
                <w:ilvl w:val="0"/>
                <w:numId w:val="12"/>
              </w:numPr>
              <w:autoSpaceDE w:val="0"/>
              <w:autoSpaceDN w:val="0"/>
              <w:adjustRightInd w:val="0"/>
              <w:rPr>
                <w:rFonts w:asciiTheme="minorHAnsi" w:eastAsiaTheme="minorEastAsia" w:hAnsiTheme="minorHAnsi"/>
                <w:sz w:val="22"/>
                <w:szCs w:val="22"/>
                <w:lang w:eastAsia="zh-CN"/>
              </w:rPr>
            </w:pPr>
            <w:r w:rsidRPr="00257B17">
              <w:rPr>
                <w:rFonts w:asciiTheme="minorHAnsi" w:eastAsiaTheme="minorEastAsia" w:hAnsiTheme="minorHAnsi"/>
                <w:sz w:val="22"/>
                <w:szCs w:val="22"/>
                <w:lang w:eastAsia="zh-CN"/>
              </w:rPr>
              <w:t xml:space="preserve">Digital terrestrial television transition; </w:t>
            </w:r>
          </w:p>
          <w:p w14:paraId="5BD79F66" w14:textId="77777777" w:rsidR="001679DC" w:rsidRPr="00257B17" w:rsidRDefault="001679DC" w:rsidP="00C7747F">
            <w:pPr>
              <w:pStyle w:val="ListParagraph"/>
              <w:numPr>
                <w:ilvl w:val="0"/>
                <w:numId w:val="12"/>
              </w:numPr>
              <w:autoSpaceDE w:val="0"/>
              <w:autoSpaceDN w:val="0"/>
              <w:adjustRightInd w:val="0"/>
              <w:rPr>
                <w:rFonts w:asciiTheme="minorHAnsi" w:eastAsiaTheme="minorEastAsia" w:hAnsiTheme="minorHAnsi"/>
                <w:sz w:val="22"/>
                <w:szCs w:val="22"/>
                <w:lang w:eastAsia="zh-CN"/>
              </w:rPr>
            </w:pPr>
            <w:r w:rsidRPr="00257B17">
              <w:rPr>
                <w:rFonts w:asciiTheme="minorHAnsi" w:eastAsiaTheme="minorEastAsia" w:hAnsiTheme="minorHAnsi"/>
                <w:sz w:val="22"/>
                <w:szCs w:val="22"/>
                <w:lang w:eastAsia="zh-CN"/>
              </w:rPr>
              <w:t xml:space="preserve">Utilization of the Digital dividend; </w:t>
            </w:r>
          </w:p>
          <w:p w14:paraId="5BD79F67" w14:textId="77777777" w:rsidR="001679DC" w:rsidRPr="00257B17" w:rsidRDefault="001679DC" w:rsidP="00C7747F">
            <w:pPr>
              <w:pStyle w:val="ListParagraph"/>
              <w:numPr>
                <w:ilvl w:val="0"/>
                <w:numId w:val="12"/>
              </w:numPr>
              <w:autoSpaceDE w:val="0"/>
              <w:autoSpaceDN w:val="0"/>
              <w:adjustRightInd w:val="0"/>
              <w:rPr>
                <w:rFonts w:asciiTheme="minorHAnsi" w:eastAsiaTheme="minorEastAsia" w:hAnsiTheme="minorHAnsi"/>
                <w:sz w:val="22"/>
                <w:szCs w:val="22"/>
                <w:lang w:eastAsia="zh-CN"/>
              </w:rPr>
            </w:pPr>
            <w:r w:rsidRPr="00257B17">
              <w:rPr>
                <w:rFonts w:asciiTheme="minorHAnsi" w:eastAsiaTheme="minorEastAsia" w:hAnsiTheme="minorHAnsi"/>
                <w:sz w:val="22"/>
                <w:szCs w:val="22"/>
                <w:lang w:eastAsia="zh-CN"/>
              </w:rPr>
              <w:t>Post transition activities</w:t>
            </w:r>
          </w:p>
          <w:p w14:paraId="5BD79F68" w14:textId="77777777" w:rsidR="001679DC" w:rsidRPr="00257B17" w:rsidRDefault="001679DC" w:rsidP="00C7747F">
            <w:pPr>
              <w:pStyle w:val="ListParagraph"/>
              <w:numPr>
                <w:ilvl w:val="0"/>
                <w:numId w:val="12"/>
              </w:numPr>
              <w:autoSpaceDE w:val="0"/>
              <w:autoSpaceDN w:val="0"/>
              <w:adjustRightInd w:val="0"/>
              <w:rPr>
                <w:rFonts w:asciiTheme="minorHAnsi" w:eastAsiaTheme="minorEastAsia" w:hAnsiTheme="minorHAnsi"/>
                <w:sz w:val="22"/>
                <w:szCs w:val="22"/>
                <w:lang w:eastAsia="zh-CN"/>
              </w:rPr>
            </w:pPr>
            <w:r w:rsidRPr="00257B17">
              <w:rPr>
                <w:rFonts w:asciiTheme="minorHAnsi" w:eastAsiaTheme="minorEastAsia" w:hAnsiTheme="minorHAnsi"/>
                <w:sz w:val="22"/>
                <w:szCs w:val="22"/>
                <w:lang w:eastAsia="zh-CN"/>
              </w:rPr>
              <w:t>Spectrum management structure and tools</w:t>
            </w:r>
          </w:p>
          <w:p w14:paraId="5BD79F69" w14:textId="77777777" w:rsidR="005705C2" w:rsidRDefault="001679DC" w:rsidP="005705C2">
            <w:pPr>
              <w:rPr>
                <w:sz w:val="24"/>
                <w:szCs w:val="24"/>
              </w:rPr>
            </w:pPr>
            <w:r w:rsidRPr="00257B17">
              <w:rPr>
                <w:rFonts w:asciiTheme="minorHAnsi" w:hAnsiTheme="minorHAnsi" w:cstheme="minorHAnsi"/>
                <w:szCs w:val="22"/>
              </w:rPr>
              <w:t xml:space="preserve">Please note that the meeting will be paperless. Documents related to the event, including the agenda, registration form, hotel reservation and practical information for participants soon will be posted on the ITU website at </w:t>
            </w:r>
            <w:hyperlink r:id="rId14" w:history="1">
              <w:r w:rsidR="005705C2">
                <w:rPr>
                  <w:rStyle w:val="Hyperlink"/>
                  <w:szCs w:val="24"/>
                </w:rPr>
                <w:t>http://www.itu.int/en/ITU-D/Regional-Presence/Europe/Pages/Events/2015/Spectrum-Management.aspx</w:t>
              </w:r>
            </w:hyperlink>
          </w:p>
          <w:p w14:paraId="5BD79F6A" w14:textId="77777777" w:rsidR="001679DC" w:rsidRPr="00257B17" w:rsidRDefault="001679DC" w:rsidP="001679DC">
            <w:pPr>
              <w:tabs>
                <w:tab w:val="left" w:pos="10340"/>
              </w:tabs>
              <w:rPr>
                <w:rFonts w:asciiTheme="minorHAnsi" w:hAnsiTheme="minorHAnsi" w:cstheme="minorHAnsi"/>
                <w:lang w:bidi="ar-EG"/>
              </w:rPr>
            </w:pPr>
            <w:r w:rsidRPr="00257B17">
              <w:rPr>
                <w:rFonts w:asciiTheme="minorHAnsi" w:hAnsiTheme="minorHAnsi" w:cstheme="minorHAnsi"/>
                <w:szCs w:val="22"/>
              </w:rPr>
              <w:t xml:space="preserve">Participants are invited to download and print the documents needed for the event. </w:t>
            </w:r>
            <w:r w:rsidRPr="00257B17">
              <w:rPr>
                <w:rFonts w:asciiTheme="minorHAnsi" w:hAnsiTheme="minorHAnsi" w:cstheme="minorHAnsi"/>
                <w:szCs w:val="22"/>
                <w:lang w:bidi="ar-EG"/>
              </w:rPr>
              <w:t xml:space="preserve">The Seminar will be conducted in English with </w:t>
            </w:r>
            <w:r w:rsidRPr="00257B17">
              <w:rPr>
                <w:rFonts w:asciiTheme="minorHAnsi" w:hAnsiTheme="minorHAnsi" w:cstheme="minorHAnsi"/>
                <w:lang w:bidi="ar-EG"/>
              </w:rPr>
              <w:t xml:space="preserve">simultaneous interpretation into Russian. It is however, recommended that participants have an appropriate knowledge of English. </w:t>
            </w:r>
          </w:p>
          <w:p w14:paraId="5BD79F6B" w14:textId="77777777" w:rsidR="005705C2" w:rsidRDefault="005705C2" w:rsidP="001679DC">
            <w:pPr>
              <w:tabs>
                <w:tab w:val="left" w:pos="10340"/>
              </w:tabs>
              <w:rPr>
                <w:rFonts w:asciiTheme="minorHAnsi" w:hAnsiTheme="minorHAnsi" w:cstheme="minorHAnsi"/>
                <w:szCs w:val="22"/>
                <w:lang w:bidi="ar-EG"/>
              </w:rPr>
            </w:pPr>
          </w:p>
          <w:p w14:paraId="5BD79F6C" w14:textId="77777777" w:rsidR="005705C2" w:rsidRDefault="005705C2" w:rsidP="001679DC">
            <w:pPr>
              <w:tabs>
                <w:tab w:val="left" w:pos="10340"/>
              </w:tabs>
              <w:rPr>
                <w:rFonts w:asciiTheme="minorHAnsi" w:hAnsiTheme="minorHAnsi" w:cstheme="minorHAnsi"/>
                <w:szCs w:val="22"/>
                <w:lang w:bidi="ar-EG"/>
              </w:rPr>
            </w:pPr>
          </w:p>
          <w:p w14:paraId="5BD79F6D" w14:textId="77777777" w:rsidR="001679DC" w:rsidRPr="00257B17" w:rsidRDefault="001679DC" w:rsidP="001679DC">
            <w:pPr>
              <w:tabs>
                <w:tab w:val="left" w:pos="10340"/>
              </w:tabs>
              <w:rPr>
                <w:rFonts w:asciiTheme="minorHAnsi" w:hAnsiTheme="minorHAnsi" w:cstheme="minorHAnsi"/>
                <w:szCs w:val="22"/>
                <w:lang w:bidi="ar-EG"/>
              </w:rPr>
            </w:pPr>
            <w:r w:rsidRPr="00257B17">
              <w:rPr>
                <w:rFonts w:asciiTheme="minorHAnsi" w:hAnsiTheme="minorHAnsi" w:cstheme="minorHAnsi"/>
                <w:szCs w:val="22"/>
                <w:lang w:bidi="ar-EG"/>
              </w:rPr>
              <w:lastRenderedPageBreak/>
              <w:t xml:space="preserve">Although there is no participation fee for this meeting, please note that all expenses concerning travel, accommodation and insurance of experts should be covered by your Administration / Organization / Company.  </w:t>
            </w:r>
          </w:p>
          <w:p w14:paraId="5BD79F6E" w14:textId="77777777" w:rsidR="001679DC" w:rsidRPr="001679DC" w:rsidRDefault="001679DC" w:rsidP="001679DC">
            <w:pPr>
              <w:tabs>
                <w:tab w:val="left" w:pos="10340"/>
              </w:tabs>
              <w:rPr>
                <w:rFonts w:asciiTheme="minorHAnsi" w:hAnsiTheme="minorHAnsi" w:cstheme="minorHAnsi"/>
                <w:szCs w:val="22"/>
                <w:lang w:val="en-GB"/>
              </w:rPr>
            </w:pPr>
            <w:r w:rsidRPr="00257B17">
              <w:rPr>
                <w:rFonts w:asciiTheme="minorHAnsi" w:hAnsiTheme="minorHAnsi" w:cstheme="minorHAnsi"/>
                <w:szCs w:val="22"/>
                <w:lang w:bidi="ar-EG"/>
              </w:rPr>
              <w:t>P</w:t>
            </w:r>
            <w:r w:rsidRPr="00257B17">
              <w:rPr>
                <w:rFonts w:asciiTheme="minorHAnsi" w:hAnsiTheme="minorHAnsi" w:cstheme="minorHAnsi"/>
                <w:szCs w:val="22"/>
                <w:lang w:val="en-GB"/>
              </w:rPr>
              <w:t>articipants are requested to complete the registration f</w:t>
            </w:r>
            <w:r>
              <w:rPr>
                <w:rFonts w:asciiTheme="minorHAnsi" w:hAnsiTheme="minorHAnsi" w:cstheme="minorHAnsi"/>
                <w:szCs w:val="22"/>
                <w:lang w:val="en-GB"/>
              </w:rPr>
              <w:t>orm</w:t>
            </w:r>
            <w:r w:rsidRPr="00257B17">
              <w:rPr>
                <w:rFonts w:asciiTheme="minorHAnsi" w:hAnsiTheme="minorHAnsi" w:cstheme="minorHAnsi"/>
                <w:szCs w:val="22"/>
                <w:lang w:val="en-GB"/>
              </w:rPr>
              <w:t xml:space="preserve"> and send it by email: to </w:t>
            </w:r>
            <w:hyperlink r:id="rId15" w:history="1">
              <w:r w:rsidRPr="00BB6322">
                <w:rPr>
                  <w:rStyle w:val="Hyperlink"/>
                  <w:rFonts w:asciiTheme="minorHAnsi" w:hAnsiTheme="minorHAnsi"/>
                  <w:szCs w:val="22"/>
                </w:rPr>
                <w:t>eurregion@itu.int</w:t>
              </w:r>
            </w:hyperlink>
            <w:hyperlink r:id="rId16" w:history="1"/>
            <w:r w:rsidRPr="00257B17">
              <w:rPr>
                <w:rFonts w:asciiTheme="minorHAnsi" w:hAnsiTheme="minorHAnsi" w:cstheme="minorHAnsi"/>
                <w:szCs w:val="22"/>
                <w:lang w:val="en-GB"/>
              </w:rPr>
              <w:t xml:space="preserve"> </w:t>
            </w:r>
            <w:r w:rsidRPr="00257B17">
              <w:rPr>
                <w:rFonts w:asciiTheme="minorHAnsi" w:hAnsiTheme="minorHAnsi" w:cstheme="minorHAnsi"/>
                <w:b/>
                <w:bCs/>
                <w:szCs w:val="22"/>
              </w:rPr>
              <w:t xml:space="preserve">by 15 April 2015 </w:t>
            </w:r>
            <w:r w:rsidRPr="00257B17">
              <w:rPr>
                <w:rFonts w:asciiTheme="minorHAnsi" w:hAnsiTheme="minorHAnsi" w:cstheme="minorHAnsi"/>
                <w:szCs w:val="22"/>
                <w:lang w:val="en-GB"/>
              </w:rPr>
              <w:t xml:space="preserve">at the latest. </w:t>
            </w:r>
          </w:p>
          <w:p w14:paraId="5BD79F6F" w14:textId="77777777" w:rsidR="001679DC" w:rsidRPr="00257B17" w:rsidRDefault="001679DC" w:rsidP="001679DC">
            <w:pPr>
              <w:tabs>
                <w:tab w:val="left" w:pos="10340"/>
              </w:tabs>
              <w:rPr>
                <w:rFonts w:asciiTheme="minorHAnsi" w:hAnsiTheme="minorHAnsi" w:cstheme="minorHAnsi"/>
                <w:szCs w:val="22"/>
              </w:rPr>
            </w:pPr>
            <w:r w:rsidRPr="00257B17">
              <w:rPr>
                <w:rFonts w:asciiTheme="minorHAnsi" w:hAnsiTheme="minorHAnsi" w:cstheme="minorHAnsi"/>
                <w:szCs w:val="22"/>
              </w:rPr>
              <w:t>Participants requiring an entry visa to Hungary should contact their nearest Hungarian Embassy or Consulate well in advance. Information on visa requirements can be found in the practical information for participants.</w:t>
            </w:r>
          </w:p>
          <w:p w14:paraId="5BD79F70" w14:textId="77777777" w:rsidR="001679DC" w:rsidRPr="00BB6322" w:rsidRDefault="001679DC" w:rsidP="001679DC">
            <w:pPr>
              <w:rPr>
                <w:rFonts w:asciiTheme="minorHAnsi" w:hAnsiTheme="minorHAnsi"/>
                <w:szCs w:val="22"/>
              </w:rPr>
            </w:pPr>
            <w:r w:rsidRPr="00257B17">
              <w:rPr>
                <w:rFonts w:asciiTheme="minorHAnsi" w:hAnsiTheme="minorHAnsi" w:cstheme="minorHAnsi"/>
                <w:szCs w:val="22"/>
              </w:rPr>
              <w:t xml:space="preserve">Should you have any questions or need clarifications concerning the venue, accommodation, entry visa etc., please do not hesitate to contact </w:t>
            </w:r>
            <w:r w:rsidRPr="00257B17">
              <w:rPr>
                <w:rFonts w:asciiTheme="minorHAnsi" w:hAnsiTheme="minorHAnsi" w:cstheme="minorHAnsi"/>
              </w:rPr>
              <w:t>Ms. Krisztina Szerémi (email:</w:t>
            </w:r>
            <w:r w:rsidRPr="00BB6322">
              <w:rPr>
                <w:rFonts w:asciiTheme="minorHAnsi" w:hAnsiTheme="minorHAnsi"/>
              </w:rPr>
              <w:t xml:space="preserve"> </w:t>
            </w:r>
            <w:hyperlink r:id="rId17" w:history="1">
              <w:r w:rsidRPr="00BB6322">
                <w:rPr>
                  <w:rStyle w:val="Hyperlink"/>
                  <w:rFonts w:asciiTheme="minorHAnsi" w:hAnsiTheme="minorHAnsi"/>
                </w:rPr>
                <w:t>szeremi@nmhh.hu</w:t>
              </w:r>
            </w:hyperlink>
            <w:r w:rsidRPr="00BB6322">
              <w:rPr>
                <w:rFonts w:asciiTheme="minorHAnsi" w:hAnsiTheme="minorHAnsi"/>
              </w:rPr>
              <w:t xml:space="preserve">, phone: </w:t>
            </w:r>
            <w:r w:rsidR="005705C2">
              <w:rPr>
                <w:rFonts w:asciiTheme="minorHAnsi" w:hAnsiTheme="minorHAnsi"/>
              </w:rPr>
              <w:t>+</w:t>
            </w:r>
            <w:r w:rsidRPr="00BB6322">
              <w:rPr>
                <w:rFonts w:asciiTheme="minorHAnsi" w:hAnsiTheme="minorHAnsi"/>
              </w:rPr>
              <w:t xml:space="preserve">36 1 468 0595, fax: </w:t>
            </w:r>
            <w:r w:rsidR="005705C2">
              <w:rPr>
                <w:rFonts w:asciiTheme="minorHAnsi" w:hAnsiTheme="minorHAnsi"/>
              </w:rPr>
              <w:t>+</w:t>
            </w:r>
            <w:r w:rsidRPr="00BB6322">
              <w:rPr>
                <w:rFonts w:asciiTheme="minorHAnsi" w:hAnsiTheme="minorHAnsi"/>
              </w:rPr>
              <w:t xml:space="preserve">36 1 457 7163). </w:t>
            </w:r>
            <w:r w:rsidRPr="00BB6322">
              <w:rPr>
                <w:rFonts w:asciiTheme="minorHAnsi" w:hAnsiTheme="minorHAnsi"/>
                <w:szCs w:val="22"/>
              </w:rPr>
              <w:t xml:space="preserve">For any other questions concerning this seminar please contact Mr Jaroslaw Ponder, Coordinator for Europe Region (telephone: +41 22 730 60 65, e-mail: </w:t>
            </w:r>
            <w:hyperlink r:id="rId18" w:history="1">
              <w:r w:rsidRPr="00BB6322">
                <w:rPr>
                  <w:rStyle w:val="Hyperlink"/>
                  <w:rFonts w:asciiTheme="minorHAnsi" w:hAnsiTheme="minorHAnsi"/>
                  <w:szCs w:val="22"/>
                </w:rPr>
                <w:t>eurregion@itu.int</w:t>
              </w:r>
            </w:hyperlink>
            <w:hyperlink r:id="rId19" w:history="1"/>
            <w:r w:rsidRPr="00BB6322">
              <w:rPr>
                <w:rFonts w:asciiTheme="minorHAnsi" w:hAnsiTheme="minorHAnsi"/>
                <w:szCs w:val="22"/>
              </w:rPr>
              <w:t>)</w:t>
            </w:r>
            <w:r>
              <w:rPr>
                <w:rFonts w:asciiTheme="minorHAnsi" w:hAnsiTheme="minorHAnsi"/>
                <w:szCs w:val="22"/>
              </w:rPr>
              <w:t xml:space="preserve"> </w:t>
            </w:r>
            <w:r w:rsidRPr="00BB6322">
              <w:rPr>
                <w:rFonts w:asciiTheme="minorHAnsi" w:hAnsiTheme="minorHAnsi"/>
                <w:szCs w:val="22"/>
              </w:rPr>
              <w:t xml:space="preserve">or Mr Istvan Bozsoki, Head of BDT/IEE/SBD Division (telephone: +41 22 730 63 47, e-mail: </w:t>
            </w:r>
            <w:hyperlink r:id="rId20" w:history="1">
              <w:r w:rsidRPr="00BB6322">
                <w:rPr>
                  <w:rStyle w:val="Hyperlink"/>
                  <w:rFonts w:asciiTheme="minorHAnsi" w:hAnsiTheme="minorHAnsi"/>
                  <w:szCs w:val="22"/>
                </w:rPr>
                <w:t>istvan.bozsoki@itu.int</w:t>
              </w:r>
            </w:hyperlink>
            <w:r w:rsidRPr="00BB6322">
              <w:rPr>
                <w:rFonts w:asciiTheme="minorHAnsi" w:hAnsiTheme="minorHAnsi"/>
                <w:szCs w:val="22"/>
              </w:rPr>
              <w:t>)</w:t>
            </w:r>
            <w:r>
              <w:rPr>
                <w:rFonts w:asciiTheme="minorHAnsi" w:hAnsiTheme="minorHAnsi"/>
                <w:szCs w:val="22"/>
              </w:rPr>
              <w:t>.</w:t>
            </w:r>
          </w:p>
          <w:p w14:paraId="5BD79F71" w14:textId="77777777" w:rsidR="001679DC" w:rsidRDefault="001679DC" w:rsidP="001679DC">
            <w:pPr>
              <w:rPr>
                <w:rFonts w:asciiTheme="minorHAnsi" w:hAnsiTheme="minorHAnsi"/>
                <w:szCs w:val="22"/>
              </w:rPr>
            </w:pPr>
            <w:r w:rsidRPr="00BB6322">
              <w:rPr>
                <w:rFonts w:asciiTheme="minorHAnsi" w:hAnsiTheme="minorHAnsi"/>
                <w:szCs w:val="22"/>
              </w:rPr>
              <w:t xml:space="preserve">I look forward to active participation from your </w:t>
            </w:r>
            <w:r>
              <w:rPr>
                <w:rFonts w:asciiTheme="minorHAnsi" w:hAnsiTheme="minorHAnsi"/>
                <w:szCs w:val="22"/>
              </w:rPr>
              <w:t>Administration / O</w:t>
            </w:r>
            <w:r w:rsidRPr="00BB6322">
              <w:rPr>
                <w:rFonts w:asciiTheme="minorHAnsi" w:hAnsiTheme="minorHAnsi"/>
                <w:szCs w:val="22"/>
              </w:rPr>
              <w:t>rganization</w:t>
            </w:r>
            <w:r>
              <w:rPr>
                <w:rFonts w:asciiTheme="minorHAnsi" w:hAnsiTheme="minorHAnsi"/>
                <w:szCs w:val="22"/>
              </w:rPr>
              <w:t xml:space="preserve"> / Company</w:t>
            </w:r>
            <w:r w:rsidRPr="00BB6322">
              <w:rPr>
                <w:rFonts w:asciiTheme="minorHAnsi" w:hAnsiTheme="minorHAnsi"/>
                <w:szCs w:val="22"/>
              </w:rPr>
              <w:t>.</w:t>
            </w:r>
          </w:p>
          <w:p w14:paraId="5BD79F72" w14:textId="77777777" w:rsidR="001679DC" w:rsidRPr="00BB6322" w:rsidRDefault="001679DC" w:rsidP="001679DC">
            <w:pPr>
              <w:rPr>
                <w:rFonts w:asciiTheme="minorHAnsi" w:hAnsiTheme="minorHAnsi"/>
                <w:szCs w:val="22"/>
              </w:rPr>
            </w:pPr>
          </w:p>
          <w:p w14:paraId="5BD79F73" w14:textId="77777777" w:rsidR="001679DC" w:rsidRDefault="001679DC" w:rsidP="00C7747F">
            <w:pPr>
              <w:rPr>
                <w:rFonts w:asciiTheme="minorHAnsi" w:hAnsiTheme="minorHAnsi" w:cs="Arial"/>
                <w:szCs w:val="22"/>
              </w:rPr>
            </w:pPr>
            <w:r w:rsidRPr="00BB6322">
              <w:rPr>
                <w:rFonts w:asciiTheme="minorHAnsi" w:hAnsiTheme="minorHAnsi" w:cstheme="minorHAnsi"/>
                <w:bCs/>
                <w:szCs w:val="22"/>
                <w:lang w:eastAsia="ko-KR"/>
              </w:rPr>
              <w:fldChar w:fldCharType="begin"/>
            </w:r>
            <w:r w:rsidRPr="00257B17">
              <w:rPr>
                <w:rFonts w:asciiTheme="minorHAnsi" w:hAnsiTheme="minorHAnsi" w:cstheme="minorHAnsi"/>
                <w:bCs/>
                <w:szCs w:val="22"/>
                <w:lang w:eastAsia="ko-KR"/>
              </w:rPr>
              <w:instrText xml:space="preserve"> MERGEFIELD FormuleDePolitesse_Closing </w:instrText>
            </w:r>
            <w:r w:rsidRPr="00BB6322">
              <w:rPr>
                <w:rFonts w:asciiTheme="minorHAnsi" w:hAnsiTheme="minorHAnsi" w:cstheme="minorHAnsi"/>
                <w:bCs/>
                <w:szCs w:val="22"/>
                <w:lang w:eastAsia="ko-KR"/>
              </w:rPr>
              <w:fldChar w:fldCharType="separate"/>
            </w:r>
            <w:r w:rsidRPr="00257B17">
              <w:rPr>
                <w:rFonts w:asciiTheme="minorHAnsi" w:hAnsiTheme="minorHAnsi" w:cstheme="minorHAnsi"/>
                <w:bCs/>
                <w:szCs w:val="22"/>
                <w:lang w:eastAsia="ko-KR"/>
              </w:rPr>
              <w:t>Yours faithfully,</w:t>
            </w:r>
            <w:r w:rsidRPr="00BB6322">
              <w:rPr>
                <w:rFonts w:asciiTheme="minorHAnsi" w:hAnsiTheme="minorHAnsi" w:cstheme="minorHAnsi"/>
                <w:bCs/>
                <w:szCs w:val="22"/>
                <w:lang w:eastAsia="ko-KR"/>
              </w:rPr>
              <w:fldChar w:fldCharType="end"/>
            </w:r>
            <w:r>
              <w:rPr>
                <w:rFonts w:asciiTheme="minorHAnsi" w:hAnsiTheme="minorHAnsi" w:cstheme="minorHAnsi"/>
                <w:bCs/>
                <w:szCs w:val="22"/>
                <w:lang w:eastAsia="ko-KR"/>
              </w:rPr>
              <w:br/>
            </w:r>
            <w:r>
              <w:rPr>
                <w:rFonts w:asciiTheme="minorHAnsi" w:hAnsiTheme="minorHAnsi" w:cstheme="minorHAnsi"/>
                <w:bCs/>
                <w:szCs w:val="22"/>
                <w:lang w:eastAsia="ko-KR"/>
              </w:rPr>
              <w:br/>
            </w:r>
          </w:p>
          <w:p w14:paraId="5BD79F74" w14:textId="20D242AE" w:rsidR="001679DC" w:rsidRDefault="009C2EEF" w:rsidP="001679DC">
            <w:pPr>
              <w:rPr>
                <w:rFonts w:asciiTheme="minorHAnsi" w:hAnsiTheme="minorHAnsi" w:cs="Arial"/>
                <w:szCs w:val="22"/>
              </w:rPr>
            </w:pPr>
            <w:r>
              <w:rPr>
                <w:rFonts w:asciiTheme="minorHAnsi" w:hAnsiTheme="minorHAnsi" w:cs="Arial"/>
                <w:szCs w:val="22"/>
              </w:rPr>
              <w:t>[Original signed]</w:t>
            </w:r>
            <w:bookmarkStart w:id="6" w:name="_GoBack"/>
            <w:bookmarkEnd w:id="6"/>
          </w:p>
          <w:p w14:paraId="5BD79F75" w14:textId="77777777" w:rsidR="001679DC" w:rsidRDefault="001679DC" w:rsidP="001679DC">
            <w:pPr>
              <w:rPr>
                <w:rFonts w:asciiTheme="minorHAnsi" w:hAnsiTheme="minorHAnsi" w:cs="Arial"/>
                <w:szCs w:val="22"/>
              </w:rPr>
            </w:pPr>
          </w:p>
          <w:p w14:paraId="5BD79F76" w14:textId="77777777" w:rsidR="001679DC" w:rsidRPr="001679DC" w:rsidRDefault="001679DC" w:rsidP="001679DC">
            <w:pPr>
              <w:rPr>
                <w:rFonts w:asciiTheme="minorHAnsi" w:hAnsiTheme="minorHAnsi" w:cstheme="minorHAnsi"/>
                <w:bCs/>
                <w:szCs w:val="22"/>
                <w:lang w:eastAsia="ko-KR"/>
              </w:rPr>
            </w:pPr>
            <w:r w:rsidRPr="00257B17">
              <w:rPr>
                <w:rFonts w:asciiTheme="minorHAnsi" w:hAnsiTheme="minorHAnsi" w:cs="Arial"/>
                <w:szCs w:val="22"/>
              </w:rPr>
              <w:t xml:space="preserve">Brahima Sanou                             </w:t>
            </w:r>
            <w:r w:rsidRPr="00257B17">
              <w:rPr>
                <w:rFonts w:asciiTheme="minorHAnsi" w:hAnsiTheme="minorHAnsi" w:cs="Arial"/>
                <w:szCs w:val="22"/>
              </w:rPr>
              <w:br/>
              <w:t>Director</w:t>
            </w:r>
          </w:p>
          <w:p w14:paraId="5BD79F77" w14:textId="77777777" w:rsidR="001679DC" w:rsidRPr="00BB6322" w:rsidRDefault="001679DC" w:rsidP="001679DC">
            <w:pPr>
              <w:pStyle w:val="BDTSignatureTitle"/>
              <w:rPr>
                <w:rFonts w:asciiTheme="minorHAnsi" w:hAnsiTheme="minorHAnsi"/>
                <w:szCs w:val="22"/>
                <w:lang w:val="en-GB"/>
              </w:rPr>
            </w:pPr>
          </w:p>
          <w:p w14:paraId="5BD79F78" w14:textId="77777777" w:rsidR="001679DC" w:rsidRPr="00BB6322" w:rsidRDefault="001679DC" w:rsidP="001679DC">
            <w:pPr>
              <w:pStyle w:val="BDTVisa"/>
              <w:rPr>
                <w:rFonts w:asciiTheme="minorHAnsi" w:hAnsiTheme="minorHAnsi"/>
                <w:szCs w:val="22"/>
                <w:lang w:val="en-US"/>
              </w:rPr>
            </w:pPr>
            <w:r w:rsidRPr="00BB6322">
              <w:rPr>
                <w:rFonts w:asciiTheme="minorHAnsi" w:hAnsiTheme="minorHAnsi"/>
                <w:szCs w:val="22"/>
                <w:lang w:val="en-US"/>
              </w:rPr>
              <w:t>Annex 1:         Provisional Agenda</w:t>
            </w:r>
          </w:p>
          <w:p w14:paraId="5BD79F79" w14:textId="77777777" w:rsidR="001679DC" w:rsidRPr="00BB6322" w:rsidRDefault="001679DC" w:rsidP="001679DC">
            <w:pPr>
              <w:pStyle w:val="BDTVisa"/>
              <w:rPr>
                <w:rFonts w:asciiTheme="minorHAnsi" w:hAnsiTheme="minorHAnsi"/>
                <w:szCs w:val="22"/>
                <w:lang w:val="en-US"/>
              </w:rPr>
            </w:pPr>
          </w:p>
          <w:p w14:paraId="5BD79F7A" w14:textId="77777777" w:rsidR="001679DC" w:rsidRPr="00BB6322" w:rsidRDefault="001679DC" w:rsidP="001679DC">
            <w:pPr>
              <w:pStyle w:val="BDTVisa"/>
              <w:rPr>
                <w:rFonts w:asciiTheme="minorHAnsi" w:hAnsiTheme="minorHAnsi"/>
                <w:szCs w:val="22"/>
                <w:lang w:val="en-US"/>
              </w:rPr>
            </w:pPr>
          </w:p>
          <w:p w14:paraId="5BD79F7B" w14:textId="77777777" w:rsidR="00EA36F0" w:rsidRDefault="00EA36F0" w:rsidP="00EA36F0">
            <w:pPr>
              <w:pStyle w:val="BDTOpening"/>
              <w:spacing w:after="120"/>
            </w:pPr>
          </w:p>
          <w:p w14:paraId="5BD79F7C" w14:textId="77777777" w:rsidR="002616EB" w:rsidRDefault="002616EB" w:rsidP="002616EB">
            <w:pPr>
              <w:pStyle w:val="BDTOpening"/>
              <w:spacing w:after="120"/>
              <w:ind w:left="720"/>
            </w:pPr>
          </w:p>
          <w:p w14:paraId="5BD79F7D" w14:textId="77777777" w:rsidR="005116F4" w:rsidRPr="00835C28" w:rsidRDefault="005116F4" w:rsidP="009A1264">
            <w:pPr>
              <w:pStyle w:val="BDTOpening"/>
              <w:spacing w:after="120"/>
            </w:pPr>
          </w:p>
        </w:tc>
      </w:tr>
      <w:tr w:rsidR="002779E3" w:rsidRPr="00854436" w14:paraId="5BD79F80" w14:textId="77777777">
        <w:trPr>
          <w:jc w:val="center"/>
        </w:trPr>
        <w:tc>
          <w:tcPr>
            <w:tcW w:w="9889" w:type="dxa"/>
            <w:gridSpan w:val="5"/>
          </w:tcPr>
          <w:p w14:paraId="5BD79F7F" w14:textId="77777777" w:rsidR="002779E3" w:rsidRPr="00835C28" w:rsidRDefault="002779E3" w:rsidP="00BB473C">
            <w:pPr>
              <w:pStyle w:val="BDTOpening"/>
              <w:rPr>
                <w:rFonts w:eastAsia="SimHei" w:cs="Simplified Arabic"/>
              </w:rPr>
            </w:pPr>
          </w:p>
        </w:tc>
      </w:tr>
    </w:tbl>
    <w:p w14:paraId="5BD79F81" w14:textId="77777777" w:rsidR="002779E3" w:rsidRDefault="002779E3">
      <w:pPr>
        <w:sectPr w:rsidR="002779E3" w:rsidSect="00563963">
          <w:headerReference w:type="even" r:id="rId21"/>
          <w:headerReference w:type="first" r:id="rId22"/>
          <w:footerReference w:type="first" r:id="rId23"/>
          <w:pgSz w:w="11907" w:h="16834" w:code="9"/>
          <w:pgMar w:top="1134" w:right="1134" w:bottom="1134" w:left="1134" w:header="567" w:footer="567" w:gutter="0"/>
          <w:paperSrc w:first="4" w:other="4"/>
          <w:cols w:space="720"/>
          <w:titlePg/>
        </w:sectPr>
      </w:pPr>
      <w:r>
        <w:br w:type="page"/>
      </w:r>
    </w:p>
    <w:tbl>
      <w:tblPr>
        <w:tblStyle w:val="TableGrid"/>
        <w:tblW w:w="0" w:type="auto"/>
        <w:tblLook w:val="04A0" w:firstRow="1" w:lastRow="0" w:firstColumn="1" w:lastColumn="0" w:noHBand="0" w:noVBand="1"/>
      </w:tblPr>
      <w:tblGrid>
        <w:gridCol w:w="9855"/>
      </w:tblGrid>
      <w:tr w:rsidR="009D41F7" w14:paraId="5BD79FB7" w14:textId="77777777" w:rsidTr="009D41F7">
        <w:tc>
          <w:tcPr>
            <w:tcW w:w="9855" w:type="dxa"/>
            <w:tcBorders>
              <w:top w:val="nil"/>
              <w:left w:val="nil"/>
              <w:bottom w:val="nil"/>
              <w:right w:val="nil"/>
            </w:tcBorders>
          </w:tcPr>
          <w:p w14:paraId="5BD79F82" w14:textId="77777777" w:rsidR="009D41F7" w:rsidRPr="002779E3" w:rsidRDefault="009D41F7" w:rsidP="009D41F7">
            <w:pPr>
              <w:jc w:val="center"/>
              <w:rPr>
                <w:rFonts w:cs="Arial"/>
                <w:b/>
                <w:color w:val="000000" w:themeColor="text1"/>
                <w:sz w:val="24"/>
                <w:szCs w:val="24"/>
              </w:rPr>
            </w:pPr>
            <w:r w:rsidRPr="002779E3">
              <w:rPr>
                <w:rFonts w:cs="Arial"/>
                <w:b/>
                <w:color w:val="000000" w:themeColor="text1"/>
                <w:sz w:val="24"/>
                <w:szCs w:val="24"/>
              </w:rPr>
              <w:lastRenderedPageBreak/>
              <w:t>Annex</w:t>
            </w:r>
            <w:r>
              <w:rPr>
                <w:rFonts w:cs="Arial"/>
                <w:b/>
                <w:color w:val="000000" w:themeColor="text1"/>
                <w:sz w:val="24"/>
                <w:szCs w:val="24"/>
              </w:rPr>
              <w:t xml:space="preserve"> 1</w:t>
            </w:r>
          </w:p>
          <w:p w14:paraId="5BD79F83" w14:textId="77777777" w:rsidR="009D41F7" w:rsidRDefault="009D41F7" w:rsidP="009D41F7">
            <w:pPr>
              <w:jc w:val="center"/>
              <w:rPr>
                <w:rFonts w:cs="Arial"/>
                <w:b/>
                <w:color w:val="1F497D"/>
                <w:sz w:val="36"/>
                <w:szCs w:val="36"/>
              </w:rPr>
            </w:pPr>
          </w:p>
          <w:p w14:paraId="5BD79F84" w14:textId="77777777" w:rsidR="001679DC" w:rsidRPr="00BB6322" w:rsidRDefault="001679DC" w:rsidP="001679DC">
            <w:pPr>
              <w:jc w:val="center"/>
              <w:rPr>
                <w:rFonts w:asciiTheme="minorHAnsi" w:hAnsiTheme="minorHAnsi"/>
                <w:b/>
                <w:sz w:val="28"/>
                <w:szCs w:val="28"/>
              </w:rPr>
            </w:pPr>
            <w:r w:rsidRPr="00BB6322">
              <w:rPr>
                <w:b/>
                <w:sz w:val="28"/>
                <w:szCs w:val="28"/>
              </w:rPr>
              <w:t>Regional Seminar for Europe and CIS</w:t>
            </w:r>
          </w:p>
          <w:p w14:paraId="5BD79F85" w14:textId="77777777" w:rsidR="009D41F7" w:rsidRDefault="001679DC" w:rsidP="001679DC">
            <w:pPr>
              <w:pStyle w:val="NoSpacing"/>
              <w:jc w:val="center"/>
              <w:rPr>
                <w:b/>
                <w:sz w:val="28"/>
                <w:szCs w:val="28"/>
              </w:rPr>
            </w:pPr>
            <w:r w:rsidRPr="00BB6322">
              <w:rPr>
                <w:b/>
                <w:sz w:val="28"/>
                <w:szCs w:val="28"/>
              </w:rPr>
              <w:t>On</w:t>
            </w:r>
          </w:p>
          <w:p w14:paraId="5BD79F86" w14:textId="77777777" w:rsidR="001679DC" w:rsidRPr="005131C5" w:rsidRDefault="005131C5" w:rsidP="005131C5">
            <w:pPr>
              <w:pStyle w:val="NoSpacing"/>
              <w:jc w:val="center"/>
              <w:rPr>
                <w:b/>
                <w:sz w:val="28"/>
                <w:szCs w:val="28"/>
              </w:rPr>
            </w:pPr>
            <w:r>
              <w:rPr>
                <w:b/>
                <w:sz w:val="28"/>
                <w:szCs w:val="28"/>
              </w:rPr>
              <w:t>Spectrum Management and Transition to Digital Terrestrial Television Broadcasting</w:t>
            </w:r>
          </w:p>
          <w:p w14:paraId="5BD79F87" w14:textId="77777777" w:rsidR="001679DC" w:rsidRPr="00BB6322" w:rsidRDefault="001679DC" w:rsidP="001679DC">
            <w:pPr>
              <w:jc w:val="center"/>
              <w:rPr>
                <w:rFonts w:asciiTheme="minorHAnsi" w:hAnsiTheme="minorHAnsi"/>
                <w:b/>
                <w:sz w:val="28"/>
                <w:szCs w:val="28"/>
              </w:rPr>
            </w:pPr>
            <w:r w:rsidRPr="00BB6322">
              <w:rPr>
                <w:rFonts w:asciiTheme="minorHAnsi" w:hAnsiTheme="minorHAnsi"/>
                <w:b/>
                <w:sz w:val="28"/>
                <w:szCs w:val="28"/>
              </w:rPr>
              <w:t>5-7 May 2015</w:t>
            </w:r>
          </w:p>
          <w:p w14:paraId="5BD79F88" w14:textId="77777777" w:rsidR="001679DC" w:rsidRPr="00BB6322" w:rsidRDefault="001679DC" w:rsidP="001679DC">
            <w:pPr>
              <w:jc w:val="center"/>
              <w:rPr>
                <w:rFonts w:asciiTheme="minorHAnsi" w:hAnsiTheme="minorHAnsi"/>
                <w:b/>
                <w:sz w:val="4"/>
                <w:szCs w:val="4"/>
              </w:rPr>
            </w:pPr>
          </w:p>
          <w:p w14:paraId="5BD79F89" w14:textId="77777777" w:rsidR="001679DC" w:rsidRPr="00BB6322" w:rsidRDefault="001679DC" w:rsidP="001679DC">
            <w:pPr>
              <w:jc w:val="center"/>
              <w:rPr>
                <w:rFonts w:asciiTheme="minorHAnsi" w:hAnsiTheme="minorHAnsi"/>
                <w:b/>
                <w:sz w:val="28"/>
                <w:szCs w:val="28"/>
              </w:rPr>
            </w:pPr>
            <w:r w:rsidRPr="00BB6322">
              <w:rPr>
                <w:rFonts w:asciiTheme="minorHAnsi" w:hAnsiTheme="minorHAnsi"/>
                <w:b/>
                <w:sz w:val="28"/>
                <w:szCs w:val="28"/>
              </w:rPr>
              <w:t>Hotel Mercure Buda</w:t>
            </w:r>
          </w:p>
          <w:p w14:paraId="5BD79F8A" w14:textId="77777777" w:rsidR="001679DC" w:rsidRPr="00BB6322" w:rsidRDefault="001679DC" w:rsidP="001679DC">
            <w:pPr>
              <w:jc w:val="center"/>
              <w:rPr>
                <w:rFonts w:asciiTheme="minorHAnsi" w:hAnsiTheme="minorHAnsi"/>
                <w:b/>
                <w:sz w:val="28"/>
                <w:szCs w:val="28"/>
              </w:rPr>
            </w:pPr>
            <w:r w:rsidRPr="00BB6322">
              <w:rPr>
                <w:rFonts w:asciiTheme="minorHAnsi" w:hAnsiTheme="minorHAnsi"/>
                <w:b/>
                <w:color w:val="000000" w:themeColor="text1"/>
                <w:sz w:val="28"/>
                <w:szCs w:val="28"/>
              </w:rPr>
              <w:t>Krisztina krt. 41-43</w:t>
            </w:r>
            <w:r w:rsidRPr="00BB6322">
              <w:rPr>
                <w:rFonts w:asciiTheme="minorHAnsi" w:hAnsiTheme="minorHAnsi"/>
                <w:b/>
                <w:color w:val="244061" w:themeColor="accent1" w:themeShade="80"/>
                <w:sz w:val="28"/>
                <w:szCs w:val="28"/>
              </w:rPr>
              <w:t xml:space="preserve">, </w:t>
            </w:r>
            <w:r w:rsidRPr="00BB6322">
              <w:rPr>
                <w:rFonts w:asciiTheme="minorHAnsi" w:hAnsiTheme="minorHAnsi"/>
                <w:b/>
                <w:sz w:val="28"/>
                <w:szCs w:val="28"/>
              </w:rPr>
              <w:t>Budapest, Hungary</w:t>
            </w:r>
          </w:p>
          <w:p w14:paraId="5BD79F8B" w14:textId="77777777" w:rsidR="001679DC" w:rsidRPr="00BB6322" w:rsidRDefault="001679DC" w:rsidP="001679DC">
            <w:pPr>
              <w:jc w:val="center"/>
              <w:rPr>
                <w:rFonts w:asciiTheme="minorHAnsi" w:hAnsiTheme="minorHAnsi"/>
                <w:b/>
                <w:sz w:val="8"/>
                <w:szCs w:val="8"/>
              </w:rPr>
            </w:pPr>
          </w:p>
          <w:p w14:paraId="5BD79F8C" w14:textId="77777777" w:rsidR="001679DC" w:rsidRDefault="001679DC" w:rsidP="001679DC">
            <w:pPr>
              <w:jc w:val="center"/>
              <w:rPr>
                <w:rFonts w:asciiTheme="minorHAnsi" w:hAnsiTheme="minorHAnsi"/>
                <w:b/>
                <w:sz w:val="32"/>
                <w:szCs w:val="32"/>
              </w:rPr>
            </w:pPr>
            <w:r w:rsidRPr="00BB6322">
              <w:rPr>
                <w:rFonts w:asciiTheme="minorHAnsi" w:hAnsiTheme="minorHAnsi"/>
                <w:b/>
                <w:sz w:val="32"/>
                <w:szCs w:val="32"/>
              </w:rPr>
              <w:t>DRAFT AGENDA</w:t>
            </w:r>
          </w:p>
          <w:p w14:paraId="5BD79F8D" w14:textId="77777777" w:rsidR="005131C5" w:rsidRDefault="005131C5" w:rsidP="005705C2">
            <w:pPr>
              <w:pStyle w:val="NoSpacing"/>
              <w:jc w:val="center"/>
              <w:rPr>
                <w:b/>
                <w:bCs/>
                <w:color w:val="1F497D" w:themeColor="text2"/>
                <w:sz w:val="28"/>
                <w:szCs w:val="28"/>
              </w:rPr>
            </w:pPr>
            <w:r w:rsidRPr="005705C2">
              <w:rPr>
                <w:b/>
                <w:bCs/>
                <w:color w:val="1F497D" w:themeColor="text2"/>
                <w:sz w:val="28"/>
                <w:szCs w:val="28"/>
              </w:rPr>
              <w:t>Tuesday, 5 May 2015</w:t>
            </w:r>
          </w:p>
          <w:p w14:paraId="5BD79F8E" w14:textId="77777777" w:rsidR="005705C2" w:rsidRPr="005705C2" w:rsidRDefault="005705C2" w:rsidP="005705C2">
            <w:pPr>
              <w:pStyle w:val="NoSpacing"/>
              <w:jc w:val="center"/>
              <w:rPr>
                <w:b/>
                <w:bCs/>
                <w:color w:val="1F497D" w:themeColor="text2"/>
                <w:sz w:val="28"/>
                <w:szCs w:val="28"/>
              </w:rPr>
            </w:pPr>
          </w:p>
          <w:tbl>
            <w:tblPr>
              <w:tblW w:w="9781" w:type="dxa"/>
              <w:tblBorders>
                <w:top w:val="single" w:sz="8" w:space="0" w:color="4F81BD"/>
                <w:bottom w:val="single" w:sz="8" w:space="0" w:color="4F81BD"/>
              </w:tblBorders>
              <w:tblLook w:val="04A0" w:firstRow="1" w:lastRow="0" w:firstColumn="1" w:lastColumn="0" w:noHBand="0" w:noVBand="1"/>
            </w:tblPr>
            <w:tblGrid>
              <w:gridCol w:w="1668"/>
              <w:gridCol w:w="8113"/>
            </w:tblGrid>
            <w:tr w:rsidR="009D41F7" w:rsidRPr="00F278A2" w14:paraId="5BD79F91" w14:textId="77777777" w:rsidTr="00D5302C">
              <w:tc>
                <w:tcPr>
                  <w:tcW w:w="1668" w:type="dxa"/>
                  <w:tcBorders>
                    <w:top w:val="single" w:sz="8" w:space="0" w:color="4F81BD"/>
                    <w:bottom w:val="single" w:sz="8" w:space="0" w:color="4F81BD"/>
                  </w:tcBorders>
                  <w:shd w:val="clear" w:color="auto" w:fill="auto"/>
                </w:tcPr>
                <w:p w14:paraId="5BD79F8F" w14:textId="77777777" w:rsidR="009D41F7" w:rsidRPr="007A77B6" w:rsidRDefault="005131C5" w:rsidP="00D5302C">
                  <w:pPr>
                    <w:pStyle w:val="Event"/>
                    <w:rPr>
                      <w:b/>
                      <w:bCs/>
                      <w:color w:val="365F91"/>
                      <w:sz w:val="22"/>
                    </w:rPr>
                  </w:pPr>
                  <w:r w:rsidRPr="005131C5">
                    <w:rPr>
                      <w:b/>
                      <w:bCs/>
                      <w:color w:val="365F91"/>
                      <w:sz w:val="22"/>
                    </w:rPr>
                    <w:t>9:00 – 10:00</w:t>
                  </w:r>
                </w:p>
              </w:tc>
              <w:tc>
                <w:tcPr>
                  <w:tcW w:w="8113" w:type="dxa"/>
                  <w:tcBorders>
                    <w:top w:val="single" w:sz="8" w:space="0" w:color="4F81BD"/>
                    <w:bottom w:val="single" w:sz="8" w:space="0" w:color="4F81BD"/>
                  </w:tcBorders>
                  <w:shd w:val="clear" w:color="auto" w:fill="auto"/>
                </w:tcPr>
                <w:p w14:paraId="5BD79F90" w14:textId="77777777" w:rsidR="009D41F7" w:rsidRPr="007A77B6" w:rsidRDefault="009D41F7" w:rsidP="00D5302C">
                  <w:pPr>
                    <w:pStyle w:val="Event"/>
                    <w:rPr>
                      <w:b/>
                      <w:bCs/>
                      <w:color w:val="365F91"/>
                      <w:sz w:val="22"/>
                    </w:rPr>
                  </w:pPr>
                  <w:r w:rsidRPr="007A77B6">
                    <w:rPr>
                      <w:b/>
                      <w:bCs/>
                      <w:color w:val="365F91"/>
                      <w:sz w:val="22"/>
                    </w:rPr>
                    <w:t xml:space="preserve">Registration </w:t>
                  </w:r>
                </w:p>
              </w:tc>
            </w:tr>
            <w:tr w:rsidR="009D41F7" w:rsidRPr="00F278A2" w14:paraId="5BD79F97" w14:textId="77777777" w:rsidTr="00D5302C">
              <w:tc>
                <w:tcPr>
                  <w:tcW w:w="1668" w:type="dxa"/>
                  <w:shd w:val="clear" w:color="auto" w:fill="D3DFEE"/>
                </w:tcPr>
                <w:p w14:paraId="5BD79F92" w14:textId="77777777" w:rsidR="009D41F7" w:rsidRPr="007A77B6" w:rsidRDefault="005131C5" w:rsidP="00D5302C">
                  <w:pPr>
                    <w:pStyle w:val="Event"/>
                    <w:rPr>
                      <w:b/>
                      <w:bCs/>
                      <w:color w:val="365F91"/>
                      <w:sz w:val="22"/>
                    </w:rPr>
                  </w:pPr>
                  <w:r w:rsidRPr="00460610">
                    <w:rPr>
                      <w:b/>
                      <w:bCs/>
                      <w:color w:val="365F91"/>
                      <w:sz w:val="22"/>
                    </w:rPr>
                    <w:t>10:00 – 10:30</w:t>
                  </w:r>
                </w:p>
              </w:tc>
              <w:tc>
                <w:tcPr>
                  <w:tcW w:w="8113" w:type="dxa"/>
                  <w:tcBorders>
                    <w:left w:val="nil"/>
                    <w:right w:val="nil"/>
                  </w:tcBorders>
                  <w:shd w:val="clear" w:color="auto" w:fill="D3DFEE"/>
                </w:tcPr>
                <w:p w14:paraId="5BD79F93" w14:textId="77777777" w:rsidR="005131C5" w:rsidRPr="00BB6322" w:rsidRDefault="005131C5" w:rsidP="005131C5">
                  <w:pPr>
                    <w:pStyle w:val="NoSpacing"/>
                    <w:rPr>
                      <w:rFonts w:asciiTheme="minorHAnsi" w:eastAsia="SimSun" w:hAnsiTheme="minorHAnsi" w:cs="Traditional Arabic"/>
                      <w:color w:val="365F91" w:themeColor="accent1" w:themeShade="BF"/>
                      <w:szCs w:val="30"/>
                    </w:rPr>
                  </w:pPr>
                  <w:r w:rsidRPr="00BB6322">
                    <w:rPr>
                      <w:rFonts w:eastAsia="SimSun" w:cs="Traditional Arabic"/>
                      <w:szCs w:val="30"/>
                    </w:rPr>
                    <w:t>Welcome Addresses</w:t>
                  </w:r>
                </w:p>
                <w:p w14:paraId="5BD79F94" w14:textId="77777777" w:rsidR="005131C5" w:rsidRPr="00BB6322" w:rsidRDefault="005131C5" w:rsidP="00C7747F">
                  <w:pPr>
                    <w:pStyle w:val="NoSpacing"/>
                    <w:numPr>
                      <w:ilvl w:val="0"/>
                      <w:numId w:val="13"/>
                    </w:numPr>
                    <w:rPr>
                      <w:rFonts w:asciiTheme="minorHAnsi" w:eastAsia="SimSun" w:hAnsiTheme="minorHAnsi" w:cs="Traditional Arabic"/>
                      <w:color w:val="365F91" w:themeColor="accent1" w:themeShade="BF"/>
                      <w:szCs w:val="30"/>
                    </w:rPr>
                  </w:pPr>
                  <w:r w:rsidRPr="00BB6322">
                    <w:rPr>
                      <w:rFonts w:eastAsia="SimSun" w:cs="Traditional Arabic"/>
                      <w:szCs w:val="30"/>
                    </w:rPr>
                    <w:t>Ministry TBC</w:t>
                  </w:r>
                </w:p>
                <w:p w14:paraId="5BD79F95" w14:textId="77777777" w:rsidR="005131C5" w:rsidRPr="00BB6322" w:rsidRDefault="005131C5" w:rsidP="00C7747F">
                  <w:pPr>
                    <w:pStyle w:val="NoSpacing"/>
                    <w:numPr>
                      <w:ilvl w:val="0"/>
                      <w:numId w:val="13"/>
                    </w:numPr>
                    <w:rPr>
                      <w:rFonts w:asciiTheme="minorHAnsi" w:eastAsia="SimSun" w:hAnsiTheme="minorHAnsi" w:cs="Traditional Arabic"/>
                      <w:color w:val="365F91" w:themeColor="accent1" w:themeShade="BF"/>
                      <w:szCs w:val="30"/>
                    </w:rPr>
                  </w:pPr>
                  <w:r w:rsidRPr="00BB6322">
                    <w:rPr>
                      <w:rFonts w:eastAsia="SimSun" w:cs="Traditional Arabic"/>
                      <w:szCs w:val="30"/>
                    </w:rPr>
                    <w:t>NMHH</w:t>
                  </w:r>
                </w:p>
                <w:p w14:paraId="5BD79F96" w14:textId="77777777" w:rsidR="009D41F7" w:rsidRPr="007A77B6" w:rsidRDefault="005131C5" w:rsidP="00C7747F">
                  <w:pPr>
                    <w:pStyle w:val="Event"/>
                    <w:numPr>
                      <w:ilvl w:val="0"/>
                      <w:numId w:val="13"/>
                    </w:numPr>
                    <w:rPr>
                      <w:b/>
                      <w:bCs/>
                      <w:color w:val="365F91"/>
                      <w:sz w:val="22"/>
                    </w:rPr>
                  </w:pPr>
                  <w:r w:rsidRPr="00BB6322">
                    <w:rPr>
                      <w:rFonts w:eastAsia="SimSun" w:cs="Traditional Arabic"/>
                      <w:sz w:val="22"/>
                      <w:szCs w:val="30"/>
                    </w:rPr>
                    <w:t>ITU</w:t>
                  </w:r>
                </w:p>
              </w:tc>
            </w:tr>
            <w:tr w:rsidR="009D41F7" w:rsidRPr="00F278A2" w14:paraId="5BD79F9A" w14:textId="77777777" w:rsidTr="00D5302C">
              <w:tc>
                <w:tcPr>
                  <w:tcW w:w="1668" w:type="dxa"/>
                  <w:shd w:val="clear" w:color="auto" w:fill="auto"/>
                </w:tcPr>
                <w:p w14:paraId="5BD79F98" w14:textId="77777777" w:rsidR="009D41F7" w:rsidRPr="007A77B6" w:rsidRDefault="005131C5" w:rsidP="00D5302C">
                  <w:pPr>
                    <w:pStyle w:val="Event"/>
                    <w:rPr>
                      <w:b/>
                      <w:bCs/>
                      <w:color w:val="365F91"/>
                      <w:sz w:val="22"/>
                    </w:rPr>
                  </w:pPr>
                  <w:r w:rsidRPr="00460610">
                    <w:rPr>
                      <w:b/>
                      <w:bCs/>
                      <w:color w:val="365F91"/>
                      <w:sz w:val="22"/>
                    </w:rPr>
                    <w:t>10:30  – 11:00</w:t>
                  </w:r>
                </w:p>
              </w:tc>
              <w:tc>
                <w:tcPr>
                  <w:tcW w:w="8113" w:type="dxa"/>
                  <w:shd w:val="clear" w:color="auto" w:fill="auto"/>
                </w:tcPr>
                <w:p w14:paraId="5BD79F99" w14:textId="77777777" w:rsidR="009D41F7" w:rsidRPr="00460610" w:rsidRDefault="005131C5" w:rsidP="00D5302C">
                  <w:pPr>
                    <w:pStyle w:val="Event"/>
                    <w:rPr>
                      <w:b/>
                      <w:bCs/>
                      <w:color w:val="365F91"/>
                      <w:sz w:val="22"/>
                    </w:rPr>
                  </w:pPr>
                  <w:r w:rsidRPr="00460610">
                    <w:rPr>
                      <w:b/>
                      <w:bCs/>
                      <w:color w:val="365F91"/>
                      <w:sz w:val="22"/>
                    </w:rPr>
                    <w:t>Group Photo and Coffee Break</w:t>
                  </w:r>
                </w:p>
              </w:tc>
            </w:tr>
            <w:tr w:rsidR="009D41F7" w:rsidRPr="00F278A2" w14:paraId="5BD79FA3" w14:textId="77777777" w:rsidTr="00D5302C">
              <w:tc>
                <w:tcPr>
                  <w:tcW w:w="1668" w:type="dxa"/>
                  <w:shd w:val="clear" w:color="auto" w:fill="D3DFEE"/>
                </w:tcPr>
                <w:p w14:paraId="5BD79F9B" w14:textId="77777777" w:rsidR="009D41F7" w:rsidRPr="00460610" w:rsidRDefault="005131C5" w:rsidP="00D5302C">
                  <w:pPr>
                    <w:pStyle w:val="Event"/>
                  </w:pPr>
                  <w:r w:rsidRPr="00460610">
                    <w:rPr>
                      <w:b/>
                      <w:bCs/>
                      <w:color w:val="365F91"/>
                      <w:sz w:val="22"/>
                    </w:rPr>
                    <w:t xml:space="preserve">11:00  – 12:30 </w:t>
                  </w:r>
                </w:p>
                <w:p w14:paraId="5BD79F9C" w14:textId="77777777" w:rsidR="00253361" w:rsidRPr="007A77B6" w:rsidRDefault="00253361" w:rsidP="00253361">
                  <w:pPr>
                    <w:pStyle w:val="Event"/>
                    <w:rPr>
                      <w:b/>
                      <w:bCs/>
                      <w:color w:val="365F91"/>
                      <w:sz w:val="22"/>
                    </w:rPr>
                  </w:pPr>
                </w:p>
              </w:tc>
              <w:tc>
                <w:tcPr>
                  <w:tcW w:w="8113" w:type="dxa"/>
                  <w:tcBorders>
                    <w:left w:val="nil"/>
                    <w:right w:val="nil"/>
                  </w:tcBorders>
                  <w:shd w:val="clear" w:color="auto" w:fill="D3DFEE"/>
                </w:tcPr>
                <w:p w14:paraId="5BD79F9D" w14:textId="77777777" w:rsidR="005131C5" w:rsidRPr="00460610" w:rsidRDefault="005131C5" w:rsidP="005131C5">
                  <w:pPr>
                    <w:pStyle w:val="NoSpacing"/>
                    <w:rPr>
                      <w:rFonts w:cs="Arial"/>
                      <w:b/>
                      <w:bCs/>
                      <w:color w:val="365F91"/>
                    </w:rPr>
                  </w:pPr>
                  <w:r w:rsidRPr="00460610">
                    <w:rPr>
                      <w:rFonts w:cs="Arial"/>
                      <w:b/>
                      <w:bCs/>
                      <w:color w:val="365F91"/>
                    </w:rPr>
                    <w:t xml:space="preserve">Session 1: European Regional Initiative </w:t>
                  </w:r>
                </w:p>
                <w:p w14:paraId="5BD79F9E" w14:textId="77777777" w:rsidR="005131C5" w:rsidRPr="00460610" w:rsidRDefault="005131C5" w:rsidP="00C7747F">
                  <w:pPr>
                    <w:pStyle w:val="NoSpacing"/>
                    <w:numPr>
                      <w:ilvl w:val="0"/>
                      <w:numId w:val="14"/>
                    </w:numPr>
                    <w:rPr>
                      <w:rFonts w:cs="Arial"/>
                      <w:b/>
                      <w:bCs/>
                      <w:color w:val="365F91"/>
                    </w:rPr>
                  </w:pPr>
                  <w:r w:rsidRPr="00460610">
                    <w:rPr>
                      <w:rFonts w:cs="Arial"/>
                      <w:b/>
                      <w:bCs/>
                      <w:color w:val="365F91"/>
                    </w:rPr>
                    <w:t>RI approved at WTDC-14</w:t>
                  </w:r>
                </w:p>
                <w:p w14:paraId="5BD79F9F" w14:textId="77777777" w:rsidR="005131C5" w:rsidRPr="00460610" w:rsidRDefault="005131C5" w:rsidP="00C7747F">
                  <w:pPr>
                    <w:pStyle w:val="NoSpacing"/>
                    <w:numPr>
                      <w:ilvl w:val="0"/>
                      <w:numId w:val="14"/>
                    </w:numPr>
                    <w:rPr>
                      <w:rFonts w:cs="Arial"/>
                      <w:b/>
                      <w:bCs/>
                      <w:color w:val="365F91"/>
                    </w:rPr>
                  </w:pPr>
                  <w:r w:rsidRPr="00460610">
                    <w:rPr>
                      <w:rFonts w:cs="Arial"/>
                      <w:b/>
                      <w:bCs/>
                      <w:color w:val="365F91"/>
                    </w:rPr>
                    <w:t>Update on the replies to the Questionnaire 2013</w:t>
                  </w:r>
                </w:p>
                <w:p w14:paraId="5BD79FA0" w14:textId="77777777" w:rsidR="005131C5" w:rsidRPr="00460610" w:rsidRDefault="005131C5" w:rsidP="00C7747F">
                  <w:pPr>
                    <w:pStyle w:val="NoSpacing"/>
                    <w:numPr>
                      <w:ilvl w:val="0"/>
                      <w:numId w:val="14"/>
                    </w:numPr>
                    <w:rPr>
                      <w:rFonts w:cs="Arial"/>
                      <w:b/>
                      <w:bCs/>
                      <w:color w:val="365F91"/>
                    </w:rPr>
                  </w:pPr>
                  <w:r w:rsidRPr="00460610">
                    <w:rPr>
                      <w:rFonts w:cs="Arial"/>
                      <w:b/>
                      <w:bCs/>
                      <w:color w:val="365F91"/>
                    </w:rPr>
                    <w:t>Digital Switch Over Database</w:t>
                  </w:r>
                </w:p>
                <w:p w14:paraId="5BD79FA1" w14:textId="77777777" w:rsidR="005131C5" w:rsidRPr="00460610" w:rsidRDefault="005131C5" w:rsidP="00C7747F">
                  <w:pPr>
                    <w:pStyle w:val="NoSpacing"/>
                    <w:numPr>
                      <w:ilvl w:val="0"/>
                      <w:numId w:val="14"/>
                    </w:numPr>
                    <w:rPr>
                      <w:rFonts w:cs="Arial"/>
                      <w:b/>
                      <w:bCs/>
                      <w:color w:val="365F91"/>
                    </w:rPr>
                  </w:pPr>
                  <w:r w:rsidRPr="00460610">
                    <w:rPr>
                      <w:rFonts w:cs="Arial"/>
                      <w:b/>
                      <w:bCs/>
                      <w:color w:val="365F91"/>
                    </w:rPr>
                    <w:t>BDT and BR activities on the transition</w:t>
                  </w:r>
                </w:p>
                <w:p w14:paraId="5BD79FA2" w14:textId="77777777" w:rsidR="00253361" w:rsidRPr="00460610" w:rsidRDefault="005131C5" w:rsidP="00C7747F">
                  <w:pPr>
                    <w:pStyle w:val="Event"/>
                    <w:numPr>
                      <w:ilvl w:val="0"/>
                      <w:numId w:val="14"/>
                    </w:numPr>
                    <w:rPr>
                      <w:b/>
                      <w:bCs/>
                      <w:color w:val="365F91"/>
                      <w:sz w:val="22"/>
                    </w:rPr>
                  </w:pPr>
                  <w:r w:rsidRPr="00460610">
                    <w:rPr>
                      <w:b/>
                      <w:bCs/>
                      <w:color w:val="365F91"/>
                      <w:sz w:val="22"/>
                    </w:rPr>
                    <w:t xml:space="preserve">150 years of ITU </w:t>
                  </w:r>
                </w:p>
              </w:tc>
            </w:tr>
            <w:tr w:rsidR="009D41F7" w:rsidRPr="00F278A2" w14:paraId="5BD79FA6" w14:textId="77777777" w:rsidTr="00D5302C">
              <w:tc>
                <w:tcPr>
                  <w:tcW w:w="1668" w:type="dxa"/>
                  <w:shd w:val="clear" w:color="auto" w:fill="auto"/>
                </w:tcPr>
                <w:p w14:paraId="5BD79FA4" w14:textId="77777777" w:rsidR="009D41F7" w:rsidRPr="007A77B6" w:rsidRDefault="005131C5" w:rsidP="00D5302C">
                  <w:pPr>
                    <w:pStyle w:val="Event"/>
                    <w:rPr>
                      <w:b/>
                      <w:bCs/>
                      <w:color w:val="365F91"/>
                      <w:sz w:val="22"/>
                    </w:rPr>
                  </w:pPr>
                  <w:r w:rsidRPr="00460610">
                    <w:rPr>
                      <w:b/>
                      <w:bCs/>
                      <w:color w:val="365F91"/>
                      <w:sz w:val="22"/>
                    </w:rPr>
                    <w:t>12:30 – 14:00</w:t>
                  </w:r>
                </w:p>
              </w:tc>
              <w:tc>
                <w:tcPr>
                  <w:tcW w:w="8113" w:type="dxa"/>
                  <w:shd w:val="clear" w:color="auto" w:fill="auto"/>
                </w:tcPr>
                <w:p w14:paraId="5BD79FA5" w14:textId="77777777" w:rsidR="009D41F7" w:rsidRPr="00460610" w:rsidRDefault="005131C5" w:rsidP="00D5302C">
                  <w:pPr>
                    <w:pStyle w:val="Event"/>
                    <w:rPr>
                      <w:b/>
                      <w:bCs/>
                      <w:color w:val="365F91"/>
                      <w:sz w:val="22"/>
                    </w:rPr>
                  </w:pPr>
                  <w:r w:rsidRPr="00460610">
                    <w:rPr>
                      <w:b/>
                      <w:bCs/>
                      <w:color w:val="365F91"/>
                      <w:sz w:val="22"/>
                    </w:rPr>
                    <w:t>Lunch Break</w:t>
                  </w:r>
                </w:p>
              </w:tc>
            </w:tr>
            <w:tr w:rsidR="009D41F7" w:rsidRPr="00F278A2" w14:paraId="5BD79FAB" w14:textId="77777777" w:rsidTr="00D5302C">
              <w:tc>
                <w:tcPr>
                  <w:tcW w:w="1668" w:type="dxa"/>
                  <w:shd w:val="clear" w:color="auto" w:fill="D3DFEE"/>
                </w:tcPr>
                <w:p w14:paraId="5BD79FA7" w14:textId="77777777" w:rsidR="009D41F7" w:rsidRPr="007A77B6" w:rsidRDefault="005131C5" w:rsidP="00D5302C">
                  <w:pPr>
                    <w:pStyle w:val="Event"/>
                    <w:rPr>
                      <w:b/>
                      <w:bCs/>
                      <w:color w:val="365F91"/>
                      <w:sz w:val="22"/>
                    </w:rPr>
                  </w:pPr>
                  <w:r w:rsidRPr="00460610">
                    <w:rPr>
                      <w:b/>
                      <w:bCs/>
                      <w:color w:val="365F91"/>
                      <w:sz w:val="22"/>
                    </w:rPr>
                    <w:t>14:00 – 15:20</w:t>
                  </w:r>
                </w:p>
              </w:tc>
              <w:tc>
                <w:tcPr>
                  <w:tcW w:w="8113" w:type="dxa"/>
                  <w:tcBorders>
                    <w:left w:val="nil"/>
                    <w:right w:val="nil"/>
                  </w:tcBorders>
                  <w:shd w:val="clear" w:color="auto" w:fill="D3DFEE"/>
                </w:tcPr>
                <w:p w14:paraId="5BD79FA8" w14:textId="77777777" w:rsidR="005131C5" w:rsidRPr="00460610" w:rsidRDefault="005131C5" w:rsidP="005131C5">
                  <w:pPr>
                    <w:pStyle w:val="NoSpacing"/>
                    <w:rPr>
                      <w:rFonts w:cs="Arial"/>
                      <w:b/>
                      <w:bCs/>
                      <w:color w:val="365F91"/>
                    </w:rPr>
                  </w:pPr>
                  <w:r w:rsidRPr="00460610">
                    <w:rPr>
                      <w:rFonts w:cs="Arial"/>
                      <w:b/>
                      <w:bCs/>
                      <w:color w:val="365F91"/>
                    </w:rPr>
                    <w:t>Session 2: Digital terrestrial television transition – last minutes before analogue switch off</w:t>
                  </w:r>
                </w:p>
                <w:p w14:paraId="5BD79FA9" w14:textId="77777777" w:rsidR="005131C5" w:rsidRPr="00460610" w:rsidRDefault="005131C5" w:rsidP="00C7747F">
                  <w:pPr>
                    <w:pStyle w:val="NoSpacing"/>
                    <w:numPr>
                      <w:ilvl w:val="0"/>
                      <w:numId w:val="15"/>
                    </w:numPr>
                    <w:rPr>
                      <w:rFonts w:cs="Arial"/>
                      <w:b/>
                      <w:bCs/>
                      <w:color w:val="365F91"/>
                    </w:rPr>
                  </w:pPr>
                  <w:r w:rsidRPr="00460610">
                    <w:rPr>
                      <w:rFonts w:cs="Arial"/>
                      <w:b/>
                      <w:bCs/>
                      <w:color w:val="365F91"/>
                    </w:rPr>
                    <w:t>GE06 requirements on the ASO</w:t>
                  </w:r>
                </w:p>
                <w:p w14:paraId="5BD79FAA" w14:textId="77777777" w:rsidR="009D41F7" w:rsidRPr="00460610" w:rsidRDefault="005131C5" w:rsidP="00C7747F">
                  <w:pPr>
                    <w:pStyle w:val="Event"/>
                    <w:numPr>
                      <w:ilvl w:val="0"/>
                      <w:numId w:val="15"/>
                    </w:numPr>
                    <w:rPr>
                      <w:b/>
                      <w:bCs/>
                      <w:color w:val="365F91"/>
                      <w:sz w:val="22"/>
                    </w:rPr>
                  </w:pPr>
                  <w:r w:rsidRPr="00460610">
                    <w:rPr>
                      <w:b/>
                      <w:bCs/>
                      <w:color w:val="365F91"/>
                      <w:sz w:val="22"/>
                    </w:rPr>
                    <w:t xml:space="preserve">Round table presentations on the status of the countries on the ASO </w:t>
                  </w:r>
                </w:p>
              </w:tc>
            </w:tr>
            <w:tr w:rsidR="009D41F7" w:rsidRPr="00F278A2" w14:paraId="5BD79FAE" w14:textId="77777777" w:rsidTr="00D5302C">
              <w:tc>
                <w:tcPr>
                  <w:tcW w:w="1668" w:type="dxa"/>
                  <w:shd w:val="clear" w:color="auto" w:fill="auto"/>
                </w:tcPr>
                <w:p w14:paraId="5BD79FAC" w14:textId="77777777" w:rsidR="009D41F7" w:rsidRPr="007A77B6" w:rsidRDefault="005131C5" w:rsidP="00D5302C">
                  <w:pPr>
                    <w:pStyle w:val="Event"/>
                    <w:rPr>
                      <w:b/>
                      <w:bCs/>
                      <w:color w:val="365F91"/>
                      <w:sz w:val="22"/>
                    </w:rPr>
                  </w:pPr>
                  <w:r w:rsidRPr="00460610">
                    <w:rPr>
                      <w:b/>
                      <w:bCs/>
                      <w:color w:val="365F91"/>
                      <w:sz w:val="22"/>
                    </w:rPr>
                    <w:t>15:20 – 15:40</w:t>
                  </w:r>
                </w:p>
              </w:tc>
              <w:tc>
                <w:tcPr>
                  <w:tcW w:w="8113" w:type="dxa"/>
                  <w:shd w:val="clear" w:color="auto" w:fill="auto"/>
                </w:tcPr>
                <w:p w14:paraId="5BD79FAD" w14:textId="77777777" w:rsidR="009D41F7" w:rsidRPr="00460610" w:rsidRDefault="005131C5" w:rsidP="00D5302C">
                  <w:pPr>
                    <w:pStyle w:val="Event"/>
                    <w:rPr>
                      <w:b/>
                      <w:bCs/>
                      <w:color w:val="365F91"/>
                      <w:sz w:val="22"/>
                    </w:rPr>
                  </w:pPr>
                  <w:r w:rsidRPr="00460610">
                    <w:rPr>
                      <w:b/>
                      <w:bCs/>
                      <w:color w:val="365F91"/>
                      <w:sz w:val="22"/>
                    </w:rPr>
                    <w:t>Coffee Break</w:t>
                  </w:r>
                </w:p>
              </w:tc>
            </w:tr>
            <w:tr w:rsidR="009D41F7" w:rsidRPr="00F278A2" w14:paraId="5BD79FB5" w14:textId="77777777" w:rsidTr="00D5302C">
              <w:tc>
                <w:tcPr>
                  <w:tcW w:w="1668" w:type="dxa"/>
                  <w:shd w:val="clear" w:color="auto" w:fill="D3DFEE"/>
                </w:tcPr>
                <w:p w14:paraId="5BD79FAF" w14:textId="77777777" w:rsidR="009D41F7" w:rsidRPr="00460610" w:rsidRDefault="005131C5" w:rsidP="00D5302C">
                  <w:pPr>
                    <w:pStyle w:val="Event"/>
                  </w:pPr>
                  <w:r w:rsidRPr="00460610">
                    <w:rPr>
                      <w:b/>
                      <w:bCs/>
                      <w:color w:val="365F91"/>
                      <w:sz w:val="22"/>
                    </w:rPr>
                    <w:t>15:40 – 17:00</w:t>
                  </w:r>
                </w:p>
              </w:tc>
              <w:tc>
                <w:tcPr>
                  <w:tcW w:w="8113" w:type="dxa"/>
                  <w:tcBorders>
                    <w:left w:val="nil"/>
                    <w:right w:val="nil"/>
                  </w:tcBorders>
                  <w:shd w:val="clear" w:color="auto" w:fill="D3DFEE"/>
                </w:tcPr>
                <w:p w14:paraId="5BD79FB0" w14:textId="77777777" w:rsidR="005131C5" w:rsidRPr="00460610" w:rsidRDefault="005131C5" w:rsidP="005131C5">
                  <w:pPr>
                    <w:pStyle w:val="NoSpacing"/>
                    <w:rPr>
                      <w:rFonts w:cs="Arial"/>
                      <w:b/>
                      <w:bCs/>
                      <w:color w:val="365F91"/>
                    </w:rPr>
                  </w:pPr>
                  <w:r w:rsidRPr="00460610">
                    <w:rPr>
                      <w:rFonts w:cs="Arial"/>
                      <w:b/>
                      <w:bCs/>
                      <w:color w:val="365F91"/>
                    </w:rPr>
                    <w:t xml:space="preserve">Session 3: Digital terrestrial television transition – last minutes before analogue </w:t>
                  </w:r>
                </w:p>
                <w:p w14:paraId="5BD79FB1" w14:textId="77777777" w:rsidR="005131C5" w:rsidRPr="00460610" w:rsidRDefault="005131C5" w:rsidP="005131C5">
                  <w:pPr>
                    <w:pStyle w:val="NoSpacing"/>
                    <w:rPr>
                      <w:rFonts w:cs="Arial"/>
                      <w:b/>
                      <w:bCs/>
                      <w:color w:val="365F91"/>
                    </w:rPr>
                  </w:pPr>
                  <w:r w:rsidRPr="00460610">
                    <w:rPr>
                      <w:rFonts w:cs="Arial"/>
                      <w:b/>
                      <w:bCs/>
                      <w:color w:val="365F91"/>
                    </w:rPr>
                    <w:t>switch off – cont’d</w:t>
                  </w:r>
                </w:p>
                <w:p w14:paraId="5BD79FB2" w14:textId="77777777" w:rsidR="005131C5" w:rsidRPr="00460610" w:rsidRDefault="005131C5" w:rsidP="00C7747F">
                  <w:pPr>
                    <w:pStyle w:val="NoSpacing"/>
                    <w:numPr>
                      <w:ilvl w:val="0"/>
                      <w:numId w:val="16"/>
                    </w:numPr>
                    <w:rPr>
                      <w:rFonts w:cs="Arial"/>
                      <w:b/>
                      <w:bCs/>
                      <w:color w:val="365F91"/>
                    </w:rPr>
                  </w:pPr>
                  <w:r w:rsidRPr="00460610">
                    <w:rPr>
                      <w:rFonts w:cs="Arial"/>
                      <w:b/>
                      <w:bCs/>
                      <w:color w:val="365F91"/>
                    </w:rPr>
                    <w:t>Round table presentations cont’d</w:t>
                  </w:r>
                </w:p>
                <w:p w14:paraId="5BD79FB3" w14:textId="77777777" w:rsidR="005131C5" w:rsidRPr="00460610" w:rsidRDefault="005131C5" w:rsidP="00C7747F">
                  <w:pPr>
                    <w:pStyle w:val="NoSpacing"/>
                    <w:numPr>
                      <w:ilvl w:val="0"/>
                      <w:numId w:val="16"/>
                    </w:numPr>
                    <w:rPr>
                      <w:rFonts w:cs="Arial"/>
                      <w:b/>
                      <w:bCs/>
                      <w:color w:val="365F91"/>
                    </w:rPr>
                  </w:pPr>
                  <w:r w:rsidRPr="00460610">
                    <w:rPr>
                      <w:rFonts w:cs="Arial"/>
                      <w:b/>
                      <w:bCs/>
                      <w:color w:val="365F91"/>
                    </w:rPr>
                    <w:t>Open Discussion</w:t>
                  </w:r>
                </w:p>
                <w:p w14:paraId="5BD79FB4" w14:textId="77777777" w:rsidR="009D41F7" w:rsidRPr="00460610" w:rsidRDefault="005131C5" w:rsidP="00C7747F">
                  <w:pPr>
                    <w:pStyle w:val="Event"/>
                    <w:numPr>
                      <w:ilvl w:val="0"/>
                      <w:numId w:val="16"/>
                    </w:numPr>
                    <w:rPr>
                      <w:b/>
                      <w:bCs/>
                      <w:color w:val="365F91"/>
                      <w:sz w:val="22"/>
                    </w:rPr>
                  </w:pPr>
                  <w:r w:rsidRPr="00460610">
                    <w:rPr>
                      <w:b/>
                      <w:bCs/>
                      <w:color w:val="365F91"/>
                      <w:sz w:val="22"/>
                    </w:rPr>
                    <w:t>Summary</w:t>
                  </w:r>
                </w:p>
              </w:tc>
            </w:tr>
          </w:tbl>
          <w:p w14:paraId="5BD79FB6" w14:textId="77777777" w:rsidR="009D41F7" w:rsidRDefault="009D41F7" w:rsidP="002779E3">
            <w:pPr>
              <w:jc w:val="center"/>
              <w:rPr>
                <w:rFonts w:cs="Arial"/>
                <w:b/>
                <w:color w:val="000000" w:themeColor="text1"/>
                <w:sz w:val="24"/>
                <w:szCs w:val="24"/>
              </w:rPr>
            </w:pPr>
          </w:p>
        </w:tc>
      </w:tr>
    </w:tbl>
    <w:p w14:paraId="5BD79FB8" w14:textId="77777777" w:rsidR="009D41F7" w:rsidRDefault="009D41F7" w:rsidP="009D41F7">
      <w:pPr>
        <w:rPr>
          <w:rFonts w:cs="Arial"/>
          <w:b/>
          <w:color w:val="000000" w:themeColor="text1"/>
          <w:sz w:val="24"/>
          <w:szCs w:val="24"/>
        </w:rPr>
      </w:pPr>
    </w:p>
    <w:p w14:paraId="5BD79FB9" w14:textId="77777777" w:rsidR="002779E3" w:rsidRDefault="002779E3" w:rsidP="002779E3">
      <w:pPr>
        <w:pStyle w:val="NoSpacing"/>
        <w:rPr>
          <w:b/>
          <w:sz w:val="32"/>
          <w:szCs w:val="32"/>
        </w:rPr>
      </w:pPr>
    </w:p>
    <w:p w14:paraId="5BD79FBA" w14:textId="77777777" w:rsidR="002779E3" w:rsidRDefault="002779E3" w:rsidP="002779E3">
      <w:pPr>
        <w:pStyle w:val="NoSpacing"/>
        <w:rPr>
          <w:b/>
          <w:sz w:val="32"/>
          <w:szCs w:val="32"/>
        </w:rPr>
        <w:sectPr w:rsidR="002779E3" w:rsidSect="00563963">
          <w:pgSz w:w="11907" w:h="16834" w:code="9"/>
          <w:pgMar w:top="1134" w:right="1134" w:bottom="1134" w:left="1134" w:header="567" w:footer="567" w:gutter="0"/>
          <w:paperSrc w:first="4" w:other="4"/>
          <w:cols w:space="720"/>
          <w:titlePg/>
        </w:sectPr>
      </w:pPr>
    </w:p>
    <w:tbl>
      <w:tblPr>
        <w:tblStyle w:val="TableGrid"/>
        <w:tblW w:w="0" w:type="auto"/>
        <w:tblLook w:val="04A0" w:firstRow="1" w:lastRow="0" w:firstColumn="1" w:lastColumn="0" w:noHBand="0" w:noVBand="1"/>
      </w:tblPr>
      <w:tblGrid>
        <w:gridCol w:w="9855"/>
      </w:tblGrid>
      <w:tr w:rsidR="009D41F7" w14:paraId="5BD79FF3" w14:textId="77777777" w:rsidTr="009D41F7">
        <w:tc>
          <w:tcPr>
            <w:tcW w:w="9855" w:type="dxa"/>
            <w:tcBorders>
              <w:top w:val="nil"/>
              <w:left w:val="nil"/>
              <w:bottom w:val="nil"/>
              <w:right w:val="nil"/>
            </w:tcBorders>
          </w:tcPr>
          <w:p w14:paraId="5BD79FBB" w14:textId="77777777" w:rsidR="005705C2" w:rsidRPr="005705C2" w:rsidRDefault="005131C5" w:rsidP="005705C2">
            <w:pPr>
              <w:jc w:val="center"/>
              <w:rPr>
                <w:b/>
                <w:bCs/>
                <w:color w:val="1F497D" w:themeColor="text2"/>
                <w:sz w:val="28"/>
                <w:szCs w:val="28"/>
              </w:rPr>
            </w:pPr>
            <w:r w:rsidRPr="005705C2">
              <w:rPr>
                <w:b/>
                <w:bCs/>
                <w:color w:val="1F497D" w:themeColor="text2"/>
                <w:sz w:val="28"/>
                <w:szCs w:val="28"/>
              </w:rPr>
              <w:lastRenderedPageBreak/>
              <w:t>Wednesday, 6 May 2015</w:t>
            </w:r>
          </w:p>
          <w:tbl>
            <w:tblPr>
              <w:tblW w:w="9747" w:type="dxa"/>
              <w:tblBorders>
                <w:top w:val="single" w:sz="8" w:space="0" w:color="4F81BD"/>
                <w:bottom w:val="single" w:sz="8" w:space="0" w:color="4F81BD"/>
              </w:tblBorders>
              <w:tblLook w:val="04A0" w:firstRow="1" w:lastRow="0" w:firstColumn="1" w:lastColumn="0" w:noHBand="0" w:noVBand="1"/>
            </w:tblPr>
            <w:tblGrid>
              <w:gridCol w:w="1809"/>
              <w:gridCol w:w="7938"/>
            </w:tblGrid>
            <w:tr w:rsidR="009D41F7" w:rsidRPr="00F278A2" w14:paraId="5BD79FC0" w14:textId="77777777" w:rsidTr="00D5302C">
              <w:tc>
                <w:tcPr>
                  <w:tcW w:w="1809" w:type="dxa"/>
                  <w:shd w:val="clear" w:color="auto" w:fill="D3DFEE"/>
                </w:tcPr>
                <w:p w14:paraId="5BD79FBC" w14:textId="77777777" w:rsidR="009D41F7" w:rsidRPr="006F17F3" w:rsidRDefault="005131C5" w:rsidP="00D5302C">
                  <w:pPr>
                    <w:pStyle w:val="Event"/>
                    <w:rPr>
                      <w:b/>
                      <w:bCs/>
                      <w:color w:val="365F91"/>
                      <w:sz w:val="22"/>
                    </w:rPr>
                  </w:pPr>
                  <w:r w:rsidRPr="00460610">
                    <w:rPr>
                      <w:rStyle w:val="PlaceholderText"/>
                      <w:b/>
                      <w:bCs/>
                      <w:sz w:val="22"/>
                    </w:rPr>
                    <w:t>9</w:t>
                  </w:r>
                  <w:r w:rsidRPr="00460610">
                    <w:rPr>
                      <w:b/>
                      <w:bCs/>
                      <w:color w:val="365F91"/>
                      <w:sz w:val="22"/>
                    </w:rPr>
                    <w:t>:30  – 10:50</w:t>
                  </w:r>
                </w:p>
              </w:tc>
              <w:tc>
                <w:tcPr>
                  <w:tcW w:w="7938" w:type="dxa"/>
                  <w:tcBorders>
                    <w:left w:val="nil"/>
                    <w:right w:val="nil"/>
                  </w:tcBorders>
                  <w:shd w:val="clear" w:color="auto" w:fill="D3DFEE"/>
                </w:tcPr>
                <w:p w14:paraId="5BD79FBD" w14:textId="77777777" w:rsidR="005131C5" w:rsidRPr="00460610" w:rsidRDefault="005131C5" w:rsidP="005131C5">
                  <w:pPr>
                    <w:pStyle w:val="NoSpacing"/>
                    <w:rPr>
                      <w:rFonts w:asciiTheme="minorHAnsi" w:eastAsia="SimSun" w:hAnsiTheme="minorHAnsi" w:cs="Traditional Arabic"/>
                      <w:b/>
                      <w:bCs/>
                      <w:color w:val="1F497D" w:themeColor="text2"/>
                      <w:szCs w:val="30"/>
                    </w:rPr>
                  </w:pPr>
                  <w:r w:rsidRPr="00460610">
                    <w:rPr>
                      <w:rFonts w:eastAsia="SimSun" w:cs="Traditional Arabic"/>
                      <w:b/>
                      <w:bCs/>
                      <w:color w:val="1F497D" w:themeColor="text2"/>
                      <w:szCs w:val="30"/>
                    </w:rPr>
                    <w:t>Session 4: Post ASO</w:t>
                  </w:r>
                </w:p>
                <w:p w14:paraId="5BD79FBE" w14:textId="77777777" w:rsidR="005131C5" w:rsidRPr="00460610" w:rsidRDefault="005131C5" w:rsidP="00C7747F">
                  <w:pPr>
                    <w:pStyle w:val="NoSpacing"/>
                    <w:numPr>
                      <w:ilvl w:val="0"/>
                      <w:numId w:val="17"/>
                    </w:numPr>
                    <w:rPr>
                      <w:rFonts w:asciiTheme="minorHAnsi" w:eastAsia="SimSun" w:hAnsiTheme="minorHAnsi" w:cs="Traditional Arabic"/>
                      <w:b/>
                      <w:bCs/>
                      <w:color w:val="1F497D" w:themeColor="text2"/>
                      <w:szCs w:val="30"/>
                    </w:rPr>
                  </w:pPr>
                  <w:r w:rsidRPr="00460610">
                    <w:rPr>
                      <w:rFonts w:eastAsia="SimSun" w:cs="Traditional Arabic"/>
                      <w:b/>
                      <w:bCs/>
                      <w:color w:val="1F497D" w:themeColor="text2"/>
                      <w:szCs w:val="30"/>
                    </w:rPr>
                    <w:t>Round Table Presentations on planned/ongoing activities (frequency planning, licensing, new services, etc.)</w:t>
                  </w:r>
                </w:p>
                <w:p w14:paraId="5BD79FBF" w14:textId="77777777" w:rsidR="009D41F7" w:rsidRPr="006F17F3" w:rsidRDefault="005131C5" w:rsidP="00C7747F">
                  <w:pPr>
                    <w:pStyle w:val="Event"/>
                    <w:numPr>
                      <w:ilvl w:val="0"/>
                      <w:numId w:val="17"/>
                    </w:numPr>
                    <w:rPr>
                      <w:b/>
                      <w:color w:val="365F91"/>
                      <w:sz w:val="22"/>
                    </w:rPr>
                  </w:pPr>
                  <w:r w:rsidRPr="00460610">
                    <w:rPr>
                      <w:rFonts w:eastAsia="SimSun" w:cs="Traditional Arabic"/>
                      <w:b/>
                      <w:bCs/>
                      <w:color w:val="1F497D" w:themeColor="text2"/>
                      <w:sz w:val="22"/>
                      <w:szCs w:val="30"/>
                    </w:rPr>
                    <w:t>Open Discussion</w:t>
                  </w:r>
                  <w:r w:rsidRPr="00460610">
                    <w:rPr>
                      <w:b/>
                      <w:color w:val="1F497D" w:themeColor="text2"/>
                      <w:sz w:val="22"/>
                    </w:rPr>
                    <w:t xml:space="preserve"> </w:t>
                  </w:r>
                </w:p>
              </w:tc>
            </w:tr>
            <w:tr w:rsidR="009D41F7" w:rsidRPr="00F278A2" w14:paraId="5BD79FC4" w14:textId="77777777" w:rsidTr="00D5302C">
              <w:tc>
                <w:tcPr>
                  <w:tcW w:w="1809" w:type="dxa"/>
                  <w:shd w:val="clear" w:color="auto" w:fill="FFFFFF"/>
                </w:tcPr>
                <w:p w14:paraId="5BD79FC1" w14:textId="77777777" w:rsidR="009D41F7" w:rsidRPr="00460610" w:rsidRDefault="005131C5" w:rsidP="00460610">
                  <w:pPr>
                    <w:pStyle w:val="NoSpacing"/>
                    <w:rPr>
                      <w:rFonts w:eastAsia="SimSun" w:cs="Traditional Arabic"/>
                      <w:b/>
                      <w:bCs/>
                      <w:color w:val="1F497D" w:themeColor="text2"/>
                      <w:szCs w:val="30"/>
                    </w:rPr>
                  </w:pPr>
                  <w:r w:rsidRPr="00460610">
                    <w:rPr>
                      <w:rFonts w:eastAsia="SimSun" w:cs="Traditional Arabic"/>
                      <w:b/>
                      <w:bCs/>
                      <w:color w:val="1F497D" w:themeColor="text2"/>
                      <w:szCs w:val="30"/>
                    </w:rPr>
                    <w:t>10:50 – 11:10</w:t>
                  </w:r>
                </w:p>
              </w:tc>
              <w:tc>
                <w:tcPr>
                  <w:tcW w:w="7938" w:type="dxa"/>
                  <w:tcBorders>
                    <w:left w:val="nil"/>
                    <w:right w:val="nil"/>
                  </w:tcBorders>
                  <w:shd w:val="clear" w:color="auto" w:fill="FFFFFF"/>
                </w:tcPr>
                <w:p w14:paraId="5BD79FC2" w14:textId="77777777" w:rsidR="009D41F7" w:rsidRDefault="009D41F7" w:rsidP="00460610">
                  <w:pPr>
                    <w:pStyle w:val="NoSpacing"/>
                    <w:rPr>
                      <w:rFonts w:eastAsia="SimSun" w:cs="Traditional Arabic"/>
                      <w:b/>
                      <w:bCs/>
                      <w:color w:val="1F497D" w:themeColor="text2"/>
                      <w:szCs w:val="30"/>
                    </w:rPr>
                  </w:pPr>
                  <w:r w:rsidRPr="00460610">
                    <w:rPr>
                      <w:rFonts w:eastAsia="SimSun" w:cs="Traditional Arabic"/>
                      <w:b/>
                      <w:bCs/>
                      <w:color w:val="1F497D" w:themeColor="text2"/>
                      <w:szCs w:val="30"/>
                    </w:rPr>
                    <w:t xml:space="preserve">Coffee Break </w:t>
                  </w:r>
                </w:p>
                <w:p w14:paraId="5BD79FC3" w14:textId="77777777" w:rsidR="005705C2" w:rsidRPr="00460610" w:rsidRDefault="005705C2" w:rsidP="00460610">
                  <w:pPr>
                    <w:pStyle w:val="NoSpacing"/>
                    <w:rPr>
                      <w:rFonts w:eastAsia="SimSun" w:cs="Traditional Arabic"/>
                      <w:b/>
                      <w:bCs/>
                      <w:color w:val="1F497D" w:themeColor="text2"/>
                      <w:szCs w:val="30"/>
                    </w:rPr>
                  </w:pPr>
                </w:p>
              </w:tc>
            </w:tr>
            <w:tr w:rsidR="009D41F7" w:rsidRPr="00F278A2" w14:paraId="5BD79FC9" w14:textId="77777777" w:rsidTr="00D5302C">
              <w:tc>
                <w:tcPr>
                  <w:tcW w:w="1809" w:type="dxa"/>
                  <w:shd w:val="clear" w:color="auto" w:fill="D3DFEE"/>
                </w:tcPr>
                <w:p w14:paraId="5BD79FC5" w14:textId="77777777" w:rsidR="009D41F7" w:rsidRPr="006F17F3" w:rsidRDefault="005131C5" w:rsidP="00460610">
                  <w:pPr>
                    <w:pStyle w:val="NoSpacing"/>
                    <w:rPr>
                      <w:b/>
                      <w:bCs/>
                      <w:color w:val="365F91"/>
                    </w:rPr>
                  </w:pPr>
                  <w:r w:rsidRPr="00460610">
                    <w:rPr>
                      <w:rFonts w:eastAsia="SimSun" w:cs="Traditional Arabic"/>
                      <w:b/>
                      <w:bCs/>
                      <w:color w:val="1F497D" w:themeColor="text2"/>
                      <w:szCs w:val="30"/>
                    </w:rPr>
                    <w:t>11:10 – 12:30</w:t>
                  </w:r>
                </w:p>
              </w:tc>
              <w:tc>
                <w:tcPr>
                  <w:tcW w:w="7938" w:type="dxa"/>
                  <w:tcBorders>
                    <w:left w:val="nil"/>
                    <w:right w:val="nil"/>
                  </w:tcBorders>
                  <w:shd w:val="clear" w:color="auto" w:fill="D3DFEE"/>
                </w:tcPr>
                <w:p w14:paraId="5BD79FC6" w14:textId="77777777" w:rsidR="005131C5" w:rsidRPr="00460610" w:rsidRDefault="005131C5" w:rsidP="005131C5">
                  <w:pPr>
                    <w:pStyle w:val="NoSpacing"/>
                    <w:rPr>
                      <w:rFonts w:eastAsia="SimSun" w:cs="Traditional Arabic"/>
                      <w:b/>
                      <w:bCs/>
                      <w:color w:val="1F497D" w:themeColor="text2"/>
                      <w:szCs w:val="30"/>
                    </w:rPr>
                  </w:pPr>
                  <w:r w:rsidRPr="00460610">
                    <w:rPr>
                      <w:rFonts w:eastAsia="SimSun" w:cs="Traditional Arabic"/>
                      <w:b/>
                      <w:bCs/>
                      <w:color w:val="1F497D" w:themeColor="text2"/>
                      <w:szCs w:val="30"/>
                    </w:rPr>
                    <w:t>Session 5: Utilization of the Digital dividend</w:t>
                  </w:r>
                </w:p>
                <w:p w14:paraId="5BD79FC7" w14:textId="77777777" w:rsidR="005131C5" w:rsidRPr="00460610" w:rsidRDefault="005131C5" w:rsidP="00C7747F">
                  <w:pPr>
                    <w:pStyle w:val="NoSpacing"/>
                    <w:numPr>
                      <w:ilvl w:val="0"/>
                      <w:numId w:val="17"/>
                    </w:numPr>
                    <w:rPr>
                      <w:rFonts w:eastAsia="SimSun" w:cs="Traditional Arabic"/>
                      <w:b/>
                      <w:bCs/>
                      <w:color w:val="1F497D" w:themeColor="text2"/>
                      <w:szCs w:val="30"/>
                    </w:rPr>
                  </w:pPr>
                  <w:r w:rsidRPr="00460610">
                    <w:rPr>
                      <w:rFonts w:eastAsia="SimSun" w:cs="Traditional Arabic"/>
                      <w:b/>
                      <w:bCs/>
                      <w:color w:val="1F497D" w:themeColor="text2"/>
                      <w:szCs w:val="30"/>
                    </w:rPr>
                    <w:t>Round Table Presentations (600/700/800 MHz, planned services, implementation)</w:t>
                  </w:r>
                </w:p>
                <w:p w14:paraId="5BD79FC8" w14:textId="77777777" w:rsidR="009D41F7" w:rsidRPr="006F17F3" w:rsidRDefault="005131C5" w:rsidP="00C7747F">
                  <w:pPr>
                    <w:pStyle w:val="NoSpacing"/>
                    <w:numPr>
                      <w:ilvl w:val="0"/>
                      <w:numId w:val="17"/>
                    </w:numPr>
                    <w:rPr>
                      <w:b/>
                      <w:color w:val="365F91"/>
                    </w:rPr>
                  </w:pPr>
                  <w:r w:rsidRPr="00460610">
                    <w:rPr>
                      <w:rFonts w:eastAsia="SimSun" w:cs="Traditional Arabic"/>
                      <w:b/>
                      <w:bCs/>
                      <w:color w:val="1F497D" w:themeColor="text2"/>
                      <w:szCs w:val="30"/>
                    </w:rPr>
                    <w:t>Open Discussion</w:t>
                  </w:r>
                  <w:r w:rsidRPr="006F17F3">
                    <w:rPr>
                      <w:b/>
                      <w:color w:val="365F91"/>
                    </w:rPr>
                    <w:t xml:space="preserve"> </w:t>
                  </w:r>
                </w:p>
              </w:tc>
            </w:tr>
            <w:tr w:rsidR="009D41F7" w:rsidRPr="00F278A2" w14:paraId="5BD79FCD" w14:textId="77777777" w:rsidTr="00D5302C">
              <w:tc>
                <w:tcPr>
                  <w:tcW w:w="1809" w:type="dxa"/>
                  <w:shd w:val="clear" w:color="auto" w:fill="FFFFFF"/>
                </w:tcPr>
                <w:p w14:paraId="5BD79FCA" w14:textId="77777777" w:rsidR="009D41F7" w:rsidRPr="00460610" w:rsidRDefault="00460610" w:rsidP="00460610">
                  <w:pPr>
                    <w:pStyle w:val="NoSpacing"/>
                    <w:rPr>
                      <w:rFonts w:eastAsia="SimSun" w:cs="Traditional Arabic"/>
                      <w:b/>
                      <w:bCs/>
                      <w:color w:val="1F497D" w:themeColor="text2"/>
                      <w:szCs w:val="30"/>
                    </w:rPr>
                  </w:pPr>
                  <w:r w:rsidRPr="00460610">
                    <w:rPr>
                      <w:rFonts w:eastAsia="SimSun" w:cs="Traditional Arabic"/>
                      <w:b/>
                      <w:bCs/>
                      <w:color w:val="1F497D" w:themeColor="text2"/>
                      <w:szCs w:val="30"/>
                    </w:rPr>
                    <w:t>12:30 – 14:00</w:t>
                  </w:r>
                </w:p>
              </w:tc>
              <w:tc>
                <w:tcPr>
                  <w:tcW w:w="7938" w:type="dxa"/>
                  <w:tcBorders>
                    <w:left w:val="nil"/>
                    <w:right w:val="nil"/>
                  </w:tcBorders>
                  <w:shd w:val="clear" w:color="auto" w:fill="FFFFFF"/>
                </w:tcPr>
                <w:p w14:paraId="5BD79FCB" w14:textId="77777777" w:rsidR="009D41F7" w:rsidRDefault="009D41F7" w:rsidP="00460610">
                  <w:pPr>
                    <w:pStyle w:val="NoSpacing"/>
                    <w:rPr>
                      <w:rFonts w:eastAsia="SimSun" w:cs="Traditional Arabic"/>
                      <w:b/>
                      <w:bCs/>
                      <w:color w:val="1F497D" w:themeColor="text2"/>
                      <w:szCs w:val="30"/>
                    </w:rPr>
                  </w:pPr>
                  <w:r w:rsidRPr="00460610">
                    <w:rPr>
                      <w:rFonts w:eastAsia="SimSun" w:cs="Traditional Arabic"/>
                      <w:b/>
                      <w:bCs/>
                      <w:color w:val="1F497D" w:themeColor="text2"/>
                      <w:szCs w:val="30"/>
                    </w:rPr>
                    <w:t>Lunch Break</w:t>
                  </w:r>
                </w:p>
                <w:p w14:paraId="5BD79FCC" w14:textId="77777777" w:rsidR="005705C2" w:rsidRPr="00460610" w:rsidRDefault="005705C2" w:rsidP="00460610">
                  <w:pPr>
                    <w:pStyle w:val="NoSpacing"/>
                    <w:rPr>
                      <w:rFonts w:eastAsia="SimSun" w:cs="Traditional Arabic"/>
                      <w:b/>
                      <w:bCs/>
                      <w:color w:val="1F497D" w:themeColor="text2"/>
                      <w:szCs w:val="30"/>
                    </w:rPr>
                  </w:pPr>
                </w:p>
              </w:tc>
            </w:tr>
            <w:tr w:rsidR="009D41F7" w:rsidRPr="00F278A2" w14:paraId="5BD79FD1" w14:textId="77777777" w:rsidTr="00D5302C">
              <w:tc>
                <w:tcPr>
                  <w:tcW w:w="1809" w:type="dxa"/>
                  <w:shd w:val="clear" w:color="auto" w:fill="D3DFEE"/>
                </w:tcPr>
                <w:p w14:paraId="5BD79FCE" w14:textId="77777777" w:rsidR="009D41F7" w:rsidRPr="006F17F3" w:rsidRDefault="00460610" w:rsidP="00460610">
                  <w:pPr>
                    <w:pStyle w:val="NoSpacing"/>
                    <w:rPr>
                      <w:b/>
                      <w:bCs/>
                      <w:color w:val="365F91"/>
                    </w:rPr>
                  </w:pPr>
                  <w:r w:rsidRPr="00460610">
                    <w:rPr>
                      <w:rFonts w:eastAsia="SimSun" w:cs="Traditional Arabic"/>
                      <w:b/>
                      <w:bCs/>
                      <w:color w:val="1F497D" w:themeColor="text2"/>
                      <w:szCs w:val="30"/>
                    </w:rPr>
                    <w:t>14:00 – 15:20</w:t>
                  </w:r>
                </w:p>
              </w:tc>
              <w:tc>
                <w:tcPr>
                  <w:tcW w:w="7938" w:type="dxa"/>
                  <w:tcBorders>
                    <w:left w:val="nil"/>
                    <w:right w:val="nil"/>
                  </w:tcBorders>
                  <w:shd w:val="clear" w:color="auto" w:fill="D3DFEE"/>
                </w:tcPr>
                <w:p w14:paraId="5BD79FCF" w14:textId="77777777" w:rsidR="00460610" w:rsidRPr="00460610" w:rsidRDefault="00460610" w:rsidP="00460610">
                  <w:pPr>
                    <w:pStyle w:val="NoSpacing"/>
                    <w:rPr>
                      <w:rFonts w:eastAsia="SimSun" w:cs="Traditional Arabic"/>
                      <w:b/>
                      <w:bCs/>
                      <w:color w:val="1F497D" w:themeColor="text2"/>
                      <w:szCs w:val="30"/>
                    </w:rPr>
                  </w:pPr>
                  <w:r w:rsidRPr="00460610">
                    <w:rPr>
                      <w:rFonts w:eastAsia="SimSun" w:cs="Traditional Arabic"/>
                      <w:b/>
                      <w:bCs/>
                      <w:color w:val="1F497D" w:themeColor="text2"/>
                      <w:szCs w:val="30"/>
                    </w:rPr>
                    <w:t>Session 6: Spectrum management</w:t>
                  </w:r>
                </w:p>
                <w:p w14:paraId="5BD79FD0" w14:textId="77777777" w:rsidR="009D41F7" w:rsidRPr="002E261D" w:rsidRDefault="00460610" w:rsidP="00460610">
                  <w:pPr>
                    <w:pStyle w:val="NoSpacing"/>
                    <w:rPr>
                      <w:b/>
                      <w:color w:val="365F91"/>
                    </w:rPr>
                  </w:pPr>
                  <w:r w:rsidRPr="00460610">
                    <w:rPr>
                      <w:rFonts w:eastAsia="SimSun" w:cs="Traditional Arabic"/>
                      <w:b/>
                      <w:bCs/>
                      <w:color w:val="1F497D" w:themeColor="text2"/>
                      <w:szCs w:val="30"/>
                    </w:rPr>
                    <w:t>Round Table Presentations on experiences in the region (Structure, Spectrum management tools, Cross-border frequency coordination, spectrum fee, auctions, monitoring, etc.)</w:t>
                  </w:r>
                </w:p>
              </w:tc>
            </w:tr>
            <w:tr w:rsidR="009D41F7" w:rsidRPr="00F278A2" w14:paraId="5BD79FD5" w14:textId="77777777" w:rsidTr="00D5302C">
              <w:tc>
                <w:tcPr>
                  <w:tcW w:w="1809" w:type="dxa"/>
                  <w:shd w:val="clear" w:color="auto" w:fill="auto"/>
                </w:tcPr>
                <w:p w14:paraId="5BD79FD2" w14:textId="77777777" w:rsidR="009D41F7" w:rsidRPr="006F17F3" w:rsidRDefault="00460610" w:rsidP="00460610">
                  <w:pPr>
                    <w:pStyle w:val="NoSpacing"/>
                    <w:rPr>
                      <w:b/>
                      <w:bCs/>
                      <w:color w:val="365F91"/>
                    </w:rPr>
                  </w:pPr>
                  <w:r w:rsidRPr="00460610">
                    <w:rPr>
                      <w:rFonts w:eastAsia="SimSun" w:cs="Traditional Arabic"/>
                      <w:b/>
                      <w:bCs/>
                      <w:color w:val="1F497D" w:themeColor="text2"/>
                      <w:szCs w:val="30"/>
                    </w:rPr>
                    <w:t>15:20 – 15:40</w:t>
                  </w:r>
                </w:p>
              </w:tc>
              <w:tc>
                <w:tcPr>
                  <w:tcW w:w="7938" w:type="dxa"/>
                  <w:shd w:val="clear" w:color="auto" w:fill="auto"/>
                </w:tcPr>
                <w:p w14:paraId="5BD79FD3" w14:textId="77777777" w:rsidR="009D41F7" w:rsidRDefault="009D41F7" w:rsidP="00460610">
                  <w:pPr>
                    <w:pStyle w:val="NoSpacing"/>
                    <w:rPr>
                      <w:rFonts w:eastAsia="SimSun" w:cs="Traditional Arabic"/>
                      <w:b/>
                      <w:bCs/>
                      <w:color w:val="1F497D" w:themeColor="text2"/>
                      <w:szCs w:val="30"/>
                    </w:rPr>
                  </w:pPr>
                  <w:r w:rsidRPr="00460610">
                    <w:rPr>
                      <w:rFonts w:eastAsia="SimSun" w:cs="Traditional Arabic"/>
                      <w:b/>
                      <w:bCs/>
                      <w:color w:val="1F497D" w:themeColor="text2"/>
                      <w:szCs w:val="30"/>
                    </w:rPr>
                    <w:t>Coffee Break</w:t>
                  </w:r>
                </w:p>
                <w:p w14:paraId="5BD79FD4" w14:textId="77777777" w:rsidR="005705C2" w:rsidRPr="00460610" w:rsidRDefault="005705C2" w:rsidP="00460610">
                  <w:pPr>
                    <w:pStyle w:val="NoSpacing"/>
                    <w:rPr>
                      <w:rFonts w:eastAsia="SimSun" w:cs="Traditional Arabic"/>
                      <w:b/>
                      <w:bCs/>
                      <w:color w:val="1F497D" w:themeColor="text2"/>
                      <w:szCs w:val="30"/>
                    </w:rPr>
                  </w:pPr>
                </w:p>
              </w:tc>
            </w:tr>
            <w:tr w:rsidR="009D41F7" w:rsidRPr="00F278A2" w14:paraId="5BD79FDA" w14:textId="77777777" w:rsidTr="00D5302C">
              <w:tc>
                <w:tcPr>
                  <w:tcW w:w="1809" w:type="dxa"/>
                  <w:shd w:val="clear" w:color="auto" w:fill="D3DFEE"/>
                </w:tcPr>
                <w:p w14:paraId="5BD79FD6" w14:textId="77777777" w:rsidR="009D41F7" w:rsidRPr="006F17F3" w:rsidRDefault="00460610" w:rsidP="00460610">
                  <w:pPr>
                    <w:pStyle w:val="NoSpacing"/>
                    <w:rPr>
                      <w:b/>
                      <w:bCs/>
                      <w:color w:val="365F91"/>
                    </w:rPr>
                  </w:pPr>
                  <w:r w:rsidRPr="00460610">
                    <w:rPr>
                      <w:rFonts w:eastAsia="SimSun" w:cs="Traditional Arabic"/>
                      <w:b/>
                      <w:bCs/>
                      <w:color w:val="1F497D" w:themeColor="text2"/>
                      <w:szCs w:val="30"/>
                    </w:rPr>
                    <w:t>16:40 – 17:00</w:t>
                  </w:r>
                </w:p>
              </w:tc>
              <w:tc>
                <w:tcPr>
                  <w:tcW w:w="7938" w:type="dxa"/>
                  <w:tcBorders>
                    <w:left w:val="nil"/>
                    <w:right w:val="nil"/>
                  </w:tcBorders>
                  <w:shd w:val="clear" w:color="auto" w:fill="D3DFEE"/>
                </w:tcPr>
                <w:p w14:paraId="5BD79FD7" w14:textId="77777777" w:rsidR="00460610" w:rsidRPr="00460610" w:rsidRDefault="00460610" w:rsidP="00460610">
                  <w:pPr>
                    <w:pStyle w:val="NoSpacing"/>
                    <w:rPr>
                      <w:rFonts w:eastAsia="SimSun" w:cs="Traditional Arabic"/>
                      <w:b/>
                      <w:bCs/>
                      <w:color w:val="1F497D" w:themeColor="text2"/>
                      <w:szCs w:val="30"/>
                    </w:rPr>
                  </w:pPr>
                  <w:r w:rsidRPr="00460610">
                    <w:rPr>
                      <w:rFonts w:eastAsia="SimSun" w:cs="Traditional Arabic"/>
                      <w:b/>
                      <w:bCs/>
                      <w:color w:val="1F497D" w:themeColor="text2"/>
                      <w:szCs w:val="30"/>
                    </w:rPr>
                    <w:t>Session 7: Spectrum management – cont’d</w:t>
                  </w:r>
                </w:p>
                <w:p w14:paraId="5BD79FD8" w14:textId="77777777" w:rsidR="00460610" w:rsidRPr="00460610" w:rsidRDefault="00460610" w:rsidP="00C7747F">
                  <w:pPr>
                    <w:pStyle w:val="NoSpacing"/>
                    <w:numPr>
                      <w:ilvl w:val="0"/>
                      <w:numId w:val="17"/>
                    </w:numPr>
                    <w:rPr>
                      <w:rFonts w:eastAsia="SimSun" w:cs="Traditional Arabic"/>
                      <w:b/>
                      <w:bCs/>
                      <w:color w:val="1F497D" w:themeColor="text2"/>
                      <w:szCs w:val="30"/>
                    </w:rPr>
                  </w:pPr>
                  <w:r w:rsidRPr="00460610">
                    <w:rPr>
                      <w:rFonts w:eastAsia="SimSun" w:cs="Traditional Arabic"/>
                      <w:b/>
                      <w:bCs/>
                      <w:color w:val="1F497D" w:themeColor="text2"/>
                      <w:szCs w:val="30"/>
                    </w:rPr>
                    <w:t>Round table cont’d</w:t>
                  </w:r>
                </w:p>
                <w:p w14:paraId="5BD79FD9" w14:textId="77777777" w:rsidR="009D41F7" w:rsidRPr="002E261D" w:rsidRDefault="00460610" w:rsidP="00C7747F">
                  <w:pPr>
                    <w:pStyle w:val="NoSpacing"/>
                    <w:numPr>
                      <w:ilvl w:val="0"/>
                      <w:numId w:val="17"/>
                    </w:numPr>
                    <w:rPr>
                      <w:b/>
                      <w:color w:val="365F91"/>
                    </w:rPr>
                  </w:pPr>
                  <w:r w:rsidRPr="00460610">
                    <w:rPr>
                      <w:rFonts w:eastAsia="SimSun" w:cs="Traditional Arabic"/>
                      <w:b/>
                      <w:bCs/>
                      <w:color w:val="1F497D" w:themeColor="text2"/>
                      <w:szCs w:val="30"/>
                    </w:rPr>
                    <w:t>Open Discussion</w:t>
                  </w:r>
                  <w:r w:rsidRPr="00BB6322">
                    <w:rPr>
                      <w:rFonts w:eastAsia="SimSun" w:cs="Traditional Arabic"/>
                      <w:szCs w:val="30"/>
                    </w:rPr>
                    <w:t xml:space="preserve"> </w:t>
                  </w:r>
                </w:p>
              </w:tc>
            </w:tr>
          </w:tbl>
          <w:p w14:paraId="5BD79FDB" w14:textId="77777777" w:rsidR="009D41F7" w:rsidRDefault="009D41F7" w:rsidP="009D41F7"/>
          <w:p w14:paraId="5BD79FDC" w14:textId="77777777" w:rsidR="009D41F7" w:rsidRPr="005705C2" w:rsidRDefault="00460610" w:rsidP="005705C2">
            <w:pPr>
              <w:jc w:val="center"/>
              <w:rPr>
                <w:b/>
                <w:bCs/>
                <w:color w:val="1F497D" w:themeColor="text2"/>
                <w:sz w:val="28"/>
                <w:szCs w:val="28"/>
              </w:rPr>
            </w:pPr>
            <w:r w:rsidRPr="005705C2">
              <w:rPr>
                <w:b/>
                <w:bCs/>
                <w:color w:val="1F497D" w:themeColor="text2"/>
                <w:sz w:val="28"/>
                <w:szCs w:val="28"/>
              </w:rPr>
              <w:t>Thursday, 7 May 2014</w:t>
            </w:r>
          </w:p>
          <w:tbl>
            <w:tblPr>
              <w:tblW w:w="9747" w:type="dxa"/>
              <w:tblBorders>
                <w:top w:val="single" w:sz="8" w:space="0" w:color="4F81BD"/>
                <w:bottom w:val="single" w:sz="8" w:space="0" w:color="4F81BD"/>
              </w:tblBorders>
              <w:tblLook w:val="04A0" w:firstRow="1" w:lastRow="0" w:firstColumn="1" w:lastColumn="0" w:noHBand="0" w:noVBand="1"/>
            </w:tblPr>
            <w:tblGrid>
              <w:gridCol w:w="1809"/>
              <w:gridCol w:w="7938"/>
            </w:tblGrid>
            <w:tr w:rsidR="009D41F7" w:rsidRPr="00F278A2" w14:paraId="5BD79FE2" w14:textId="77777777" w:rsidTr="00D5302C">
              <w:tc>
                <w:tcPr>
                  <w:tcW w:w="1809" w:type="dxa"/>
                  <w:shd w:val="clear" w:color="auto" w:fill="D3DFEE"/>
                </w:tcPr>
                <w:p w14:paraId="5BD79FDD" w14:textId="77777777" w:rsidR="009D41F7" w:rsidRPr="00460610" w:rsidRDefault="00460610" w:rsidP="00460610">
                  <w:pPr>
                    <w:pStyle w:val="NoSpacing"/>
                    <w:rPr>
                      <w:rFonts w:eastAsia="SimSun" w:cs="Traditional Arabic"/>
                      <w:b/>
                      <w:bCs/>
                      <w:color w:val="1F497D" w:themeColor="text2"/>
                      <w:szCs w:val="30"/>
                    </w:rPr>
                  </w:pPr>
                  <w:r w:rsidRPr="00460610">
                    <w:rPr>
                      <w:rFonts w:eastAsia="SimSun" w:cs="Traditional Arabic"/>
                      <w:b/>
                      <w:bCs/>
                      <w:color w:val="1F497D" w:themeColor="text2"/>
                      <w:szCs w:val="30"/>
                    </w:rPr>
                    <w:t>9:30  – 10:50</w:t>
                  </w:r>
                </w:p>
              </w:tc>
              <w:tc>
                <w:tcPr>
                  <w:tcW w:w="7938" w:type="dxa"/>
                  <w:tcBorders>
                    <w:left w:val="nil"/>
                    <w:right w:val="nil"/>
                  </w:tcBorders>
                  <w:shd w:val="clear" w:color="auto" w:fill="D3DFEE"/>
                </w:tcPr>
                <w:p w14:paraId="5BD79FDE" w14:textId="77777777" w:rsidR="00460610" w:rsidRPr="005705C2" w:rsidRDefault="00460610" w:rsidP="00460610">
                  <w:pPr>
                    <w:pStyle w:val="NoSpacing"/>
                    <w:rPr>
                      <w:rFonts w:eastAsia="SimSun" w:cs="Traditional Arabic"/>
                      <w:b/>
                      <w:bCs/>
                      <w:color w:val="1F497D" w:themeColor="text2"/>
                      <w:szCs w:val="30"/>
                    </w:rPr>
                  </w:pPr>
                  <w:r w:rsidRPr="005705C2">
                    <w:rPr>
                      <w:rFonts w:eastAsia="SimSun" w:cs="Traditional Arabic"/>
                      <w:b/>
                      <w:bCs/>
                      <w:color w:val="1F497D" w:themeColor="text2"/>
                      <w:szCs w:val="30"/>
                    </w:rPr>
                    <w:t>Session 8: Presentations</w:t>
                  </w:r>
                </w:p>
                <w:p w14:paraId="5BD79FDF" w14:textId="77777777" w:rsidR="00460610" w:rsidRPr="005705C2" w:rsidRDefault="00460610" w:rsidP="00C7747F">
                  <w:pPr>
                    <w:pStyle w:val="NoSpacing"/>
                    <w:numPr>
                      <w:ilvl w:val="0"/>
                      <w:numId w:val="17"/>
                    </w:numPr>
                    <w:rPr>
                      <w:rFonts w:eastAsia="SimSun" w:cs="Traditional Arabic"/>
                      <w:b/>
                      <w:bCs/>
                      <w:color w:val="1F497D" w:themeColor="text2"/>
                      <w:szCs w:val="30"/>
                    </w:rPr>
                  </w:pPr>
                  <w:r w:rsidRPr="005705C2">
                    <w:rPr>
                      <w:rFonts w:eastAsia="SimSun" w:cs="Traditional Arabic"/>
                      <w:b/>
                      <w:bCs/>
                      <w:color w:val="1F497D" w:themeColor="text2"/>
                      <w:szCs w:val="30"/>
                    </w:rPr>
                    <w:t>SM tools</w:t>
                  </w:r>
                </w:p>
                <w:p w14:paraId="5BD79FE0" w14:textId="77777777" w:rsidR="00460610" w:rsidRPr="005705C2" w:rsidRDefault="00460610" w:rsidP="00C7747F">
                  <w:pPr>
                    <w:pStyle w:val="NoSpacing"/>
                    <w:numPr>
                      <w:ilvl w:val="0"/>
                      <w:numId w:val="17"/>
                    </w:numPr>
                    <w:rPr>
                      <w:rFonts w:eastAsia="SimSun" w:cs="Traditional Arabic"/>
                      <w:b/>
                      <w:bCs/>
                      <w:color w:val="1F497D" w:themeColor="text2"/>
                      <w:szCs w:val="30"/>
                    </w:rPr>
                  </w:pPr>
                  <w:r w:rsidRPr="005705C2">
                    <w:rPr>
                      <w:rFonts w:eastAsia="SimSun" w:cs="Traditional Arabic"/>
                      <w:b/>
                      <w:bCs/>
                      <w:color w:val="1F497D" w:themeColor="text2"/>
                      <w:szCs w:val="30"/>
                    </w:rPr>
                    <w:t>SM Master plans</w:t>
                  </w:r>
                </w:p>
                <w:p w14:paraId="5BD79FE1" w14:textId="77777777" w:rsidR="009D41F7" w:rsidRPr="006F17F3" w:rsidRDefault="00460610" w:rsidP="00C7747F">
                  <w:pPr>
                    <w:pStyle w:val="NoSpacing"/>
                    <w:numPr>
                      <w:ilvl w:val="0"/>
                      <w:numId w:val="17"/>
                    </w:numPr>
                    <w:rPr>
                      <w:b/>
                      <w:color w:val="365F91"/>
                    </w:rPr>
                  </w:pPr>
                  <w:r w:rsidRPr="005705C2">
                    <w:rPr>
                      <w:rFonts w:eastAsia="SimSun" w:cs="Traditional Arabic"/>
                      <w:b/>
                      <w:bCs/>
                      <w:color w:val="1F497D" w:themeColor="text2"/>
                      <w:szCs w:val="30"/>
                    </w:rPr>
                    <w:t>SMTP</w:t>
                  </w:r>
                  <w:r w:rsidRPr="006F17F3">
                    <w:rPr>
                      <w:b/>
                      <w:color w:val="365F91"/>
                    </w:rPr>
                    <w:t xml:space="preserve"> </w:t>
                  </w:r>
                </w:p>
              </w:tc>
            </w:tr>
            <w:tr w:rsidR="009D41F7" w:rsidRPr="00F278A2" w14:paraId="5BD79FE6" w14:textId="77777777" w:rsidTr="00D5302C">
              <w:tc>
                <w:tcPr>
                  <w:tcW w:w="1809" w:type="dxa"/>
                  <w:shd w:val="clear" w:color="auto" w:fill="FFFFFF"/>
                </w:tcPr>
                <w:p w14:paraId="5BD79FE3" w14:textId="77777777" w:rsidR="009D41F7" w:rsidRPr="006F17F3" w:rsidRDefault="00460610" w:rsidP="00460610">
                  <w:pPr>
                    <w:pStyle w:val="NoSpacing"/>
                    <w:rPr>
                      <w:b/>
                      <w:bCs/>
                      <w:color w:val="365F91"/>
                    </w:rPr>
                  </w:pPr>
                  <w:r w:rsidRPr="00460610">
                    <w:rPr>
                      <w:rFonts w:eastAsia="SimSun" w:cs="Traditional Arabic"/>
                      <w:b/>
                      <w:bCs/>
                      <w:color w:val="1F497D" w:themeColor="text2"/>
                      <w:szCs w:val="30"/>
                    </w:rPr>
                    <w:t>10:50 – 11:10</w:t>
                  </w:r>
                </w:p>
              </w:tc>
              <w:tc>
                <w:tcPr>
                  <w:tcW w:w="7938" w:type="dxa"/>
                  <w:tcBorders>
                    <w:left w:val="nil"/>
                    <w:right w:val="nil"/>
                  </w:tcBorders>
                  <w:shd w:val="clear" w:color="auto" w:fill="FFFFFF"/>
                </w:tcPr>
                <w:p w14:paraId="5BD79FE4" w14:textId="77777777" w:rsidR="009D41F7" w:rsidRDefault="009D41F7" w:rsidP="005705C2">
                  <w:pPr>
                    <w:pStyle w:val="NoSpacing"/>
                    <w:rPr>
                      <w:bCs/>
                      <w:color w:val="365F91"/>
                    </w:rPr>
                  </w:pPr>
                  <w:r w:rsidRPr="005705C2">
                    <w:rPr>
                      <w:rFonts w:eastAsia="SimSun" w:cs="Traditional Arabic"/>
                      <w:b/>
                      <w:bCs/>
                      <w:color w:val="1F497D" w:themeColor="text2"/>
                      <w:szCs w:val="30"/>
                    </w:rPr>
                    <w:t>Coffee Break</w:t>
                  </w:r>
                  <w:r w:rsidRPr="002E261D">
                    <w:rPr>
                      <w:bCs/>
                      <w:color w:val="365F91"/>
                    </w:rPr>
                    <w:t xml:space="preserve"> </w:t>
                  </w:r>
                </w:p>
                <w:p w14:paraId="5BD79FE5" w14:textId="77777777" w:rsidR="005705C2" w:rsidRPr="002E261D" w:rsidRDefault="005705C2" w:rsidP="005705C2">
                  <w:pPr>
                    <w:pStyle w:val="NoSpacing"/>
                    <w:rPr>
                      <w:bCs/>
                      <w:color w:val="365F91"/>
                    </w:rPr>
                  </w:pPr>
                </w:p>
              </w:tc>
            </w:tr>
            <w:tr w:rsidR="009D41F7" w:rsidRPr="00F278A2" w14:paraId="5BD79FEC" w14:textId="77777777" w:rsidTr="00D5302C">
              <w:tc>
                <w:tcPr>
                  <w:tcW w:w="1809" w:type="dxa"/>
                  <w:shd w:val="clear" w:color="auto" w:fill="D3DFEE"/>
                </w:tcPr>
                <w:p w14:paraId="5BD79FE7" w14:textId="77777777" w:rsidR="009D41F7" w:rsidRPr="006F17F3" w:rsidRDefault="00460610" w:rsidP="005705C2">
                  <w:pPr>
                    <w:pStyle w:val="NoSpacing"/>
                    <w:rPr>
                      <w:b/>
                      <w:bCs/>
                      <w:color w:val="365F91"/>
                    </w:rPr>
                  </w:pPr>
                  <w:r w:rsidRPr="005705C2">
                    <w:rPr>
                      <w:rFonts w:eastAsia="SimSun" w:cs="Traditional Arabic"/>
                      <w:b/>
                      <w:bCs/>
                      <w:color w:val="1F497D" w:themeColor="text2"/>
                      <w:szCs w:val="30"/>
                    </w:rPr>
                    <w:t>11:10 – 12:00</w:t>
                  </w:r>
                </w:p>
              </w:tc>
              <w:tc>
                <w:tcPr>
                  <w:tcW w:w="7938" w:type="dxa"/>
                  <w:tcBorders>
                    <w:left w:val="nil"/>
                    <w:right w:val="nil"/>
                  </w:tcBorders>
                  <w:shd w:val="clear" w:color="auto" w:fill="D3DFEE"/>
                </w:tcPr>
                <w:p w14:paraId="5BD79FE8" w14:textId="77777777" w:rsidR="00460610" w:rsidRPr="005705C2" w:rsidRDefault="00460610" w:rsidP="00460610">
                  <w:pPr>
                    <w:pStyle w:val="NoSpacing"/>
                    <w:rPr>
                      <w:rFonts w:eastAsia="SimSun" w:cs="Traditional Arabic"/>
                      <w:b/>
                      <w:bCs/>
                      <w:color w:val="1F497D" w:themeColor="text2"/>
                      <w:szCs w:val="30"/>
                    </w:rPr>
                  </w:pPr>
                  <w:r w:rsidRPr="005705C2">
                    <w:rPr>
                      <w:rFonts w:eastAsia="SimSun" w:cs="Traditional Arabic"/>
                      <w:b/>
                      <w:bCs/>
                      <w:color w:val="1F497D" w:themeColor="text2"/>
                      <w:szCs w:val="30"/>
                    </w:rPr>
                    <w:t>Proposals for implementing in RI</w:t>
                  </w:r>
                </w:p>
                <w:p w14:paraId="5BD79FE9" w14:textId="77777777" w:rsidR="00460610" w:rsidRPr="005705C2" w:rsidRDefault="00460610" w:rsidP="00C7747F">
                  <w:pPr>
                    <w:pStyle w:val="NoSpacing"/>
                    <w:numPr>
                      <w:ilvl w:val="0"/>
                      <w:numId w:val="17"/>
                    </w:numPr>
                    <w:rPr>
                      <w:rFonts w:eastAsia="SimSun" w:cs="Traditional Arabic"/>
                      <w:b/>
                      <w:bCs/>
                      <w:color w:val="1F497D" w:themeColor="text2"/>
                      <w:szCs w:val="30"/>
                    </w:rPr>
                  </w:pPr>
                  <w:r w:rsidRPr="005705C2">
                    <w:rPr>
                      <w:rFonts w:eastAsia="SimSun" w:cs="Traditional Arabic"/>
                      <w:b/>
                      <w:bCs/>
                      <w:color w:val="1F497D" w:themeColor="text2"/>
                      <w:szCs w:val="30"/>
                    </w:rPr>
                    <w:t>Needs of countries for ITU assistance</w:t>
                  </w:r>
                </w:p>
                <w:p w14:paraId="5BD79FEA" w14:textId="77777777" w:rsidR="00460610" w:rsidRPr="005705C2" w:rsidRDefault="00460610" w:rsidP="00C7747F">
                  <w:pPr>
                    <w:pStyle w:val="NoSpacing"/>
                    <w:numPr>
                      <w:ilvl w:val="0"/>
                      <w:numId w:val="17"/>
                    </w:numPr>
                    <w:rPr>
                      <w:rFonts w:eastAsia="SimSun" w:cs="Traditional Arabic"/>
                      <w:b/>
                      <w:bCs/>
                      <w:color w:val="1F497D" w:themeColor="text2"/>
                      <w:szCs w:val="30"/>
                    </w:rPr>
                  </w:pPr>
                  <w:r w:rsidRPr="005705C2">
                    <w:rPr>
                      <w:rFonts w:eastAsia="SimSun" w:cs="Traditional Arabic"/>
                      <w:b/>
                      <w:bCs/>
                      <w:color w:val="1F497D" w:themeColor="text2"/>
                      <w:szCs w:val="30"/>
                    </w:rPr>
                    <w:t>Summary and way forward</w:t>
                  </w:r>
                </w:p>
                <w:p w14:paraId="5BD79FEB" w14:textId="77777777" w:rsidR="009D41F7" w:rsidRPr="006F17F3" w:rsidRDefault="00460610" w:rsidP="00C7747F">
                  <w:pPr>
                    <w:pStyle w:val="NoSpacing"/>
                    <w:numPr>
                      <w:ilvl w:val="0"/>
                      <w:numId w:val="17"/>
                    </w:numPr>
                    <w:rPr>
                      <w:b/>
                      <w:color w:val="365F91"/>
                    </w:rPr>
                  </w:pPr>
                  <w:r w:rsidRPr="005705C2">
                    <w:rPr>
                      <w:rFonts w:eastAsia="SimSun" w:cs="Traditional Arabic"/>
                      <w:b/>
                      <w:bCs/>
                      <w:color w:val="1F497D" w:themeColor="text2"/>
                      <w:szCs w:val="30"/>
                    </w:rPr>
                    <w:t>Closing Remarks</w:t>
                  </w:r>
                  <w:r w:rsidRPr="00BB6322">
                    <w:rPr>
                      <w:rFonts w:eastAsia="SimSun" w:cs="Traditional Arabic"/>
                      <w:szCs w:val="30"/>
                    </w:rPr>
                    <w:t xml:space="preserve"> </w:t>
                  </w:r>
                </w:p>
              </w:tc>
            </w:tr>
            <w:tr w:rsidR="009D41F7" w:rsidRPr="00F278A2" w14:paraId="5BD79FF0" w14:textId="77777777" w:rsidTr="005705C2">
              <w:trPr>
                <w:trHeight w:val="412"/>
              </w:trPr>
              <w:tc>
                <w:tcPr>
                  <w:tcW w:w="1809" w:type="dxa"/>
                  <w:shd w:val="clear" w:color="auto" w:fill="auto"/>
                </w:tcPr>
                <w:p w14:paraId="5BD79FED" w14:textId="77777777" w:rsidR="009D41F7" w:rsidRPr="006F17F3" w:rsidRDefault="00460610" w:rsidP="005705C2">
                  <w:pPr>
                    <w:pStyle w:val="NoSpacing"/>
                    <w:rPr>
                      <w:rStyle w:val="PlaceholderText"/>
                      <w:b/>
                      <w:bCs/>
                      <w:color w:val="365F91"/>
                    </w:rPr>
                  </w:pPr>
                  <w:r w:rsidRPr="005705C2">
                    <w:rPr>
                      <w:rFonts w:eastAsia="SimSun" w:cs="Traditional Arabic"/>
                      <w:b/>
                      <w:bCs/>
                      <w:color w:val="1F497D" w:themeColor="text2"/>
                      <w:szCs w:val="30"/>
                    </w:rPr>
                    <w:t>12:00 – 14:00</w:t>
                  </w:r>
                </w:p>
              </w:tc>
              <w:tc>
                <w:tcPr>
                  <w:tcW w:w="7938" w:type="dxa"/>
                  <w:shd w:val="clear" w:color="auto" w:fill="auto"/>
                </w:tcPr>
                <w:p w14:paraId="5BD79FEE" w14:textId="77777777" w:rsidR="009D41F7" w:rsidRPr="005705C2" w:rsidRDefault="00460610" w:rsidP="005705C2">
                  <w:pPr>
                    <w:pStyle w:val="NoSpacing"/>
                    <w:rPr>
                      <w:rFonts w:eastAsia="SimSun" w:cs="Traditional Arabic"/>
                      <w:b/>
                      <w:bCs/>
                      <w:color w:val="1F497D" w:themeColor="text2"/>
                      <w:szCs w:val="30"/>
                    </w:rPr>
                  </w:pPr>
                  <w:r w:rsidRPr="005705C2">
                    <w:rPr>
                      <w:rFonts w:eastAsia="SimSun" w:cs="Traditional Arabic"/>
                      <w:b/>
                      <w:bCs/>
                      <w:color w:val="1F497D" w:themeColor="text2"/>
                      <w:szCs w:val="30"/>
                    </w:rPr>
                    <w:t xml:space="preserve">Lunch Break </w:t>
                  </w:r>
                </w:p>
                <w:p w14:paraId="5BD79FEF" w14:textId="77777777" w:rsidR="009D41F7" w:rsidRPr="006F17F3" w:rsidRDefault="009D41F7" w:rsidP="00D5302C">
                  <w:pPr>
                    <w:pStyle w:val="Event"/>
                    <w:ind w:left="317"/>
                    <w:rPr>
                      <w:color w:val="365F91"/>
                      <w:sz w:val="22"/>
                    </w:rPr>
                  </w:pPr>
                </w:p>
              </w:tc>
            </w:tr>
          </w:tbl>
          <w:p w14:paraId="5BD79FF1" w14:textId="77777777" w:rsidR="009D41F7" w:rsidRDefault="009D41F7" w:rsidP="009D41F7"/>
          <w:p w14:paraId="5BD79FF2" w14:textId="77777777" w:rsidR="009D41F7" w:rsidRDefault="009D41F7" w:rsidP="002779E3">
            <w:pPr>
              <w:pStyle w:val="NoSpacing"/>
              <w:rPr>
                <w:b/>
                <w:sz w:val="32"/>
                <w:szCs w:val="32"/>
              </w:rPr>
            </w:pPr>
          </w:p>
        </w:tc>
      </w:tr>
    </w:tbl>
    <w:p w14:paraId="5BD79FF4" w14:textId="77777777" w:rsidR="00563963" w:rsidRPr="00FA4299" w:rsidRDefault="00563963" w:rsidP="009D41F7">
      <w:pPr>
        <w:pStyle w:val="NoSpacing"/>
        <w:rPr>
          <w:rStyle w:val="BookTitle"/>
        </w:rPr>
      </w:pPr>
    </w:p>
    <w:sectPr w:rsidR="00563963" w:rsidRPr="00FA4299" w:rsidSect="00563963">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79FFF"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14:paraId="5BD7A000"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5BD7A001" w14:textId="77777777" w:rsidR="001205B4" w:rsidRDefault="001205B4"/>
  </w:endnote>
  <w:endnote w:type="continuationSeparator" w:id="0">
    <w:p w14:paraId="5BD7A002"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5BD7A003"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5BD7A004" w14:textId="77777777" w:rsidR="001205B4" w:rsidRDefault="00120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7A007" w14:textId="77777777" w:rsidR="00A36662" w:rsidRDefault="00A36662" w:rsidP="00F7271A">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sidR="00F7271A" w:rsidRPr="00FC5292">
        <w:rPr>
          <w:rStyle w:val="Hyperlink"/>
          <w:color w:val="548DD4" w:themeColor="text2" w:themeTint="99"/>
          <w:szCs w:val="18"/>
          <w:lang w:val="fr-CH"/>
        </w:rPr>
        <w:t>bdtmail@itu.int</w:t>
      </w:r>
    </w:hyperlink>
    <w:r w:rsidR="00F7271A">
      <w:rPr>
        <w:lang w:val="fr-CH"/>
      </w:rPr>
      <w:t xml:space="preserve"> • </w:t>
    </w:r>
    <w:hyperlink r:id="rId2" w:history="1">
      <w:r w:rsidR="00F7271A" w:rsidRPr="00FC5292">
        <w:rPr>
          <w:rStyle w:val="Hyperlink"/>
          <w:color w:val="548DD4" w:themeColor="text2" w:themeTint="99"/>
          <w:lang w:val="fr-CH"/>
        </w:rPr>
        <w:t>www.itu.int</w:t>
      </w:r>
      <w:r w:rsidR="00F7271A" w:rsidRPr="00FC5292">
        <w:rPr>
          <w:rStyle w:val="Hyperlink"/>
          <w:color w:val="548DD4" w:themeColor="text2" w:themeTint="99"/>
        </w:rPr>
        <w:t>/itu-d</w:t>
      </w:r>
    </w:hyperlink>
    <w:r w:rsidR="00F7271A">
      <w:t xml:space="preserve"> </w:t>
    </w:r>
    <w:r w:rsidR="00F7271A">
      <w:rPr>
        <w:lang w:val="fr-CH"/>
      </w:rPr>
      <w:t>•</w:t>
    </w:r>
    <w:r w:rsidR="00F7271A">
      <w:t xml:space="preserve"> </w:t>
    </w:r>
    <w:hyperlink r:id="rId3" w:history="1">
      <w:r w:rsidR="00F7271A">
        <w:rPr>
          <w:rStyle w:val="Hyperlink"/>
          <w:color w:val="548DD4"/>
          <w:sz w:val="17"/>
          <w:szCs w:val="17"/>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79FF9"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14:paraId="5BD79FFA"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5BD79FFB" w14:textId="77777777" w:rsidR="001205B4" w:rsidRDefault="001205B4"/>
  </w:footnote>
  <w:footnote w:type="continuationSeparator" w:id="0">
    <w:p w14:paraId="5BD79FFC"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5BD79FFD" w14:textId="77777777" w:rsidR="001205B4" w:rsidRDefault="001205B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5BD79FFE" w14:textId="77777777" w:rsidR="001205B4" w:rsidRDefault="001205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7A005" w14:textId="77777777" w:rsidR="00A36662" w:rsidRDefault="00A36662">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0102A0">
      <w:fldChar w:fldCharType="begin"/>
    </w:r>
    <w:r>
      <w:instrText xml:space="preserve"> PAGE </w:instrText>
    </w:r>
    <w:r w:rsidR="000102A0">
      <w:fldChar w:fldCharType="separate"/>
    </w:r>
    <w:r w:rsidR="009C2EEF">
      <w:rPr>
        <w:noProof/>
      </w:rPr>
      <w:t>2</w:t>
    </w:r>
    <w:r w:rsidR="000102A0">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7A006" w14:textId="77777777" w:rsidR="00A36662" w:rsidRDefault="00A36662">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50B36F2"/>
    <w:multiLevelType w:val="hybridMultilevel"/>
    <w:tmpl w:val="1D7C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F423E76"/>
    <w:multiLevelType w:val="hybridMultilevel"/>
    <w:tmpl w:val="E4EA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FCD697D"/>
    <w:multiLevelType w:val="hybridMultilevel"/>
    <w:tmpl w:val="70EC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DC18BF"/>
    <w:multiLevelType w:val="hybridMultilevel"/>
    <w:tmpl w:val="9FE8F0AE"/>
    <w:lvl w:ilvl="0" w:tplc="6B46BE14">
      <w:start w:val="1"/>
      <w:numFmt w:val="decimal"/>
      <w:pStyle w:val="BDTIndent1-123"/>
      <w:lvlText w:val="%1."/>
      <w:lvlJc w:val="left"/>
      <w:pPr>
        <w:ind w:left="360" w:hanging="360"/>
      </w:pPr>
      <w:rPr>
        <w:rFonts w:ascii="Calibri" w:hAnsi="Calibri"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AFB4115"/>
    <w:multiLevelType w:val="hybridMultilevel"/>
    <w:tmpl w:val="3A36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BD107B"/>
    <w:multiLevelType w:val="hybridMultilevel"/>
    <w:tmpl w:val="D1B6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7A20F0"/>
    <w:multiLevelType w:val="hybridMultilevel"/>
    <w:tmpl w:val="1648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3E26E2E"/>
    <w:multiLevelType w:val="hybridMultilevel"/>
    <w:tmpl w:val="E94A5F92"/>
    <w:lvl w:ilvl="0" w:tplc="DF44D4EE">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9"/>
  </w:num>
  <w:num w:numId="2">
    <w:abstractNumId w:val="8"/>
    <w:lvlOverride w:ilvl="0">
      <w:startOverride w:val="1"/>
    </w:lvlOverride>
  </w:num>
  <w:num w:numId="3">
    <w:abstractNumId w:val="10"/>
  </w:num>
  <w:num w:numId="4">
    <w:abstractNumId w:val="20"/>
  </w:num>
  <w:num w:numId="5">
    <w:abstractNumId w:val="9"/>
  </w:num>
  <w:num w:numId="6">
    <w:abstractNumId w:val="6"/>
  </w:num>
  <w:num w:numId="7">
    <w:abstractNumId w:val="17"/>
  </w:num>
  <w:num w:numId="8">
    <w:abstractNumId w:val="15"/>
  </w:num>
  <w:num w:numId="9">
    <w:abstractNumId w:val="5"/>
  </w:num>
  <w:num w:numId="10">
    <w:abstractNumId w:val="18"/>
  </w:num>
  <w:num w:numId="11">
    <w:abstractNumId w:val="12"/>
  </w:num>
  <w:num w:numId="12">
    <w:abstractNumId w:val="4"/>
  </w:num>
  <w:num w:numId="13">
    <w:abstractNumId w:val="14"/>
  </w:num>
  <w:num w:numId="14">
    <w:abstractNumId w:val="7"/>
  </w:num>
  <w:num w:numId="15">
    <w:abstractNumId w:val="11"/>
  </w:num>
  <w:num w:numId="16">
    <w:abstractNumId w:val="16"/>
  </w:num>
  <w:num w:numId="17">
    <w:abstractNumId w:val="1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zyakov, Marsel">
    <w15:presenceInfo w15:providerId="AD" w15:userId="S-1-5-21-8740799-900759487-1415713722-36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116F4"/>
    <w:rsid w:val="000102A0"/>
    <w:rsid w:val="00015441"/>
    <w:rsid w:val="00084975"/>
    <w:rsid w:val="00085051"/>
    <w:rsid w:val="00085996"/>
    <w:rsid w:val="000A7BB6"/>
    <w:rsid w:val="000B18D5"/>
    <w:rsid w:val="00100D74"/>
    <w:rsid w:val="001205B4"/>
    <w:rsid w:val="00134E90"/>
    <w:rsid w:val="00145C12"/>
    <w:rsid w:val="001528F7"/>
    <w:rsid w:val="001679DC"/>
    <w:rsid w:val="001C1C51"/>
    <w:rsid w:val="001C3CA9"/>
    <w:rsid w:val="001E2D99"/>
    <w:rsid w:val="001E653A"/>
    <w:rsid w:val="001F312D"/>
    <w:rsid w:val="00205DEB"/>
    <w:rsid w:val="00206A47"/>
    <w:rsid w:val="00225F62"/>
    <w:rsid w:val="002501A4"/>
    <w:rsid w:val="00253361"/>
    <w:rsid w:val="002616EB"/>
    <w:rsid w:val="002779E3"/>
    <w:rsid w:val="002950C2"/>
    <w:rsid w:val="002B4D89"/>
    <w:rsid w:val="002C2C84"/>
    <w:rsid w:val="002F06AF"/>
    <w:rsid w:val="002F137C"/>
    <w:rsid w:val="003010E1"/>
    <w:rsid w:val="00302256"/>
    <w:rsid w:val="00323898"/>
    <w:rsid w:val="00323EFB"/>
    <w:rsid w:val="0033005B"/>
    <w:rsid w:val="0033215A"/>
    <w:rsid w:val="0033597E"/>
    <w:rsid w:val="003457D6"/>
    <w:rsid w:val="0037009B"/>
    <w:rsid w:val="003754FF"/>
    <w:rsid w:val="00390EF6"/>
    <w:rsid w:val="003964CD"/>
    <w:rsid w:val="003E14A3"/>
    <w:rsid w:val="003E4048"/>
    <w:rsid w:val="003E6B5A"/>
    <w:rsid w:val="00414CEC"/>
    <w:rsid w:val="00453D41"/>
    <w:rsid w:val="00460610"/>
    <w:rsid w:val="00464783"/>
    <w:rsid w:val="004921BB"/>
    <w:rsid w:val="004A2CFD"/>
    <w:rsid w:val="004C49E6"/>
    <w:rsid w:val="005005F8"/>
    <w:rsid w:val="005116F4"/>
    <w:rsid w:val="005131C5"/>
    <w:rsid w:val="0053286C"/>
    <w:rsid w:val="00563963"/>
    <w:rsid w:val="005705C2"/>
    <w:rsid w:val="00597493"/>
    <w:rsid w:val="006379F7"/>
    <w:rsid w:val="00641811"/>
    <w:rsid w:val="006534A3"/>
    <w:rsid w:val="00657727"/>
    <w:rsid w:val="006617F7"/>
    <w:rsid w:val="00686356"/>
    <w:rsid w:val="00690240"/>
    <w:rsid w:val="006A13A5"/>
    <w:rsid w:val="006C0D90"/>
    <w:rsid w:val="006C6D5B"/>
    <w:rsid w:val="006D64CB"/>
    <w:rsid w:val="006E14FB"/>
    <w:rsid w:val="006F0FB4"/>
    <w:rsid w:val="00704A80"/>
    <w:rsid w:val="00783AD1"/>
    <w:rsid w:val="007B267A"/>
    <w:rsid w:val="007B29D4"/>
    <w:rsid w:val="007C4AA6"/>
    <w:rsid w:val="00816A6D"/>
    <w:rsid w:val="00835C28"/>
    <w:rsid w:val="008518DD"/>
    <w:rsid w:val="00854436"/>
    <w:rsid w:val="00877F38"/>
    <w:rsid w:val="008A3134"/>
    <w:rsid w:val="008D2550"/>
    <w:rsid w:val="008D5E25"/>
    <w:rsid w:val="008E1A01"/>
    <w:rsid w:val="00913459"/>
    <w:rsid w:val="00947968"/>
    <w:rsid w:val="0097562D"/>
    <w:rsid w:val="009A1264"/>
    <w:rsid w:val="009A5551"/>
    <w:rsid w:val="009C2EEF"/>
    <w:rsid w:val="009D19D7"/>
    <w:rsid w:val="009D41F7"/>
    <w:rsid w:val="009F3BC8"/>
    <w:rsid w:val="00A0174D"/>
    <w:rsid w:val="00A02840"/>
    <w:rsid w:val="00A1244C"/>
    <w:rsid w:val="00A35629"/>
    <w:rsid w:val="00A36662"/>
    <w:rsid w:val="00A77CC5"/>
    <w:rsid w:val="00A848BF"/>
    <w:rsid w:val="00A90B13"/>
    <w:rsid w:val="00AB0AD0"/>
    <w:rsid w:val="00AB76E2"/>
    <w:rsid w:val="00AC1803"/>
    <w:rsid w:val="00AC5867"/>
    <w:rsid w:val="00AC70D4"/>
    <w:rsid w:val="00AD7E82"/>
    <w:rsid w:val="00AE2978"/>
    <w:rsid w:val="00B04692"/>
    <w:rsid w:val="00B233C9"/>
    <w:rsid w:val="00B30163"/>
    <w:rsid w:val="00B85663"/>
    <w:rsid w:val="00B97C78"/>
    <w:rsid w:val="00BA30B2"/>
    <w:rsid w:val="00BB473C"/>
    <w:rsid w:val="00C152B9"/>
    <w:rsid w:val="00C242C1"/>
    <w:rsid w:val="00C3672B"/>
    <w:rsid w:val="00C42711"/>
    <w:rsid w:val="00C7747F"/>
    <w:rsid w:val="00C90D16"/>
    <w:rsid w:val="00C91455"/>
    <w:rsid w:val="00CB37B7"/>
    <w:rsid w:val="00CB7D13"/>
    <w:rsid w:val="00CE6946"/>
    <w:rsid w:val="00CF0209"/>
    <w:rsid w:val="00D21F31"/>
    <w:rsid w:val="00D33508"/>
    <w:rsid w:val="00D47754"/>
    <w:rsid w:val="00D74B1F"/>
    <w:rsid w:val="00DA6FD5"/>
    <w:rsid w:val="00DB600F"/>
    <w:rsid w:val="00DC5164"/>
    <w:rsid w:val="00DE3B50"/>
    <w:rsid w:val="00E451BB"/>
    <w:rsid w:val="00E50FA5"/>
    <w:rsid w:val="00E535F7"/>
    <w:rsid w:val="00E57DF1"/>
    <w:rsid w:val="00EA36F0"/>
    <w:rsid w:val="00EC66F4"/>
    <w:rsid w:val="00ED59C7"/>
    <w:rsid w:val="00ED7B5E"/>
    <w:rsid w:val="00EF538C"/>
    <w:rsid w:val="00F02E5C"/>
    <w:rsid w:val="00F11BE8"/>
    <w:rsid w:val="00F30071"/>
    <w:rsid w:val="00F40C2C"/>
    <w:rsid w:val="00F55C95"/>
    <w:rsid w:val="00F7271A"/>
    <w:rsid w:val="00F76174"/>
    <w:rsid w:val="00F853A0"/>
    <w:rsid w:val="00F957B2"/>
    <w:rsid w:val="00FA4299"/>
    <w:rsid w:val="00FC258E"/>
    <w:rsid w:val="00FD53C8"/>
    <w:rsid w:val="00FD7D4F"/>
    <w:rsid w:val="00FF12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D7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caption" w:qFormat="1"/>
    <w:lsdException w:name="footnote reference" w:uiPriority="0"/>
    <w:lsdException w:name="page number" w:uiPriority="0"/>
    <w:lsdException w:name="Title" w:semiHidden="0" w:unhideWhenUsed="0"/>
    <w:lsdException w:name="Default Paragraph Font" w:uiPriority="1"/>
    <w:lsdException w:name="Subtitle" w:unhideWhenUsed="0"/>
    <w:lsdException w:name="FollowedHyperlink" w:locked="0" w:semiHidden="0" w:uiPriority="1"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EC66F4"/>
    <w:pPr>
      <w:spacing w:before="1800"/>
    </w:pPr>
    <w:rPr>
      <w:rFonts w:eastAsia="SimHei" w:cs="Simplified Arabic"/>
      <w:bCs/>
      <w:sz w:val="22"/>
      <w:szCs w:val="19"/>
      <w:lang w:val="en-GB" w:eastAsia="en-US"/>
    </w:rPr>
  </w:style>
  <w:style w:type="paragraph" w:customStyle="1" w:styleId="BDTSignatureTitle">
    <w:name w:val="BDT_SignatureTitle"/>
    <w:next w:val="BDTVisa"/>
    <w:uiPriority w:val="99"/>
    <w:rsid w:val="00A848BF"/>
    <w:rPr>
      <w:rFonts w:eastAsia="SimSun" w:cs="Traditional Arabic"/>
      <w:sz w:val="22"/>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9A5551"/>
    <w:rPr>
      <w:rFonts w:eastAsia="SimSun" w:cs="Times New Roman"/>
      <w:b/>
      <w:bCs/>
      <w:sz w:val="22"/>
      <w:lang w:val="en-GB" w:eastAsia="en-US"/>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rsid w:val="00DB600F"/>
    <w:rPr>
      <w:lang w:val="fr-CH"/>
    </w:rPr>
  </w:style>
  <w:style w:type="paragraph" w:customStyle="1" w:styleId="BDTIndent1-123">
    <w:name w:val="BDT_Indent1-123"/>
    <w:rsid w:val="00F30071"/>
    <w:pPr>
      <w:numPr>
        <w:numId w:val="11"/>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paragraph" w:styleId="Footer">
    <w:name w:val="footer"/>
    <w:basedOn w:val="Normal"/>
    <w:link w:val="FooterChar"/>
    <w:uiPriority w:val="99"/>
    <w:unhideWhenUsed/>
    <w:locked/>
    <w:rsid w:val="00FA4299"/>
    <w:pPr>
      <w:tabs>
        <w:tab w:val="center" w:pos="4513"/>
        <w:tab w:val="right" w:pos="9026"/>
      </w:tabs>
      <w:spacing w:before="0" w:after="0"/>
    </w:pPr>
  </w:style>
  <w:style w:type="character" w:customStyle="1" w:styleId="FooterChar">
    <w:name w:val="Footer Char"/>
    <w:basedOn w:val="DefaultParagraphFont"/>
    <w:link w:val="Footer"/>
    <w:uiPriority w:val="99"/>
    <w:rsid w:val="00FA4299"/>
    <w:rPr>
      <w:rFonts w:eastAsia="SimSun" w:cs="Traditional Arabic"/>
      <w:sz w:val="22"/>
      <w:szCs w:val="30"/>
      <w:lang w:val="en-US" w:eastAsia="en-US"/>
    </w:rPr>
  </w:style>
  <w:style w:type="character" w:styleId="FollowedHyperlink">
    <w:name w:val="FollowedHyperlink"/>
    <w:basedOn w:val="DefaultParagraphFont"/>
    <w:uiPriority w:val="1"/>
    <w:rsid w:val="00FA4299"/>
    <w:rPr>
      <w:color w:val="800080" w:themeColor="followedHyperlink"/>
      <w:u w:val="single"/>
    </w:rPr>
  </w:style>
  <w:style w:type="paragraph" w:styleId="Header">
    <w:name w:val="header"/>
    <w:basedOn w:val="Normal"/>
    <w:link w:val="HeaderChar"/>
    <w:uiPriority w:val="99"/>
    <w:unhideWhenUsed/>
    <w:locked/>
    <w:rsid w:val="00F7271A"/>
    <w:pPr>
      <w:tabs>
        <w:tab w:val="center" w:pos="4513"/>
        <w:tab w:val="right" w:pos="9026"/>
      </w:tabs>
      <w:spacing w:before="0" w:after="0"/>
    </w:pPr>
  </w:style>
  <w:style w:type="character" w:customStyle="1" w:styleId="HeaderChar">
    <w:name w:val="Header Char"/>
    <w:basedOn w:val="DefaultParagraphFont"/>
    <w:link w:val="Header"/>
    <w:uiPriority w:val="99"/>
    <w:rsid w:val="00F7271A"/>
    <w:rPr>
      <w:rFonts w:eastAsia="SimSun" w:cs="Traditional Arabic"/>
      <w:sz w:val="22"/>
      <w:szCs w:val="30"/>
      <w:lang w:val="en-US" w:eastAsia="en-US"/>
    </w:rPr>
  </w:style>
  <w:style w:type="character" w:customStyle="1" w:styleId="apple-converted-space">
    <w:name w:val="apple-converted-space"/>
    <w:rsid w:val="002C2C84"/>
  </w:style>
  <w:style w:type="character" w:styleId="PlaceholderText">
    <w:name w:val="Placeholder Text"/>
    <w:uiPriority w:val="99"/>
    <w:semiHidden/>
    <w:rsid w:val="002779E3"/>
    <w:rPr>
      <w:color w:val="808080"/>
    </w:rPr>
  </w:style>
  <w:style w:type="paragraph" w:customStyle="1" w:styleId="Event-Bold">
    <w:name w:val="Event - Bold"/>
    <w:basedOn w:val="Event"/>
    <w:qFormat/>
    <w:rsid w:val="002779E3"/>
    <w:rPr>
      <w:b/>
    </w:rPr>
  </w:style>
  <w:style w:type="paragraph" w:customStyle="1" w:styleId="Event">
    <w:name w:val="Event"/>
    <w:basedOn w:val="Normal"/>
    <w:qFormat/>
    <w:rsid w:val="002779E3"/>
    <w:pPr>
      <w:spacing w:before="0" w:after="80"/>
    </w:pPr>
    <w:rPr>
      <w:rFonts w:eastAsia="Calibri" w:cs="Arial"/>
      <w:sz w:val="18"/>
      <w:szCs w:val="22"/>
    </w:rPr>
  </w:style>
  <w:style w:type="paragraph" w:styleId="NoSpacing">
    <w:name w:val="No Spacing"/>
    <w:uiPriority w:val="1"/>
    <w:qFormat/>
    <w:locked/>
    <w:rsid w:val="002779E3"/>
    <w:rPr>
      <w:rFonts w:eastAsia="Calibri" w:cs="Times New Roman"/>
      <w:sz w:val="22"/>
      <w:szCs w:val="22"/>
      <w:lang w:val="en-US" w:eastAsia="en-US"/>
    </w:rPr>
  </w:style>
  <w:style w:type="table" w:styleId="TableGrid">
    <w:name w:val="Table Grid"/>
    <w:basedOn w:val="TableNormal"/>
    <w:uiPriority w:val="59"/>
    <w:locked/>
    <w:rsid w:val="009D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locked/>
    <w:rsid w:val="001679DC"/>
    <w:pPr>
      <w:spacing w:before="0" w:after="0"/>
      <w:ind w:left="720"/>
      <w:contextualSpacing/>
    </w:pPr>
    <w:rPr>
      <w:rFonts w:ascii="Times New Roman" w:hAnsi="Times New Roman" w:cs="Times New Roman"/>
      <w:sz w:val="24"/>
      <w:szCs w:val="24"/>
      <w:lang w:eastAsia="ru-RU"/>
    </w:rPr>
  </w:style>
  <w:style w:type="character" w:styleId="CommentReference">
    <w:name w:val="annotation reference"/>
    <w:basedOn w:val="DefaultParagraphFont"/>
    <w:uiPriority w:val="99"/>
    <w:semiHidden/>
    <w:unhideWhenUsed/>
    <w:locked/>
    <w:rsid w:val="001679DC"/>
    <w:rPr>
      <w:sz w:val="16"/>
      <w:szCs w:val="16"/>
    </w:rPr>
  </w:style>
  <w:style w:type="paragraph" w:styleId="CommentText">
    <w:name w:val="annotation text"/>
    <w:basedOn w:val="Normal"/>
    <w:link w:val="CommentTextChar"/>
    <w:uiPriority w:val="99"/>
    <w:semiHidden/>
    <w:unhideWhenUsed/>
    <w:locked/>
    <w:rsid w:val="001679DC"/>
    <w:rPr>
      <w:sz w:val="20"/>
      <w:szCs w:val="20"/>
    </w:rPr>
  </w:style>
  <w:style w:type="character" w:customStyle="1" w:styleId="CommentTextChar">
    <w:name w:val="Comment Text Char"/>
    <w:basedOn w:val="DefaultParagraphFont"/>
    <w:link w:val="CommentText"/>
    <w:uiPriority w:val="99"/>
    <w:semiHidden/>
    <w:rsid w:val="001679DC"/>
    <w:rPr>
      <w:rFonts w:eastAsia="SimSun" w:cs="Traditional Arabic"/>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caption" w:qFormat="1"/>
    <w:lsdException w:name="footnote reference" w:uiPriority="0"/>
    <w:lsdException w:name="page number" w:uiPriority="0"/>
    <w:lsdException w:name="Title" w:semiHidden="0" w:unhideWhenUsed="0"/>
    <w:lsdException w:name="Default Paragraph Font" w:uiPriority="1"/>
    <w:lsdException w:name="Subtitle" w:unhideWhenUsed="0"/>
    <w:lsdException w:name="FollowedHyperlink" w:locked="0" w:semiHidden="0" w:uiPriority="1" w:unhideWhenUsed="0"/>
    <w:lsdException w:name="Strong" w:semiHidden="0" w:unhideWhenUsed="0"/>
    <w:lsdException w:name="Emphasis" w:semiHidden="0" w:unhideWhenUsed="0"/>
    <w:lsdException w:name="Table Grid" w:semiHidden="0" w:uiPriority="59" w:unhideWhenUsed="0"/>
    <w:lsdException w:name="Placeholder Text" w:locked="0"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99"/>
    <w:semiHidden/>
    <w:rsid w:val="00084975"/>
    <w:pPr>
      <w:spacing w:before="120" w:after="120"/>
    </w:pPr>
    <w:rPr>
      <w:rFonts w:eastAsia="SimSun" w:cs="Traditional Arabic"/>
      <w:sz w:val="22"/>
      <w:szCs w:val="30"/>
      <w:lang w:val="en-US" w:eastAsia="en-US"/>
    </w:rPr>
  </w:style>
  <w:style w:type="paragraph" w:styleId="Heading1">
    <w:name w:val="heading 1"/>
    <w:basedOn w:val="Normal"/>
    <w:next w:val="Normal"/>
    <w:link w:val="Heading1Char"/>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semiHidden/>
    <w:locked/>
    <w:rsid w:val="00DB600F"/>
    <w:pPr>
      <w:spacing w:before="360"/>
      <w:outlineLvl w:val="1"/>
    </w:pPr>
  </w:style>
  <w:style w:type="paragraph" w:styleId="Heading3">
    <w:name w:val="heading 3"/>
    <w:basedOn w:val="Heading1"/>
    <w:next w:val="Normal"/>
    <w:link w:val="Heading3Char"/>
    <w:uiPriority w:val="99"/>
    <w:semiHidden/>
    <w:locked/>
    <w:rsid w:val="00DB600F"/>
    <w:pPr>
      <w:spacing w:before="240"/>
      <w:outlineLvl w:val="2"/>
    </w:pPr>
  </w:style>
  <w:style w:type="paragraph" w:styleId="Heading4">
    <w:name w:val="heading 4"/>
    <w:basedOn w:val="Heading3"/>
    <w:next w:val="Normal"/>
    <w:link w:val="Heading4Char"/>
    <w:uiPriority w:val="99"/>
    <w:semiHidden/>
    <w:locked/>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semiHidden/>
    <w:locked/>
    <w:rsid w:val="00DB600F"/>
    <w:pPr>
      <w:outlineLvl w:val="4"/>
    </w:pPr>
  </w:style>
  <w:style w:type="paragraph" w:styleId="Heading6">
    <w:name w:val="heading 6"/>
    <w:basedOn w:val="Heading4"/>
    <w:next w:val="Normal"/>
    <w:link w:val="Heading6Char"/>
    <w:uiPriority w:val="99"/>
    <w:semiHidden/>
    <w:locked/>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semiHidden/>
    <w:locked/>
    <w:rsid w:val="00DB600F"/>
    <w:pPr>
      <w:outlineLvl w:val="6"/>
    </w:pPr>
  </w:style>
  <w:style w:type="paragraph" w:styleId="Heading8">
    <w:name w:val="heading 8"/>
    <w:basedOn w:val="Heading6"/>
    <w:next w:val="Normal"/>
    <w:link w:val="Heading8Char"/>
    <w:uiPriority w:val="99"/>
    <w:semiHidden/>
    <w:locked/>
    <w:rsid w:val="00DB600F"/>
    <w:pPr>
      <w:outlineLvl w:val="7"/>
    </w:pPr>
  </w:style>
  <w:style w:type="paragraph" w:styleId="Heading9">
    <w:name w:val="heading 9"/>
    <w:basedOn w:val="Heading6"/>
    <w:next w:val="Normal"/>
    <w:link w:val="Heading9Char"/>
    <w:uiPriority w:val="99"/>
    <w:semiHidden/>
    <w:locked/>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84975"/>
    <w:rPr>
      <w:rFonts w:eastAsia="SimSun" w:cs="Traditional Arabic"/>
      <w:b/>
      <w:sz w:val="24"/>
      <w:szCs w:val="30"/>
      <w:lang w:val="en-US" w:eastAsia="en-US"/>
    </w:rPr>
  </w:style>
  <w:style w:type="character" w:customStyle="1" w:styleId="Heading2Char">
    <w:name w:val="Heading 2 Char"/>
    <w:basedOn w:val="DefaultParagraphFont"/>
    <w:link w:val="Heading2"/>
    <w:uiPriority w:val="99"/>
    <w:semiHidden/>
    <w:locked/>
    <w:rsid w:val="00084975"/>
    <w:rPr>
      <w:rFonts w:eastAsia="SimSun" w:cs="Traditional Arabic"/>
      <w:b/>
      <w:sz w:val="24"/>
      <w:szCs w:val="30"/>
      <w:lang w:val="en-US" w:eastAsia="en-US"/>
    </w:rPr>
  </w:style>
  <w:style w:type="character" w:customStyle="1" w:styleId="Heading3Char">
    <w:name w:val="Heading 3 Char"/>
    <w:basedOn w:val="DefaultParagraphFont"/>
    <w:link w:val="Heading3"/>
    <w:uiPriority w:val="99"/>
    <w:semiHidden/>
    <w:locked/>
    <w:rsid w:val="00084975"/>
    <w:rPr>
      <w:rFonts w:eastAsia="SimSun" w:cs="Traditional Arabic"/>
      <w:b/>
      <w:sz w:val="24"/>
      <w:szCs w:val="30"/>
      <w:lang w:val="en-US" w:eastAsia="en-US"/>
    </w:rPr>
  </w:style>
  <w:style w:type="character" w:customStyle="1" w:styleId="Heading4Char">
    <w:name w:val="Heading 4 Char"/>
    <w:basedOn w:val="DefaultParagraphFont"/>
    <w:link w:val="Heading4"/>
    <w:uiPriority w:val="99"/>
    <w:semiHidden/>
    <w:locked/>
    <w:rsid w:val="00084975"/>
    <w:rPr>
      <w:rFonts w:eastAsia="SimSun" w:cs="Traditional Arabic"/>
      <w:b/>
      <w:sz w:val="24"/>
      <w:szCs w:val="30"/>
      <w:lang w:val="en-US" w:eastAsia="en-US"/>
    </w:rPr>
  </w:style>
  <w:style w:type="character" w:customStyle="1" w:styleId="Heading5Char">
    <w:name w:val="Heading 5 Char"/>
    <w:basedOn w:val="DefaultParagraphFont"/>
    <w:link w:val="Heading5"/>
    <w:uiPriority w:val="99"/>
    <w:semiHidden/>
    <w:locked/>
    <w:rsid w:val="00084975"/>
    <w:rPr>
      <w:rFonts w:eastAsia="SimSun" w:cs="Traditional Arabic"/>
      <w:b/>
      <w:sz w:val="24"/>
      <w:szCs w:val="30"/>
      <w:lang w:val="en-US" w:eastAsia="en-US"/>
    </w:rPr>
  </w:style>
  <w:style w:type="character" w:customStyle="1" w:styleId="Heading6Char">
    <w:name w:val="Heading 6 Char"/>
    <w:basedOn w:val="DefaultParagraphFont"/>
    <w:link w:val="Heading6"/>
    <w:uiPriority w:val="99"/>
    <w:semiHidden/>
    <w:locked/>
    <w:rsid w:val="00084975"/>
    <w:rPr>
      <w:rFonts w:eastAsia="SimSun" w:cs="Traditional Arabic"/>
      <w:b/>
      <w:sz w:val="24"/>
      <w:szCs w:val="30"/>
      <w:lang w:val="en-US" w:eastAsia="en-US"/>
    </w:rPr>
  </w:style>
  <w:style w:type="character" w:customStyle="1" w:styleId="Heading7Char">
    <w:name w:val="Heading 7 Char"/>
    <w:basedOn w:val="DefaultParagraphFont"/>
    <w:link w:val="Heading7"/>
    <w:uiPriority w:val="99"/>
    <w:semiHidden/>
    <w:locked/>
    <w:rsid w:val="00084975"/>
    <w:rPr>
      <w:rFonts w:eastAsia="SimSun" w:cs="Traditional Arabic"/>
      <w:b/>
      <w:sz w:val="24"/>
      <w:szCs w:val="30"/>
      <w:lang w:val="en-US" w:eastAsia="en-US"/>
    </w:rPr>
  </w:style>
  <w:style w:type="character" w:customStyle="1" w:styleId="Heading8Char">
    <w:name w:val="Heading 8 Char"/>
    <w:basedOn w:val="DefaultParagraphFont"/>
    <w:link w:val="Heading8"/>
    <w:uiPriority w:val="99"/>
    <w:semiHidden/>
    <w:locked/>
    <w:rsid w:val="00084975"/>
    <w:rPr>
      <w:rFonts w:eastAsia="SimSun" w:cs="Traditional Arabic"/>
      <w:b/>
      <w:sz w:val="24"/>
      <w:szCs w:val="30"/>
      <w:lang w:val="en-US" w:eastAsia="en-US"/>
    </w:rPr>
  </w:style>
  <w:style w:type="character" w:customStyle="1" w:styleId="Heading9Char">
    <w:name w:val="Heading 9 Char"/>
    <w:basedOn w:val="DefaultParagraphFont"/>
    <w:link w:val="Heading9"/>
    <w:uiPriority w:val="99"/>
    <w:semiHidden/>
    <w:locked/>
    <w:rsid w:val="00084975"/>
    <w:rPr>
      <w:rFonts w:eastAsia="SimSun" w:cs="Traditional Arabic"/>
      <w:b/>
      <w:sz w:val="24"/>
      <w:szCs w:val="30"/>
      <w:lang w:val="en-US" w:eastAsia="en-US"/>
    </w:rPr>
  </w:style>
  <w:style w:type="character" w:styleId="Emphasis">
    <w:name w:val="Emphasis"/>
    <w:basedOn w:val="DefaultParagraphFont"/>
    <w:uiPriority w:val="99"/>
    <w:semiHidden/>
    <w:locked/>
    <w:rsid w:val="00854436"/>
    <w:rPr>
      <w:i/>
      <w:iCs/>
    </w:rPr>
  </w:style>
  <w:style w:type="character" w:styleId="BookTitle">
    <w:name w:val="Book Title"/>
    <w:basedOn w:val="DefaultParagraphFont"/>
    <w:uiPriority w:val="99"/>
    <w:semiHidden/>
    <w:locked/>
    <w:rsid w:val="00084975"/>
    <w:rPr>
      <w:b/>
      <w:bCs/>
      <w:smallCaps/>
      <w:spacing w:val="5"/>
    </w:rPr>
  </w:style>
  <w:style w:type="paragraph" w:customStyle="1" w:styleId="AnnexNoTitle">
    <w:name w:val="Annex_NoTitle"/>
    <w:basedOn w:val="Normal"/>
    <w:next w:val="Normal"/>
    <w:uiPriority w:val="99"/>
    <w:semiHidden/>
    <w:locked/>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locked/>
    <w:rsid w:val="00DB600F"/>
  </w:style>
  <w:style w:type="paragraph" w:customStyle="1" w:styleId="Questiondate">
    <w:name w:val="Question_date"/>
    <w:basedOn w:val="Normal"/>
    <w:next w:val="Normal"/>
    <w:uiPriority w:val="99"/>
    <w:semiHidden/>
    <w:rsid w:val="00913459"/>
    <w:pPr>
      <w:keepNext/>
      <w:keepLines/>
      <w:overflowPunct w:val="0"/>
      <w:autoSpaceDE w:val="0"/>
      <w:autoSpaceDN w:val="0"/>
      <w:adjustRightInd w:val="0"/>
      <w:spacing w:before="160" w:line="280" w:lineRule="exact"/>
      <w:jc w:val="right"/>
      <w:textAlignment w:val="baseline"/>
    </w:pPr>
    <w:rPr>
      <w:i/>
    </w:rPr>
  </w:style>
  <w:style w:type="paragraph" w:customStyle="1" w:styleId="QuestionNo">
    <w:name w:val="Question_No"/>
    <w:basedOn w:val="Normal"/>
    <w:next w:val="Questiontitle"/>
    <w:uiPriority w:val="99"/>
    <w:semiHidden/>
    <w:rsid w:val="00913459"/>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Questiontitle">
    <w:name w:val="Question_title"/>
    <w:basedOn w:val="Normal"/>
    <w:next w:val="Questionref"/>
    <w:uiPriority w:val="99"/>
    <w:semiHidden/>
    <w:rsid w:val="0091345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ref">
    <w:name w:val="Question_ref"/>
    <w:basedOn w:val="Normal"/>
    <w:next w:val="Questiondate"/>
    <w:uiPriority w:val="99"/>
    <w:semiHidden/>
    <w:rsid w:val="00913459"/>
    <w:pPr>
      <w:keepNext/>
      <w:keepLines/>
      <w:overflowPunct w:val="0"/>
      <w:autoSpaceDE w:val="0"/>
      <w:autoSpaceDN w:val="0"/>
      <w:adjustRightInd w:val="0"/>
      <w:spacing w:before="160" w:line="280" w:lineRule="exact"/>
      <w:jc w:val="center"/>
      <w:textAlignment w:val="baseline"/>
    </w:pPr>
    <w:rPr>
      <w:i/>
    </w:rPr>
  </w:style>
  <w:style w:type="paragraph" w:customStyle="1" w:styleId="Tablelegend">
    <w:name w:val="Table_legend"/>
    <w:basedOn w:val="Normal"/>
    <w:uiPriority w:val="99"/>
    <w:semiHidden/>
    <w:locked/>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rsid w:val="00EC66F4"/>
    <w:pPr>
      <w:spacing w:before="1800"/>
    </w:pPr>
    <w:rPr>
      <w:rFonts w:eastAsia="SimHei" w:cs="Simplified Arabic"/>
      <w:bCs/>
      <w:sz w:val="22"/>
      <w:szCs w:val="19"/>
      <w:lang w:val="en-GB" w:eastAsia="en-US"/>
    </w:rPr>
  </w:style>
  <w:style w:type="paragraph" w:customStyle="1" w:styleId="BDTSignatureTitle">
    <w:name w:val="BDT_SignatureTitle"/>
    <w:next w:val="BDTVisa"/>
    <w:uiPriority w:val="99"/>
    <w:rsid w:val="00A848BF"/>
    <w:rPr>
      <w:rFonts w:eastAsia="SimSun" w:cs="Traditional Arabic"/>
      <w:sz w:val="22"/>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rsid w:val="00DB600F"/>
    <w:pPr>
      <w:jc w:val="center"/>
    </w:pPr>
    <w:rPr>
      <w:b/>
    </w:rPr>
  </w:style>
  <w:style w:type="character" w:customStyle="1" w:styleId="BDTAnnexChar">
    <w:name w:val="BDT_Annex Char"/>
    <w:basedOn w:val="DefaultParagraphFont"/>
    <w:link w:val="BDTAnnex"/>
    <w:locked/>
    <w:rsid w:val="009A5551"/>
    <w:rPr>
      <w:rFonts w:eastAsia="SimSun" w:cs="Traditional Arabic"/>
      <w:b/>
      <w:sz w:val="22"/>
      <w:szCs w:val="30"/>
      <w:lang w:val="en-US" w:eastAsia="en-US"/>
    </w:rPr>
  </w:style>
  <w:style w:type="paragraph" w:customStyle="1" w:styleId="BDTAnnexabc-start">
    <w:name w:val="BDT_Annex_abc-start"/>
    <w:basedOn w:val="Normal"/>
    <w:next w:val="Normal"/>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rsid w:val="00DB600F"/>
    <w:pPr>
      <w:ind w:left="2421" w:hanging="329"/>
    </w:pPr>
    <w:rPr>
      <w:rFonts w:cs="Times New Roman"/>
      <w:szCs w:val="19"/>
      <w:lang w:val="en-GB"/>
    </w:rPr>
  </w:style>
  <w:style w:type="paragraph" w:customStyle="1" w:styleId="BDTAnnexMain123">
    <w:name w:val="BDT_AnnexMain123"/>
    <w:basedOn w:val="Normal"/>
    <w:next w:val="Normal"/>
    <w:rsid w:val="00DB600F"/>
    <w:pPr>
      <w:snapToGrid w:val="0"/>
      <w:ind w:left="1100" w:right="709" w:hanging="329"/>
    </w:pPr>
    <w:rPr>
      <w:rFonts w:cs="Times New Roman"/>
      <w:szCs w:val="19"/>
    </w:rPr>
  </w:style>
  <w:style w:type="paragraph" w:customStyle="1" w:styleId="BDTAnnexActionPlan">
    <w:name w:val="BDT_AnnexActionPlan"/>
    <w:basedOn w:val="Normal"/>
    <w:next w:val="Normal"/>
    <w:rsid w:val="00DB600F"/>
    <w:pPr>
      <w:spacing w:before="240"/>
      <w:ind w:left="1321" w:hanging="550"/>
    </w:pPr>
    <w:rPr>
      <w:b/>
      <w:bCs/>
    </w:rPr>
  </w:style>
  <w:style w:type="paragraph" w:customStyle="1" w:styleId="BDTAnnexCheckBox">
    <w:name w:val="BDT_AnnexCheckBox"/>
    <w:basedOn w:val="Normal"/>
    <w:next w:val="Normal"/>
    <w:rsid w:val="00DB600F"/>
    <w:pPr>
      <w:spacing w:line="281" w:lineRule="auto"/>
    </w:pPr>
    <w:rPr>
      <w:rFonts w:cs="Times New Roman"/>
      <w:szCs w:val="24"/>
      <w:lang w:eastAsia="zh-CN"/>
    </w:rPr>
  </w:style>
  <w:style w:type="paragraph" w:customStyle="1" w:styleId="BDTAnnexes-I-II-III">
    <w:name w:val="BDT_Annexes-I-II-III"/>
    <w:next w:val="Normal"/>
    <w:rsid w:val="00B04692"/>
    <w:rPr>
      <w:rFonts w:eastAsia="SimSun" w:cs="Times New Roman"/>
      <w:sz w:val="22"/>
      <w:szCs w:val="30"/>
      <w:lang w:val="en-GB" w:eastAsia="en-US"/>
    </w:rPr>
  </w:style>
  <w:style w:type="paragraph" w:customStyle="1" w:styleId="BDTDistribution">
    <w:name w:val="BDT_Distribution"/>
    <w:basedOn w:val="Normal"/>
    <w:qFormat/>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locked/>
    <w:rsid w:val="009A5551"/>
    <w:rPr>
      <w:rFonts w:eastAsia="SimSun" w:cs="Times New Roman"/>
      <w:b/>
      <w:bCs/>
      <w:sz w:val="22"/>
      <w:lang w:val="en-GB" w:eastAsia="en-US"/>
    </w:rPr>
  </w:style>
  <w:style w:type="paragraph" w:customStyle="1" w:styleId="BDTEmdashList">
    <w:name w:val="BDT_EmdashList"/>
    <w:basedOn w:val="Normal"/>
    <w:rsid w:val="00DB600F"/>
    <w:pPr>
      <w:numPr>
        <w:numId w:val="4"/>
      </w:numPr>
    </w:pPr>
    <w:rPr>
      <w:rFonts w:cs="Times New Roman"/>
      <w:szCs w:val="20"/>
      <w:lang w:eastAsia="zh-CN"/>
    </w:rPr>
  </w:style>
  <w:style w:type="paragraph" w:customStyle="1" w:styleId="BDTblackbullets">
    <w:name w:val="BDT_blackbullets"/>
    <w:basedOn w:val="Normal"/>
    <w:rsid w:val="00DB600F"/>
    <w:pPr>
      <w:numPr>
        <w:ilvl w:val="3"/>
      </w:numPr>
      <w:tabs>
        <w:tab w:val="num" w:pos="2160"/>
      </w:tabs>
    </w:pPr>
  </w:style>
  <w:style w:type="paragraph" w:customStyle="1" w:styleId="BDTClosing">
    <w:name w:val="BDT_Closing"/>
    <w:basedOn w:val="BDTOpening"/>
    <w:next w:val="BDTSignatureName"/>
    <w:link w:val="BDTClosingChar"/>
    <w:rsid w:val="00B30163"/>
    <w:pPr>
      <w:spacing w:before="240"/>
    </w:pPr>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locked/>
    <w:rsid w:val="009A5551"/>
    <w:rPr>
      <w:rFonts w:eastAsia="SimSun" w:cs="Times New Roman"/>
      <w:noProof/>
      <w:sz w:val="22"/>
      <w:szCs w:val="22"/>
      <w:lang w:val="en-US"/>
    </w:rPr>
  </w:style>
  <w:style w:type="paragraph" w:customStyle="1" w:styleId="BDTOriginalSigned">
    <w:name w:val="BDT_OriginalSigned"/>
    <w:next w:val="BDTSignatureName"/>
    <w:rsid w:val="00BB473C"/>
    <w:rPr>
      <w:rFonts w:eastAsia="SimSun" w:cs="Times New Roman"/>
      <w:sz w:val="22"/>
      <w:szCs w:val="24"/>
      <w:lang w:val="es-ES"/>
    </w:rPr>
  </w:style>
  <w:style w:type="paragraph" w:customStyle="1" w:styleId="BDTNormal">
    <w:name w:val="BDT_Normal"/>
    <w:rsid w:val="001C1C51"/>
    <w:pPr>
      <w:spacing w:before="120" w:after="120"/>
    </w:pPr>
    <w:rPr>
      <w:rFonts w:eastAsia="SimSun" w:cs="Traditional Arabic"/>
      <w:sz w:val="22"/>
      <w:szCs w:val="30"/>
      <w:lang w:val="es-ES" w:eastAsia="en-US"/>
    </w:rPr>
  </w:style>
  <w:style w:type="paragraph" w:customStyle="1" w:styleId="BDTcontribution-H123">
    <w:name w:val="BDT_contribution-H123"/>
    <w:basedOn w:val="Normal"/>
    <w:rsid w:val="00DB600F"/>
    <w:pPr>
      <w:numPr>
        <w:numId w:val="3"/>
      </w:numPr>
    </w:pPr>
    <w:rPr>
      <w:rFonts w:eastAsia="SimHei"/>
      <w:b/>
      <w:bCs/>
    </w:rPr>
  </w:style>
  <w:style w:type="paragraph" w:customStyle="1" w:styleId="BDTcontributionH1">
    <w:name w:val="BDT_contributionH1"/>
    <w:basedOn w:val="Normal"/>
    <w:rsid w:val="00DB600F"/>
    <w:rPr>
      <w:rFonts w:cs="Times New Roman Bold"/>
      <w:b/>
      <w:bCs/>
    </w:rPr>
  </w:style>
  <w:style w:type="paragraph" w:customStyle="1" w:styleId="BDTcontributionStart">
    <w:name w:val="BDT_contributionStart"/>
    <w:basedOn w:val="Normal"/>
    <w:rsid w:val="00DB600F"/>
    <w:pPr>
      <w:spacing w:before="360"/>
    </w:pPr>
    <w:rPr>
      <w:rFonts w:eastAsia="SimHei" w:cs="Simplified Arabic"/>
      <w:b/>
      <w:szCs w:val="28"/>
      <w:lang w:val="en-GB"/>
    </w:rPr>
  </w:style>
  <w:style w:type="paragraph" w:customStyle="1" w:styleId="BDTDistributionEmdash">
    <w:name w:val="BDT_Distribution_Emdash"/>
    <w:basedOn w:val="Normal"/>
    <w:qFormat/>
    <w:rsid w:val="00854436"/>
    <w:pPr>
      <w:numPr>
        <w:numId w:val="10"/>
      </w:numPr>
      <w:tabs>
        <w:tab w:val="clear" w:pos="2237"/>
      </w:tabs>
      <w:ind w:left="1718"/>
    </w:pPr>
    <w:rPr>
      <w:rFonts w:cs="Times New Roman"/>
      <w:szCs w:val="18"/>
      <w:lang w:eastAsia="zh-CN"/>
    </w:rPr>
  </w:style>
  <w:style w:type="paragraph" w:customStyle="1" w:styleId="BDTDocDates">
    <w:name w:val="BDT_DocDates"/>
    <w:basedOn w:val="Normal"/>
    <w:rsid w:val="00DB600F"/>
    <w:rPr>
      <w:rFonts w:eastAsia="SimHei"/>
      <w:b/>
      <w:bCs/>
    </w:rPr>
  </w:style>
  <w:style w:type="paragraph" w:customStyle="1" w:styleId="BDTDocNo">
    <w:name w:val="BDT_DocNo"/>
    <w:basedOn w:val="Normal"/>
    <w:next w:val="Normal"/>
    <w:rsid w:val="00DB600F"/>
    <w:rPr>
      <w:rFonts w:eastAsia="SimHei"/>
      <w:b/>
      <w:bCs/>
    </w:rPr>
  </w:style>
  <w:style w:type="paragraph" w:customStyle="1" w:styleId="BDTDocNoDetails">
    <w:name w:val="BDT_DocNoDetails"/>
    <w:basedOn w:val="Normal"/>
    <w:rsid w:val="00DB600F"/>
    <w:pPr>
      <w:spacing w:before="80" w:after="80"/>
      <w:jc w:val="center"/>
    </w:pPr>
    <w:rPr>
      <w:rFonts w:eastAsia="SimHei"/>
      <w:szCs w:val="19"/>
    </w:rPr>
  </w:style>
  <w:style w:type="paragraph" w:customStyle="1" w:styleId="BDTDocTitle-1line">
    <w:name w:val="BDT_DocTitle-1line"/>
    <w:basedOn w:val="Normal"/>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rsid w:val="00DB600F"/>
    <w:pPr>
      <w:spacing w:after="0"/>
    </w:pPr>
  </w:style>
  <w:style w:type="paragraph" w:customStyle="1" w:styleId="BDTDocTitle2lines-Second">
    <w:name w:val="BDT_DocTitle2lines-Second"/>
    <w:basedOn w:val="BDTDocTitle2lines-First"/>
    <w:rsid w:val="00DB600F"/>
    <w:pPr>
      <w:spacing w:before="0" w:after="480"/>
    </w:pPr>
  </w:style>
  <w:style w:type="paragraph" w:customStyle="1" w:styleId="BDTEndashListNoIndent">
    <w:name w:val="BDT_EndashListNoIndent"/>
    <w:basedOn w:val="Normal"/>
    <w:rsid w:val="00DB600F"/>
    <w:pPr>
      <w:numPr>
        <w:numId w:val="5"/>
      </w:numPr>
    </w:pPr>
    <w:rPr>
      <w:rFonts w:eastAsia="SimHei"/>
    </w:rPr>
  </w:style>
  <w:style w:type="paragraph" w:customStyle="1" w:styleId="BDTFooter">
    <w:name w:val="BDT_Footer"/>
    <w:rsid w:val="00DB600F"/>
    <w:pPr>
      <w:tabs>
        <w:tab w:val="right" w:pos="9072"/>
      </w:tabs>
    </w:pPr>
    <w:rPr>
      <w:rFonts w:eastAsia="SimHei" w:cs="Traditional Arabic"/>
      <w:sz w:val="18"/>
      <w:szCs w:val="30"/>
      <w:lang w:val="en-US" w:eastAsia="en-US"/>
    </w:rPr>
  </w:style>
  <w:style w:type="paragraph" w:customStyle="1" w:styleId="BDTFooterContact2-3">
    <w:name w:val="BDT_FooterContact2-3"/>
    <w:basedOn w:val="Normal"/>
    <w:rsid w:val="00DB600F"/>
    <w:pPr>
      <w:ind w:left="3828" w:hanging="2268"/>
    </w:pPr>
    <w:rPr>
      <w:rFonts w:eastAsia="SimHei"/>
      <w:sz w:val="20"/>
      <w:szCs w:val="20"/>
    </w:rPr>
  </w:style>
  <w:style w:type="paragraph" w:customStyle="1" w:styleId="BDTFooterContact1">
    <w:name w:val="BDT_FooterContact1"/>
    <w:basedOn w:val="Normal"/>
    <w:next w:val="Normal"/>
    <w:rsid w:val="00DB600F"/>
    <w:pPr>
      <w:pBdr>
        <w:top w:val="single" w:sz="4" w:space="8" w:color="auto"/>
      </w:pBdr>
      <w:tabs>
        <w:tab w:val="left" w:pos="1560"/>
      </w:tabs>
      <w:ind w:hanging="3828"/>
    </w:pPr>
    <w:rPr>
      <w:sz w:val="20"/>
    </w:rPr>
  </w:style>
  <w:style w:type="paragraph" w:customStyle="1" w:styleId="BDTFootnoteText">
    <w:name w:val="BDT_Footnote Text"/>
    <w:rsid w:val="00DB600F"/>
    <w:pPr>
      <w:tabs>
        <w:tab w:val="left" w:pos="357"/>
      </w:tabs>
      <w:spacing w:before="120" w:after="120"/>
    </w:pPr>
    <w:rPr>
      <w:rFonts w:eastAsia="SimHei" w:cs="Traditional Arabic"/>
      <w:sz w:val="22"/>
      <w:szCs w:val="30"/>
      <w:lang w:val="en-US" w:eastAsia="en-US"/>
    </w:rPr>
  </w:style>
  <w:style w:type="paragraph" w:customStyle="1" w:styleId="BDTForAction">
    <w:name w:val="BDT_ForAction"/>
    <w:basedOn w:val="Normal"/>
    <w:rsid w:val="00DB600F"/>
    <w:pPr>
      <w:spacing w:before="240"/>
      <w:ind w:left="1877"/>
    </w:pPr>
    <w:rPr>
      <w:rFonts w:eastAsia="SimHei"/>
      <w:b/>
      <w:bCs/>
      <w:iCs/>
    </w:rPr>
  </w:style>
  <w:style w:type="paragraph" w:customStyle="1" w:styleId="BDTHeader1">
    <w:name w:val="BDT_Header1"/>
    <w:basedOn w:val="Normal"/>
    <w:rsid w:val="00DB600F"/>
    <w:rPr>
      <w:rFonts w:eastAsia="SimHei"/>
      <w:sz w:val="19"/>
    </w:rPr>
  </w:style>
  <w:style w:type="paragraph" w:customStyle="1" w:styleId="BDTHeader2">
    <w:name w:val="BDT_Header2"/>
    <w:basedOn w:val="Normal"/>
    <w:rsid w:val="00DB600F"/>
    <w:pPr>
      <w:spacing w:before="720"/>
    </w:pPr>
    <w:rPr>
      <w:rFonts w:eastAsia="SimHei"/>
      <w:sz w:val="19"/>
    </w:rPr>
  </w:style>
  <w:style w:type="paragraph" w:customStyle="1" w:styleId="BDTHeaderPageNumber">
    <w:name w:val="BDT_HeaderPageNumber"/>
    <w:basedOn w:val="Normal"/>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rsid w:val="00A1244C"/>
    <w:pPr>
      <w:numPr>
        <w:numId w:val="6"/>
      </w:numPr>
      <w:pBdr>
        <w:bottom w:val="single" w:sz="12" w:space="1" w:color="808080"/>
      </w:pBdr>
    </w:pPr>
    <w:rPr>
      <w:rFonts w:ascii="Verdana" w:eastAsia="SimHei" w:hAnsi="Verdana"/>
      <w:b/>
      <w:bCs/>
      <w:color w:val="808080"/>
      <w:sz w:val="20"/>
    </w:rPr>
  </w:style>
  <w:style w:type="paragraph" w:customStyle="1" w:styleId="BDTHeading1">
    <w:name w:val="BDT_Heading1"/>
    <w:basedOn w:val="Normal"/>
    <w:next w:val="Normal"/>
    <w:rsid w:val="00DB600F"/>
    <w:rPr>
      <w:lang w:val="fr-CH"/>
    </w:rPr>
  </w:style>
  <w:style w:type="paragraph" w:customStyle="1" w:styleId="BDTIndent1-123">
    <w:name w:val="BDT_Indent1-123"/>
    <w:rsid w:val="00F30071"/>
    <w:pPr>
      <w:numPr>
        <w:numId w:val="11"/>
      </w:numPr>
      <w:spacing w:before="60" w:after="60"/>
      <w:ind w:right="284"/>
    </w:pPr>
    <w:rPr>
      <w:rFonts w:eastAsia="SimHei" w:cs="Simplified Arabic"/>
      <w:bCs/>
      <w:sz w:val="22"/>
      <w:szCs w:val="28"/>
      <w:lang w:val="en-US" w:eastAsia="en-US"/>
    </w:rPr>
  </w:style>
  <w:style w:type="paragraph" w:customStyle="1" w:styleId="BDTIndent1-abc">
    <w:name w:val="BDT_Indent1-abc"/>
    <w:basedOn w:val="Normal"/>
    <w:rsid w:val="00DB600F"/>
    <w:pPr>
      <w:numPr>
        <w:numId w:val="7"/>
      </w:numPr>
      <w:spacing w:before="60" w:after="60"/>
      <w:ind w:right="709"/>
    </w:pPr>
    <w:rPr>
      <w:rFonts w:eastAsia="SimHei"/>
    </w:rPr>
  </w:style>
  <w:style w:type="paragraph" w:customStyle="1" w:styleId="BDTindent-abc">
    <w:name w:val="BDT_indent-abc"/>
    <w:rsid w:val="00DB600F"/>
    <w:pPr>
      <w:numPr>
        <w:ilvl w:val="1"/>
        <w:numId w:val="1"/>
      </w:numPr>
    </w:pPr>
    <w:rPr>
      <w:rFonts w:eastAsia="SimHei" w:cs="Traditional Arabic"/>
      <w:sz w:val="22"/>
      <w:szCs w:val="30"/>
      <w:lang w:val="en-US" w:eastAsia="en-US"/>
    </w:rPr>
  </w:style>
  <w:style w:type="paragraph" w:customStyle="1" w:styleId="BDTIndent-bulletsblackdot">
    <w:name w:val="BDT_Indent-bulletsblackdot"/>
    <w:basedOn w:val="BDTNormal"/>
    <w:rsid w:val="00DB600F"/>
    <w:pPr>
      <w:numPr>
        <w:numId w:val="8"/>
      </w:numPr>
      <w:spacing w:before="60" w:after="60"/>
    </w:pPr>
    <w:rPr>
      <w:rFonts w:eastAsia="SimHei"/>
      <w:color w:val="333333"/>
    </w:rPr>
  </w:style>
  <w:style w:type="paragraph" w:customStyle="1" w:styleId="BDTIndent-bulletsBlueSquare">
    <w:name w:val="BDT_Indent-bulletsBlueSquare"/>
    <w:basedOn w:val="Normal"/>
    <w:rsid w:val="00DB600F"/>
    <w:pPr>
      <w:numPr>
        <w:numId w:val="9"/>
      </w:numPr>
    </w:pPr>
  </w:style>
  <w:style w:type="paragraph" w:customStyle="1" w:styleId="BDTindentendash">
    <w:name w:val="BDT_indentendash"/>
    <w:basedOn w:val="BDTDistributionEmdash"/>
    <w:rsid w:val="00DB600F"/>
    <w:pPr>
      <w:numPr>
        <w:numId w:val="0"/>
      </w:numPr>
    </w:pPr>
    <w:rPr>
      <w:lang w:val="en-GB"/>
    </w:rPr>
  </w:style>
  <w:style w:type="paragraph" w:customStyle="1" w:styleId="BDTLogo">
    <w:name w:val="BDT_Logo"/>
    <w:rsid w:val="00DB600F"/>
    <w:pPr>
      <w:jc w:val="center"/>
    </w:pPr>
    <w:rPr>
      <w:rFonts w:eastAsia="SimHei" w:cs="Simplified Arabic"/>
      <w:sz w:val="22"/>
      <w:szCs w:val="28"/>
      <w:lang w:val="en-GB" w:eastAsia="en-US"/>
    </w:rPr>
  </w:style>
  <w:style w:type="paragraph" w:customStyle="1" w:styleId="BDTMeetingDates">
    <w:name w:val="BDT_MeetingDates"/>
    <w:basedOn w:val="BDTNormal"/>
    <w:rsid w:val="00DB600F"/>
    <w:pPr>
      <w:spacing w:after="40"/>
    </w:pPr>
    <w:rPr>
      <w:rFonts w:eastAsia="SimHei"/>
      <w:b/>
      <w:bCs/>
    </w:rPr>
  </w:style>
  <w:style w:type="paragraph" w:customStyle="1" w:styleId="BDTMeetingName">
    <w:name w:val="BDT_MeetingName"/>
    <w:basedOn w:val="BDTNormal"/>
    <w:rsid w:val="00DB600F"/>
    <w:rPr>
      <w:rFonts w:eastAsia="SimHei"/>
      <w:b/>
      <w:bCs/>
    </w:rPr>
  </w:style>
  <w:style w:type="paragraph" w:customStyle="1" w:styleId="BDTNormalabc">
    <w:name w:val="BDT_Normal_abc"/>
    <w:basedOn w:val="Normal"/>
    <w:link w:val="BDTNormalabcChar"/>
    <w:rsid w:val="00DB600F"/>
    <w:pPr>
      <w:numPr>
        <w:numId w:val="2"/>
      </w:numPr>
    </w:pPr>
    <w:rPr>
      <w:rFonts w:cs="Times New Roman"/>
      <w:szCs w:val="19"/>
      <w:lang w:val="en-GB"/>
    </w:rPr>
  </w:style>
  <w:style w:type="character" w:customStyle="1" w:styleId="BDTNormalabcChar">
    <w:name w:val="BDT_Normal_abc Char"/>
    <w:basedOn w:val="DefaultParagraphFont"/>
    <w:link w:val="BDTNormalabc"/>
    <w:locked/>
    <w:rsid w:val="009A5551"/>
    <w:rPr>
      <w:rFonts w:eastAsia="SimSun" w:cs="Times New Roman"/>
      <w:sz w:val="22"/>
      <w:szCs w:val="19"/>
      <w:lang w:val="en-GB" w:eastAsia="en-US"/>
    </w:rPr>
  </w:style>
  <w:style w:type="paragraph" w:customStyle="1" w:styleId="BDTOriginalLanguage">
    <w:name w:val="BDT_OriginalLanguage"/>
    <w:basedOn w:val="Normal"/>
    <w:rsid w:val="00DB600F"/>
    <w:rPr>
      <w:rFonts w:eastAsia="SimHei"/>
      <w:b/>
      <w:bCs/>
      <w:szCs w:val="19"/>
    </w:rPr>
  </w:style>
  <w:style w:type="paragraph" w:customStyle="1" w:styleId="BDTSourceTitle">
    <w:name w:val="BDT_Source_Title"/>
    <w:basedOn w:val="Normal"/>
    <w:rsid w:val="00DB600F"/>
    <w:rPr>
      <w:rFonts w:ascii="Verdana" w:eastAsia="SimHei" w:hAnsi="Verdana" w:cs="Simplified Arabic"/>
      <w:b/>
      <w:sz w:val="19"/>
      <w:szCs w:val="19"/>
      <w:lang w:val="en-GB"/>
    </w:rPr>
  </w:style>
  <w:style w:type="paragraph" w:customStyle="1" w:styleId="BDTParagraph11">
    <w:name w:val="BDT_Paragraph 1.1"/>
    <w:basedOn w:val="Normal"/>
    <w:rsid w:val="00DB600F"/>
    <w:rPr>
      <w:rFonts w:eastAsia="SimHei" w:cs="Simplified Arabic"/>
      <w:szCs w:val="28"/>
      <w:lang w:val="en-GB"/>
    </w:rPr>
  </w:style>
  <w:style w:type="paragraph" w:customStyle="1" w:styleId="BDTParagraph111">
    <w:name w:val="BDT_Paragraph1.1.1"/>
    <w:basedOn w:val="Normal"/>
    <w:rsid w:val="00DB600F"/>
    <w:rPr>
      <w:rFonts w:eastAsia="SimHei" w:cs="Simplified Arabic"/>
      <w:szCs w:val="28"/>
      <w:lang w:val="en-GB"/>
    </w:rPr>
  </w:style>
  <w:style w:type="paragraph" w:customStyle="1" w:styleId="BDTQ1">
    <w:name w:val="BDT_Q1"/>
    <w:basedOn w:val="Normal"/>
    <w:rsid w:val="00DB600F"/>
    <w:pPr>
      <w:spacing w:before="600"/>
    </w:pPr>
    <w:rPr>
      <w:rFonts w:cs="Times New Roman"/>
      <w:b/>
      <w:bCs/>
      <w:szCs w:val="24"/>
    </w:rPr>
  </w:style>
  <w:style w:type="paragraph" w:customStyle="1" w:styleId="BDTQuestion">
    <w:name w:val="BDT_Question"/>
    <w:basedOn w:val="Normal"/>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rsid w:val="00DB600F"/>
    <w:rPr>
      <w:rFonts w:ascii="Verdana" w:eastAsia="SimHei" w:hAnsi="Verdana" w:cs="Simplified Arabic"/>
      <w:b/>
      <w:sz w:val="26"/>
      <w:szCs w:val="28"/>
      <w:lang w:val="en-GB"/>
    </w:rPr>
  </w:style>
  <w:style w:type="paragraph" w:customStyle="1" w:styleId="BDTSmall">
    <w:name w:val="BDT_Small"/>
    <w:basedOn w:val="Normal"/>
    <w:rsid w:val="00DB600F"/>
    <w:rPr>
      <w:rFonts w:eastAsia="SimHei"/>
      <w:sz w:val="19"/>
    </w:rPr>
  </w:style>
  <w:style w:type="paragraph" w:customStyle="1" w:styleId="BDTSourceTitleDetails">
    <w:name w:val="BDT_SourceTitleDetails"/>
    <w:basedOn w:val="Normal"/>
    <w:rsid w:val="00DB600F"/>
    <w:rPr>
      <w:rFonts w:eastAsia="SimHei"/>
      <w:sz w:val="19"/>
      <w:szCs w:val="19"/>
    </w:rPr>
  </w:style>
  <w:style w:type="paragraph" w:customStyle="1" w:styleId="BDTStartNextPage">
    <w:name w:val="BDT_StartNextPage"/>
    <w:basedOn w:val="Normal"/>
    <w:rsid w:val="00DB600F"/>
    <w:pPr>
      <w:jc w:val="center"/>
    </w:pPr>
    <w:rPr>
      <w:rFonts w:eastAsia="SimHei" w:cs="Simplified Arabic"/>
      <w:sz w:val="16"/>
      <w:szCs w:val="24"/>
      <w:lang w:val="en-GB"/>
    </w:rPr>
  </w:style>
  <w:style w:type="paragraph" w:customStyle="1" w:styleId="BDTSubjectdetail">
    <w:name w:val="BDT_Subject_detail"/>
    <w:basedOn w:val="BDTSubject"/>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rsid w:val="00AE2978"/>
    <w:pPr>
      <w:spacing w:after="80"/>
    </w:pPr>
    <w:rPr>
      <w:lang w:val="en-GB"/>
    </w:rPr>
  </w:style>
  <w:style w:type="paragraph" w:customStyle="1" w:styleId="BDTSeparator">
    <w:name w:val="BDT_Separator"/>
    <w:basedOn w:val="Normal"/>
    <w:rsid w:val="00DB600F"/>
    <w:pPr>
      <w:spacing w:before="0" w:after="0"/>
    </w:pPr>
    <w:rPr>
      <w:lang w:val="en-GB"/>
    </w:rPr>
  </w:style>
  <w:style w:type="paragraph" w:customStyle="1" w:styleId="BDTEndReturn">
    <w:name w:val="BDT_EndReturn"/>
    <w:basedOn w:val="Normal"/>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 w:val="22"/>
      <w:szCs w:val="30"/>
      <w:lang w:val="en-GB" w:eastAsia="en-US"/>
    </w:rPr>
  </w:style>
  <w:style w:type="paragraph" w:customStyle="1" w:styleId="BDTRef">
    <w:name w:val="BDT_Ref"/>
    <w:basedOn w:val="BDTNormal"/>
    <w:next w:val="BDTSeparator"/>
    <w:rsid w:val="00B85663"/>
    <w:rPr>
      <w:lang w:val="en-GB"/>
    </w:rPr>
  </w:style>
  <w:style w:type="paragraph" w:customStyle="1" w:styleId="BDTDate">
    <w:name w:val="BDT_Date"/>
    <w:basedOn w:val="Normal"/>
    <w:rsid w:val="00DB600F"/>
    <w:rPr>
      <w:rFonts w:cs="Arial"/>
    </w:rPr>
  </w:style>
  <w:style w:type="paragraph" w:customStyle="1" w:styleId="BDTContact-Details">
    <w:name w:val="BDT_Contact-Details"/>
    <w:basedOn w:val="BDTNormal"/>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paragraph" w:customStyle="1" w:styleId="BDTContact">
    <w:name w:val="BDT_Contact"/>
    <w:basedOn w:val="BDTNormal"/>
    <w:link w:val="BDTContactCharChar"/>
    <w:rsid w:val="00AC5867"/>
    <w:pPr>
      <w:tabs>
        <w:tab w:val="left" w:pos="794"/>
        <w:tab w:val="left" w:pos="1191"/>
        <w:tab w:val="left" w:pos="1588"/>
        <w:tab w:val="left" w:pos="1985"/>
      </w:tabs>
      <w:overflowPunct w:val="0"/>
      <w:autoSpaceDE w:val="0"/>
      <w:autoSpaceDN w:val="0"/>
      <w:adjustRightInd w:val="0"/>
      <w:spacing w:before="60" w:after="40"/>
      <w:textAlignment w:val="baseline"/>
    </w:pPr>
    <w:rPr>
      <w:lang w:val="en-GB"/>
    </w:rPr>
  </w:style>
  <w:style w:type="character" w:customStyle="1" w:styleId="BDTContactCharChar">
    <w:name w:val="BDT_Contact Char Char"/>
    <w:basedOn w:val="DefaultParagraphFont"/>
    <w:link w:val="BDTContact"/>
    <w:locked/>
    <w:rsid w:val="009A5551"/>
    <w:rPr>
      <w:rFonts w:eastAsia="SimSun" w:cs="Traditional Arabic"/>
      <w:sz w:val="22"/>
      <w:szCs w:val="30"/>
      <w:lang w:val="en-GB" w:eastAsia="en-US"/>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rsid w:val="00DB600F"/>
    <w:rPr>
      <w:rFonts w:cs="Times New Roman"/>
      <w:b/>
      <w:color w:val="808080"/>
      <w:sz w:val="28"/>
    </w:rPr>
  </w:style>
  <w:style w:type="paragraph" w:customStyle="1" w:styleId="BDTNoSpace">
    <w:name w:val="BDT_NoSpace"/>
    <w:basedOn w:val="BDTNormal"/>
    <w:rsid w:val="00DB600F"/>
    <w:pPr>
      <w:spacing w:before="0" w:after="0"/>
    </w:pPr>
    <w:rPr>
      <w:sz w:val="10"/>
      <w:szCs w:val="4"/>
    </w:rPr>
  </w:style>
  <w:style w:type="paragraph" w:customStyle="1" w:styleId="BDTRef-Details">
    <w:name w:val="BDT_Ref-Details"/>
    <w:basedOn w:val="BDTNormal"/>
    <w:rsid w:val="00DB600F"/>
    <w:rPr>
      <w:lang w:val="en-GB"/>
    </w:rPr>
  </w:style>
  <w:style w:type="paragraph" w:customStyle="1" w:styleId="BDTSubjectdata">
    <w:name w:val="BDT_Subject_data"/>
    <w:basedOn w:val="Normal"/>
    <w:rsid w:val="00DB600F"/>
    <w:pPr>
      <w:spacing w:before="0" w:after="0"/>
    </w:pPr>
    <w:rPr>
      <w:lang w:val="en-GB"/>
    </w:rPr>
  </w:style>
  <w:style w:type="paragraph" w:customStyle="1" w:styleId="BDTCopies">
    <w:name w:val="BDT_Copies"/>
    <w:basedOn w:val="BDTNormal"/>
    <w:next w:val="BDTVisa"/>
    <w:qFormat/>
    <w:rsid w:val="003754FF"/>
    <w:rPr>
      <w:color w:val="333333"/>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BDTTitleII">
    <w:name w:val="BDT_TitleII"/>
    <w:basedOn w:val="Normal"/>
    <w:next w:val="Normal"/>
    <w:rsid w:val="00E535F7"/>
    <w:pPr>
      <w:spacing w:before="0" w:after="480"/>
      <w:jc w:val="center"/>
    </w:pPr>
    <w:rPr>
      <w:rFonts w:ascii="Verdana" w:hAnsi="Verdana" w:cs="Verdana"/>
      <w:b/>
      <w:bCs/>
      <w:szCs w:val="22"/>
    </w:rPr>
  </w:style>
  <w:style w:type="paragraph" w:customStyle="1" w:styleId="BDTAnnexes">
    <w:name w:val="BDT_Annexes"/>
    <w:basedOn w:val="Normal"/>
    <w:qFormat/>
    <w:rsid w:val="002950C2"/>
    <w:pPr>
      <w:spacing w:before="600"/>
    </w:pPr>
    <w:rPr>
      <w:rFonts w:ascii="Verdana" w:hAnsi="Verdana" w:cs="Verdana"/>
      <w:b/>
      <w:bCs/>
      <w:sz w:val="18"/>
      <w:szCs w:val="18"/>
      <w:u w:val="single"/>
      <w:lang w:val="en-GB"/>
    </w:rPr>
  </w:style>
  <w:style w:type="paragraph" w:styleId="Footer">
    <w:name w:val="footer"/>
    <w:basedOn w:val="Normal"/>
    <w:link w:val="FooterChar"/>
    <w:uiPriority w:val="99"/>
    <w:unhideWhenUsed/>
    <w:locked/>
    <w:rsid w:val="00FA4299"/>
    <w:pPr>
      <w:tabs>
        <w:tab w:val="center" w:pos="4513"/>
        <w:tab w:val="right" w:pos="9026"/>
      </w:tabs>
      <w:spacing w:before="0" w:after="0"/>
    </w:pPr>
  </w:style>
  <w:style w:type="character" w:customStyle="1" w:styleId="FooterChar">
    <w:name w:val="Footer Char"/>
    <w:basedOn w:val="DefaultParagraphFont"/>
    <w:link w:val="Footer"/>
    <w:uiPriority w:val="99"/>
    <w:rsid w:val="00FA4299"/>
    <w:rPr>
      <w:rFonts w:eastAsia="SimSun" w:cs="Traditional Arabic"/>
      <w:sz w:val="22"/>
      <w:szCs w:val="30"/>
      <w:lang w:val="en-US" w:eastAsia="en-US"/>
    </w:rPr>
  </w:style>
  <w:style w:type="character" w:styleId="FollowedHyperlink">
    <w:name w:val="FollowedHyperlink"/>
    <w:basedOn w:val="DefaultParagraphFont"/>
    <w:uiPriority w:val="1"/>
    <w:rsid w:val="00FA4299"/>
    <w:rPr>
      <w:color w:val="800080" w:themeColor="followedHyperlink"/>
      <w:u w:val="single"/>
    </w:rPr>
  </w:style>
  <w:style w:type="paragraph" w:styleId="Header">
    <w:name w:val="header"/>
    <w:basedOn w:val="Normal"/>
    <w:link w:val="HeaderChar"/>
    <w:uiPriority w:val="99"/>
    <w:unhideWhenUsed/>
    <w:locked/>
    <w:rsid w:val="00F7271A"/>
    <w:pPr>
      <w:tabs>
        <w:tab w:val="center" w:pos="4513"/>
        <w:tab w:val="right" w:pos="9026"/>
      </w:tabs>
      <w:spacing w:before="0" w:after="0"/>
    </w:pPr>
  </w:style>
  <w:style w:type="character" w:customStyle="1" w:styleId="HeaderChar">
    <w:name w:val="Header Char"/>
    <w:basedOn w:val="DefaultParagraphFont"/>
    <w:link w:val="Header"/>
    <w:uiPriority w:val="99"/>
    <w:rsid w:val="00F7271A"/>
    <w:rPr>
      <w:rFonts w:eastAsia="SimSun" w:cs="Traditional Arabic"/>
      <w:sz w:val="22"/>
      <w:szCs w:val="30"/>
      <w:lang w:val="en-US" w:eastAsia="en-US"/>
    </w:rPr>
  </w:style>
  <w:style w:type="character" w:customStyle="1" w:styleId="apple-converted-space">
    <w:name w:val="apple-converted-space"/>
    <w:rsid w:val="002C2C84"/>
  </w:style>
  <w:style w:type="character" w:styleId="PlaceholderText">
    <w:name w:val="Placeholder Text"/>
    <w:uiPriority w:val="99"/>
    <w:semiHidden/>
    <w:rsid w:val="002779E3"/>
    <w:rPr>
      <w:color w:val="808080"/>
    </w:rPr>
  </w:style>
  <w:style w:type="paragraph" w:customStyle="1" w:styleId="Event-Bold">
    <w:name w:val="Event - Bold"/>
    <w:basedOn w:val="Event"/>
    <w:qFormat/>
    <w:rsid w:val="002779E3"/>
    <w:rPr>
      <w:b/>
    </w:rPr>
  </w:style>
  <w:style w:type="paragraph" w:customStyle="1" w:styleId="Event">
    <w:name w:val="Event"/>
    <w:basedOn w:val="Normal"/>
    <w:qFormat/>
    <w:rsid w:val="002779E3"/>
    <w:pPr>
      <w:spacing w:before="0" w:after="80"/>
    </w:pPr>
    <w:rPr>
      <w:rFonts w:eastAsia="Calibri" w:cs="Arial"/>
      <w:sz w:val="18"/>
      <w:szCs w:val="22"/>
    </w:rPr>
  </w:style>
  <w:style w:type="paragraph" w:styleId="NoSpacing">
    <w:name w:val="No Spacing"/>
    <w:uiPriority w:val="1"/>
    <w:qFormat/>
    <w:locked/>
    <w:rsid w:val="002779E3"/>
    <w:rPr>
      <w:rFonts w:eastAsia="Calibri" w:cs="Times New Roman"/>
      <w:sz w:val="22"/>
      <w:szCs w:val="22"/>
      <w:lang w:val="en-US" w:eastAsia="en-US"/>
    </w:rPr>
  </w:style>
  <w:style w:type="table" w:styleId="TableGrid">
    <w:name w:val="Table Grid"/>
    <w:basedOn w:val="TableNormal"/>
    <w:uiPriority w:val="59"/>
    <w:locked/>
    <w:rsid w:val="009D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locked/>
    <w:rsid w:val="001679DC"/>
    <w:pPr>
      <w:spacing w:before="0" w:after="0"/>
      <w:ind w:left="720"/>
      <w:contextualSpacing/>
    </w:pPr>
    <w:rPr>
      <w:rFonts w:ascii="Times New Roman" w:hAnsi="Times New Roman" w:cs="Times New Roman"/>
      <w:sz w:val="24"/>
      <w:szCs w:val="24"/>
      <w:lang w:eastAsia="ru-RU"/>
    </w:rPr>
  </w:style>
  <w:style w:type="character" w:styleId="CommentReference">
    <w:name w:val="annotation reference"/>
    <w:basedOn w:val="DefaultParagraphFont"/>
    <w:uiPriority w:val="99"/>
    <w:semiHidden/>
    <w:unhideWhenUsed/>
    <w:locked/>
    <w:rsid w:val="001679DC"/>
    <w:rPr>
      <w:sz w:val="16"/>
      <w:szCs w:val="16"/>
    </w:rPr>
  </w:style>
  <w:style w:type="paragraph" w:styleId="CommentText">
    <w:name w:val="annotation text"/>
    <w:basedOn w:val="Normal"/>
    <w:link w:val="CommentTextChar"/>
    <w:uiPriority w:val="99"/>
    <w:semiHidden/>
    <w:unhideWhenUsed/>
    <w:locked/>
    <w:rsid w:val="001679DC"/>
    <w:rPr>
      <w:sz w:val="20"/>
      <w:szCs w:val="20"/>
    </w:rPr>
  </w:style>
  <w:style w:type="character" w:customStyle="1" w:styleId="CommentTextChar">
    <w:name w:val="Comment Text Char"/>
    <w:basedOn w:val="DefaultParagraphFont"/>
    <w:link w:val="CommentText"/>
    <w:uiPriority w:val="99"/>
    <w:semiHidden/>
    <w:rsid w:val="001679DC"/>
    <w:rPr>
      <w:rFonts w:eastAsia="SimSun" w:cs="Traditional Arabic"/>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213647">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916357472">
      <w:bodyDiv w:val="1"/>
      <w:marLeft w:val="0"/>
      <w:marRight w:val="0"/>
      <w:marTop w:val="0"/>
      <w:marBottom w:val="0"/>
      <w:divBdr>
        <w:top w:val="none" w:sz="0" w:space="0" w:color="auto"/>
        <w:left w:val="none" w:sz="0" w:space="0" w:color="auto"/>
        <w:bottom w:val="none" w:sz="0" w:space="0" w:color="auto"/>
        <w:right w:val="none" w:sz="0" w:space="0" w:color="auto"/>
      </w:divBdr>
    </w:div>
    <w:div w:id="20694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mailto:eurregion@itu.in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hyperlink" Target="mailto:szeremi@nmhh.h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zeremi@nmhh.hu" TargetMode="External"/><Relationship Id="rId20" Type="http://schemas.openxmlformats.org/officeDocument/2006/relationships/hyperlink" Target="mailto:istvan.bozsoki@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urregion@itu.int"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jaroslaw.ponder@itu.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D/Regional-Presence/Europe/Pages/Events/2015/Spectrum-Management.aspx"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ult\AppData\Roaming\Microsoft\Windows\Templates\BDT_Letter-Fax_MM-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9D8CF-C1CF-4FB4-84BB-2F9B37D228FB}"/>
</file>

<file path=customXml/itemProps2.xml><?xml version="1.0" encoding="utf-8"?>
<ds:datastoreItem xmlns:ds="http://schemas.openxmlformats.org/officeDocument/2006/customXml" ds:itemID="{B9665658-D240-4A55-B0C1-AB8625DB1D6D}"/>
</file>

<file path=customXml/itemProps3.xml><?xml version="1.0" encoding="utf-8"?>
<ds:datastoreItem xmlns:ds="http://schemas.openxmlformats.org/officeDocument/2006/customXml" ds:itemID="{D46366BA-5445-4EB7-B50D-1650E333CF7A}"/>
</file>

<file path=customXml/itemProps4.xml><?xml version="1.0" encoding="utf-8"?>
<ds:datastoreItem xmlns:ds="http://schemas.openxmlformats.org/officeDocument/2006/customXml" ds:itemID="{1FD1C773-395D-483D-B777-B3136840A1A3}"/>
</file>

<file path=docProps/app.xml><?xml version="1.0" encoding="utf-8"?>
<Properties xmlns="http://schemas.openxmlformats.org/officeDocument/2006/extended-properties" xmlns:vt="http://schemas.openxmlformats.org/officeDocument/2006/docPropsVTypes">
  <Template>BDT_Letter-Fax_MM-en.dotx</Template>
  <TotalTime>79</TotalTime>
  <Pages>4</Pages>
  <Words>886</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ITU Letter-Fax (English)</vt:lpstr>
      <vt:lpstr>ITU Letter-Fax (English)</vt:lpstr>
    </vt:vector>
  </TitlesOfParts>
  <Company>ITU</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Najeh Saida</dc:creator>
  <cp:lastModifiedBy>Chevtchenko, Marina</cp:lastModifiedBy>
  <cp:revision>5</cp:revision>
  <cp:lastPrinted>2015-02-19T09:11:00Z</cp:lastPrinted>
  <dcterms:created xsi:type="dcterms:W3CDTF">2015-02-19T10:02:00Z</dcterms:created>
  <dcterms:modified xsi:type="dcterms:W3CDTF">2015-02-20T15:12:00Z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0x01010042240BEE36140C4099AA2AE462C59614</vt:lpwstr>
  </property>
</Properties>
</file>