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59DB" w:rsidRDefault="006B772F">
      <w:pPr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Приложение 1</w:t>
      </w:r>
    </w:p>
    <w:tbl>
      <w:tblPr>
        <w:tblStyle w:val="TableGrid"/>
        <w:tblW w:w="10682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0682"/>
      </w:tblGrid>
      <w:tr w:rsidR="003B70C3" w:rsidTr="00477CF6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0C3" w:rsidRDefault="003B70C3">
            <w:pPr>
              <w:jc w:val="center"/>
              <w:rPr>
                <w:rFonts w:asciiTheme="minorHAnsi" w:hAnsiTheme="minorHAnsi" w:cs="Arial"/>
                <w:b/>
                <w:color w:val="005493"/>
                <w:sz w:val="32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56CAB4B" wp14:editId="24F426F4">
                  <wp:extent cx="673838" cy="7560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838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9DB" w:rsidRDefault="00A659DB">
      <w:pPr>
        <w:rPr>
          <w:rFonts w:asciiTheme="minorHAnsi" w:hAnsiTheme="minorHAnsi" w:cs="Arial"/>
          <w:b/>
          <w:color w:val="005493"/>
          <w:sz w:val="32"/>
          <w:szCs w:val="28"/>
        </w:rPr>
      </w:pPr>
    </w:p>
    <w:p w:rsidR="00C252C1" w:rsidRDefault="00C252C1" w:rsidP="00C252C1">
      <w:pPr>
        <w:jc w:val="center"/>
        <w:rPr>
          <w:rFonts w:asciiTheme="minorHAnsi" w:hAnsiTheme="minorHAnsi" w:cs="Arial"/>
          <w:b/>
          <w:color w:val="005493"/>
          <w:sz w:val="26"/>
          <w:szCs w:val="26"/>
          <w:lang w:val="en-US"/>
        </w:rPr>
      </w:pPr>
      <w:r>
        <w:rPr>
          <w:rFonts w:asciiTheme="minorHAnsi" w:hAnsiTheme="minorHAnsi" w:cs="Arial"/>
          <w:b/>
          <w:color w:val="005493"/>
          <w:sz w:val="26"/>
          <w:szCs w:val="26"/>
          <w:lang w:val="en-US"/>
        </w:rPr>
        <w:t xml:space="preserve">Videoconference Dedicated to Preparations for </w:t>
      </w:r>
    </w:p>
    <w:p w:rsidR="00C252C1" w:rsidRPr="0036020B" w:rsidRDefault="00C252C1" w:rsidP="00C252C1">
      <w:pPr>
        <w:jc w:val="center"/>
        <w:rPr>
          <w:rFonts w:asciiTheme="minorHAnsi" w:hAnsiTheme="minorHAnsi" w:cs="Arial"/>
          <w:b/>
          <w:color w:val="005493"/>
          <w:sz w:val="26"/>
          <w:szCs w:val="26"/>
          <w:lang w:val="en-US"/>
        </w:rPr>
      </w:pPr>
      <w:r>
        <w:rPr>
          <w:rFonts w:asciiTheme="minorHAnsi" w:hAnsiTheme="minorHAnsi" w:cs="Arial"/>
          <w:b/>
          <w:color w:val="005493"/>
          <w:sz w:val="26"/>
          <w:szCs w:val="26"/>
          <w:lang w:val="en-US"/>
        </w:rPr>
        <w:t>Re</w:t>
      </w:r>
      <w:r w:rsidR="007638E5">
        <w:rPr>
          <w:rFonts w:asciiTheme="minorHAnsi" w:hAnsiTheme="minorHAnsi" w:cs="Arial"/>
          <w:b/>
          <w:color w:val="005493"/>
          <w:sz w:val="26"/>
          <w:szCs w:val="26"/>
          <w:lang w:val="en-US"/>
        </w:rPr>
        <w:t>gional Development Forum</w:t>
      </w:r>
    </w:p>
    <w:p w:rsidR="007638E5" w:rsidRDefault="00C252C1" w:rsidP="007638E5">
      <w:pPr>
        <w:jc w:val="center"/>
        <w:rPr>
          <w:rFonts w:asciiTheme="minorHAnsi" w:hAnsiTheme="minorHAnsi" w:cs="Arial"/>
          <w:b/>
          <w:i/>
          <w:iCs/>
          <w:color w:val="005493"/>
          <w:sz w:val="26"/>
          <w:szCs w:val="26"/>
          <w:lang w:val="en-US"/>
        </w:rPr>
      </w:pPr>
      <w:r>
        <w:rPr>
          <w:rFonts w:asciiTheme="minorHAnsi" w:hAnsiTheme="minorHAnsi" w:cs="Arial"/>
          <w:b/>
          <w:i/>
          <w:iCs/>
          <w:color w:val="005493"/>
          <w:sz w:val="26"/>
          <w:szCs w:val="26"/>
          <w:lang w:val="en-US"/>
        </w:rPr>
        <w:t>ITU Regional Office</w:t>
      </w:r>
    </w:p>
    <w:p w:rsidR="007638E5" w:rsidRPr="0036020B" w:rsidRDefault="007638E5" w:rsidP="007638E5">
      <w:pPr>
        <w:jc w:val="center"/>
        <w:rPr>
          <w:rFonts w:asciiTheme="minorHAnsi" w:hAnsiTheme="minorHAnsi" w:cs="Arial"/>
          <w:b/>
          <w:i/>
          <w:iCs/>
          <w:color w:val="005493"/>
          <w:sz w:val="26"/>
          <w:szCs w:val="26"/>
          <w:lang w:val="en-US"/>
        </w:rPr>
      </w:pPr>
      <w:r>
        <w:rPr>
          <w:rFonts w:asciiTheme="minorHAnsi" w:hAnsiTheme="minorHAnsi" w:cs="Arial"/>
          <w:b/>
          <w:i/>
          <w:iCs/>
          <w:color w:val="005493"/>
          <w:sz w:val="26"/>
          <w:szCs w:val="26"/>
          <w:lang w:val="en-US"/>
        </w:rPr>
        <w:t>28 June 2018</w:t>
      </w:r>
    </w:p>
    <w:p w:rsidR="00C252C1" w:rsidRPr="0036020B" w:rsidRDefault="00C252C1" w:rsidP="00C252C1">
      <w:pPr>
        <w:jc w:val="center"/>
        <w:rPr>
          <w:i/>
          <w:iCs/>
          <w:sz w:val="26"/>
          <w:szCs w:val="26"/>
          <w:lang w:val="en-US"/>
        </w:rPr>
      </w:pPr>
    </w:p>
    <w:p w:rsidR="00A659DB" w:rsidRPr="00C252C1" w:rsidRDefault="00A659DB">
      <w:pPr>
        <w:jc w:val="center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A659DB" w:rsidRDefault="00C252C1" w:rsidP="00C252C1">
      <w:pPr>
        <w:jc w:val="center"/>
        <w:rPr>
          <w:rFonts w:asciiTheme="minorHAnsi" w:hAnsiTheme="minorHAnsi" w:cs="Arial"/>
          <w:b/>
          <w:sz w:val="22"/>
          <w:szCs w:val="22"/>
          <w:lang w:val="en-US"/>
        </w:rPr>
      </w:pPr>
      <w:r>
        <w:rPr>
          <w:rFonts w:asciiTheme="minorHAnsi" w:hAnsiTheme="minorHAnsi" w:cs="Arial"/>
          <w:b/>
          <w:sz w:val="22"/>
          <w:szCs w:val="22"/>
          <w:lang w:val="en-US"/>
        </w:rPr>
        <w:t>DRAFT AGENDA</w:t>
      </w:r>
    </w:p>
    <w:p w:rsidR="00C252C1" w:rsidRDefault="00C252C1" w:rsidP="00C252C1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GridTable2-Accent110"/>
        <w:tblW w:w="10456" w:type="dxa"/>
        <w:tblCellMar>
          <w:left w:w="102" w:type="dxa"/>
        </w:tblCellMar>
        <w:tblLook w:val="0200" w:firstRow="0" w:lastRow="0" w:firstColumn="0" w:lastColumn="0" w:noHBand="1" w:noVBand="0"/>
      </w:tblPr>
      <w:tblGrid>
        <w:gridCol w:w="1416"/>
        <w:gridCol w:w="9040"/>
      </w:tblGrid>
      <w:tr w:rsidR="00A659DB" w:rsidRPr="007638E5" w:rsidTr="00DD3F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  <w:tcBorders>
              <w:right w:val="single" w:sz="2" w:space="0" w:color="9CC2E5"/>
            </w:tcBorders>
          </w:tcPr>
          <w:p w:rsidR="00A659DB" w:rsidRDefault="008D630B">
            <w:pPr>
              <w:spacing w:before="20" w:after="20"/>
              <w:jc w:val="center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003B70C3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="006B772F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Pr="003B70C3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6B772F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0-</w:t>
            </w:r>
            <w:r w:rsidR="007F1D14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10</w:t>
            </w:r>
            <w:r w:rsidR="006B772F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7F1D14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040" w:type="dxa"/>
            <w:tcBorders>
              <w:left w:val="single" w:sz="2" w:space="0" w:color="9CC2E5"/>
            </w:tcBorders>
            <w:shd w:val="clear" w:color="auto" w:fill="DEEAF6" w:themeFill="accent1" w:themeFillTint="33"/>
            <w:tcMar>
              <w:left w:w="102" w:type="dxa"/>
            </w:tcMar>
            <w:vAlign w:val="center"/>
          </w:tcPr>
          <w:p w:rsidR="00A659DB" w:rsidRPr="007638E5" w:rsidRDefault="00C252C1" w:rsidP="00C252C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en-US"/>
              </w:rPr>
              <w:t>Connection</w:t>
            </w:r>
            <w:r w:rsidRPr="007638E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en-US"/>
              </w:rPr>
              <w:t>of</w:t>
            </w:r>
            <w:r w:rsidRPr="007638E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en-US"/>
              </w:rPr>
              <w:t>participants</w:t>
            </w:r>
            <w:r w:rsidRPr="007638E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en-US"/>
              </w:rPr>
              <w:t>testing</w:t>
            </w:r>
            <w:r w:rsidRPr="007638E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en-US"/>
              </w:rPr>
              <w:t>of</w:t>
            </w:r>
            <w:r w:rsidRPr="007638E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en-US"/>
              </w:rPr>
              <w:t>videoconference</w:t>
            </w:r>
            <w:r w:rsidRPr="007638E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en-US"/>
              </w:rPr>
              <w:t>system</w:t>
            </w:r>
          </w:p>
        </w:tc>
      </w:tr>
      <w:tr w:rsidR="00A659DB" w:rsidTr="00DD3F99">
        <w:trPr>
          <w:trHeight w:val="6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  <w:tcBorders>
              <w:right w:val="single" w:sz="2" w:space="0" w:color="9CC2E5"/>
            </w:tcBorders>
          </w:tcPr>
          <w:p w:rsidR="00A659DB" w:rsidRDefault="007F1D14">
            <w:pPr>
              <w:pStyle w:val="13"/>
              <w:spacing w:before="20" w:after="20"/>
              <w:jc w:val="center"/>
              <w:rPr>
                <w:rFonts w:asciiTheme="minorHAnsi" w:eastAsia="Batang" w:hAnsiTheme="minorHAnsi" w:cs="Calibri"/>
                <w:b/>
                <w:bCs/>
                <w:color w:val="000000" w:themeColor="text1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10</w:t>
            </w:r>
            <w:r w:rsidR="006B772F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00</w:t>
            </w:r>
            <w:r w:rsidR="006B772F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-10:</w:t>
            </w: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9040" w:type="dxa"/>
            <w:tcBorders>
              <w:left w:val="single" w:sz="2" w:space="0" w:color="9CC2E5"/>
            </w:tcBorders>
            <w:shd w:val="clear" w:color="auto" w:fill="auto"/>
            <w:tcMar>
              <w:left w:w="102" w:type="dxa"/>
            </w:tcMar>
            <w:vAlign w:val="center"/>
          </w:tcPr>
          <w:p w:rsidR="00A659DB" w:rsidRDefault="00C252C1" w:rsidP="00C252C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/>
              </w:rPr>
              <w:t xml:space="preserve">Opening remarks: </w:t>
            </w:r>
          </w:p>
          <w:p w:rsidR="00A659DB" w:rsidRDefault="00C252C1" w:rsidP="00C252C1">
            <w:pPr>
              <w:pStyle w:val="ListParagraph"/>
              <w:numPr>
                <w:ilvl w:val="0"/>
                <w:numId w:val="2"/>
              </w:num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/>
              </w:rPr>
              <w:t>International</w:t>
            </w:r>
            <w:r w:rsidRPr="00C252C1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/>
              </w:rPr>
              <w:t>Telecommunication</w:t>
            </w:r>
            <w:r w:rsidRPr="00C252C1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/>
              </w:rPr>
              <w:t>Union</w:t>
            </w:r>
            <w:r w:rsidR="006B772F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  <w:r w:rsidRPr="00C252C1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  <w:r w:rsidR="006B772F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/>
              </w:rPr>
              <w:t>ITU</w:t>
            </w:r>
            <w:r w:rsidRPr="00C252C1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) </w:t>
            </w:r>
            <w:r w:rsidR="007F1D14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–</w:t>
            </w:r>
            <w:r w:rsidRPr="00C252C1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52C1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Mr</w:t>
            </w:r>
            <w:proofErr w:type="spellEnd"/>
            <w:r w:rsidRPr="00C252C1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 xml:space="preserve">. </w:t>
            </w:r>
            <w:r w:rsidRPr="00C252C1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Brahima</w:t>
            </w:r>
            <w:r w:rsidRPr="00C252C1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252C1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Sanou</w:t>
            </w:r>
            <w:r w:rsidRPr="00C252C1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/>
              </w:rPr>
              <w:t>Director</w:t>
            </w:r>
            <w:r w:rsidRPr="00C252C1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/>
              </w:rPr>
              <w:t>Telecommunication</w:t>
            </w:r>
            <w:r w:rsidRPr="00C252C1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/>
              </w:rPr>
              <w:t>Development Bureau</w:t>
            </w:r>
          </w:p>
          <w:p w:rsidR="00A659DB" w:rsidRDefault="00C252C1" w:rsidP="00C252C1">
            <w:pPr>
              <w:pStyle w:val="ListParagraph"/>
              <w:numPr>
                <w:ilvl w:val="0"/>
                <w:numId w:val="2"/>
              </w:num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/>
              </w:rPr>
              <w:t>Introduction of participants</w:t>
            </w:r>
          </w:p>
        </w:tc>
      </w:tr>
      <w:tr w:rsidR="00A659DB" w:rsidTr="00DD3F99">
        <w:trPr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  <w:tcBorders>
              <w:right w:val="single" w:sz="2" w:space="0" w:color="9CC2E5"/>
            </w:tcBorders>
          </w:tcPr>
          <w:p w:rsidR="00A659DB" w:rsidRDefault="007F1D14">
            <w:pPr>
              <w:pStyle w:val="13"/>
              <w:spacing w:before="20" w:after="20"/>
              <w:jc w:val="center"/>
              <w:rPr>
                <w:rFonts w:asciiTheme="minorHAnsi" w:eastAsia="Batang" w:hAnsiTheme="minorHAnsi" w:cs="Calibri"/>
                <w:b/>
                <w:bCs/>
                <w:color w:val="000000" w:themeColor="text1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10</w:t>
            </w:r>
            <w:r w:rsidR="006B772F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30</w:t>
            </w:r>
            <w:r w:rsidR="006B772F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-11:</w:t>
            </w: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9040" w:type="dxa"/>
            <w:tcBorders>
              <w:left w:val="single" w:sz="2" w:space="0" w:color="9CC2E5"/>
            </w:tcBorders>
            <w:shd w:val="clear" w:color="auto" w:fill="auto"/>
            <w:tcMar>
              <w:left w:w="102" w:type="dxa"/>
            </w:tcMar>
            <w:vAlign w:val="center"/>
          </w:tcPr>
          <w:p w:rsidR="00DD3F99" w:rsidRPr="00C252C1" w:rsidRDefault="00C252C1" w:rsidP="0056642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Session</w:t>
            </w:r>
            <w:r w:rsidR="007F1D14" w:rsidRPr="00C252C1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 1: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WTDC-17 Decisions related to Regional Initiatives</w:t>
            </w:r>
          </w:p>
          <w:p w:rsidR="00DD3F99" w:rsidRPr="00C252C1" w:rsidRDefault="00DD3F99" w:rsidP="007F1D1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</w:pPr>
          </w:p>
          <w:p w:rsidR="00742778" w:rsidRPr="00C252C1" w:rsidRDefault="00C252C1" w:rsidP="00C252C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Speaker: Kirill Oparin, H</w:t>
            </w:r>
            <w:r w:rsidR="00566424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ead, ITU Regional Office</w:t>
            </w:r>
            <w:bookmarkStart w:id="0" w:name="_GoBack"/>
            <w:bookmarkEnd w:id="0"/>
          </w:p>
          <w:p w:rsidR="007F1D14" w:rsidRPr="00C252C1" w:rsidRDefault="00C252C1" w:rsidP="00C252C1">
            <w:pPr>
              <w:pStyle w:val="ListParagraph"/>
              <w:numPr>
                <w:ilvl w:val="0"/>
                <w:numId w:val="3"/>
              </w:num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Revision of the implementation of Regional Initiatives in </w:t>
            </w:r>
            <w:r w:rsidR="007F1D14" w:rsidRPr="00C252C1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2014-2017</w:t>
            </w:r>
          </w:p>
          <w:p w:rsidR="007F1D14" w:rsidRPr="00C252C1" w:rsidRDefault="00C252C1" w:rsidP="00C252C1">
            <w:pPr>
              <w:pStyle w:val="ListParagraph"/>
              <w:numPr>
                <w:ilvl w:val="0"/>
                <w:numId w:val="3"/>
              </w:num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The</w:t>
            </w:r>
            <w:r w:rsidRPr="00C252C1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Buenos</w:t>
            </w:r>
            <w:r w:rsidRPr="00C252C1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Aires</w:t>
            </w:r>
            <w:r w:rsidRPr="00C252C1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Action</w:t>
            </w:r>
            <w:r w:rsidRPr="00C252C1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Plan (BAAP) approved by WTDC-17</w:t>
            </w:r>
          </w:p>
          <w:p w:rsidR="00A659DB" w:rsidRPr="007638E5" w:rsidRDefault="00165213" w:rsidP="00165213">
            <w:pPr>
              <w:pStyle w:val="ListParagraph"/>
              <w:numPr>
                <w:ilvl w:val="0"/>
                <w:numId w:val="3"/>
              </w:num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The</w:t>
            </w:r>
            <w:r w:rsidRPr="00165213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ITU</w:t>
            </w:r>
            <w:r w:rsidRPr="00165213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Council</w:t>
            </w:r>
            <w:r w:rsidRPr="00165213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decision</w:t>
            </w:r>
            <w:r w:rsidRPr="00165213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on</w:t>
            </w:r>
            <w:r w:rsidRPr="00165213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seed financing of the Regional Initiatives implementation</w:t>
            </w:r>
          </w:p>
          <w:p w:rsidR="007F1D14" w:rsidRPr="007F1D14" w:rsidRDefault="00165213" w:rsidP="00165213">
            <w:pPr>
              <w:pStyle w:val="ListParagraph"/>
              <w:numPr>
                <w:ilvl w:val="0"/>
                <w:numId w:val="3"/>
              </w:num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Discussion</w:t>
            </w:r>
          </w:p>
        </w:tc>
      </w:tr>
      <w:tr w:rsidR="00A659DB" w:rsidTr="00DD3F99">
        <w:trPr>
          <w:trHeight w:val="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  <w:tcBorders>
              <w:right w:val="single" w:sz="2" w:space="0" w:color="9CC2E5"/>
            </w:tcBorders>
          </w:tcPr>
          <w:p w:rsidR="00A659DB" w:rsidRDefault="00DD3F99">
            <w:pPr>
              <w:pStyle w:val="13"/>
              <w:spacing w:before="20" w:after="20"/>
              <w:jc w:val="center"/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11:30-12</w:t>
            </w:r>
            <w:r w:rsidR="006B772F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6B772F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040" w:type="dxa"/>
            <w:tcBorders>
              <w:left w:val="single" w:sz="2" w:space="0" w:color="9CC2E5"/>
            </w:tcBorders>
            <w:shd w:val="clear" w:color="auto" w:fill="DEEAF6" w:themeFill="accent1" w:themeFillTint="33"/>
            <w:tcMar>
              <w:left w:w="102" w:type="dxa"/>
            </w:tcMar>
            <w:vAlign w:val="center"/>
          </w:tcPr>
          <w:p w:rsidR="00A659DB" w:rsidRPr="00C252C1" w:rsidRDefault="00165213" w:rsidP="0016521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US"/>
              </w:rPr>
              <w:t>Coffee break</w:t>
            </w:r>
          </w:p>
        </w:tc>
      </w:tr>
      <w:tr w:rsidR="00A659DB" w:rsidRPr="007638E5" w:rsidTr="00DD3F99">
        <w:trPr>
          <w:trHeight w:val="1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  <w:tcBorders>
              <w:right w:val="single" w:sz="2" w:space="0" w:color="9CC2E5"/>
            </w:tcBorders>
          </w:tcPr>
          <w:p w:rsidR="00A659DB" w:rsidRDefault="00DD3F99">
            <w:pPr>
              <w:pStyle w:val="13"/>
              <w:spacing w:before="20" w:after="20"/>
              <w:jc w:val="center"/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12</w:t>
            </w:r>
            <w:r w:rsidR="006B772F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6B772F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6B772F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040" w:type="dxa"/>
            <w:tcBorders>
              <w:left w:val="single" w:sz="2" w:space="0" w:color="9CC2E5"/>
            </w:tcBorders>
            <w:shd w:val="clear" w:color="auto" w:fill="auto"/>
            <w:tcMar>
              <w:left w:w="102" w:type="dxa"/>
            </w:tcMar>
            <w:vAlign w:val="center"/>
          </w:tcPr>
          <w:p w:rsidR="00A659DB" w:rsidRPr="007638E5" w:rsidRDefault="00165213" w:rsidP="0016521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Session</w:t>
            </w:r>
            <w:r w:rsidR="00DD3F99" w:rsidRPr="007638E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 2: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Projects</w:t>
            </w:r>
            <w:r w:rsidRPr="007638E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Proposed</w:t>
            </w:r>
            <w:r w:rsidRPr="007638E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by</w:t>
            </w:r>
            <w:r w:rsidRPr="007638E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Participants</w:t>
            </w:r>
            <w:r w:rsidRPr="007638E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to</w:t>
            </w:r>
            <w:r w:rsidRPr="007638E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Be</w:t>
            </w:r>
            <w:r w:rsidRPr="007638E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Implemented</w:t>
            </w:r>
            <w:r w:rsidRPr="007638E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within</w:t>
            </w:r>
            <w:r w:rsidRPr="007638E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the</w:t>
            </w:r>
            <w:r w:rsidRPr="007638E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framework</w:t>
            </w:r>
            <w:r w:rsidRPr="007638E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of</w:t>
            </w:r>
            <w:r w:rsidRPr="007638E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WTDC</w:t>
            </w:r>
            <w:r w:rsidRPr="007638E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-17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Regional</w:t>
            </w:r>
            <w:r w:rsidRPr="007638E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Initiatives</w:t>
            </w:r>
          </w:p>
          <w:p w:rsidR="008A7D3B" w:rsidRPr="007638E5" w:rsidRDefault="008A7D3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</w:pPr>
          </w:p>
          <w:p w:rsidR="008A7D3B" w:rsidRPr="007638E5" w:rsidRDefault="00165213" w:rsidP="0016521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Speakers</w:t>
            </w:r>
            <w:r w:rsidRPr="007638E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: 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representatives</w:t>
            </w:r>
            <w:r w:rsidRPr="007638E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of</w:t>
            </w:r>
            <w:r w:rsidRPr="007638E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Communication</w:t>
            </w:r>
            <w:r w:rsidRPr="007638E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Administrations</w:t>
            </w:r>
            <w:r w:rsidRPr="007638E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Sector</w:t>
            </w:r>
            <w:r w:rsidRPr="007638E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Members</w:t>
            </w:r>
            <w:r w:rsidRPr="007638E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Associates</w:t>
            </w:r>
            <w:r w:rsidRPr="007638E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Regional</w:t>
            </w:r>
            <w:r w:rsidRPr="007638E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Organizations</w:t>
            </w:r>
            <w:r w:rsidRPr="007638E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and</w:t>
            </w:r>
            <w:r w:rsidRPr="007638E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Academia</w:t>
            </w:r>
          </w:p>
          <w:p w:rsidR="00742778" w:rsidRPr="007638E5" w:rsidRDefault="00742778" w:rsidP="008A7D3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</w:p>
          <w:p w:rsidR="00165213" w:rsidRPr="00165213" w:rsidRDefault="00165213" w:rsidP="00165213">
            <w:pPr>
              <w:pStyle w:val="ListParagraph"/>
              <w:numPr>
                <w:ilvl w:val="0"/>
                <w:numId w:val="6"/>
              </w:numPr>
              <w:suppressAutoHyphens w:val="0"/>
              <w:spacing w:after="12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65213">
              <w:rPr>
                <w:rStyle w:val="ms-rtethemeforecolor-1-0"/>
                <w:rFonts w:asciiTheme="minorHAnsi" w:hAnsiTheme="minorHAnsi"/>
                <w:sz w:val="22"/>
                <w:szCs w:val="22"/>
                <w:lang w:val="en-US"/>
              </w:rPr>
              <w:t>RI 1: Development of e-health to ensure healthy lives and promote well-being for all, at all ages</w:t>
            </w:r>
          </w:p>
          <w:p w:rsidR="00165213" w:rsidRPr="00165213" w:rsidRDefault="00165213" w:rsidP="00165213">
            <w:pPr>
              <w:pStyle w:val="ListParagraph"/>
              <w:numPr>
                <w:ilvl w:val="0"/>
                <w:numId w:val="6"/>
              </w:numPr>
              <w:suppressAutoHyphens w:val="0"/>
              <w:spacing w:after="12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65213">
              <w:rPr>
                <w:rStyle w:val="ms-rtethemeforecolor-1-0"/>
                <w:rFonts w:asciiTheme="minorHAnsi" w:hAnsiTheme="minorHAnsi"/>
                <w:sz w:val="22"/>
                <w:szCs w:val="22"/>
                <w:lang w:val="en-US"/>
              </w:rPr>
              <w:t>RI 2: Use of telecommunications/information and communication technology to ensure inclusive, equitable, quality and safe education, including the enhancement of women's knowledge of ICTs and e-government</w:t>
            </w:r>
          </w:p>
          <w:p w:rsidR="00165213" w:rsidRPr="00165213" w:rsidRDefault="00165213" w:rsidP="00165213">
            <w:pPr>
              <w:pStyle w:val="ListParagraph"/>
              <w:numPr>
                <w:ilvl w:val="0"/>
                <w:numId w:val="6"/>
              </w:numPr>
              <w:suppressAutoHyphens w:val="0"/>
              <w:spacing w:after="12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65213">
              <w:rPr>
                <w:rStyle w:val="ms-rtethemeforecolor-1-0"/>
                <w:rFonts w:asciiTheme="minorHAnsi" w:hAnsiTheme="minorHAnsi"/>
                <w:sz w:val="22"/>
                <w:szCs w:val="22"/>
                <w:lang w:val="en-US"/>
              </w:rPr>
              <w:t xml:space="preserve">RI 3: Development and regulation of </w:t>
            </w:r>
            <w:proofErr w:type="spellStart"/>
            <w:r w:rsidRPr="00165213">
              <w:rPr>
                <w:rStyle w:val="ms-rtethemeforecolor-1-0"/>
                <w:rFonts w:asciiTheme="minorHAnsi" w:hAnsiTheme="minorHAnsi"/>
                <w:sz w:val="22"/>
                <w:szCs w:val="22"/>
                <w:lang w:val="en-US"/>
              </w:rPr>
              <w:t>infocommunication</w:t>
            </w:r>
            <w:proofErr w:type="spellEnd"/>
            <w:r w:rsidRPr="00165213">
              <w:rPr>
                <w:rStyle w:val="ms-rtethemeforecolor-1-0"/>
                <w:rFonts w:asciiTheme="minorHAnsi" w:hAnsiTheme="minorHAnsi"/>
                <w:sz w:val="22"/>
                <w:szCs w:val="22"/>
                <w:lang w:val="en-US"/>
              </w:rPr>
              <w:t xml:space="preserve"> infrastructure to make cities and human settlements inclusive, safe and resilient</w:t>
            </w:r>
          </w:p>
          <w:p w:rsidR="00165213" w:rsidRPr="00165213" w:rsidRDefault="00165213" w:rsidP="00165213">
            <w:pPr>
              <w:pStyle w:val="ListParagraph"/>
              <w:numPr>
                <w:ilvl w:val="0"/>
                <w:numId w:val="6"/>
              </w:numPr>
              <w:suppressAutoHyphens w:val="0"/>
              <w:spacing w:after="12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65213">
              <w:rPr>
                <w:rStyle w:val="ms-rtethemeforecolor-1-0"/>
                <w:rFonts w:asciiTheme="minorHAnsi" w:hAnsiTheme="minorHAnsi"/>
                <w:sz w:val="22"/>
                <w:szCs w:val="22"/>
                <w:lang w:val="en-US"/>
              </w:rPr>
              <w:t>RI 4: Monitoring the ecological status and the presence and rational use of natural resources</w:t>
            </w:r>
          </w:p>
          <w:p w:rsidR="00DD3F99" w:rsidRPr="00584BE4" w:rsidRDefault="00165213" w:rsidP="00165213">
            <w:pPr>
              <w:pStyle w:val="ListParagraph"/>
              <w:numPr>
                <w:ilvl w:val="0"/>
                <w:numId w:val="6"/>
              </w:numPr>
              <w:suppressAutoHyphens w:val="0"/>
              <w:spacing w:after="12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s-rtethemeforecolor-1-0"/>
                <w:rFonts w:asciiTheme="minorHAnsi" w:hAnsiTheme="minorHAnsi"/>
                <w:lang w:val="en-US"/>
              </w:rPr>
            </w:pPr>
            <w:r w:rsidRPr="00165213">
              <w:rPr>
                <w:rStyle w:val="ms-rtethemeforecolor-1-0"/>
                <w:rFonts w:asciiTheme="minorHAnsi" w:hAnsiTheme="minorHAnsi"/>
                <w:sz w:val="22"/>
                <w:szCs w:val="22"/>
                <w:lang w:val="en-US"/>
              </w:rPr>
              <w:t>RI 5: Fostering innovative solutions and partnership for the implementation of Internet of things technologies and their interaction in telecommunication networks, including 4G, IMT-2020 and next-generation networks, in the interests of sustainable development</w:t>
            </w:r>
          </w:p>
          <w:p w:rsidR="00584BE4" w:rsidRPr="00165213" w:rsidRDefault="00584BE4" w:rsidP="00584BE4">
            <w:pPr>
              <w:pStyle w:val="ListParagraph"/>
              <w:suppressAutoHyphens w:val="0"/>
              <w:spacing w:after="12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</w:tr>
      <w:tr w:rsidR="00A659DB" w:rsidRPr="00165213" w:rsidTr="00DD3F99">
        <w:trPr>
          <w:trHeight w:val="2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  <w:tcBorders>
              <w:bottom w:val="single" w:sz="2" w:space="0" w:color="9CC2E5" w:themeColor="accent1" w:themeTint="99"/>
              <w:right w:val="single" w:sz="2" w:space="0" w:color="9CC2E5"/>
            </w:tcBorders>
          </w:tcPr>
          <w:p w:rsidR="00A659DB" w:rsidRDefault="009E73F1">
            <w:pPr>
              <w:pStyle w:val="13"/>
              <w:spacing w:before="20" w:after="20"/>
              <w:jc w:val="center"/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14</w:t>
            </w:r>
            <w:r w:rsidR="006B772F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:00-</w:t>
            </w: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14</w:t>
            </w:r>
            <w:r w:rsidR="006B772F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9040" w:type="dxa"/>
            <w:tcBorders>
              <w:left w:val="single" w:sz="2" w:space="0" w:color="9CC2E5"/>
              <w:bottom w:val="single" w:sz="2" w:space="0" w:color="9CC2E5" w:themeColor="accent1" w:themeTint="99"/>
            </w:tcBorders>
            <w:shd w:val="clear" w:color="auto" w:fill="auto"/>
            <w:tcMar>
              <w:left w:w="102" w:type="dxa"/>
            </w:tcMar>
            <w:vAlign w:val="center"/>
          </w:tcPr>
          <w:p w:rsidR="00A659DB" w:rsidRPr="00165213" w:rsidRDefault="00165213" w:rsidP="0016521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Wrap up. Further actions</w:t>
            </w:r>
          </w:p>
        </w:tc>
      </w:tr>
    </w:tbl>
    <w:p w:rsidR="00A659DB" w:rsidRPr="00165213" w:rsidRDefault="00A659DB">
      <w:pPr>
        <w:pStyle w:val="13"/>
        <w:spacing w:before="0" w:after="0"/>
        <w:jc w:val="both"/>
        <w:rPr>
          <w:lang w:val="en-US"/>
        </w:rPr>
      </w:pPr>
    </w:p>
    <w:sectPr w:rsidR="00A659DB" w:rsidRPr="00165213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DED" w:rsidRDefault="00564DED" w:rsidP="00540DB0">
      <w:r>
        <w:separator/>
      </w:r>
    </w:p>
  </w:endnote>
  <w:endnote w:type="continuationSeparator" w:id="0">
    <w:p w:rsidR="00564DED" w:rsidRDefault="00564DED" w:rsidP="0054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roid 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DED" w:rsidRDefault="00564DED" w:rsidP="00540DB0">
      <w:r>
        <w:separator/>
      </w:r>
    </w:p>
  </w:footnote>
  <w:footnote w:type="continuationSeparator" w:id="0">
    <w:p w:rsidR="00564DED" w:rsidRDefault="00564DED" w:rsidP="00540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827"/>
    <w:multiLevelType w:val="hybridMultilevel"/>
    <w:tmpl w:val="98661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E6A90"/>
    <w:multiLevelType w:val="multilevel"/>
    <w:tmpl w:val="D3785EEA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5654104"/>
    <w:multiLevelType w:val="hybridMultilevel"/>
    <w:tmpl w:val="D9B0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31FC3"/>
    <w:multiLevelType w:val="hybridMultilevel"/>
    <w:tmpl w:val="47A60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B1C1E"/>
    <w:multiLevelType w:val="multilevel"/>
    <w:tmpl w:val="C742CE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BF721A0"/>
    <w:multiLevelType w:val="hybridMultilevel"/>
    <w:tmpl w:val="38B61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embedSystemFonts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DB"/>
    <w:rsid w:val="00052837"/>
    <w:rsid w:val="000D1857"/>
    <w:rsid w:val="00115E6B"/>
    <w:rsid w:val="001314A0"/>
    <w:rsid w:val="00165213"/>
    <w:rsid w:val="001D28AA"/>
    <w:rsid w:val="00231663"/>
    <w:rsid w:val="002D4F29"/>
    <w:rsid w:val="003953B1"/>
    <w:rsid w:val="003B70C3"/>
    <w:rsid w:val="003D7372"/>
    <w:rsid w:val="004E0419"/>
    <w:rsid w:val="005169E2"/>
    <w:rsid w:val="00540DB0"/>
    <w:rsid w:val="00564DED"/>
    <w:rsid w:val="00566424"/>
    <w:rsid w:val="00581764"/>
    <w:rsid w:val="00584BE4"/>
    <w:rsid w:val="006B772F"/>
    <w:rsid w:val="00713C91"/>
    <w:rsid w:val="00717A96"/>
    <w:rsid w:val="00742778"/>
    <w:rsid w:val="007638E5"/>
    <w:rsid w:val="007925A4"/>
    <w:rsid w:val="007F1D14"/>
    <w:rsid w:val="00822685"/>
    <w:rsid w:val="00831333"/>
    <w:rsid w:val="00836499"/>
    <w:rsid w:val="008A7D3B"/>
    <w:rsid w:val="008D630B"/>
    <w:rsid w:val="009E73F1"/>
    <w:rsid w:val="00A61A96"/>
    <w:rsid w:val="00A659DB"/>
    <w:rsid w:val="00AF172D"/>
    <w:rsid w:val="00C252C1"/>
    <w:rsid w:val="00C43E94"/>
    <w:rsid w:val="00CC3B06"/>
    <w:rsid w:val="00CF5CE7"/>
    <w:rsid w:val="00DD3F99"/>
    <w:rsid w:val="00F1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3EB"/>
    <w:pPr>
      <w:suppressAutoHyphens/>
    </w:pPr>
    <w:rPr>
      <w:color w:val="00000A"/>
      <w:sz w:val="24"/>
      <w:szCs w:val="24"/>
      <w:lang w:val="ru-RU" w:eastAsia="zh-CN"/>
    </w:rPr>
  </w:style>
  <w:style w:type="paragraph" w:styleId="Heading1">
    <w:name w:val="heading 1"/>
    <w:basedOn w:val="Title"/>
    <w:qFormat/>
    <w:rsid w:val="007833EB"/>
    <w:pPr>
      <w:widowControl w:val="0"/>
      <w:numPr>
        <w:numId w:val="1"/>
      </w:numPr>
      <w:outlineLvl w:val="0"/>
    </w:pPr>
    <w:rPr>
      <w:rFonts w:ascii="Liberation Serif" w:eastAsia="Times New Roman" w:hAnsi="Liberation Serif" w:cs="Times New Roman"/>
      <w:b/>
      <w:bCs/>
      <w:sz w:val="48"/>
      <w:szCs w:val="48"/>
      <w:lang w:val="en-US" w:eastAsia="en-US"/>
    </w:rPr>
  </w:style>
  <w:style w:type="paragraph" w:styleId="Heading2">
    <w:name w:val="heading 2"/>
    <w:basedOn w:val="Normal"/>
    <w:qFormat/>
    <w:rsid w:val="007833EB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7833EB"/>
  </w:style>
  <w:style w:type="character" w:customStyle="1" w:styleId="WW8Num1z1">
    <w:name w:val="WW8Num1z1"/>
    <w:qFormat/>
    <w:rsid w:val="007833EB"/>
  </w:style>
  <w:style w:type="character" w:customStyle="1" w:styleId="WW8Num1z2">
    <w:name w:val="WW8Num1z2"/>
    <w:qFormat/>
    <w:rsid w:val="007833EB"/>
  </w:style>
  <w:style w:type="character" w:customStyle="1" w:styleId="WW8Num1z3">
    <w:name w:val="WW8Num1z3"/>
    <w:qFormat/>
    <w:rsid w:val="007833EB"/>
  </w:style>
  <w:style w:type="character" w:customStyle="1" w:styleId="WW8Num1z4">
    <w:name w:val="WW8Num1z4"/>
    <w:qFormat/>
    <w:rsid w:val="007833EB"/>
  </w:style>
  <w:style w:type="character" w:customStyle="1" w:styleId="WW8Num1z5">
    <w:name w:val="WW8Num1z5"/>
    <w:qFormat/>
    <w:rsid w:val="007833EB"/>
  </w:style>
  <w:style w:type="character" w:customStyle="1" w:styleId="WW8Num1z6">
    <w:name w:val="WW8Num1z6"/>
    <w:qFormat/>
    <w:rsid w:val="007833EB"/>
  </w:style>
  <w:style w:type="character" w:customStyle="1" w:styleId="WW8Num1z7">
    <w:name w:val="WW8Num1z7"/>
    <w:qFormat/>
    <w:rsid w:val="007833EB"/>
  </w:style>
  <w:style w:type="character" w:customStyle="1" w:styleId="WW8Num1z8">
    <w:name w:val="WW8Num1z8"/>
    <w:qFormat/>
    <w:rsid w:val="007833EB"/>
  </w:style>
  <w:style w:type="character" w:customStyle="1" w:styleId="WW8Num2z0">
    <w:name w:val="WW8Num2z0"/>
    <w:qFormat/>
    <w:rsid w:val="007833EB"/>
  </w:style>
  <w:style w:type="character" w:customStyle="1" w:styleId="WW8Num2z1">
    <w:name w:val="WW8Num2z1"/>
    <w:qFormat/>
    <w:rsid w:val="007833EB"/>
  </w:style>
  <w:style w:type="character" w:customStyle="1" w:styleId="WW8Num2z2">
    <w:name w:val="WW8Num2z2"/>
    <w:qFormat/>
    <w:rsid w:val="007833EB"/>
  </w:style>
  <w:style w:type="character" w:customStyle="1" w:styleId="WW8Num2z3">
    <w:name w:val="WW8Num2z3"/>
    <w:qFormat/>
    <w:rsid w:val="007833EB"/>
  </w:style>
  <w:style w:type="character" w:customStyle="1" w:styleId="WW8Num2z4">
    <w:name w:val="WW8Num2z4"/>
    <w:qFormat/>
    <w:rsid w:val="007833EB"/>
  </w:style>
  <w:style w:type="character" w:customStyle="1" w:styleId="WW8Num2z5">
    <w:name w:val="WW8Num2z5"/>
    <w:qFormat/>
    <w:rsid w:val="007833EB"/>
  </w:style>
  <w:style w:type="character" w:customStyle="1" w:styleId="WW8Num2z6">
    <w:name w:val="WW8Num2z6"/>
    <w:qFormat/>
    <w:rsid w:val="007833EB"/>
  </w:style>
  <w:style w:type="character" w:customStyle="1" w:styleId="WW8Num2z7">
    <w:name w:val="WW8Num2z7"/>
    <w:qFormat/>
    <w:rsid w:val="007833EB"/>
  </w:style>
  <w:style w:type="character" w:customStyle="1" w:styleId="WW8Num2z8">
    <w:name w:val="WW8Num2z8"/>
    <w:qFormat/>
    <w:rsid w:val="007833EB"/>
  </w:style>
  <w:style w:type="character" w:customStyle="1" w:styleId="WW8Num3z0">
    <w:name w:val="WW8Num3z0"/>
    <w:qFormat/>
    <w:rsid w:val="007833EB"/>
    <w:rPr>
      <w:rFonts w:ascii="Symbol" w:hAnsi="Symbol" w:cs="Symbol"/>
      <w:sz w:val="22"/>
      <w:szCs w:val="22"/>
    </w:rPr>
  </w:style>
  <w:style w:type="character" w:customStyle="1" w:styleId="WW8Num3z1">
    <w:name w:val="WW8Num3z1"/>
    <w:qFormat/>
    <w:rsid w:val="007833EB"/>
    <w:rPr>
      <w:rFonts w:ascii="Courier New" w:hAnsi="Courier New" w:cs="Courier New"/>
    </w:rPr>
  </w:style>
  <w:style w:type="character" w:customStyle="1" w:styleId="WW8Num3z2">
    <w:name w:val="WW8Num3z2"/>
    <w:qFormat/>
    <w:rsid w:val="007833EB"/>
    <w:rPr>
      <w:rFonts w:ascii="Wingdings" w:hAnsi="Wingdings" w:cs="Wingdings"/>
    </w:rPr>
  </w:style>
  <w:style w:type="character" w:customStyle="1" w:styleId="WW8Num4z0">
    <w:name w:val="WW8Num4z0"/>
    <w:qFormat/>
    <w:rsid w:val="007833EB"/>
    <w:rPr>
      <w:rFonts w:ascii="Times New Roman" w:eastAsia="Calibri" w:hAnsi="Times New Roman" w:cs="Times New Roman"/>
    </w:rPr>
  </w:style>
  <w:style w:type="character" w:customStyle="1" w:styleId="WW8Num4z1">
    <w:name w:val="WW8Num4z1"/>
    <w:qFormat/>
    <w:rsid w:val="007833EB"/>
    <w:rPr>
      <w:rFonts w:ascii="Courier New" w:hAnsi="Courier New" w:cs="Courier New"/>
    </w:rPr>
  </w:style>
  <w:style w:type="character" w:customStyle="1" w:styleId="WW8Num4z2">
    <w:name w:val="WW8Num4z2"/>
    <w:qFormat/>
    <w:rsid w:val="007833EB"/>
    <w:rPr>
      <w:rFonts w:ascii="Wingdings" w:hAnsi="Wingdings" w:cs="Wingdings"/>
    </w:rPr>
  </w:style>
  <w:style w:type="character" w:customStyle="1" w:styleId="WW8Num4z3">
    <w:name w:val="WW8Num4z3"/>
    <w:qFormat/>
    <w:rsid w:val="007833EB"/>
    <w:rPr>
      <w:rFonts w:ascii="Symbol" w:hAnsi="Symbol" w:cs="Symbol"/>
    </w:rPr>
  </w:style>
  <w:style w:type="character" w:customStyle="1" w:styleId="6">
    <w:name w:val="Основной шрифт абзаца6"/>
    <w:qFormat/>
    <w:rsid w:val="007833EB"/>
  </w:style>
  <w:style w:type="character" w:customStyle="1" w:styleId="5">
    <w:name w:val="Основной шрифт абзаца5"/>
    <w:qFormat/>
    <w:rsid w:val="007833EB"/>
  </w:style>
  <w:style w:type="character" w:customStyle="1" w:styleId="4">
    <w:name w:val="Основной шрифт абзаца4"/>
    <w:qFormat/>
    <w:rsid w:val="007833EB"/>
  </w:style>
  <w:style w:type="character" w:customStyle="1" w:styleId="Absatz-Standardschriftart">
    <w:name w:val="Absatz-Standardschriftart"/>
    <w:qFormat/>
    <w:rsid w:val="007833EB"/>
  </w:style>
  <w:style w:type="character" w:customStyle="1" w:styleId="3">
    <w:name w:val="Основной шрифт абзаца3"/>
    <w:qFormat/>
    <w:rsid w:val="007833EB"/>
  </w:style>
  <w:style w:type="character" w:customStyle="1" w:styleId="WW-Absatz-Standardschriftart">
    <w:name w:val="WW-Absatz-Standardschriftart"/>
    <w:qFormat/>
    <w:rsid w:val="007833EB"/>
  </w:style>
  <w:style w:type="character" w:customStyle="1" w:styleId="2">
    <w:name w:val="Основной шрифт абзаца2"/>
    <w:qFormat/>
    <w:rsid w:val="007833EB"/>
  </w:style>
  <w:style w:type="character" w:customStyle="1" w:styleId="1">
    <w:name w:val="Основной шрифт абзаца1"/>
    <w:qFormat/>
    <w:rsid w:val="007833EB"/>
  </w:style>
  <w:style w:type="character" w:customStyle="1" w:styleId="a">
    <w:name w:val="Знак Знак"/>
    <w:qFormat/>
    <w:rsid w:val="007833EB"/>
    <w:rPr>
      <w:rFonts w:cs="Times New Roman"/>
      <w:b/>
      <w:sz w:val="36"/>
    </w:rPr>
  </w:style>
  <w:style w:type="character" w:styleId="Emphasis">
    <w:name w:val="Emphasis"/>
    <w:qFormat/>
    <w:rsid w:val="007833EB"/>
    <w:rPr>
      <w:rFonts w:cs="Times New Roman"/>
      <w:i/>
      <w:iCs/>
    </w:rPr>
  </w:style>
  <w:style w:type="character" w:customStyle="1" w:styleId="hps">
    <w:name w:val="hps"/>
    <w:qFormat/>
    <w:rsid w:val="007833EB"/>
    <w:rPr>
      <w:rFonts w:cs="Times New Roman"/>
    </w:rPr>
  </w:style>
  <w:style w:type="character" w:customStyle="1" w:styleId="longtext">
    <w:name w:val="long_text"/>
    <w:qFormat/>
    <w:rsid w:val="007833EB"/>
    <w:rPr>
      <w:rFonts w:cs="Times New Roman"/>
    </w:rPr>
  </w:style>
  <w:style w:type="character" w:styleId="Strong">
    <w:name w:val="Strong"/>
    <w:qFormat/>
    <w:rsid w:val="007833EB"/>
    <w:rPr>
      <w:rFonts w:cs="Times New Roman"/>
      <w:b/>
      <w:bCs/>
    </w:rPr>
  </w:style>
  <w:style w:type="character" w:customStyle="1" w:styleId="shorttext">
    <w:name w:val="short_text"/>
    <w:qFormat/>
    <w:rsid w:val="007833EB"/>
    <w:rPr>
      <w:rFonts w:cs="Times New Roman"/>
    </w:rPr>
  </w:style>
  <w:style w:type="character" w:customStyle="1" w:styleId="-">
    <w:name w:val="Интернет-ссылка"/>
    <w:rsid w:val="007833EB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  <w:rsid w:val="007833EB"/>
    <w:rPr>
      <w:rFonts w:cs="Times New Roman"/>
    </w:rPr>
  </w:style>
  <w:style w:type="character" w:customStyle="1" w:styleId="atn">
    <w:name w:val="atn"/>
    <w:qFormat/>
    <w:rsid w:val="007833EB"/>
    <w:rPr>
      <w:rFonts w:cs="Times New Roman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987B91"/>
    <w:rPr>
      <w:rFonts w:ascii="Tahoma" w:hAnsi="Tahoma" w:cs="Tahoma"/>
      <w:sz w:val="16"/>
      <w:szCs w:val="16"/>
      <w:lang w:val="ru-RU" w:eastAsia="zh-CN"/>
    </w:rPr>
  </w:style>
  <w:style w:type="character" w:customStyle="1" w:styleId="ListLabel1">
    <w:name w:val="ListLabel 1"/>
    <w:qFormat/>
    <w:rPr>
      <w:rFonts w:cs="Symbol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Calibri" w:hAnsi="Calibri" w:cs="Symbol"/>
      <w:sz w:val="22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BodyText">
    <w:name w:val="Body Text"/>
    <w:basedOn w:val="Normal"/>
    <w:rsid w:val="007833EB"/>
    <w:pPr>
      <w:spacing w:after="120"/>
    </w:pPr>
  </w:style>
  <w:style w:type="paragraph" w:styleId="List">
    <w:name w:val="List"/>
    <w:basedOn w:val="BodyText"/>
    <w:rsid w:val="007833EB"/>
    <w:rPr>
      <w:rFonts w:cs="FreeSans"/>
    </w:rPr>
  </w:style>
  <w:style w:type="paragraph" w:styleId="Caption">
    <w:name w:val="caption"/>
    <w:basedOn w:val="Normal"/>
    <w:qFormat/>
    <w:rsid w:val="007833EB"/>
    <w:pPr>
      <w:suppressLineNumbers/>
      <w:spacing w:before="120" w:after="120"/>
    </w:pPr>
    <w:rPr>
      <w:rFonts w:ascii="Calibri" w:hAnsi="Calibri" w:cs="Free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customStyle="1" w:styleId="10">
    <w:name w:val="Заголовок1"/>
    <w:basedOn w:val="Normal"/>
    <w:qFormat/>
    <w:rsid w:val="007833EB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customStyle="1" w:styleId="60">
    <w:name w:val="Указатель6"/>
    <w:basedOn w:val="Normal"/>
    <w:qFormat/>
    <w:rsid w:val="007833EB"/>
    <w:pPr>
      <w:suppressLineNumbers/>
    </w:pPr>
    <w:rPr>
      <w:rFonts w:ascii="Calibri" w:hAnsi="Calibri" w:cs="FreeSans"/>
    </w:rPr>
  </w:style>
  <w:style w:type="paragraph" w:customStyle="1" w:styleId="50">
    <w:name w:val="Название объекта5"/>
    <w:basedOn w:val="Normal"/>
    <w:qFormat/>
    <w:rsid w:val="007833EB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51">
    <w:name w:val="Указатель5"/>
    <w:basedOn w:val="Normal"/>
    <w:qFormat/>
    <w:rsid w:val="007833EB"/>
    <w:pPr>
      <w:suppressLineNumbers/>
    </w:pPr>
    <w:rPr>
      <w:rFonts w:ascii="Calibri" w:hAnsi="Calibri" w:cs="FreeSans"/>
    </w:rPr>
  </w:style>
  <w:style w:type="paragraph" w:customStyle="1" w:styleId="40">
    <w:name w:val="Название объекта4"/>
    <w:basedOn w:val="Normal"/>
    <w:qFormat/>
    <w:rsid w:val="007833EB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41">
    <w:name w:val="Указатель4"/>
    <w:basedOn w:val="Normal"/>
    <w:qFormat/>
    <w:rsid w:val="007833EB"/>
    <w:pPr>
      <w:suppressLineNumbers/>
    </w:pPr>
    <w:rPr>
      <w:rFonts w:ascii="Calibri" w:hAnsi="Calibri" w:cs="FreeSans"/>
    </w:rPr>
  </w:style>
  <w:style w:type="paragraph" w:customStyle="1" w:styleId="30">
    <w:name w:val="Название объекта3"/>
    <w:basedOn w:val="Normal"/>
    <w:qFormat/>
    <w:rsid w:val="007833EB"/>
    <w:pPr>
      <w:suppressLineNumbers/>
      <w:spacing w:before="120" w:after="120"/>
    </w:pPr>
    <w:rPr>
      <w:rFonts w:cs="FreeSans"/>
      <w:i/>
      <w:iCs/>
    </w:rPr>
  </w:style>
  <w:style w:type="paragraph" w:customStyle="1" w:styleId="31">
    <w:name w:val="Указатель3"/>
    <w:basedOn w:val="Normal"/>
    <w:qFormat/>
    <w:rsid w:val="007833EB"/>
    <w:pPr>
      <w:suppressLineNumbers/>
    </w:pPr>
    <w:rPr>
      <w:rFonts w:cs="FreeSans"/>
    </w:rPr>
  </w:style>
  <w:style w:type="paragraph" w:customStyle="1" w:styleId="20">
    <w:name w:val="Название объекта2"/>
    <w:basedOn w:val="Normal"/>
    <w:qFormat/>
    <w:rsid w:val="007833EB"/>
    <w:pPr>
      <w:suppressLineNumbers/>
      <w:spacing w:before="120" w:after="120"/>
    </w:pPr>
    <w:rPr>
      <w:rFonts w:cs="FreeSans"/>
      <w:i/>
      <w:iCs/>
    </w:rPr>
  </w:style>
  <w:style w:type="paragraph" w:customStyle="1" w:styleId="21">
    <w:name w:val="Указатель2"/>
    <w:basedOn w:val="Normal"/>
    <w:qFormat/>
    <w:rsid w:val="007833EB"/>
    <w:pPr>
      <w:suppressLineNumbers/>
    </w:pPr>
    <w:rPr>
      <w:rFonts w:cs="FreeSans"/>
    </w:rPr>
  </w:style>
  <w:style w:type="paragraph" w:customStyle="1" w:styleId="11">
    <w:name w:val="Название объекта1"/>
    <w:basedOn w:val="Normal"/>
    <w:qFormat/>
    <w:rsid w:val="007833EB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Normal"/>
    <w:qFormat/>
    <w:rsid w:val="007833EB"/>
    <w:pPr>
      <w:suppressLineNumbers/>
    </w:pPr>
    <w:rPr>
      <w:rFonts w:cs="FreeSans"/>
    </w:rPr>
  </w:style>
  <w:style w:type="paragraph" w:customStyle="1" w:styleId="13">
    <w:name w:val="Обычный (веб)1"/>
    <w:basedOn w:val="Normal"/>
    <w:qFormat/>
    <w:rsid w:val="007833EB"/>
    <w:pPr>
      <w:spacing w:before="280" w:after="280"/>
    </w:pPr>
  </w:style>
  <w:style w:type="paragraph" w:customStyle="1" w:styleId="CharCharCharChar">
    <w:name w:val="Char Char Знак Знак Char Char"/>
    <w:basedOn w:val="Normal"/>
    <w:qFormat/>
    <w:rsid w:val="007833EB"/>
    <w:pPr>
      <w:spacing w:after="160" w:line="240" w:lineRule="exact"/>
    </w:pPr>
    <w:rPr>
      <w:rFonts w:eastAsia="SimSun"/>
      <w:b/>
      <w:sz w:val="28"/>
    </w:rPr>
  </w:style>
  <w:style w:type="paragraph" w:customStyle="1" w:styleId="a1">
    <w:name w:val="Содержимое таблицы"/>
    <w:basedOn w:val="Normal"/>
    <w:qFormat/>
    <w:rsid w:val="007833EB"/>
    <w:pPr>
      <w:suppressLineNumbers/>
    </w:pPr>
  </w:style>
  <w:style w:type="paragraph" w:customStyle="1" w:styleId="a2">
    <w:name w:val="Заголовок таблицы"/>
    <w:basedOn w:val="a1"/>
    <w:qFormat/>
    <w:rsid w:val="007833EB"/>
    <w:pPr>
      <w:jc w:val="center"/>
    </w:pPr>
    <w:rPr>
      <w:b/>
      <w:bCs/>
    </w:rPr>
  </w:style>
  <w:style w:type="paragraph" w:customStyle="1" w:styleId="LO-Normal">
    <w:name w:val="LO-Normal"/>
    <w:qFormat/>
    <w:rsid w:val="007833EB"/>
    <w:pPr>
      <w:suppressAutoHyphens/>
    </w:pPr>
    <w:rPr>
      <w:rFonts w:ascii="Calibri" w:eastAsia="Calibri" w:hAnsi="Calibri" w:cs="Calibri"/>
      <w:color w:val="000000"/>
      <w:sz w:val="24"/>
      <w:szCs w:val="24"/>
      <w:lang w:val="ru-RU" w:eastAsia="zh-CN"/>
    </w:rPr>
  </w:style>
  <w:style w:type="paragraph" w:styleId="ListParagraph">
    <w:name w:val="List Paragraph"/>
    <w:basedOn w:val="Normal"/>
    <w:uiPriority w:val="34"/>
    <w:qFormat/>
    <w:rsid w:val="00EC64B1"/>
    <w:pPr>
      <w:ind w:left="720"/>
      <w:contextualSpacing/>
    </w:pPr>
  </w:style>
  <w:style w:type="paragraph" w:styleId="BalloonText">
    <w:name w:val="Balloon Text"/>
    <w:basedOn w:val="Normal"/>
    <w:uiPriority w:val="99"/>
    <w:semiHidden/>
    <w:unhideWhenUsed/>
    <w:qFormat/>
    <w:rsid w:val="00987B91"/>
    <w:rPr>
      <w:rFonts w:ascii="Tahoma" w:hAnsi="Tahoma" w:cs="Tahoma"/>
      <w:sz w:val="16"/>
      <w:szCs w:val="16"/>
    </w:rPr>
  </w:style>
  <w:style w:type="table" w:customStyle="1" w:styleId="GridTable2-Accent11">
    <w:name w:val="Grid Table 2 - Accent 11"/>
    <w:basedOn w:val="TableNormal"/>
    <w:uiPriority w:val="47"/>
    <w:rsid w:val="00CD5A1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B9BD5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110">
    <w:name w:val="Grid Table 2 - Accent 11"/>
    <w:basedOn w:val="TableNormal"/>
    <w:uiPriority w:val="47"/>
    <w:rsid w:val="00390EAD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B9BD5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59"/>
    <w:rsid w:val="00DD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0D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DB0"/>
    <w:rPr>
      <w:color w:val="00000A"/>
      <w:sz w:val="24"/>
      <w:szCs w:val="24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540D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DB0"/>
    <w:rPr>
      <w:color w:val="00000A"/>
      <w:sz w:val="24"/>
      <w:szCs w:val="24"/>
      <w:lang w:val="ru-RU" w:eastAsia="zh-CN"/>
    </w:rPr>
  </w:style>
  <w:style w:type="character" w:customStyle="1" w:styleId="ms-rtethemeforecolor-1-0">
    <w:name w:val="ms-rtethemeforecolor-1-0"/>
    <w:basedOn w:val="DefaultParagraphFont"/>
    <w:rsid w:val="00165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3EB"/>
    <w:pPr>
      <w:suppressAutoHyphens/>
    </w:pPr>
    <w:rPr>
      <w:color w:val="00000A"/>
      <w:sz w:val="24"/>
      <w:szCs w:val="24"/>
      <w:lang w:val="ru-RU" w:eastAsia="zh-CN"/>
    </w:rPr>
  </w:style>
  <w:style w:type="paragraph" w:styleId="Heading1">
    <w:name w:val="heading 1"/>
    <w:basedOn w:val="Title"/>
    <w:qFormat/>
    <w:rsid w:val="007833EB"/>
    <w:pPr>
      <w:widowControl w:val="0"/>
      <w:numPr>
        <w:numId w:val="1"/>
      </w:numPr>
      <w:outlineLvl w:val="0"/>
    </w:pPr>
    <w:rPr>
      <w:rFonts w:ascii="Liberation Serif" w:eastAsia="Times New Roman" w:hAnsi="Liberation Serif" w:cs="Times New Roman"/>
      <w:b/>
      <w:bCs/>
      <w:sz w:val="48"/>
      <w:szCs w:val="48"/>
      <w:lang w:val="en-US" w:eastAsia="en-US"/>
    </w:rPr>
  </w:style>
  <w:style w:type="paragraph" w:styleId="Heading2">
    <w:name w:val="heading 2"/>
    <w:basedOn w:val="Normal"/>
    <w:qFormat/>
    <w:rsid w:val="007833EB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7833EB"/>
  </w:style>
  <w:style w:type="character" w:customStyle="1" w:styleId="WW8Num1z1">
    <w:name w:val="WW8Num1z1"/>
    <w:qFormat/>
    <w:rsid w:val="007833EB"/>
  </w:style>
  <w:style w:type="character" w:customStyle="1" w:styleId="WW8Num1z2">
    <w:name w:val="WW8Num1z2"/>
    <w:qFormat/>
    <w:rsid w:val="007833EB"/>
  </w:style>
  <w:style w:type="character" w:customStyle="1" w:styleId="WW8Num1z3">
    <w:name w:val="WW8Num1z3"/>
    <w:qFormat/>
    <w:rsid w:val="007833EB"/>
  </w:style>
  <w:style w:type="character" w:customStyle="1" w:styleId="WW8Num1z4">
    <w:name w:val="WW8Num1z4"/>
    <w:qFormat/>
    <w:rsid w:val="007833EB"/>
  </w:style>
  <w:style w:type="character" w:customStyle="1" w:styleId="WW8Num1z5">
    <w:name w:val="WW8Num1z5"/>
    <w:qFormat/>
    <w:rsid w:val="007833EB"/>
  </w:style>
  <w:style w:type="character" w:customStyle="1" w:styleId="WW8Num1z6">
    <w:name w:val="WW8Num1z6"/>
    <w:qFormat/>
    <w:rsid w:val="007833EB"/>
  </w:style>
  <w:style w:type="character" w:customStyle="1" w:styleId="WW8Num1z7">
    <w:name w:val="WW8Num1z7"/>
    <w:qFormat/>
    <w:rsid w:val="007833EB"/>
  </w:style>
  <w:style w:type="character" w:customStyle="1" w:styleId="WW8Num1z8">
    <w:name w:val="WW8Num1z8"/>
    <w:qFormat/>
    <w:rsid w:val="007833EB"/>
  </w:style>
  <w:style w:type="character" w:customStyle="1" w:styleId="WW8Num2z0">
    <w:name w:val="WW8Num2z0"/>
    <w:qFormat/>
    <w:rsid w:val="007833EB"/>
  </w:style>
  <w:style w:type="character" w:customStyle="1" w:styleId="WW8Num2z1">
    <w:name w:val="WW8Num2z1"/>
    <w:qFormat/>
    <w:rsid w:val="007833EB"/>
  </w:style>
  <w:style w:type="character" w:customStyle="1" w:styleId="WW8Num2z2">
    <w:name w:val="WW8Num2z2"/>
    <w:qFormat/>
    <w:rsid w:val="007833EB"/>
  </w:style>
  <w:style w:type="character" w:customStyle="1" w:styleId="WW8Num2z3">
    <w:name w:val="WW8Num2z3"/>
    <w:qFormat/>
    <w:rsid w:val="007833EB"/>
  </w:style>
  <w:style w:type="character" w:customStyle="1" w:styleId="WW8Num2z4">
    <w:name w:val="WW8Num2z4"/>
    <w:qFormat/>
    <w:rsid w:val="007833EB"/>
  </w:style>
  <w:style w:type="character" w:customStyle="1" w:styleId="WW8Num2z5">
    <w:name w:val="WW8Num2z5"/>
    <w:qFormat/>
    <w:rsid w:val="007833EB"/>
  </w:style>
  <w:style w:type="character" w:customStyle="1" w:styleId="WW8Num2z6">
    <w:name w:val="WW8Num2z6"/>
    <w:qFormat/>
    <w:rsid w:val="007833EB"/>
  </w:style>
  <w:style w:type="character" w:customStyle="1" w:styleId="WW8Num2z7">
    <w:name w:val="WW8Num2z7"/>
    <w:qFormat/>
    <w:rsid w:val="007833EB"/>
  </w:style>
  <w:style w:type="character" w:customStyle="1" w:styleId="WW8Num2z8">
    <w:name w:val="WW8Num2z8"/>
    <w:qFormat/>
    <w:rsid w:val="007833EB"/>
  </w:style>
  <w:style w:type="character" w:customStyle="1" w:styleId="WW8Num3z0">
    <w:name w:val="WW8Num3z0"/>
    <w:qFormat/>
    <w:rsid w:val="007833EB"/>
    <w:rPr>
      <w:rFonts w:ascii="Symbol" w:hAnsi="Symbol" w:cs="Symbol"/>
      <w:sz w:val="22"/>
      <w:szCs w:val="22"/>
    </w:rPr>
  </w:style>
  <w:style w:type="character" w:customStyle="1" w:styleId="WW8Num3z1">
    <w:name w:val="WW8Num3z1"/>
    <w:qFormat/>
    <w:rsid w:val="007833EB"/>
    <w:rPr>
      <w:rFonts w:ascii="Courier New" w:hAnsi="Courier New" w:cs="Courier New"/>
    </w:rPr>
  </w:style>
  <w:style w:type="character" w:customStyle="1" w:styleId="WW8Num3z2">
    <w:name w:val="WW8Num3z2"/>
    <w:qFormat/>
    <w:rsid w:val="007833EB"/>
    <w:rPr>
      <w:rFonts w:ascii="Wingdings" w:hAnsi="Wingdings" w:cs="Wingdings"/>
    </w:rPr>
  </w:style>
  <w:style w:type="character" w:customStyle="1" w:styleId="WW8Num4z0">
    <w:name w:val="WW8Num4z0"/>
    <w:qFormat/>
    <w:rsid w:val="007833EB"/>
    <w:rPr>
      <w:rFonts w:ascii="Times New Roman" w:eastAsia="Calibri" w:hAnsi="Times New Roman" w:cs="Times New Roman"/>
    </w:rPr>
  </w:style>
  <w:style w:type="character" w:customStyle="1" w:styleId="WW8Num4z1">
    <w:name w:val="WW8Num4z1"/>
    <w:qFormat/>
    <w:rsid w:val="007833EB"/>
    <w:rPr>
      <w:rFonts w:ascii="Courier New" w:hAnsi="Courier New" w:cs="Courier New"/>
    </w:rPr>
  </w:style>
  <w:style w:type="character" w:customStyle="1" w:styleId="WW8Num4z2">
    <w:name w:val="WW8Num4z2"/>
    <w:qFormat/>
    <w:rsid w:val="007833EB"/>
    <w:rPr>
      <w:rFonts w:ascii="Wingdings" w:hAnsi="Wingdings" w:cs="Wingdings"/>
    </w:rPr>
  </w:style>
  <w:style w:type="character" w:customStyle="1" w:styleId="WW8Num4z3">
    <w:name w:val="WW8Num4z3"/>
    <w:qFormat/>
    <w:rsid w:val="007833EB"/>
    <w:rPr>
      <w:rFonts w:ascii="Symbol" w:hAnsi="Symbol" w:cs="Symbol"/>
    </w:rPr>
  </w:style>
  <w:style w:type="character" w:customStyle="1" w:styleId="6">
    <w:name w:val="Основной шрифт абзаца6"/>
    <w:qFormat/>
    <w:rsid w:val="007833EB"/>
  </w:style>
  <w:style w:type="character" w:customStyle="1" w:styleId="5">
    <w:name w:val="Основной шрифт абзаца5"/>
    <w:qFormat/>
    <w:rsid w:val="007833EB"/>
  </w:style>
  <w:style w:type="character" w:customStyle="1" w:styleId="4">
    <w:name w:val="Основной шрифт абзаца4"/>
    <w:qFormat/>
    <w:rsid w:val="007833EB"/>
  </w:style>
  <w:style w:type="character" w:customStyle="1" w:styleId="Absatz-Standardschriftart">
    <w:name w:val="Absatz-Standardschriftart"/>
    <w:qFormat/>
    <w:rsid w:val="007833EB"/>
  </w:style>
  <w:style w:type="character" w:customStyle="1" w:styleId="3">
    <w:name w:val="Основной шрифт абзаца3"/>
    <w:qFormat/>
    <w:rsid w:val="007833EB"/>
  </w:style>
  <w:style w:type="character" w:customStyle="1" w:styleId="WW-Absatz-Standardschriftart">
    <w:name w:val="WW-Absatz-Standardschriftart"/>
    <w:qFormat/>
    <w:rsid w:val="007833EB"/>
  </w:style>
  <w:style w:type="character" w:customStyle="1" w:styleId="2">
    <w:name w:val="Основной шрифт абзаца2"/>
    <w:qFormat/>
    <w:rsid w:val="007833EB"/>
  </w:style>
  <w:style w:type="character" w:customStyle="1" w:styleId="1">
    <w:name w:val="Основной шрифт абзаца1"/>
    <w:qFormat/>
    <w:rsid w:val="007833EB"/>
  </w:style>
  <w:style w:type="character" w:customStyle="1" w:styleId="a">
    <w:name w:val="Знак Знак"/>
    <w:qFormat/>
    <w:rsid w:val="007833EB"/>
    <w:rPr>
      <w:rFonts w:cs="Times New Roman"/>
      <w:b/>
      <w:sz w:val="36"/>
    </w:rPr>
  </w:style>
  <w:style w:type="character" w:styleId="Emphasis">
    <w:name w:val="Emphasis"/>
    <w:qFormat/>
    <w:rsid w:val="007833EB"/>
    <w:rPr>
      <w:rFonts w:cs="Times New Roman"/>
      <w:i/>
      <w:iCs/>
    </w:rPr>
  </w:style>
  <w:style w:type="character" w:customStyle="1" w:styleId="hps">
    <w:name w:val="hps"/>
    <w:qFormat/>
    <w:rsid w:val="007833EB"/>
    <w:rPr>
      <w:rFonts w:cs="Times New Roman"/>
    </w:rPr>
  </w:style>
  <w:style w:type="character" w:customStyle="1" w:styleId="longtext">
    <w:name w:val="long_text"/>
    <w:qFormat/>
    <w:rsid w:val="007833EB"/>
    <w:rPr>
      <w:rFonts w:cs="Times New Roman"/>
    </w:rPr>
  </w:style>
  <w:style w:type="character" w:styleId="Strong">
    <w:name w:val="Strong"/>
    <w:qFormat/>
    <w:rsid w:val="007833EB"/>
    <w:rPr>
      <w:rFonts w:cs="Times New Roman"/>
      <w:b/>
      <w:bCs/>
    </w:rPr>
  </w:style>
  <w:style w:type="character" w:customStyle="1" w:styleId="shorttext">
    <w:name w:val="short_text"/>
    <w:qFormat/>
    <w:rsid w:val="007833EB"/>
    <w:rPr>
      <w:rFonts w:cs="Times New Roman"/>
    </w:rPr>
  </w:style>
  <w:style w:type="character" w:customStyle="1" w:styleId="-">
    <w:name w:val="Интернет-ссылка"/>
    <w:rsid w:val="007833EB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  <w:rsid w:val="007833EB"/>
    <w:rPr>
      <w:rFonts w:cs="Times New Roman"/>
    </w:rPr>
  </w:style>
  <w:style w:type="character" w:customStyle="1" w:styleId="atn">
    <w:name w:val="atn"/>
    <w:qFormat/>
    <w:rsid w:val="007833EB"/>
    <w:rPr>
      <w:rFonts w:cs="Times New Roman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987B91"/>
    <w:rPr>
      <w:rFonts w:ascii="Tahoma" w:hAnsi="Tahoma" w:cs="Tahoma"/>
      <w:sz w:val="16"/>
      <w:szCs w:val="16"/>
      <w:lang w:val="ru-RU" w:eastAsia="zh-CN"/>
    </w:rPr>
  </w:style>
  <w:style w:type="character" w:customStyle="1" w:styleId="ListLabel1">
    <w:name w:val="ListLabel 1"/>
    <w:qFormat/>
    <w:rPr>
      <w:rFonts w:cs="Symbol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Calibri" w:hAnsi="Calibri" w:cs="Symbol"/>
      <w:sz w:val="22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BodyText">
    <w:name w:val="Body Text"/>
    <w:basedOn w:val="Normal"/>
    <w:rsid w:val="007833EB"/>
    <w:pPr>
      <w:spacing w:after="120"/>
    </w:pPr>
  </w:style>
  <w:style w:type="paragraph" w:styleId="List">
    <w:name w:val="List"/>
    <w:basedOn w:val="BodyText"/>
    <w:rsid w:val="007833EB"/>
    <w:rPr>
      <w:rFonts w:cs="FreeSans"/>
    </w:rPr>
  </w:style>
  <w:style w:type="paragraph" w:styleId="Caption">
    <w:name w:val="caption"/>
    <w:basedOn w:val="Normal"/>
    <w:qFormat/>
    <w:rsid w:val="007833EB"/>
    <w:pPr>
      <w:suppressLineNumbers/>
      <w:spacing w:before="120" w:after="120"/>
    </w:pPr>
    <w:rPr>
      <w:rFonts w:ascii="Calibri" w:hAnsi="Calibri" w:cs="Free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customStyle="1" w:styleId="10">
    <w:name w:val="Заголовок1"/>
    <w:basedOn w:val="Normal"/>
    <w:qFormat/>
    <w:rsid w:val="007833EB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customStyle="1" w:styleId="60">
    <w:name w:val="Указатель6"/>
    <w:basedOn w:val="Normal"/>
    <w:qFormat/>
    <w:rsid w:val="007833EB"/>
    <w:pPr>
      <w:suppressLineNumbers/>
    </w:pPr>
    <w:rPr>
      <w:rFonts w:ascii="Calibri" w:hAnsi="Calibri" w:cs="FreeSans"/>
    </w:rPr>
  </w:style>
  <w:style w:type="paragraph" w:customStyle="1" w:styleId="50">
    <w:name w:val="Название объекта5"/>
    <w:basedOn w:val="Normal"/>
    <w:qFormat/>
    <w:rsid w:val="007833EB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51">
    <w:name w:val="Указатель5"/>
    <w:basedOn w:val="Normal"/>
    <w:qFormat/>
    <w:rsid w:val="007833EB"/>
    <w:pPr>
      <w:suppressLineNumbers/>
    </w:pPr>
    <w:rPr>
      <w:rFonts w:ascii="Calibri" w:hAnsi="Calibri" w:cs="FreeSans"/>
    </w:rPr>
  </w:style>
  <w:style w:type="paragraph" w:customStyle="1" w:styleId="40">
    <w:name w:val="Название объекта4"/>
    <w:basedOn w:val="Normal"/>
    <w:qFormat/>
    <w:rsid w:val="007833EB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41">
    <w:name w:val="Указатель4"/>
    <w:basedOn w:val="Normal"/>
    <w:qFormat/>
    <w:rsid w:val="007833EB"/>
    <w:pPr>
      <w:suppressLineNumbers/>
    </w:pPr>
    <w:rPr>
      <w:rFonts w:ascii="Calibri" w:hAnsi="Calibri" w:cs="FreeSans"/>
    </w:rPr>
  </w:style>
  <w:style w:type="paragraph" w:customStyle="1" w:styleId="30">
    <w:name w:val="Название объекта3"/>
    <w:basedOn w:val="Normal"/>
    <w:qFormat/>
    <w:rsid w:val="007833EB"/>
    <w:pPr>
      <w:suppressLineNumbers/>
      <w:spacing w:before="120" w:after="120"/>
    </w:pPr>
    <w:rPr>
      <w:rFonts w:cs="FreeSans"/>
      <w:i/>
      <w:iCs/>
    </w:rPr>
  </w:style>
  <w:style w:type="paragraph" w:customStyle="1" w:styleId="31">
    <w:name w:val="Указатель3"/>
    <w:basedOn w:val="Normal"/>
    <w:qFormat/>
    <w:rsid w:val="007833EB"/>
    <w:pPr>
      <w:suppressLineNumbers/>
    </w:pPr>
    <w:rPr>
      <w:rFonts w:cs="FreeSans"/>
    </w:rPr>
  </w:style>
  <w:style w:type="paragraph" w:customStyle="1" w:styleId="20">
    <w:name w:val="Название объекта2"/>
    <w:basedOn w:val="Normal"/>
    <w:qFormat/>
    <w:rsid w:val="007833EB"/>
    <w:pPr>
      <w:suppressLineNumbers/>
      <w:spacing w:before="120" w:after="120"/>
    </w:pPr>
    <w:rPr>
      <w:rFonts w:cs="FreeSans"/>
      <w:i/>
      <w:iCs/>
    </w:rPr>
  </w:style>
  <w:style w:type="paragraph" w:customStyle="1" w:styleId="21">
    <w:name w:val="Указатель2"/>
    <w:basedOn w:val="Normal"/>
    <w:qFormat/>
    <w:rsid w:val="007833EB"/>
    <w:pPr>
      <w:suppressLineNumbers/>
    </w:pPr>
    <w:rPr>
      <w:rFonts w:cs="FreeSans"/>
    </w:rPr>
  </w:style>
  <w:style w:type="paragraph" w:customStyle="1" w:styleId="11">
    <w:name w:val="Название объекта1"/>
    <w:basedOn w:val="Normal"/>
    <w:qFormat/>
    <w:rsid w:val="007833EB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Normal"/>
    <w:qFormat/>
    <w:rsid w:val="007833EB"/>
    <w:pPr>
      <w:suppressLineNumbers/>
    </w:pPr>
    <w:rPr>
      <w:rFonts w:cs="FreeSans"/>
    </w:rPr>
  </w:style>
  <w:style w:type="paragraph" w:customStyle="1" w:styleId="13">
    <w:name w:val="Обычный (веб)1"/>
    <w:basedOn w:val="Normal"/>
    <w:qFormat/>
    <w:rsid w:val="007833EB"/>
    <w:pPr>
      <w:spacing w:before="280" w:after="280"/>
    </w:pPr>
  </w:style>
  <w:style w:type="paragraph" w:customStyle="1" w:styleId="CharCharCharChar">
    <w:name w:val="Char Char Знак Знак Char Char"/>
    <w:basedOn w:val="Normal"/>
    <w:qFormat/>
    <w:rsid w:val="007833EB"/>
    <w:pPr>
      <w:spacing w:after="160" w:line="240" w:lineRule="exact"/>
    </w:pPr>
    <w:rPr>
      <w:rFonts w:eastAsia="SimSun"/>
      <w:b/>
      <w:sz w:val="28"/>
    </w:rPr>
  </w:style>
  <w:style w:type="paragraph" w:customStyle="1" w:styleId="a1">
    <w:name w:val="Содержимое таблицы"/>
    <w:basedOn w:val="Normal"/>
    <w:qFormat/>
    <w:rsid w:val="007833EB"/>
    <w:pPr>
      <w:suppressLineNumbers/>
    </w:pPr>
  </w:style>
  <w:style w:type="paragraph" w:customStyle="1" w:styleId="a2">
    <w:name w:val="Заголовок таблицы"/>
    <w:basedOn w:val="a1"/>
    <w:qFormat/>
    <w:rsid w:val="007833EB"/>
    <w:pPr>
      <w:jc w:val="center"/>
    </w:pPr>
    <w:rPr>
      <w:b/>
      <w:bCs/>
    </w:rPr>
  </w:style>
  <w:style w:type="paragraph" w:customStyle="1" w:styleId="LO-Normal">
    <w:name w:val="LO-Normal"/>
    <w:qFormat/>
    <w:rsid w:val="007833EB"/>
    <w:pPr>
      <w:suppressAutoHyphens/>
    </w:pPr>
    <w:rPr>
      <w:rFonts w:ascii="Calibri" w:eastAsia="Calibri" w:hAnsi="Calibri" w:cs="Calibri"/>
      <w:color w:val="000000"/>
      <w:sz w:val="24"/>
      <w:szCs w:val="24"/>
      <w:lang w:val="ru-RU" w:eastAsia="zh-CN"/>
    </w:rPr>
  </w:style>
  <w:style w:type="paragraph" w:styleId="ListParagraph">
    <w:name w:val="List Paragraph"/>
    <w:basedOn w:val="Normal"/>
    <w:uiPriority w:val="34"/>
    <w:qFormat/>
    <w:rsid w:val="00EC64B1"/>
    <w:pPr>
      <w:ind w:left="720"/>
      <w:contextualSpacing/>
    </w:pPr>
  </w:style>
  <w:style w:type="paragraph" w:styleId="BalloonText">
    <w:name w:val="Balloon Text"/>
    <w:basedOn w:val="Normal"/>
    <w:uiPriority w:val="99"/>
    <w:semiHidden/>
    <w:unhideWhenUsed/>
    <w:qFormat/>
    <w:rsid w:val="00987B91"/>
    <w:rPr>
      <w:rFonts w:ascii="Tahoma" w:hAnsi="Tahoma" w:cs="Tahoma"/>
      <w:sz w:val="16"/>
      <w:szCs w:val="16"/>
    </w:rPr>
  </w:style>
  <w:style w:type="table" w:customStyle="1" w:styleId="GridTable2-Accent11">
    <w:name w:val="Grid Table 2 - Accent 11"/>
    <w:basedOn w:val="TableNormal"/>
    <w:uiPriority w:val="47"/>
    <w:rsid w:val="00CD5A1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B9BD5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110">
    <w:name w:val="Grid Table 2 - Accent 11"/>
    <w:basedOn w:val="TableNormal"/>
    <w:uiPriority w:val="47"/>
    <w:rsid w:val="00390EAD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B9BD5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59"/>
    <w:rsid w:val="00DD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0D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DB0"/>
    <w:rPr>
      <w:color w:val="00000A"/>
      <w:sz w:val="24"/>
      <w:szCs w:val="24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540D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DB0"/>
    <w:rPr>
      <w:color w:val="00000A"/>
      <w:sz w:val="24"/>
      <w:szCs w:val="24"/>
      <w:lang w:val="ru-RU" w:eastAsia="zh-CN"/>
    </w:rPr>
  </w:style>
  <w:style w:type="character" w:customStyle="1" w:styleId="ms-rtethemeforecolor-1-0">
    <w:name w:val="ms-rtethemeforecolor-1-0"/>
    <w:basedOn w:val="DefaultParagraphFont"/>
    <w:rsid w:val="0016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Props1.xml><?xml version="1.0" encoding="utf-8"?>
<ds:datastoreItem xmlns:ds="http://schemas.openxmlformats.org/officeDocument/2006/customXml" ds:itemID="{DD689F7C-ED48-4A31-B6F2-FE4860C2E8FA}"/>
</file>

<file path=customXml/itemProps2.xml><?xml version="1.0" encoding="utf-8"?>
<ds:datastoreItem xmlns:ds="http://schemas.openxmlformats.org/officeDocument/2006/customXml" ds:itemID="{031E1FF9-9CFF-4406-8AAB-8297EDF71322}"/>
</file>

<file path=customXml/itemProps3.xml><?xml version="1.0" encoding="utf-8"?>
<ds:datastoreItem xmlns:ds="http://schemas.openxmlformats.org/officeDocument/2006/customXml" ds:itemID="{9D3CB51E-BC1F-4F81-B5E5-029A3D686F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1848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Nakhli</dc:creator>
  <cp:lastModifiedBy>Soloveva, Vera</cp:lastModifiedBy>
  <cp:revision>6</cp:revision>
  <cp:lastPrinted>2014-09-03T10:23:00Z</cp:lastPrinted>
  <dcterms:created xsi:type="dcterms:W3CDTF">2018-06-11T11:01:00Z</dcterms:created>
  <dcterms:modified xsi:type="dcterms:W3CDTF">2018-06-11T18:02:00Z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ITU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0x0101003F3214D33100AF458C211B3CDE67C534</vt:lpwstr>
  </property>
</Properties>
</file>