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header6.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1DE8" w:rsidRDefault="00031DE8" w:rsidP="00031DE8"/>
    <w:p w:rsidR="00031DE8" w:rsidRDefault="00031DE8" w:rsidP="00031DE8"/>
    <w:p w:rsidR="00031DE8" w:rsidRDefault="00031DE8" w:rsidP="00031DE8"/>
    <w:p w:rsidR="00031DE8" w:rsidRDefault="00031DE8" w:rsidP="00031DE8"/>
    <w:p w:rsidR="00031DE8" w:rsidRDefault="00031DE8" w:rsidP="00031DE8"/>
    <w:p w:rsidR="00031DE8" w:rsidRDefault="00031DE8" w:rsidP="00031DE8"/>
    <w:p w:rsidR="00031DE8" w:rsidRDefault="00031DE8" w:rsidP="00031DE8"/>
    <w:p w:rsidR="00031DE8" w:rsidRDefault="00031DE8" w:rsidP="00031DE8"/>
    <w:p w:rsidR="00031DE8" w:rsidRDefault="00031DE8" w:rsidP="00031DE8"/>
    <w:p w:rsidR="00031DE8" w:rsidRDefault="00031DE8" w:rsidP="00031DE8"/>
    <w:p w:rsidR="00031DE8" w:rsidRDefault="00031DE8" w:rsidP="00031DE8"/>
    <w:p w:rsidR="00031DE8" w:rsidRDefault="00031DE8" w:rsidP="00031DE8"/>
    <w:tbl>
      <w:tblPr>
        <w:tblW w:w="10089" w:type="dxa"/>
        <w:tblLook w:val="01E0"/>
      </w:tblPr>
      <w:tblGrid>
        <w:gridCol w:w="10089"/>
      </w:tblGrid>
      <w:tr w:rsidR="00031DE8" w:rsidRPr="006126CD" w:rsidTr="005A71FE">
        <w:tc>
          <w:tcPr>
            <w:tcW w:w="10089" w:type="dxa"/>
          </w:tcPr>
          <w:p w:rsidR="00031DE8" w:rsidRPr="004C5120" w:rsidRDefault="00031DE8" w:rsidP="005A71FE">
            <w:pPr>
              <w:spacing w:before="380" w:line="280" w:lineRule="exact"/>
              <w:jc w:val="right"/>
              <w:rPr>
                <w:rFonts w:ascii="Tahoma" w:hAnsi="Tahoma" w:cs="Tahoma"/>
                <w:b/>
                <w:bCs/>
                <w:iCs/>
                <w:color w:val="509141"/>
                <w:sz w:val="32"/>
                <w:szCs w:val="32"/>
                <w:lang w:val="en-US"/>
              </w:rPr>
            </w:pPr>
            <w:r w:rsidRPr="004C5120">
              <w:rPr>
                <w:rFonts w:ascii="Tahoma" w:hAnsi="Tahoma" w:cs="Tahoma"/>
                <w:b/>
                <w:bCs/>
                <w:iCs/>
                <w:color w:val="509141"/>
                <w:position w:val="-10"/>
                <w:sz w:val="32"/>
                <w:szCs w:val="32"/>
                <w:lang w:val="en-US"/>
              </w:rPr>
              <w:object w:dxaOrig="1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5pt;height:16.65pt" o:ole="">
                  <v:imagedata r:id="rId8" o:title=""/>
                </v:shape>
                <o:OLEObject Type="Embed" ProgID="Equation.3" ShapeID="_x0000_i1025" DrawAspect="Content" ObjectID="_1532042086" r:id="rId9"/>
              </w:object>
            </w:r>
          </w:p>
          <w:p w:rsidR="00031DE8" w:rsidRPr="004C5120" w:rsidRDefault="00031DE8" w:rsidP="006126CD">
            <w:pPr>
              <w:spacing w:before="380" w:line="280" w:lineRule="exact"/>
              <w:jc w:val="right"/>
              <w:rPr>
                <w:rFonts w:ascii="Tahoma" w:hAnsi="Tahoma" w:cs="Tahoma"/>
                <w:b/>
                <w:bCs/>
                <w:iCs/>
                <w:color w:val="509141"/>
                <w:sz w:val="36"/>
                <w:szCs w:val="36"/>
                <w:lang w:val="en-US"/>
              </w:rPr>
            </w:pPr>
            <w:r w:rsidRPr="004C5120">
              <w:rPr>
                <w:rFonts w:ascii="Tahoma" w:hAnsi="Tahoma" w:cs="Tahoma"/>
                <w:b/>
                <w:bCs/>
                <w:iCs/>
                <w:color w:val="509141"/>
                <w:sz w:val="36"/>
                <w:szCs w:val="36"/>
                <w:lang w:val="en-US"/>
              </w:rPr>
              <w:t>Report  ITU-R  M.</w:t>
            </w:r>
            <w:r w:rsidR="006126CD">
              <w:rPr>
                <w:rFonts w:ascii="Tahoma" w:hAnsi="Tahoma" w:cs="Tahoma"/>
                <w:b/>
                <w:bCs/>
                <w:iCs/>
                <w:color w:val="509141"/>
                <w:sz w:val="36"/>
                <w:szCs w:val="36"/>
                <w:lang w:val="en-US"/>
              </w:rPr>
              <w:t>2290-0</w:t>
            </w:r>
          </w:p>
          <w:p w:rsidR="00031DE8" w:rsidRPr="004C5120" w:rsidRDefault="00031DE8" w:rsidP="000F121D">
            <w:pPr>
              <w:spacing w:before="80" w:line="280" w:lineRule="exact"/>
              <w:jc w:val="right"/>
              <w:rPr>
                <w:rFonts w:ascii="Tahoma" w:hAnsi="Tahoma" w:cs="Tahoma"/>
                <w:iCs/>
                <w:color w:val="509141"/>
                <w:szCs w:val="24"/>
                <w:lang w:val="en-US"/>
              </w:rPr>
            </w:pPr>
            <w:r w:rsidRPr="004C5120">
              <w:rPr>
                <w:rFonts w:ascii="Tahoma" w:hAnsi="Tahoma" w:cs="Tahoma"/>
                <w:b/>
                <w:bCs/>
                <w:iCs/>
                <w:color w:val="509141"/>
                <w:szCs w:val="24"/>
                <w:lang w:val="en-US"/>
              </w:rPr>
              <w:t>(</w:t>
            </w:r>
            <w:r w:rsidR="000F121D">
              <w:rPr>
                <w:rFonts w:ascii="Tahoma" w:hAnsi="Tahoma" w:cs="Tahoma"/>
                <w:b/>
                <w:bCs/>
                <w:iCs/>
                <w:color w:val="509141"/>
                <w:szCs w:val="24"/>
                <w:lang w:val="en-US"/>
              </w:rPr>
              <w:t>12</w:t>
            </w:r>
            <w:r w:rsidRPr="004C5120">
              <w:rPr>
                <w:rFonts w:ascii="Tahoma" w:hAnsi="Tahoma" w:cs="Tahoma"/>
                <w:b/>
                <w:bCs/>
                <w:iCs/>
                <w:color w:val="509141"/>
                <w:szCs w:val="24"/>
                <w:lang w:val="en-US"/>
              </w:rPr>
              <w:t>/</w:t>
            </w:r>
            <w:r w:rsidR="006126CD">
              <w:rPr>
                <w:rFonts w:ascii="Tahoma" w:hAnsi="Tahoma" w:cs="Tahoma"/>
                <w:b/>
                <w:bCs/>
                <w:iCs/>
                <w:color w:val="509141"/>
                <w:szCs w:val="24"/>
                <w:lang w:val="en-US"/>
              </w:rPr>
              <w:t>201</w:t>
            </w:r>
            <w:r w:rsidR="000F121D">
              <w:rPr>
                <w:rFonts w:ascii="Tahoma" w:hAnsi="Tahoma" w:cs="Tahoma"/>
                <w:b/>
                <w:bCs/>
                <w:iCs/>
                <w:color w:val="509141"/>
                <w:szCs w:val="24"/>
                <w:lang w:val="en-US"/>
              </w:rPr>
              <w:t>3</w:t>
            </w:r>
            <w:r w:rsidRPr="004C5120">
              <w:rPr>
                <w:rFonts w:ascii="Tahoma" w:hAnsi="Tahoma" w:cs="Tahoma"/>
                <w:b/>
                <w:bCs/>
                <w:iCs/>
                <w:color w:val="509141"/>
                <w:szCs w:val="24"/>
                <w:lang w:val="en-US"/>
              </w:rPr>
              <w:t>)</w:t>
            </w:r>
          </w:p>
        </w:tc>
      </w:tr>
      <w:tr w:rsidR="00031DE8" w:rsidRPr="000F121D" w:rsidTr="005A71FE">
        <w:tc>
          <w:tcPr>
            <w:tcW w:w="10089" w:type="dxa"/>
          </w:tcPr>
          <w:p w:rsidR="00031DE8" w:rsidRPr="004C5120" w:rsidRDefault="00031DE8" w:rsidP="005A71FE">
            <w:pPr>
              <w:spacing w:before="80" w:line="500" w:lineRule="exact"/>
              <w:jc w:val="right"/>
              <w:rPr>
                <w:rFonts w:ascii="Tahoma" w:hAnsi="Tahoma" w:cs="Tahoma"/>
                <w:b/>
                <w:bCs/>
                <w:iCs/>
                <w:color w:val="509141"/>
                <w:sz w:val="44"/>
                <w:szCs w:val="44"/>
                <w:lang w:val="en-US"/>
              </w:rPr>
            </w:pPr>
          </w:p>
          <w:p w:rsidR="00031DE8" w:rsidRPr="004C5120" w:rsidRDefault="00031DE8" w:rsidP="009A287B">
            <w:pPr>
              <w:spacing w:before="80" w:line="500" w:lineRule="exact"/>
              <w:jc w:val="right"/>
              <w:rPr>
                <w:rFonts w:ascii="Tahoma" w:hAnsi="Tahoma" w:cs="Tahoma"/>
                <w:b/>
                <w:bCs/>
                <w:iCs/>
                <w:color w:val="509141"/>
                <w:sz w:val="44"/>
                <w:szCs w:val="44"/>
                <w:lang w:val="en-US"/>
              </w:rPr>
            </w:pPr>
            <w:r w:rsidRPr="009A287B">
              <w:rPr>
                <w:rFonts w:ascii="Tahoma" w:hAnsi="Tahoma" w:cs="Tahoma"/>
                <w:b/>
                <w:bCs/>
                <w:iCs/>
                <w:color w:val="509141"/>
                <w:sz w:val="44"/>
                <w:szCs w:val="44"/>
                <w:lang w:val="en-US"/>
              </w:rPr>
              <w:t>Futur</w:t>
            </w:r>
            <w:r w:rsidR="008F4ACA">
              <w:rPr>
                <w:rFonts w:ascii="Tahoma" w:hAnsi="Tahoma" w:cs="Tahoma"/>
                <w:b/>
                <w:bCs/>
                <w:iCs/>
                <w:color w:val="509141"/>
                <w:sz w:val="44"/>
                <w:szCs w:val="44"/>
                <w:lang w:val="en-US"/>
              </w:rPr>
              <w:t>e</w:t>
            </w:r>
            <w:r w:rsidRPr="009A287B">
              <w:rPr>
                <w:rFonts w:ascii="Tahoma" w:hAnsi="Tahoma" w:cs="Tahoma"/>
                <w:b/>
                <w:bCs/>
                <w:iCs/>
                <w:color w:val="509141"/>
                <w:sz w:val="44"/>
                <w:szCs w:val="44"/>
                <w:lang w:val="en-US"/>
              </w:rPr>
              <w:t xml:space="preserve"> spectrum requirements </w:t>
            </w:r>
            <w:r w:rsidR="009A287B">
              <w:rPr>
                <w:rFonts w:ascii="Tahoma" w:hAnsi="Tahoma" w:cs="Tahoma"/>
                <w:b/>
                <w:bCs/>
                <w:iCs/>
                <w:color w:val="509141"/>
                <w:sz w:val="44"/>
                <w:szCs w:val="44"/>
                <w:lang w:val="en-US"/>
              </w:rPr>
              <w:br/>
            </w:r>
            <w:r w:rsidRPr="009A287B">
              <w:rPr>
                <w:rFonts w:ascii="Tahoma" w:hAnsi="Tahoma" w:cs="Tahoma"/>
                <w:b/>
                <w:bCs/>
                <w:iCs/>
                <w:color w:val="509141"/>
                <w:sz w:val="44"/>
                <w:szCs w:val="44"/>
                <w:lang w:val="en-US"/>
              </w:rPr>
              <w:t>estimate for terrestrial IMT</w:t>
            </w:r>
          </w:p>
          <w:p w:rsidR="00031DE8" w:rsidRPr="004C5120" w:rsidRDefault="00031DE8" w:rsidP="005A71FE">
            <w:pPr>
              <w:spacing w:before="80" w:line="500" w:lineRule="exact"/>
              <w:jc w:val="right"/>
              <w:rPr>
                <w:rFonts w:ascii="Tahoma" w:hAnsi="Tahoma" w:cs="Tahoma"/>
                <w:b/>
                <w:bCs/>
                <w:iCs/>
                <w:color w:val="509141"/>
                <w:sz w:val="44"/>
                <w:szCs w:val="44"/>
                <w:lang w:val="en-US"/>
              </w:rPr>
            </w:pPr>
            <w:r w:rsidRPr="004C5120">
              <w:rPr>
                <w:rFonts w:ascii="Tahoma" w:hAnsi="Tahoma" w:cs="Tahoma"/>
                <w:b/>
                <w:bCs/>
                <w:iCs/>
                <w:color w:val="509141"/>
                <w:sz w:val="44"/>
                <w:szCs w:val="44"/>
                <w:lang w:val="en-US"/>
              </w:rPr>
              <w:t xml:space="preserve">  </w:t>
            </w:r>
          </w:p>
        </w:tc>
      </w:tr>
      <w:tr w:rsidR="00031DE8" w:rsidRPr="004C5120" w:rsidTr="005A71FE">
        <w:tc>
          <w:tcPr>
            <w:tcW w:w="10089" w:type="dxa"/>
          </w:tcPr>
          <w:p w:rsidR="00031DE8" w:rsidRPr="004C5120" w:rsidRDefault="00031DE8" w:rsidP="005A71FE">
            <w:pPr>
              <w:spacing w:before="80" w:line="280" w:lineRule="exact"/>
              <w:ind w:right="640"/>
              <w:rPr>
                <w:rFonts w:ascii="Tahoma" w:hAnsi="Tahoma" w:cs="Tahoma"/>
                <w:b/>
                <w:bCs/>
                <w:iCs/>
                <w:color w:val="243285"/>
                <w:sz w:val="32"/>
                <w:szCs w:val="32"/>
                <w:lang w:val="en-US"/>
              </w:rPr>
            </w:pPr>
          </w:p>
          <w:p w:rsidR="00031DE8" w:rsidRPr="004C5120" w:rsidRDefault="00031DE8" w:rsidP="005A71FE">
            <w:pPr>
              <w:spacing w:before="80" w:line="280" w:lineRule="exact"/>
              <w:ind w:right="640"/>
              <w:rPr>
                <w:rFonts w:ascii="Tahoma" w:hAnsi="Tahoma" w:cs="Tahoma"/>
                <w:b/>
                <w:bCs/>
                <w:iCs/>
                <w:color w:val="243285"/>
                <w:sz w:val="32"/>
                <w:szCs w:val="32"/>
                <w:lang w:val="en-US"/>
              </w:rPr>
            </w:pPr>
          </w:p>
          <w:p w:rsidR="00031DE8" w:rsidRPr="004C5120" w:rsidRDefault="00031DE8" w:rsidP="005A71FE">
            <w:pPr>
              <w:spacing w:before="80" w:line="280" w:lineRule="exact"/>
              <w:ind w:right="640"/>
              <w:rPr>
                <w:rFonts w:ascii="Tahoma" w:hAnsi="Tahoma" w:cs="Tahoma"/>
                <w:b/>
                <w:bCs/>
                <w:iCs/>
                <w:color w:val="243285"/>
                <w:sz w:val="32"/>
                <w:szCs w:val="32"/>
                <w:lang w:val="en-US"/>
              </w:rPr>
            </w:pPr>
          </w:p>
          <w:p w:rsidR="00031DE8" w:rsidRPr="004C5120" w:rsidRDefault="00031DE8" w:rsidP="005A71FE">
            <w:pPr>
              <w:spacing w:before="80" w:after="180" w:line="360" w:lineRule="exact"/>
              <w:jc w:val="right"/>
              <w:rPr>
                <w:rFonts w:ascii="Tahoma" w:hAnsi="Tahoma" w:cs="Tahoma"/>
                <w:b/>
                <w:bCs/>
                <w:iCs/>
                <w:color w:val="243285"/>
                <w:sz w:val="36"/>
                <w:szCs w:val="36"/>
                <w:lang w:val="en-US"/>
              </w:rPr>
            </w:pPr>
          </w:p>
          <w:p w:rsidR="00031DE8" w:rsidRPr="004C5120" w:rsidRDefault="00031DE8" w:rsidP="005A71FE">
            <w:pPr>
              <w:spacing w:before="80" w:after="180" w:line="360" w:lineRule="exact"/>
              <w:jc w:val="right"/>
              <w:rPr>
                <w:rFonts w:ascii="Tahoma" w:hAnsi="Tahoma" w:cs="Tahoma"/>
                <w:b/>
                <w:bCs/>
                <w:iCs/>
                <w:color w:val="509141"/>
                <w:sz w:val="36"/>
                <w:szCs w:val="36"/>
                <w:lang w:val="en-US"/>
              </w:rPr>
            </w:pPr>
            <w:r w:rsidRPr="004C5120">
              <w:rPr>
                <w:rFonts w:ascii="Tahoma" w:hAnsi="Tahoma" w:cs="Tahoma"/>
                <w:b/>
                <w:bCs/>
                <w:iCs/>
                <w:color w:val="509141"/>
                <w:sz w:val="36"/>
                <w:szCs w:val="36"/>
                <w:lang w:val="en-US"/>
              </w:rPr>
              <w:t>M Series</w:t>
            </w:r>
          </w:p>
          <w:p w:rsidR="00031DE8" w:rsidRPr="004C5120" w:rsidRDefault="00031DE8" w:rsidP="005A71FE">
            <w:pPr>
              <w:spacing w:before="80" w:line="420" w:lineRule="exact"/>
              <w:jc w:val="right"/>
              <w:rPr>
                <w:rFonts w:ascii="Tahoma" w:hAnsi="Tahoma" w:cs="Tahoma"/>
                <w:b/>
                <w:bCs/>
                <w:iCs/>
                <w:color w:val="509141"/>
                <w:sz w:val="36"/>
                <w:szCs w:val="36"/>
                <w:lang w:val="en-US"/>
              </w:rPr>
            </w:pPr>
            <w:r w:rsidRPr="004C5120">
              <w:rPr>
                <w:rFonts w:ascii="Tahoma" w:hAnsi="Tahoma" w:cs="Tahoma"/>
                <w:b/>
                <w:bCs/>
                <w:iCs/>
                <w:color w:val="509141"/>
                <w:sz w:val="36"/>
                <w:szCs w:val="36"/>
                <w:lang w:val="en-US"/>
              </w:rPr>
              <w:t>Mobile, radiodetermination, amateur</w:t>
            </w:r>
          </w:p>
          <w:p w:rsidR="00031DE8" w:rsidRPr="004C5120" w:rsidRDefault="00031DE8" w:rsidP="005A71FE">
            <w:pPr>
              <w:spacing w:before="80" w:line="420" w:lineRule="exact"/>
              <w:jc w:val="right"/>
              <w:rPr>
                <w:rFonts w:ascii="Tahoma" w:hAnsi="Tahoma" w:cs="Tahoma"/>
                <w:b/>
                <w:bCs/>
                <w:iCs/>
                <w:color w:val="509141"/>
                <w:sz w:val="36"/>
                <w:szCs w:val="36"/>
                <w:lang w:val="en-US"/>
              </w:rPr>
            </w:pPr>
            <w:r w:rsidRPr="004C5120">
              <w:rPr>
                <w:rFonts w:ascii="Tahoma" w:hAnsi="Tahoma" w:cs="Tahoma"/>
                <w:b/>
                <w:bCs/>
                <w:iCs/>
                <w:color w:val="509141"/>
                <w:sz w:val="36"/>
                <w:szCs w:val="36"/>
                <w:lang w:val="en-US"/>
              </w:rPr>
              <w:t>and related satellite services</w:t>
            </w:r>
          </w:p>
        </w:tc>
      </w:tr>
    </w:tbl>
    <w:p w:rsidR="00031DE8" w:rsidRDefault="00031DE8" w:rsidP="00031DE8">
      <w:pPr>
        <w:spacing w:before="80"/>
        <w:rPr>
          <w:i/>
          <w:sz w:val="22"/>
          <w:lang w:val="en-US"/>
        </w:rPr>
      </w:pPr>
    </w:p>
    <w:p w:rsidR="00031DE8" w:rsidRDefault="00031DE8" w:rsidP="00031DE8">
      <w:pPr>
        <w:spacing w:before="80"/>
        <w:rPr>
          <w:i/>
          <w:sz w:val="22"/>
          <w:lang w:val="en-US"/>
        </w:rPr>
      </w:pPr>
    </w:p>
    <w:p w:rsidR="00031DE8" w:rsidRDefault="00031DE8" w:rsidP="00031DE8">
      <w:pPr>
        <w:spacing w:before="80"/>
        <w:rPr>
          <w:i/>
          <w:sz w:val="22"/>
          <w:lang w:val="en-US"/>
        </w:rPr>
      </w:pPr>
    </w:p>
    <w:p w:rsidR="00031DE8" w:rsidRDefault="00031DE8" w:rsidP="00031DE8">
      <w:pPr>
        <w:spacing w:before="80"/>
        <w:rPr>
          <w:i/>
          <w:sz w:val="22"/>
          <w:lang w:val="en-US"/>
        </w:rPr>
      </w:pPr>
    </w:p>
    <w:p w:rsidR="00031DE8" w:rsidRDefault="00031DE8" w:rsidP="00031DE8">
      <w:pPr>
        <w:spacing w:before="80"/>
        <w:rPr>
          <w:i/>
          <w:sz w:val="22"/>
          <w:lang w:val="en-US"/>
        </w:rPr>
      </w:pPr>
    </w:p>
    <w:p w:rsidR="00031DE8" w:rsidRDefault="00031DE8" w:rsidP="00031DE8">
      <w:pPr>
        <w:spacing w:before="80"/>
        <w:rPr>
          <w:i/>
          <w:sz w:val="22"/>
          <w:lang w:val="en-US"/>
        </w:rPr>
      </w:pPr>
    </w:p>
    <w:p w:rsidR="00031DE8" w:rsidRDefault="00031DE8" w:rsidP="00031DE8">
      <w:pPr>
        <w:rPr>
          <w:rFonts w:ascii="Palatino Linotype" w:hAnsi="Palatino Linotype"/>
          <w:lang w:val="en-US"/>
        </w:rPr>
        <w:sectPr w:rsidR="00031DE8" w:rsidSect="005A71FE">
          <w:headerReference w:type="even" r:id="rId10"/>
          <w:headerReference w:type="default" r:id="rId11"/>
          <w:pgSz w:w="11907" w:h="16840" w:code="9"/>
          <w:pgMar w:top="1089" w:right="1089" w:bottom="284" w:left="1089" w:header="567" w:footer="284" w:gutter="0"/>
          <w:pgNumType w:start="1"/>
          <w:cols w:space="720"/>
        </w:sectPr>
      </w:pPr>
    </w:p>
    <w:p w:rsidR="00031DE8" w:rsidRDefault="00031DE8" w:rsidP="00031DE8">
      <w:pPr>
        <w:pStyle w:val="Tablehead"/>
        <w:tabs>
          <w:tab w:val="clear" w:pos="284"/>
          <w:tab w:val="clear" w:pos="567"/>
          <w:tab w:val="clear" w:pos="851"/>
          <w:tab w:val="clear" w:pos="1134"/>
          <w:tab w:val="clear" w:pos="1418"/>
          <w:tab w:val="clear" w:pos="1701"/>
          <w:tab w:val="left" w:pos="794"/>
          <w:tab w:val="left" w:pos="1191"/>
          <w:tab w:val="left" w:pos="1588"/>
        </w:tabs>
        <w:spacing w:before="240" w:after="0"/>
        <w:rPr>
          <w:bCs/>
          <w:sz w:val="24"/>
          <w:szCs w:val="24"/>
          <w:lang w:val="en-US"/>
        </w:rPr>
      </w:pPr>
      <w:bookmarkStart w:id="0" w:name="c2tope"/>
      <w:bookmarkEnd w:id="0"/>
      <w:r>
        <w:rPr>
          <w:bCs/>
          <w:sz w:val="24"/>
          <w:szCs w:val="24"/>
          <w:lang w:val="en-US"/>
        </w:rPr>
        <w:lastRenderedPageBreak/>
        <w:t>Foreword</w:t>
      </w:r>
    </w:p>
    <w:p w:rsidR="00031DE8" w:rsidRDefault="00031DE8" w:rsidP="00031DE8">
      <w:pPr>
        <w:spacing w:before="240"/>
        <w:rPr>
          <w:sz w:val="20"/>
          <w:lang w:val="en-US"/>
        </w:rPr>
      </w:pPr>
      <w:r>
        <w:rPr>
          <w:sz w:val="20"/>
          <w:lang w:val="en-US"/>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rsidR="00031DE8" w:rsidRDefault="00031DE8" w:rsidP="00031DE8">
      <w:pPr>
        <w:rPr>
          <w:sz w:val="20"/>
          <w:lang w:val="en-US"/>
        </w:rPr>
      </w:pPr>
      <w:r>
        <w:rPr>
          <w:sz w:val="20"/>
          <w:lang w:val="en-US"/>
        </w:rPr>
        <w:t>The regulatory and policy functions of the Radiocommunication Sector are performed by World and Regional Radiocommunication Conferences and Radiocommunication Assemblies supported by Study Groups.</w:t>
      </w:r>
    </w:p>
    <w:p w:rsidR="00031DE8" w:rsidRDefault="00031DE8" w:rsidP="00031DE8">
      <w:pPr>
        <w:pStyle w:val="Heading1"/>
        <w:spacing w:before="400"/>
        <w:jc w:val="center"/>
        <w:rPr>
          <w:szCs w:val="24"/>
          <w:lang w:val="en-US"/>
        </w:rPr>
      </w:pPr>
    </w:p>
    <w:p w:rsidR="00031DE8" w:rsidRDefault="00031DE8" w:rsidP="00031DE8">
      <w:pPr>
        <w:pStyle w:val="Heading1"/>
        <w:spacing w:before="540"/>
        <w:jc w:val="center"/>
        <w:rPr>
          <w:szCs w:val="24"/>
          <w:lang w:val="en-US"/>
        </w:rPr>
      </w:pPr>
      <w:r>
        <w:rPr>
          <w:szCs w:val="24"/>
          <w:lang w:val="en-US"/>
        </w:rPr>
        <w:t>Policy on Intellectual Property Right (IPR)</w:t>
      </w:r>
    </w:p>
    <w:p w:rsidR="00031DE8" w:rsidRDefault="00031DE8" w:rsidP="00031DE8">
      <w:pPr>
        <w:tabs>
          <w:tab w:val="left" w:pos="720"/>
        </w:tabs>
        <w:spacing w:before="240"/>
        <w:rPr>
          <w:sz w:val="20"/>
          <w:lang w:val="en-US"/>
        </w:rPr>
      </w:pPr>
      <w:r>
        <w:rPr>
          <w:sz w:val="20"/>
          <w:lang w:val="en-US"/>
        </w:rPr>
        <w:t xml:space="preserve">ITU-R policy on IPR is described in the Common Patent Policy for ITU-T/ITU-R/ISO/IEC referenced in Annex 1 of Resolution ITU-R 1. Forms to be used for the submission of patent statements and licensing declarations by patent holders are available from </w:t>
      </w:r>
      <w:hyperlink r:id="rId12" w:history="1">
        <w:r>
          <w:rPr>
            <w:rStyle w:val="Hyperlink"/>
            <w:sz w:val="20"/>
            <w:lang w:val="en-US"/>
          </w:rPr>
          <w:t>http://www.itu.int/ITU-R/go/patents/en</w:t>
        </w:r>
      </w:hyperlink>
      <w:r>
        <w:rPr>
          <w:sz w:val="20"/>
          <w:lang w:val="en-US"/>
        </w:rPr>
        <w:t xml:space="preserve"> where the Guidelines for Implementation of the Common Patent Policy for ITU</w:t>
      </w:r>
      <w:r>
        <w:rPr>
          <w:sz w:val="20"/>
          <w:lang w:val="en-US"/>
        </w:rPr>
        <w:noBreakHyphen/>
        <w:t>T/ITU</w:t>
      </w:r>
      <w:r>
        <w:rPr>
          <w:sz w:val="20"/>
          <w:lang w:val="en-US"/>
        </w:rPr>
        <w:noBreakHyphen/>
        <w:t xml:space="preserve">R/ISO/IEC and the ITU-R patent information database can also be found. </w:t>
      </w:r>
    </w:p>
    <w:p w:rsidR="00031DE8" w:rsidRDefault="00031DE8" w:rsidP="00031DE8">
      <w:pPr>
        <w:jc w:val="center"/>
        <w:rPr>
          <w:sz w:val="22"/>
          <w:lang w:val="en-US"/>
        </w:rPr>
      </w:pPr>
    </w:p>
    <w:p w:rsidR="00031DE8" w:rsidRDefault="00031DE8" w:rsidP="00031DE8">
      <w:pPr>
        <w:jc w:val="center"/>
        <w:rPr>
          <w:sz w:val="22"/>
          <w:lang w:val="en-US"/>
        </w:rPr>
      </w:pPr>
    </w:p>
    <w:p w:rsidR="00031DE8" w:rsidRDefault="00031DE8" w:rsidP="00031DE8">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tblPr>
      <w:tblGrid>
        <w:gridCol w:w="1140"/>
        <w:gridCol w:w="8220"/>
      </w:tblGrid>
      <w:tr w:rsidR="00031DE8" w:rsidRPr="000F121D" w:rsidTr="005A71FE">
        <w:tc>
          <w:tcPr>
            <w:tcW w:w="9360" w:type="dxa"/>
            <w:gridSpan w:val="2"/>
            <w:tcBorders>
              <w:top w:val="single" w:sz="12" w:space="0" w:color="000080"/>
              <w:left w:val="single" w:sz="12" w:space="0" w:color="000080"/>
              <w:bottom w:val="nil"/>
              <w:right w:val="single" w:sz="12" w:space="0" w:color="000080"/>
            </w:tcBorders>
          </w:tcPr>
          <w:p w:rsidR="00031DE8" w:rsidRPr="00C7761D" w:rsidRDefault="00031DE8" w:rsidP="005A71FE">
            <w:pPr>
              <w:pStyle w:val="ChapNo"/>
              <w:spacing w:before="240"/>
              <w:rPr>
                <w:sz w:val="22"/>
                <w:szCs w:val="22"/>
                <w:lang w:val="en-US"/>
              </w:rPr>
            </w:pPr>
            <w:r w:rsidRPr="00C7761D">
              <w:rPr>
                <w:sz w:val="22"/>
                <w:szCs w:val="22"/>
                <w:lang w:val="en-US"/>
              </w:rPr>
              <w:t xml:space="preserve">Series of ITU-R Reports </w:t>
            </w:r>
          </w:p>
          <w:p w:rsidR="00031DE8" w:rsidRDefault="00031DE8" w:rsidP="005A71FE">
            <w:pPr>
              <w:pStyle w:val="Tablehead"/>
              <w:tabs>
                <w:tab w:val="clear" w:pos="284"/>
                <w:tab w:val="clear" w:pos="567"/>
                <w:tab w:val="clear" w:pos="851"/>
                <w:tab w:val="clear" w:pos="1134"/>
                <w:tab w:val="clear" w:pos="1418"/>
                <w:tab w:val="clear" w:pos="1701"/>
                <w:tab w:val="left" w:pos="794"/>
                <w:tab w:val="left" w:pos="1191"/>
                <w:tab w:val="left" w:pos="1588"/>
              </w:tabs>
              <w:spacing w:before="120" w:after="60"/>
              <w:rPr>
                <w:bCs/>
                <w:sz w:val="18"/>
                <w:szCs w:val="18"/>
                <w:lang w:val="en-US"/>
              </w:rPr>
            </w:pPr>
            <w:r w:rsidRPr="00F103A9">
              <w:rPr>
                <w:b w:val="0"/>
                <w:sz w:val="18"/>
                <w:szCs w:val="18"/>
                <w:lang w:val="en-US"/>
              </w:rPr>
              <w:t>(</w:t>
            </w:r>
            <w:r>
              <w:rPr>
                <w:b w:val="0"/>
                <w:sz w:val="18"/>
                <w:szCs w:val="18"/>
                <w:lang w:val="en-US"/>
              </w:rPr>
              <w:t xml:space="preserve">Also available online at </w:t>
            </w:r>
            <w:hyperlink r:id="rId13" w:history="1">
              <w:r>
                <w:rPr>
                  <w:rStyle w:val="Hyperlink"/>
                  <w:b w:val="0"/>
                  <w:bCs/>
                  <w:sz w:val="18"/>
                  <w:szCs w:val="18"/>
                  <w:lang w:val="en-US"/>
                </w:rPr>
                <w:t>http://www.itu.int/publ</w:t>
              </w:r>
              <w:r w:rsidRPr="00F103A9">
                <w:rPr>
                  <w:rStyle w:val="Hyperlink"/>
                  <w:b w:val="0"/>
                  <w:bCs/>
                  <w:sz w:val="18"/>
                  <w:szCs w:val="18"/>
                  <w:lang w:val="en-US"/>
                </w:rPr>
                <w:t>/R-REP/en</w:t>
              </w:r>
            </w:hyperlink>
            <w:r w:rsidRPr="00F103A9">
              <w:rPr>
                <w:b w:val="0"/>
                <w:sz w:val="18"/>
                <w:szCs w:val="18"/>
                <w:lang w:val="en-US"/>
              </w:rPr>
              <w:t>)</w:t>
            </w:r>
          </w:p>
        </w:tc>
      </w:tr>
      <w:tr w:rsidR="00031DE8" w:rsidTr="005A71FE">
        <w:tc>
          <w:tcPr>
            <w:tcW w:w="1140" w:type="dxa"/>
            <w:tcBorders>
              <w:top w:val="nil"/>
              <w:left w:val="single" w:sz="12" w:space="0" w:color="000080"/>
              <w:bottom w:val="nil"/>
              <w:right w:val="nil"/>
            </w:tcBorders>
          </w:tcPr>
          <w:p w:rsidR="00031DE8" w:rsidRDefault="00031DE8" w:rsidP="005A71FE">
            <w:pPr>
              <w:spacing w:before="200" w:after="100"/>
              <w:ind w:left="57"/>
              <w:rPr>
                <w:b/>
                <w:bCs/>
                <w:sz w:val="20"/>
                <w:lang w:val="en-US"/>
              </w:rPr>
            </w:pPr>
            <w:r>
              <w:rPr>
                <w:b/>
                <w:bCs/>
                <w:sz w:val="20"/>
                <w:lang w:val="en-US"/>
              </w:rPr>
              <w:t>Series</w:t>
            </w:r>
          </w:p>
        </w:tc>
        <w:tc>
          <w:tcPr>
            <w:tcW w:w="8220" w:type="dxa"/>
            <w:tcBorders>
              <w:top w:val="nil"/>
              <w:left w:val="nil"/>
              <w:bottom w:val="nil"/>
              <w:right w:val="single" w:sz="12" w:space="0" w:color="000080"/>
            </w:tcBorders>
          </w:tcPr>
          <w:p w:rsidR="00031DE8" w:rsidRDefault="00031DE8" w:rsidP="005A71FE">
            <w:pPr>
              <w:pStyle w:val="Tablehead"/>
              <w:tabs>
                <w:tab w:val="clear" w:pos="284"/>
                <w:tab w:val="clear" w:pos="567"/>
                <w:tab w:val="clear" w:pos="851"/>
                <w:tab w:val="clear" w:pos="1134"/>
                <w:tab w:val="clear" w:pos="1418"/>
                <w:tab w:val="clear" w:pos="1701"/>
                <w:tab w:val="left" w:pos="794"/>
                <w:tab w:val="left" w:pos="1191"/>
                <w:tab w:val="left" w:pos="1588"/>
              </w:tabs>
              <w:spacing w:before="140" w:after="100"/>
              <w:rPr>
                <w:bCs/>
                <w:sz w:val="20"/>
                <w:lang w:val="en-US"/>
              </w:rPr>
            </w:pPr>
            <w:r>
              <w:rPr>
                <w:bCs/>
                <w:sz w:val="20"/>
                <w:lang w:val="en-US"/>
              </w:rPr>
              <w:t>Title</w:t>
            </w:r>
          </w:p>
        </w:tc>
      </w:tr>
      <w:tr w:rsidR="00031DE8" w:rsidTr="005A71FE">
        <w:tc>
          <w:tcPr>
            <w:tcW w:w="1140" w:type="dxa"/>
            <w:tcBorders>
              <w:top w:val="nil"/>
              <w:left w:val="single" w:sz="12" w:space="0" w:color="000080"/>
              <w:bottom w:val="nil"/>
              <w:right w:val="nil"/>
            </w:tcBorders>
          </w:tcPr>
          <w:p w:rsidR="00031DE8" w:rsidRDefault="00031DE8" w:rsidP="005A71FE">
            <w:pPr>
              <w:spacing w:before="30" w:after="30"/>
              <w:ind w:left="57"/>
              <w:jc w:val="left"/>
              <w:rPr>
                <w:b/>
                <w:bCs/>
                <w:sz w:val="20"/>
                <w:lang w:val="en-US"/>
              </w:rPr>
            </w:pPr>
            <w:r>
              <w:rPr>
                <w:b/>
                <w:bCs/>
                <w:sz w:val="20"/>
                <w:lang w:val="en-US"/>
              </w:rPr>
              <w:t>BO</w:t>
            </w:r>
          </w:p>
        </w:tc>
        <w:tc>
          <w:tcPr>
            <w:tcW w:w="8220" w:type="dxa"/>
            <w:tcBorders>
              <w:top w:val="nil"/>
              <w:left w:val="nil"/>
              <w:bottom w:val="nil"/>
              <w:right w:val="single" w:sz="12" w:space="0" w:color="000080"/>
            </w:tcBorders>
          </w:tcPr>
          <w:p w:rsidR="00031DE8" w:rsidRDefault="00031DE8" w:rsidP="005A71FE">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bCs/>
                <w:sz w:val="20"/>
                <w:lang w:val="en-US"/>
              </w:rPr>
            </w:pPr>
            <w:r>
              <w:rPr>
                <w:b w:val="0"/>
                <w:bCs/>
                <w:sz w:val="20"/>
                <w:lang w:val="en-US"/>
              </w:rPr>
              <w:t>Satellite delivery</w:t>
            </w:r>
          </w:p>
        </w:tc>
      </w:tr>
      <w:tr w:rsidR="00031DE8" w:rsidRPr="000F121D" w:rsidTr="005A71FE">
        <w:tc>
          <w:tcPr>
            <w:tcW w:w="1140" w:type="dxa"/>
            <w:tcBorders>
              <w:top w:val="nil"/>
              <w:left w:val="single" w:sz="12" w:space="0" w:color="000080"/>
              <w:bottom w:val="nil"/>
              <w:right w:val="nil"/>
            </w:tcBorders>
            <w:shd w:val="clear" w:color="auto" w:fill="auto"/>
          </w:tcPr>
          <w:p w:rsidR="00031DE8" w:rsidRPr="002F00DE" w:rsidRDefault="00031DE8" w:rsidP="005A71FE">
            <w:pPr>
              <w:spacing w:before="30" w:after="30"/>
              <w:ind w:left="57"/>
              <w:jc w:val="left"/>
              <w:rPr>
                <w:rFonts w:ascii="Times New Roman Bold" w:hAnsi="Times New Roman Bold" w:cs="Times New Roman Bold"/>
                <w:b/>
                <w:bCs/>
                <w:sz w:val="20"/>
                <w:lang w:val="en-US"/>
              </w:rPr>
            </w:pPr>
            <w:r w:rsidRPr="002F00DE">
              <w:rPr>
                <w:rFonts w:ascii="Times New Roman Bold" w:hAnsi="Times New Roman Bold" w:cs="Times New Roman Bold"/>
                <w:b/>
                <w:bCs/>
                <w:sz w:val="20"/>
                <w:lang w:val="en-US"/>
              </w:rPr>
              <w:t>BR</w:t>
            </w:r>
          </w:p>
        </w:tc>
        <w:tc>
          <w:tcPr>
            <w:tcW w:w="8220" w:type="dxa"/>
            <w:tcBorders>
              <w:top w:val="nil"/>
              <w:left w:val="nil"/>
              <w:bottom w:val="nil"/>
              <w:right w:val="single" w:sz="12" w:space="0" w:color="000080"/>
            </w:tcBorders>
            <w:shd w:val="clear" w:color="auto" w:fill="auto"/>
          </w:tcPr>
          <w:p w:rsidR="00031DE8" w:rsidRPr="002F00DE" w:rsidRDefault="00031DE8" w:rsidP="005A71FE">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sz w:val="20"/>
                <w:lang w:val="en-US"/>
              </w:rPr>
            </w:pPr>
            <w:r w:rsidRPr="002F00DE">
              <w:rPr>
                <w:b w:val="0"/>
                <w:sz w:val="20"/>
                <w:lang w:val="en-US"/>
              </w:rPr>
              <w:t>Recording for production, archival and play-out; film for television</w:t>
            </w:r>
          </w:p>
        </w:tc>
      </w:tr>
      <w:tr w:rsidR="00031DE8" w:rsidTr="005A71FE">
        <w:tc>
          <w:tcPr>
            <w:tcW w:w="1140" w:type="dxa"/>
            <w:tcBorders>
              <w:top w:val="nil"/>
              <w:left w:val="single" w:sz="12" w:space="0" w:color="000080"/>
              <w:bottom w:val="nil"/>
              <w:right w:val="nil"/>
            </w:tcBorders>
          </w:tcPr>
          <w:p w:rsidR="00031DE8" w:rsidRDefault="00031DE8" w:rsidP="005A71FE">
            <w:pPr>
              <w:spacing w:before="30" w:after="30"/>
              <w:ind w:left="57"/>
              <w:jc w:val="left"/>
              <w:rPr>
                <w:b/>
                <w:bCs/>
                <w:sz w:val="20"/>
                <w:lang w:val="en-US"/>
              </w:rPr>
            </w:pPr>
            <w:r>
              <w:rPr>
                <w:b/>
                <w:bCs/>
                <w:sz w:val="20"/>
                <w:lang w:val="en-US"/>
              </w:rPr>
              <w:t>BS</w:t>
            </w:r>
          </w:p>
        </w:tc>
        <w:tc>
          <w:tcPr>
            <w:tcW w:w="8220" w:type="dxa"/>
            <w:tcBorders>
              <w:top w:val="nil"/>
              <w:left w:val="nil"/>
              <w:bottom w:val="nil"/>
              <w:right w:val="single" w:sz="12" w:space="0" w:color="000080"/>
            </w:tcBorders>
          </w:tcPr>
          <w:p w:rsidR="00031DE8" w:rsidRDefault="00031DE8" w:rsidP="005A71FE">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sz w:val="20"/>
                <w:lang w:val="en-US"/>
              </w:rPr>
            </w:pPr>
            <w:r>
              <w:rPr>
                <w:b w:val="0"/>
                <w:sz w:val="20"/>
                <w:lang w:val="en-US"/>
              </w:rPr>
              <w:t>Broadcasting service (sound)</w:t>
            </w:r>
          </w:p>
        </w:tc>
      </w:tr>
      <w:tr w:rsidR="00031DE8" w:rsidRPr="009F0D75" w:rsidTr="005A71FE">
        <w:tc>
          <w:tcPr>
            <w:tcW w:w="1140" w:type="dxa"/>
            <w:tcBorders>
              <w:top w:val="nil"/>
              <w:left w:val="single" w:sz="12" w:space="0" w:color="000080"/>
              <w:bottom w:val="nil"/>
              <w:right w:val="nil"/>
            </w:tcBorders>
            <w:shd w:val="clear" w:color="auto" w:fill="auto"/>
          </w:tcPr>
          <w:p w:rsidR="00031DE8" w:rsidRPr="009F0D75" w:rsidRDefault="00031DE8" w:rsidP="005A71FE">
            <w:pPr>
              <w:spacing w:before="30" w:after="30"/>
              <w:ind w:left="57"/>
              <w:jc w:val="left"/>
              <w:rPr>
                <w:rFonts w:ascii="Times New Roman Bold" w:hAnsi="Times New Roman Bold" w:cs="Times New Roman Bold"/>
                <w:b/>
                <w:bCs/>
                <w:sz w:val="20"/>
                <w:lang w:val="en-US"/>
              </w:rPr>
            </w:pPr>
            <w:r w:rsidRPr="009F0D75">
              <w:rPr>
                <w:rFonts w:ascii="Times New Roman Bold" w:hAnsi="Times New Roman Bold" w:cs="Times New Roman Bold"/>
                <w:b/>
                <w:bCs/>
                <w:sz w:val="20"/>
                <w:lang w:val="en-US"/>
              </w:rPr>
              <w:t>BT</w:t>
            </w:r>
          </w:p>
        </w:tc>
        <w:tc>
          <w:tcPr>
            <w:tcW w:w="8220" w:type="dxa"/>
            <w:tcBorders>
              <w:top w:val="nil"/>
              <w:left w:val="nil"/>
              <w:bottom w:val="nil"/>
              <w:right w:val="single" w:sz="12" w:space="0" w:color="000080"/>
            </w:tcBorders>
            <w:shd w:val="clear" w:color="auto" w:fill="auto"/>
          </w:tcPr>
          <w:p w:rsidR="00031DE8" w:rsidRPr="009F0D75" w:rsidRDefault="00031DE8" w:rsidP="005A71FE">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sz w:val="20"/>
                <w:lang w:val="en-US"/>
              </w:rPr>
            </w:pPr>
            <w:r w:rsidRPr="009F0D75">
              <w:rPr>
                <w:b w:val="0"/>
                <w:sz w:val="20"/>
                <w:lang w:val="en-US"/>
              </w:rPr>
              <w:t>Broadcasting service (television)</w:t>
            </w:r>
          </w:p>
        </w:tc>
      </w:tr>
      <w:tr w:rsidR="00031DE8" w:rsidTr="005A71FE">
        <w:tc>
          <w:tcPr>
            <w:tcW w:w="1140" w:type="dxa"/>
            <w:tcBorders>
              <w:top w:val="nil"/>
              <w:left w:val="single" w:sz="12" w:space="0" w:color="000080"/>
              <w:bottom w:val="nil"/>
              <w:right w:val="nil"/>
            </w:tcBorders>
          </w:tcPr>
          <w:p w:rsidR="00031DE8" w:rsidRDefault="00031DE8" w:rsidP="005A71FE">
            <w:pPr>
              <w:spacing w:before="30" w:after="30"/>
              <w:ind w:left="57"/>
              <w:jc w:val="left"/>
              <w:rPr>
                <w:b/>
                <w:bCs/>
                <w:sz w:val="20"/>
                <w:lang w:val="fr-CH"/>
              </w:rPr>
            </w:pPr>
            <w:r>
              <w:rPr>
                <w:b/>
                <w:bCs/>
                <w:sz w:val="20"/>
                <w:lang w:val="fr-CH"/>
              </w:rPr>
              <w:t>F</w:t>
            </w:r>
          </w:p>
        </w:tc>
        <w:tc>
          <w:tcPr>
            <w:tcW w:w="8220" w:type="dxa"/>
            <w:tcBorders>
              <w:top w:val="nil"/>
              <w:left w:val="nil"/>
              <w:bottom w:val="nil"/>
              <w:right w:val="single" w:sz="12" w:space="0" w:color="000080"/>
            </w:tcBorders>
          </w:tcPr>
          <w:p w:rsidR="00031DE8" w:rsidRDefault="00031DE8" w:rsidP="005A71FE">
            <w:pPr>
              <w:pStyle w:val="Tabletext"/>
              <w:tabs>
                <w:tab w:val="clear" w:pos="284"/>
                <w:tab w:val="clear" w:pos="567"/>
                <w:tab w:val="clear" w:pos="851"/>
                <w:tab w:val="clear" w:pos="1134"/>
                <w:tab w:val="clear" w:pos="1418"/>
                <w:tab w:val="clear" w:pos="1701"/>
                <w:tab w:val="left" w:pos="794"/>
                <w:tab w:val="left" w:pos="1191"/>
                <w:tab w:val="left" w:pos="1588"/>
              </w:tabs>
              <w:spacing w:before="30" w:after="30"/>
              <w:rPr>
                <w:sz w:val="20"/>
                <w:lang w:val="fr-CH"/>
              </w:rPr>
            </w:pPr>
            <w:proofErr w:type="spellStart"/>
            <w:r>
              <w:rPr>
                <w:sz w:val="20"/>
                <w:lang w:val="fr-CH"/>
              </w:rPr>
              <w:t>Fixed</w:t>
            </w:r>
            <w:proofErr w:type="spellEnd"/>
            <w:r>
              <w:rPr>
                <w:sz w:val="20"/>
                <w:lang w:val="fr-CH"/>
              </w:rPr>
              <w:t xml:space="preserve"> service</w:t>
            </w:r>
          </w:p>
        </w:tc>
      </w:tr>
      <w:tr w:rsidR="00031DE8" w:rsidRPr="008D3D8D" w:rsidTr="005A71FE">
        <w:tc>
          <w:tcPr>
            <w:tcW w:w="1140" w:type="dxa"/>
            <w:tcBorders>
              <w:top w:val="nil"/>
              <w:left w:val="single" w:sz="12" w:space="0" w:color="000080"/>
              <w:bottom w:val="nil"/>
              <w:right w:val="nil"/>
            </w:tcBorders>
            <w:shd w:val="clear" w:color="auto" w:fill="F3F3F3"/>
          </w:tcPr>
          <w:p w:rsidR="00031DE8" w:rsidRPr="002F00DE" w:rsidRDefault="00031DE8" w:rsidP="005A71FE">
            <w:pPr>
              <w:spacing w:before="30" w:after="30"/>
              <w:ind w:left="57"/>
              <w:jc w:val="left"/>
              <w:rPr>
                <w:b/>
                <w:bCs/>
                <w:color w:val="000080"/>
                <w:sz w:val="20"/>
                <w:lang w:val="en-US"/>
              </w:rPr>
            </w:pPr>
            <w:r w:rsidRPr="002F00DE">
              <w:rPr>
                <w:b/>
                <w:bCs/>
                <w:color w:val="000080"/>
                <w:sz w:val="20"/>
                <w:lang w:val="en-US"/>
              </w:rPr>
              <w:t>M</w:t>
            </w:r>
          </w:p>
        </w:tc>
        <w:tc>
          <w:tcPr>
            <w:tcW w:w="8220" w:type="dxa"/>
            <w:tcBorders>
              <w:top w:val="nil"/>
              <w:left w:val="nil"/>
              <w:bottom w:val="nil"/>
              <w:right w:val="single" w:sz="12" w:space="0" w:color="000080"/>
            </w:tcBorders>
            <w:shd w:val="clear" w:color="auto" w:fill="F3F3F3"/>
          </w:tcPr>
          <w:p w:rsidR="00031DE8" w:rsidRPr="002F00DE" w:rsidRDefault="00031DE8" w:rsidP="005A71FE">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Cs/>
                <w:color w:val="000080"/>
                <w:sz w:val="20"/>
                <w:lang w:val="en-US"/>
              </w:rPr>
            </w:pPr>
            <w:r w:rsidRPr="002F00DE">
              <w:rPr>
                <w:bCs/>
                <w:color w:val="000080"/>
                <w:sz w:val="20"/>
                <w:lang w:val="en-US"/>
              </w:rPr>
              <w:t>Mobile, radiodetermination, amateur and related satellite services</w:t>
            </w:r>
          </w:p>
        </w:tc>
      </w:tr>
      <w:tr w:rsidR="00031DE8" w:rsidTr="005A71FE">
        <w:tc>
          <w:tcPr>
            <w:tcW w:w="1140" w:type="dxa"/>
            <w:tcBorders>
              <w:top w:val="nil"/>
              <w:left w:val="single" w:sz="12" w:space="0" w:color="000080"/>
              <w:bottom w:val="nil"/>
              <w:right w:val="nil"/>
            </w:tcBorders>
          </w:tcPr>
          <w:p w:rsidR="00031DE8" w:rsidRDefault="00031DE8" w:rsidP="005A71FE">
            <w:pPr>
              <w:spacing w:before="30" w:after="30"/>
              <w:ind w:left="57"/>
              <w:jc w:val="left"/>
              <w:rPr>
                <w:b/>
                <w:bCs/>
                <w:sz w:val="20"/>
                <w:lang w:val="fr-CH"/>
              </w:rPr>
            </w:pPr>
            <w:r>
              <w:rPr>
                <w:b/>
                <w:bCs/>
                <w:sz w:val="20"/>
                <w:lang w:val="fr-CH"/>
              </w:rPr>
              <w:t>P</w:t>
            </w:r>
          </w:p>
        </w:tc>
        <w:tc>
          <w:tcPr>
            <w:tcW w:w="8220" w:type="dxa"/>
            <w:tcBorders>
              <w:top w:val="nil"/>
              <w:left w:val="nil"/>
              <w:bottom w:val="nil"/>
              <w:right w:val="single" w:sz="12" w:space="0" w:color="000080"/>
            </w:tcBorders>
          </w:tcPr>
          <w:p w:rsidR="00031DE8" w:rsidRDefault="00031DE8" w:rsidP="005A71FE">
            <w:pPr>
              <w:spacing w:before="30" w:after="30"/>
              <w:jc w:val="left"/>
              <w:rPr>
                <w:sz w:val="20"/>
                <w:lang w:val="fr-CH"/>
              </w:rPr>
            </w:pPr>
            <w:proofErr w:type="spellStart"/>
            <w:r>
              <w:rPr>
                <w:sz w:val="20"/>
                <w:lang w:val="fr-CH"/>
              </w:rPr>
              <w:t>Radiowave</w:t>
            </w:r>
            <w:proofErr w:type="spellEnd"/>
            <w:r>
              <w:rPr>
                <w:sz w:val="20"/>
                <w:lang w:val="fr-CH"/>
              </w:rPr>
              <w:t xml:space="preserve"> propagation</w:t>
            </w:r>
          </w:p>
        </w:tc>
      </w:tr>
      <w:tr w:rsidR="00031DE8" w:rsidTr="005A71FE">
        <w:tc>
          <w:tcPr>
            <w:tcW w:w="1140" w:type="dxa"/>
            <w:tcBorders>
              <w:top w:val="nil"/>
              <w:left w:val="single" w:sz="12" w:space="0" w:color="000080"/>
              <w:bottom w:val="nil"/>
              <w:right w:val="nil"/>
            </w:tcBorders>
          </w:tcPr>
          <w:p w:rsidR="00031DE8" w:rsidRDefault="00031DE8" w:rsidP="005A71FE">
            <w:pPr>
              <w:spacing w:before="30" w:after="30"/>
              <w:ind w:left="57"/>
              <w:jc w:val="left"/>
              <w:rPr>
                <w:b/>
                <w:bCs/>
                <w:sz w:val="20"/>
                <w:lang w:val="en-US"/>
              </w:rPr>
            </w:pPr>
            <w:r>
              <w:rPr>
                <w:b/>
                <w:bCs/>
                <w:sz w:val="20"/>
                <w:lang w:val="en-US"/>
              </w:rPr>
              <w:t>RA</w:t>
            </w:r>
          </w:p>
        </w:tc>
        <w:tc>
          <w:tcPr>
            <w:tcW w:w="8220" w:type="dxa"/>
            <w:tcBorders>
              <w:top w:val="nil"/>
              <w:left w:val="nil"/>
              <w:bottom w:val="nil"/>
              <w:right w:val="single" w:sz="12" w:space="0" w:color="000080"/>
            </w:tcBorders>
          </w:tcPr>
          <w:p w:rsidR="00031DE8" w:rsidRDefault="00031DE8" w:rsidP="005A71FE">
            <w:pPr>
              <w:pStyle w:val="Tabletext"/>
              <w:tabs>
                <w:tab w:val="clear" w:pos="284"/>
                <w:tab w:val="clear" w:pos="567"/>
                <w:tab w:val="clear" w:pos="851"/>
                <w:tab w:val="clear" w:pos="1134"/>
                <w:tab w:val="clear" w:pos="1418"/>
                <w:tab w:val="clear" w:pos="1701"/>
                <w:tab w:val="left" w:pos="794"/>
                <w:tab w:val="left" w:pos="1191"/>
                <w:tab w:val="left" w:pos="1588"/>
              </w:tabs>
              <w:spacing w:before="30" w:after="30"/>
              <w:rPr>
                <w:sz w:val="20"/>
                <w:lang w:val="en-US"/>
              </w:rPr>
            </w:pPr>
            <w:r>
              <w:rPr>
                <w:sz w:val="20"/>
                <w:lang w:val="en-US"/>
              </w:rPr>
              <w:t>Radio astronomy</w:t>
            </w:r>
          </w:p>
        </w:tc>
      </w:tr>
      <w:tr w:rsidR="00031DE8" w:rsidTr="005A71FE">
        <w:tc>
          <w:tcPr>
            <w:tcW w:w="1140" w:type="dxa"/>
            <w:tcBorders>
              <w:top w:val="nil"/>
              <w:left w:val="single" w:sz="12" w:space="0" w:color="000080"/>
              <w:bottom w:val="nil"/>
              <w:right w:val="nil"/>
            </w:tcBorders>
          </w:tcPr>
          <w:p w:rsidR="00031DE8" w:rsidRDefault="00031DE8" w:rsidP="005A71FE">
            <w:pPr>
              <w:spacing w:before="30" w:after="30"/>
              <w:ind w:left="57"/>
              <w:jc w:val="left"/>
              <w:rPr>
                <w:b/>
                <w:bCs/>
                <w:sz w:val="20"/>
                <w:lang w:val="en-US"/>
              </w:rPr>
            </w:pPr>
            <w:r>
              <w:rPr>
                <w:b/>
                <w:bCs/>
                <w:sz w:val="20"/>
                <w:lang w:val="en-US"/>
              </w:rPr>
              <w:t>RS</w:t>
            </w:r>
          </w:p>
        </w:tc>
        <w:tc>
          <w:tcPr>
            <w:tcW w:w="8220" w:type="dxa"/>
            <w:tcBorders>
              <w:top w:val="nil"/>
              <w:left w:val="nil"/>
              <w:bottom w:val="nil"/>
              <w:right w:val="single" w:sz="12" w:space="0" w:color="000080"/>
            </w:tcBorders>
          </w:tcPr>
          <w:p w:rsidR="00031DE8" w:rsidRDefault="00031DE8" w:rsidP="005A71FE">
            <w:pPr>
              <w:pStyle w:val="Tabletext"/>
              <w:tabs>
                <w:tab w:val="clear" w:pos="284"/>
                <w:tab w:val="clear" w:pos="567"/>
                <w:tab w:val="clear" w:pos="851"/>
                <w:tab w:val="clear" w:pos="1134"/>
                <w:tab w:val="clear" w:pos="1418"/>
                <w:tab w:val="clear" w:pos="1701"/>
                <w:tab w:val="left" w:pos="794"/>
                <w:tab w:val="left" w:pos="1191"/>
                <w:tab w:val="left" w:pos="1588"/>
              </w:tabs>
              <w:spacing w:before="30" w:after="30"/>
              <w:rPr>
                <w:sz w:val="20"/>
                <w:lang w:val="en-US"/>
              </w:rPr>
            </w:pPr>
            <w:r>
              <w:rPr>
                <w:sz w:val="20"/>
                <w:lang w:val="en-US"/>
              </w:rPr>
              <w:t>Remote sensing systems</w:t>
            </w:r>
          </w:p>
        </w:tc>
      </w:tr>
      <w:tr w:rsidR="00031DE8" w:rsidTr="005A71FE">
        <w:tc>
          <w:tcPr>
            <w:tcW w:w="1140" w:type="dxa"/>
            <w:tcBorders>
              <w:top w:val="nil"/>
              <w:left w:val="single" w:sz="12" w:space="0" w:color="000080"/>
              <w:bottom w:val="nil"/>
              <w:right w:val="nil"/>
            </w:tcBorders>
          </w:tcPr>
          <w:p w:rsidR="00031DE8" w:rsidRDefault="00031DE8" w:rsidP="005A71FE">
            <w:pPr>
              <w:spacing w:before="30" w:after="30"/>
              <w:ind w:left="57"/>
              <w:jc w:val="left"/>
              <w:rPr>
                <w:b/>
                <w:bCs/>
                <w:sz w:val="20"/>
                <w:lang w:val="en-US"/>
              </w:rPr>
            </w:pPr>
            <w:r>
              <w:rPr>
                <w:b/>
                <w:bCs/>
                <w:sz w:val="20"/>
                <w:lang w:val="en-US"/>
              </w:rPr>
              <w:t>S</w:t>
            </w:r>
          </w:p>
        </w:tc>
        <w:tc>
          <w:tcPr>
            <w:tcW w:w="8220" w:type="dxa"/>
            <w:tcBorders>
              <w:top w:val="nil"/>
              <w:left w:val="nil"/>
              <w:bottom w:val="nil"/>
              <w:right w:val="single" w:sz="12" w:space="0" w:color="000080"/>
            </w:tcBorders>
          </w:tcPr>
          <w:p w:rsidR="00031DE8" w:rsidRDefault="00031DE8" w:rsidP="005A71FE">
            <w:pPr>
              <w:spacing w:before="30" w:after="30"/>
              <w:jc w:val="left"/>
              <w:rPr>
                <w:sz w:val="20"/>
                <w:lang w:val="en-US"/>
              </w:rPr>
            </w:pPr>
            <w:r>
              <w:rPr>
                <w:sz w:val="20"/>
                <w:lang w:val="en-US"/>
              </w:rPr>
              <w:t>Fixed-satellite service</w:t>
            </w:r>
          </w:p>
        </w:tc>
      </w:tr>
      <w:tr w:rsidR="00031DE8" w:rsidTr="005A71FE">
        <w:tc>
          <w:tcPr>
            <w:tcW w:w="1140" w:type="dxa"/>
            <w:tcBorders>
              <w:top w:val="nil"/>
              <w:left w:val="single" w:sz="12" w:space="0" w:color="000080"/>
              <w:bottom w:val="nil"/>
              <w:right w:val="nil"/>
            </w:tcBorders>
          </w:tcPr>
          <w:p w:rsidR="00031DE8" w:rsidRDefault="00031DE8" w:rsidP="005A71FE">
            <w:pPr>
              <w:spacing w:before="30" w:after="30"/>
              <w:ind w:left="57"/>
              <w:jc w:val="left"/>
              <w:rPr>
                <w:b/>
                <w:bCs/>
                <w:sz w:val="20"/>
                <w:lang w:val="en-US"/>
              </w:rPr>
            </w:pPr>
            <w:r>
              <w:rPr>
                <w:b/>
                <w:bCs/>
                <w:sz w:val="20"/>
                <w:lang w:val="en-US"/>
              </w:rPr>
              <w:t>SA</w:t>
            </w:r>
          </w:p>
        </w:tc>
        <w:tc>
          <w:tcPr>
            <w:tcW w:w="8220" w:type="dxa"/>
            <w:tcBorders>
              <w:top w:val="nil"/>
              <w:left w:val="nil"/>
              <w:bottom w:val="nil"/>
              <w:right w:val="single" w:sz="12" w:space="0" w:color="000080"/>
            </w:tcBorders>
          </w:tcPr>
          <w:p w:rsidR="00031DE8" w:rsidRDefault="00031DE8" w:rsidP="005A71FE">
            <w:pPr>
              <w:spacing w:before="30" w:after="30"/>
              <w:jc w:val="left"/>
              <w:rPr>
                <w:sz w:val="20"/>
                <w:lang w:val="en-US"/>
              </w:rPr>
            </w:pPr>
            <w:r>
              <w:rPr>
                <w:sz w:val="20"/>
                <w:lang w:val="en-US"/>
              </w:rPr>
              <w:t>Space applications and meteorology</w:t>
            </w:r>
          </w:p>
        </w:tc>
      </w:tr>
      <w:tr w:rsidR="00031DE8" w:rsidRPr="000F121D" w:rsidTr="005A71FE">
        <w:tc>
          <w:tcPr>
            <w:tcW w:w="1140" w:type="dxa"/>
            <w:tcBorders>
              <w:top w:val="nil"/>
              <w:left w:val="single" w:sz="12" w:space="0" w:color="000080"/>
              <w:bottom w:val="nil"/>
              <w:right w:val="nil"/>
            </w:tcBorders>
          </w:tcPr>
          <w:p w:rsidR="00031DE8" w:rsidRDefault="00031DE8" w:rsidP="005A71FE">
            <w:pPr>
              <w:spacing w:before="30" w:after="30"/>
              <w:ind w:left="57"/>
              <w:jc w:val="left"/>
              <w:rPr>
                <w:b/>
                <w:bCs/>
                <w:sz w:val="20"/>
                <w:lang w:val="en-US"/>
              </w:rPr>
            </w:pPr>
            <w:r>
              <w:rPr>
                <w:b/>
                <w:bCs/>
                <w:sz w:val="20"/>
                <w:lang w:val="en-US"/>
              </w:rPr>
              <w:t>SF</w:t>
            </w:r>
          </w:p>
        </w:tc>
        <w:tc>
          <w:tcPr>
            <w:tcW w:w="8220" w:type="dxa"/>
            <w:tcBorders>
              <w:top w:val="nil"/>
              <w:left w:val="nil"/>
              <w:bottom w:val="nil"/>
              <w:right w:val="single" w:sz="12" w:space="0" w:color="000080"/>
            </w:tcBorders>
          </w:tcPr>
          <w:p w:rsidR="00031DE8" w:rsidRDefault="00031DE8" w:rsidP="005A71FE">
            <w:pPr>
              <w:spacing w:before="30" w:after="30"/>
              <w:jc w:val="left"/>
              <w:rPr>
                <w:sz w:val="20"/>
                <w:lang w:val="en-US"/>
              </w:rPr>
            </w:pPr>
            <w:r>
              <w:rPr>
                <w:sz w:val="20"/>
                <w:lang w:val="en-US"/>
              </w:rPr>
              <w:t>Frequency sharing and coordination between fixed-satellite and fixed service systems</w:t>
            </w:r>
          </w:p>
        </w:tc>
      </w:tr>
      <w:tr w:rsidR="00031DE8" w:rsidTr="005A71FE">
        <w:tc>
          <w:tcPr>
            <w:tcW w:w="1140" w:type="dxa"/>
            <w:tcBorders>
              <w:top w:val="nil"/>
              <w:left w:val="single" w:sz="12" w:space="0" w:color="000080"/>
              <w:bottom w:val="single" w:sz="12" w:space="0" w:color="000080"/>
              <w:right w:val="nil"/>
            </w:tcBorders>
          </w:tcPr>
          <w:p w:rsidR="00031DE8" w:rsidRDefault="00031DE8" w:rsidP="005A71FE">
            <w:pPr>
              <w:spacing w:before="30" w:after="30"/>
              <w:ind w:left="57"/>
              <w:jc w:val="left"/>
              <w:rPr>
                <w:b/>
                <w:bCs/>
                <w:sz w:val="20"/>
                <w:lang w:val="en-US"/>
              </w:rPr>
            </w:pPr>
            <w:r>
              <w:rPr>
                <w:b/>
                <w:bCs/>
                <w:sz w:val="20"/>
                <w:lang w:val="en-US"/>
              </w:rPr>
              <w:t>SM</w:t>
            </w:r>
          </w:p>
        </w:tc>
        <w:tc>
          <w:tcPr>
            <w:tcW w:w="8220" w:type="dxa"/>
            <w:tcBorders>
              <w:top w:val="nil"/>
              <w:left w:val="nil"/>
              <w:bottom w:val="single" w:sz="12" w:space="0" w:color="000080"/>
              <w:right w:val="single" w:sz="12" w:space="0" w:color="000080"/>
            </w:tcBorders>
          </w:tcPr>
          <w:p w:rsidR="00031DE8" w:rsidRDefault="00031DE8" w:rsidP="005A71FE">
            <w:pPr>
              <w:spacing w:before="30" w:after="180"/>
              <w:jc w:val="left"/>
              <w:rPr>
                <w:sz w:val="20"/>
                <w:lang w:val="en-US"/>
              </w:rPr>
            </w:pPr>
            <w:r>
              <w:rPr>
                <w:sz w:val="20"/>
                <w:lang w:val="en-US"/>
              </w:rPr>
              <w:t>Spectrum management</w:t>
            </w:r>
          </w:p>
        </w:tc>
      </w:tr>
    </w:tbl>
    <w:p w:rsidR="00031DE8" w:rsidRDefault="00031DE8" w:rsidP="00031DE8">
      <w:pPr>
        <w:spacing w:before="30" w:after="30"/>
        <w:jc w:val="center"/>
        <w:rPr>
          <w:sz w:val="20"/>
          <w:lang w:val="en-US"/>
        </w:rPr>
      </w:pPr>
    </w:p>
    <w:tbl>
      <w:tblPr>
        <w:tblpPr w:leftFromText="180" w:rightFromText="180" w:vertAnchor="text" w:tblpX="-5771" w:tblpY="-4031"/>
        <w:tblW w:w="0" w:type="auto"/>
        <w:tblLook w:val="0000"/>
      </w:tblPr>
      <w:tblGrid>
        <w:gridCol w:w="720"/>
      </w:tblGrid>
      <w:tr w:rsidR="00031DE8" w:rsidTr="005A71FE">
        <w:tc>
          <w:tcPr>
            <w:tcW w:w="720" w:type="dxa"/>
          </w:tcPr>
          <w:p w:rsidR="00031DE8" w:rsidRDefault="00031DE8" w:rsidP="005A71FE">
            <w:pPr>
              <w:jc w:val="center"/>
              <w:rPr>
                <w:sz w:val="22"/>
                <w:lang w:val="en-US"/>
              </w:rPr>
            </w:pPr>
          </w:p>
        </w:tc>
      </w:tr>
    </w:tbl>
    <w:p w:rsidR="00031DE8" w:rsidRDefault="00031DE8" w:rsidP="00031DE8">
      <w:pPr>
        <w:spacing w:before="0"/>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insideH w:val="single" w:sz="4" w:space="0" w:color="auto"/>
          <w:insideV w:val="single" w:sz="4" w:space="0" w:color="auto"/>
        </w:tblBorders>
        <w:tblLook w:val="01E0"/>
      </w:tblPr>
      <w:tblGrid>
        <w:gridCol w:w="9360"/>
      </w:tblGrid>
      <w:tr w:rsidR="00031DE8" w:rsidRPr="000F121D" w:rsidTr="005A71FE">
        <w:tc>
          <w:tcPr>
            <w:tcW w:w="9360" w:type="dxa"/>
            <w:tcBorders>
              <w:top w:val="single" w:sz="12" w:space="0" w:color="000080"/>
              <w:left w:val="single" w:sz="12" w:space="0" w:color="000080"/>
              <w:bottom w:val="single" w:sz="12" w:space="0" w:color="000080"/>
              <w:right w:val="single" w:sz="12" w:space="0" w:color="000080"/>
            </w:tcBorders>
          </w:tcPr>
          <w:p w:rsidR="00031DE8" w:rsidRPr="004C5120" w:rsidRDefault="00031DE8" w:rsidP="005A71FE">
            <w:pPr>
              <w:spacing w:after="120"/>
              <w:jc w:val="left"/>
              <w:rPr>
                <w:b/>
                <w:bCs/>
                <w:sz w:val="20"/>
                <w:lang w:val="en-US"/>
              </w:rPr>
            </w:pPr>
            <w:r w:rsidRPr="004C5120">
              <w:rPr>
                <w:b/>
                <w:bCs/>
                <w:i/>
                <w:iCs/>
                <w:sz w:val="20"/>
                <w:lang w:val="en-US"/>
              </w:rPr>
              <w:t>Note</w:t>
            </w:r>
            <w:r w:rsidRPr="004C5120">
              <w:rPr>
                <w:i/>
                <w:iCs/>
                <w:sz w:val="20"/>
                <w:lang w:val="en-US"/>
              </w:rPr>
              <w:t>: This ITU-R Report was approved in English by the Study Group under the procedure detailed in Resolution</w:t>
            </w:r>
            <w:r>
              <w:rPr>
                <w:i/>
                <w:iCs/>
                <w:sz w:val="20"/>
                <w:lang w:val="en-US"/>
              </w:rPr>
              <w:t> </w:t>
            </w:r>
            <w:r w:rsidRPr="004C5120">
              <w:rPr>
                <w:i/>
                <w:iCs/>
                <w:sz w:val="20"/>
                <w:lang w:val="en-US"/>
              </w:rPr>
              <w:t>ITU-R 1.</w:t>
            </w:r>
          </w:p>
        </w:tc>
      </w:tr>
    </w:tbl>
    <w:p w:rsidR="00031DE8" w:rsidRDefault="00031DE8" w:rsidP="00031DE8">
      <w:pPr>
        <w:spacing w:before="0"/>
        <w:jc w:val="center"/>
        <w:rPr>
          <w:sz w:val="22"/>
          <w:lang w:val="en-US"/>
        </w:rPr>
      </w:pPr>
    </w:p>
    <w:p w:rsidR="00031DE8" w:rsidRDefault="00031DE8" w:rsidP="00031DE8">
      <w:pPr>
        <w:spacing w:before="0"/>
        <w:jc w:val="center"/>
        <w:rPr>
          <w:sz w:val="22"/>
          <w:lang w:val="en-US"/>
        </w:rPr>
      </w:pPr>
    </w:p>
    <w:p w:rsidR="00031DE8" w:rsidRDefault="00031DE8" w:rsidP="00031DE8">
      <w:pPr>
        <w:spacing w:before="0"/>
        <w:jc w:val="right"/>
        <w:rPr>
          <w:i/>
          <w:iCs/>
          <w:sz w:val="20"/>
          <w:lang w:val="en-US"/>
        </w:rPr>
      </w:pPr>
      <w:r>
        <w:rPr>
          <w:i/>
          <w:iCs/>
          <w:sz w:val="20"/>
          <w:lang w:val="en-US"/>
        </w:rPr>
        <w:t>Electronic Publication</w:t>
      </w:r>
    </w:p>
    <w:p w:rsidR="00031DE8" w:rsidRDefault="00031DE8" w:rsidP="00031DE8">
      <w:pPr>
        <w:spacing w:before="0"/>
        <w:jc w:val="right"/>
        <w:rPr>
          <w:sz w:val="20"/>
          <w:lang w:val="en-US"/>
        </w:rPr>
      </w:pPr>
      <w:smartTag w:uri="urn:schemas-microsoft-com:office:smarttags" w:element="place">
        <w:smartTag w:uri="urn:schemas-microsoft-com:office:smarttags" w:element="State">
          <w:r>
            <w:rPr>
              <w:sz w:val="20"/>
              <w:lang w:val="en-US"/>
            </w:rPr>
            <w:t>Geneva</w:t>
          </w:r>
        </w:smartTag>
      </w:smartTag>
      <w:r>
        <w:rPr>
          <w:sz w:val="20"/>
          <w:lang w:val="en-US"/>
        </w:rPr>
        <w:t>, 2014</w:t>
      </w:r>
    </w:p>
    <w:p w:rsidR="00031DE8" w:rsidRDefault="00031DE8" w:rsidP="00031DE8">
      <w:pPr>
        <w:jc w:val="center"/>
        <w:rPr>
          <w:sz w:val="20"/>
          <w:lang w:val="en-US"/>
        </w:rPr>
      </w:pPr>
      <w:r>
        <w:rPr>
          <w:sz w:val="20"/>
          <w:lang w:val="en-US"/>
        </w:rPr>
        <w:sym w:font="Symbol" w:char="00E3"/>
      </w:r>
      <w:r>
        <w:rPr>
          <w:sz w:val="20"/>
          <w:lang w:val="en-US"/>
        </w:rPr>
        <w:t xml:space="preserve"> ITU </w:t>
      </w:r>
      <w:bookmarkStart w:id="1" w:name="iiannee"/>
      <w:bookmarkEnd w:id="1"/>
      <w:r>
        <w:rPr>
          <w:sz w:val="20"/>
          <w:lang w:val="en-US"/>
        </w:rPr>
        <w:t>2014</w:t>
      </w:r>
    </w:p>
    <w:p w:rsidR="00031DE8" w:rsidRDefault="00031DE8" w:rsidP="00031DE8">
      <w:pPr>
        <w:rPr>
          <w:sz w:val="18"/>
          <w:szCs w:val="18"/>
          <w:lang w:val="en-US"/>
        </w:rPr>
      </w:pPr>
      <w:r>
        <w:rPr>
          <w:sz w:val="18"/>
          <w:szCs w:val="18"/>
          <w:lang w:val="en-US"/>
        </w:rPr>
        <w:t>All rights reserved. No part of this publication may be reproduced, by any means whatsoever, without written permission of ITU.</w:t>
      </w:r>
    </w:p>
    <w:p w:rsidR="00031DE8" w:rsidRDefault="00031DE8" w:rsidP="00031DE8">
      <w:pPr>
        <w:tabs>
          <w:tab w:val="clear" w:pos="794"/>
          <w:tab w:val="clear" w:pos="1191"/>
          <w:tab w:val="clear" w:pos="1588"/>
          <w:tab w:val="clear" w:pos="1985"/>
        </w:tabs>
        <w:overflowPunct/>
        <w:autoSpaceDE/>
        <w:autoSpaceDN/>
        <w:adjustRightInd/>
        <w:spacing w:before="0"/>
        <w:jc w:val="left"/>
        <w:rPr>
          <w:i/>
          <w:sz w:val="20"/>
          <w:lang w:val="en-US"/>
        </w:rPr>
        <w:sectPr w:rsidR="00031DE8" w:rsidSect="005A71FE">
          <w:pgSz w:w="11907" w:h="16834"/>
          <w:pgMar w:top="1418" w:right="1134" w:bottom="1134" w:left="1134" w:header="720" w:footer="482" w:gutter="0"/>
          <w:paperSrc w:first="15" w:other="15"/>
          <w:pgNumType w:fmt="lowerRoman" w:start="2"/>
          <w:cols w:space="720"/>
        </w:sectPr>
      </w:pPr>
    </w:p>
    <w:p w:rsidR="00031DE8" w:rsidRPr="00031DE8" w:rsidRDefault="00031DE8" w:rsidP="00031DE8">
      <w:pPr>
        <w:pStyle w:val="RepNo"/>
        <w:spacing w:before="0"/>
        <w:rPr>
          <w:lang w:val="en-US"/>
        </w:rPr>
      </w:pPr>
      <w:bookmarkStart w:id="2" w:name="irecnoe"/>
      <w:bookmarkEnd w:id="2"/>
      <w:r w:rsidRPr="008D3D8D">
        <w:rPr>
          <w:lang w:val="en-US"/>
        </w:rPr>
        <w:lastRenderedPageBreak/>
        <w:t xml:space="preserve">REPORT  </w:t>
      </w:r>
      <w:r w:rsidRPr="008D3D8D">
        <w:rPr>
          <w:rStyle w:val="href"/>
          <w:lang w:val="en-US"/>
        </w:rPr>
        <w:t xml:space="preserve">ITU-R  </w:t>
      </w:r>
      <w:r>
        <w:rPr>
          <w:rStyle w:val="href"/>
          <w:lang w:val="en-US"/>
        </w:rPr>
        <w:t>M</w:t>
      </w:r>
      <w:r w:rsidRPr="008D3D8D">
        <w:rPr>
          <w:rStyle w:val="href"/>
          <w:lang w:val="en-US"/>
        </w:rPr>
        <w:t>.</w:t>
      </w:r>
      <w:r>
        <w:rPr>
          <w:rStyle w:val="href"/>
          <w:lang w:val="en-US"/>
        </w:rPr>
        <w:t>2290-0</w:t>
      </w:r>
    </w:p>
    <w:p w:rsidR="00A6617B" w:rsidRDefault="00031DE8" w:rsidP="00031DE8">
      <w:pPr>
        <w:pStyle w:val="Reptitle"/>
        <w:rPr>
          <w:lang w:val="en-US"/>
        </w:rPr>
      </w:pPr>
      <w:r>
        <w:rPr>
          <w:lang w:val="en-US"/>
        </w:rPr>
        <w:t>Futur</w:t>
      </w:r>
      <w:r w:rsidR="008F4ACA">
        <w:rPr>
          <w:lang w:val="en-US"/>
        </w:rPr>
        <w:t>e</w:t>
      </w:r>
      <w:r>
        <w:rPr>
          <w:lang w:val="en-US"/>
        </w:rPr>
        <w:t xml:space="preserve"> spectrum requirements estimate for terrestrial IMT</w:t>
      </w:r>
    </w:p>
    <w:p w:rsidR="009A287B" w:rsidRPr="009A287B" w:rsidRDefault="009A287B" w:rsidP="000F121D">
      <w:pPr>
        <w:pStyle w:val="Repdate"/>
        <w:rPr>
          <w:lang w:val="en-US"/>
        </w:rPr>
      </w:pPr>
      <w:r>
        <w:rPr>
          <w:lang w:val="en-US"/>
        </w:rPr>
        <w:t>(201</w:t>
      </w:r>
      <w:r w:rsidR="000F121D">
        <w:rPr>
          <w:lang w:val="en-US"/>
        </w:rPr>
        <w:t>3</w:t>
      </w:r>
      <w:r>
        <w:rPr>
          <w:lang w:val="en-US"/>
        </w:rPr>
        <w:t>)</w:t>
      </w:r>
    </w:p>
    <w:p w:rsidR="00031DE8" w:rsidRPr="009B2D44" w:rsidRDefault="00031DE8" w:rsidP="004C0B8B">
      <w:pPr>
        <w:pStyle w:val="Heading1"/>
        <w:rPr>
          <w:lang w:val="en-US"/>
        </w:rPr>
      </w:pPr>
      <w:r w:rsidRPr="009B2D44">
        <w:rPr>
          <w:lang w:val="en-US"/>
        </w:rPr>
        <w:t>1</w:t>
      </w:r>
      <w:r w:rsidRPr="009B2D44">
        <w:rPr>
          <w:lang w:val="en-US"/>
        </w:rPr>
        <w:tab/>
        <w:t>Introduction</w:t>
      </w:r>
    </w:p>
    <w:p w:rsidR="00031DE8" w:rsidRPr="009B2D44" w:rsidRDefault="00031DE8" w:rsidP="00031DE8">
      <w:pPr>
        <w:rPr>
          <w:lang w:val="en-US"/>
        </w:rPr>
      </w:pPr>
      <w:r w:rsidRPr="009B2D44">
        <w:rPr>
          <w:lang w:val="en-US"/>
        </w:rPr>
        <w:t xml:space="preserve">For the preparation of WRC-15 agenda item 1.1, Resolution </w:t>
      </w:r>
      <w:r w:rsidRPr="009B2D44">
        <w:rPr>
          <w:b/>
          <w:lang w:val="en-US"/>
        </w:rPr>
        <w:t>233 (WRC-12)</w:t>
      </w:r>
      <w:r w:rsidRPr="009B2D44">
        <w:rPr>
          <w:lang w:val="en-US"/>
        </w:rPr>
        <w:t xml:space="preserve"> </w:t>
      </w:r>
      <w:r w:rsidRPr="009B2D44">
        <w:rPr>
          <w:lang w:val="en-US" w:eastAsia="ja-JP"/>
        </w:rPr>
        <w:t>invited</w:t>
      </w:r>
      <w:r w:rsidRPr="009B2D44">
        <w:rPr>
          <w:lang w:val="en-US"/>
        </w:rPr>
        <w:t xml:space="preserve"> ITU-R to study additional spectrum requirements for International Mobile Telecommunications (IMT) and other terrestrial mobile broadband applications. Previously, ITU-R estimated the spectrum requirements for IMT </w:t>
      </w:r>
      <w:r w:rsidRPr="009B2D44">
        <w:rPr>
          <w:lang w:val="en-US" w:eastAsia="ja-JP"/>
        </w:rPr>
        <w:t>in</w:t>
      </w:r>
      <w:r w:rsidRPr="009B2D44">
        <w:rPr>
          <w:lang w:val="en-US"/>
        </w:rPr>
        <w:t xml:space="preserve"> the preparatory studies for WRC-07 agenda item 1.4</w:t>
      </w:r>
      <w:r w:rsidRPr="009B2D44">
        <w:rPr>
          <w:lang w:val="en-US" w:eastAsia="ja-JP"/>
        </w:rPr>
        <w:t xml:space="preserve">, the results of which </w:t>
      </w:r>
      <w:r w:rsidRPr="009B2D44">
        <w:rPr>
          <w:lang w:val="en-US"/>
        </w:rPr>
        <w:t xml:space="preserve">are documented in Report ITU-R M.2078. </w:t>
      </w:r>
      <w:r w:rsidRPr="009B2D44">
        <w:rPr>
          <w:lang w:val="en-US" w:eastAsia="ja-JP"/>
        </w:rPr>
        <w:t>S</w:t>
      </w:r>
      <w:r w:rsidRPr="009B2D44">
        <w:rPr>
          <w:lang w:val="en-US"/>
        </w:rPr>
        <w:t xml:space="preserve">ince the approval of Report ITU-R M.2078 in 2006, there have been significant advances in IMT technologies and the deployment of IMT networks. Further, traffic growth </w:t>
      </w:r>
      <w:r w:rsidRPr="009B2D44">
        <w:rPr>
          <w:lang w:val="en-US" w:eastAsia="ja-JP"/>
        </w:rPr>
        <w:t xml:space="preserve">in different </w:t>
      </w:r>
      <w:r w:rsidRPr="009B2D44">
        <w:rPr>
          <w:lang w:val="en-US"/>
        </w:rPr>
        <w:t>mobile telecommunication market</w:t>
      </w:r>
      <w:r w:rsidRPr="009B2D44">
        <w:rPr>
          <w:lang w:val="en-US" w:eastAsia="ja-JP"/>
        </w:rPr>
        <w:t>s,</w:t>
      </w:r>
      <w:r w:rsidRPr="009B2D44">
        <w:rPr>
          <w:lang w:val="en-US"/>
        </w:rPr>
        <w:t xml:space="preserve"> </w:t>
      </w:r>
      <w:r w:rsidRPr="009B2D44">
        <w:rPr>
          <w:lang w:val="en-US" w:eastAsia="ja-JP"/>
        </w:rPr>
        <w:t>including those of IMT networks, has been shown in Report ITU-R M.2243</w:t>
      </w:r>
      <w:r w:rsidRPr="009B2D44">
        <w:rPr>
          <w:lang w:val="en-US"/>
        </w:rPr>
        <w:t>.</w:t>
      </w:r>
    </w:p>
    <w:p w:rsidR="00031DE8" w:rsidRPr="009B2D44" w:rsidRDefault="00031DE8" w:rsidP="008F4ACA">
      <w:pPr>
        <w:rPr>
          <w:lang w:val="en-US" w:eastAsia="ja-JP"/>
        </w:rPr>
      </w:pPr>
      <w:r w:rsidRPr="009B2D44">
        <w:rPr>
          <w:lang w:val="en-US" w:eastAsia="ja-JP"/>
        </w:rPr>
        <w:t xml:space="preserve">Taking into account these recent trends, this </w:t>
      </w:r>
      <w:r w:rsidR="008F4ACA">
        <w:rPr>
          <w:lang w:val="en-US" w:eastAsia="ja-JP"/>
        </w:rPr>
        <w:t>Report</w:t>
      </w:r>
      <w:r w:rsidRPr="009B2D44">
        <w:rPr>
          <w:lang w:val="en-US" w:eastAsia="ja-JP"/>
        </w:rPr>
        <w:t xml:space="preserve"> </w:t>
      </w:r>
      <w:r w:rsidRPr="009B2D44">
        <w:rPr>
          <w:lang w:val="en-US"/>
        </w:rPr>
        <w:t xml:space="preserve">provides the results of </w:t>
      </w:r>
      <w:r w:rsidRPr="009B2D44">
        <w:rPr>
          <w:lang w:val="en-US" w:eastAsia="ja-JP"/>
        </w:rPr>
        <w:t xml:space="preserve">new </w:t>
      </w:r>
      <w:r w:rsidRPr="009B2D44">
        <w:rPr>
          <w:lang w:val="en-US"/>
        </w:rPr>
        <w:t>studies on estimated spectrum requirements for terrestrial IMT in the year 2020</w:t>
      </w:r>
      <w:r w:rsidRPr="009B2D44">
        <w:rPr>
          <w:lang w:val="en-US" w:eastAsia="ja-JP"/>
        </w:rPr>
        <w:t xml:space="preserve">. </w:t>
      </w:r>
      <w:r w:rsidRPr="009B2D44">
        <w:rPr>
          <w:lang w:val="en-US"/>
        </w:rPr>
        <w:t xml:space="preserve">In order to reflect the advances in technologies and the deployments of IMT networks, </w:t>
      </w:r>
      <w:r w:rsidRPr="009B2D44">
        <w:rPr>
          <w:lang w:val="en-US" w:eastAsia="ja-JP"/>
        </w:rPr>
        <w:t>the spectrum requirements are calculated</w:t>
      </w:r>
      <w:r>
        <w:rPr>
          <w:rStyle w:val="FootnoteReference"/>
          <w:lang w:eastAsia="ja-JP"/>
        </w:rPr>
        <w:footnoteReference w:id="1"/>
      </w:r>
      <w:r w:rsidRPr="009B2D44">
        <w:rPr>
          <w:lang w:val="en-US" w:eastAsia="ja-JP"/>
        </w:rPr>
        <w:t xml:space="preserve"> using </w:t>
      </w:r>
      <w:r w:rsidRPr="009B2D44">
        <w:rPr>
          <w:lang w:val="en-US"/>
        </w:rPr>
        <w:t xml:space="preserve">the </w:t>
      </w:r>
      <w:r w:rsidRPr="009B2D44">
        <w:rPr>
          <w:lang w:val="en-US" w:eastAsia="ja-JP"/>
        </w:rPr>
        <w:t xml:space="preserve">updated </w:t>
      </w:r>
      <w:r w:rsidRPr="009B2D44">
        <w:rPr>
          <w:lang w:val="en-US"/>
        </w:rPr>
        <w:t>methodology in Recommendation ITU-R M.1768</w:t>
      </w:r>
      <w:r w:rsidRPr="009B2D44">
        <w:rPr>
          <w:lang w:val="en-US" w:eastAsia="ja-JP"/>
        </w:rPr>
        <w:t>-1</w:t>
      </w:r>
      <w:r w:rsidRPr="009B2D44">
        <w:rPr>
          <w:lang w:val="en-US"/>
        </w:rPr>
        <w:t xml:space="preserve">. </w:t>
      </w:r>
      <w:r w:rsidRPr="009B2D44">
        <w:rPr>
          <w:lang w:val="en-US" w:eastAsia="ja-JP"/>
        </w:rPr>
        <w:t>Furthermore, input parameter values to be used in this methodology have been updated from those employed in Report ITU-R M.2078 in order to reflect the recent developments in mobile telecommunication markets. It should be noted that the updated radio aspect parameters used in the methodology are contained in Report ITU-R M.2289.</w:t>
      </w:r>
    </w:p>
    <w:p w:rsidR="00031DE8" w:rsidRPr="009B2D44" w:rsidRDefault="00031DE8" w:rsidP="008F4ACA">
      <w:pPr>
        <w:rPr>
          <w:szCs w:val="24"/>
          <w:lang w:val="en-US"/>
        </w:rPr>
      </w:pPr>
      <w:r w:rsidRPr="009B2D44">
        <w:rPr>
          <w:szCs w:val="24"/>
          <w:lang w:val="en-US"/>
        </w:rPr>
        <w:t xml:space="preserve">The Report provides a global perspective on the future spectrum requirement estimate for terrestrial IMT. The input parameters in this </w:t>
      </w:r>
      <w:r w:rsidR="008F4ACA">
        <w:rPr>
          <w:lang w:val="en-US" w:eastAsia="ja-JP"/>
        </w:rPr>
        <w:t>Report</w:t>
      </w:r>
      <w:r w:rsidRPr="009B2D44">
        <w:rPr>
          <w:szCs w:val="24"/>
          <w:lang w:val="en-US"/>
        </w:rPr>
        <w:t xml:space="preserve"> represent a possible set of global scenarios of the future mobile traffic growth. </w:t>
      </w:r>
      <w:r w:rsidRPr="009B2D44">
        <w:rPr>
          <w:szCs w:val="24"/>
          <w:lang w:val="en-US" w:eastAsia="ja-JP"/>
        </w:rPr>
        <w:t xml:space="preserve">In some countries, </w:t>
      </w:r>
      <w:r w:rsidRPr="009B2D44">
        <w:rPr>
          <w:szCs w:val="24"/>
          <w:lang w:val="en-US"/>
        </w:rPr>
        <w:t>the calculated spectrum requirements may depend on the specific market circumstances and the regulatory conditions</w:t>
      </w:r>
      <w:r w:rsidRPr="009B2D44">
        <w:rPr>
          <w:szCs w:val="24"/>
          <w:lang w:val="en-US" w:eastAsia="ja-JP"/>
        </w:rPr>
        <w:t xml:space="preserve"> hence spectrum requirements can be lower than the estimate derived by lower user density settings and in some other countries, spectrum requirement can be higher than the estimate derived by</w:t>
      </w:r>
      <w:r w:rsidR="008F4ACA">
        <w:rPr>
          <w:szCs w:val="24"/>
          <w:lang w:val="en-US" w:eastAsia="ja-JP"/>
        </w:rPr>
        <w:t xml:space="preserve"> higher user density settings. </w:t>
      </w:r>
      <w:r w:rsidRPr="009B2D44">
        <w:rPr>
          <w:szCs w:val="24"/>
          <w:lang w:val="en-US" w:eastAsia="ja-JP"/>
        </w:rPr>
        <w:t>T</w:t>
      </w:r>
      <w:r w:rsidRPr="009B2D44">
        <w:rPr>
          <w:szCs w:val="24"/>
          <w:lang w:val="en-US"/>
        </w:rPr>
        <w:t xml:space="preserve">he methodology utilized in the Report can be used to estimate the total IMT spectrum requirements of a given country only if all the current input parameter values used in this report are replaced by </w:t>
      </w:r>
      <w:r w:rsidRPr="009B2D44">
        <w:rPr>
          <w:szCs w:val="24"/>
          <w:lang w:val="en-US" w:eastAsia="ja-JP"/>
        </w:rPr>
        <w:t xml:space="preserve">the </w:t>
      </w:r>
      <w:r w:rsidRPr="009B2D44">
        <w:rPr>
          <w:szCs w:val="24"/>
          <w:lang w:val="en-US"/>
        </w:rPr>
        <w:t>values which apply to that specific country (as described in the methodology itself).</w:t>
      </w:r>
    </w:p>
    <w:p w:rsidR="00031DE8" w:rsidRPr="009B2D44" w:rsidRDefault="00031DE8" w:rsidP="00031DE8">
      <w:pPr>
        <w:rPr>
          <w:szCs w:val="24"/>
          <w:lang w:val="en-US"/>
        </w:rPr>
      </w:pPr>
      <w:r w:rsidRPr="009B2D44">
        <w:rPr>
          <w:szCs w:val="24"/>
          <w:lang w:val="en-US"/>
        </w:rPr>
        <w:t xml:space="preserve">Moreover, to date there are no reliable statistics in ITU on the use of the spectrum already allocated to terrestrial IMT by a previous WRC. </w:t>
      </w:r>
    </w:p>
    <w:p w:rsidR="00031DE8" w:rsidRPr="009B2D44" w:rsidRDefault="00031DE8" w:rsidP="00031DE8">
      <w:pPr>
        <w:rPr>
          <w:b/>
          <w:sz w:val="28"/>
          <w:lang w:val="en-US"/>
        </w:rPr>
      </w:pPr>
      <w:r w:rsidRPr="009B2D44">
        <w:rPr>
          <w:lang w:val="en-US" w:eastAsia="ja-JP"/>
        </w:rPr>
        <w:t xml:space="preserve">During the preparatory work of WRC-15 agenda item 1.1, national spectrum requirements in some countries </w:t>
      </w:r>
      <w:r w:rsidRPr="009B2D44">
        <w:rPr>
          <w:rFonts w:eastAsiaTheme="minorEastAsia"/>
          <w:lang w:val="en-US" w:eastAsia="zh-CN"/>
        </w:rPr>
        <w:t xml:space="preserve">were </w:t>
      </w:r>
      <w:r w:rsidRPr="009B2D44">
        <w:rPr>
          <w:lang w:val="en-US" w:eastAsia="ja-JP"/>
        </w:rPr>
        <w:t>provided. For reference, those are summarized as shown in Annex 4.</w:t>
      </w:r>
    </w:p>
    <w:p w:rsidR="00031DE8" w:rsidRPr="009B2D44" w:rsidRDefault="00031DE8" w:rsidP="00031DE8">
      <w:pPr>
        <w:pStyle w:val="Heading1"/>
        <w:rPr>
          <w:lang w:val="en-US" w:eastAsia="ja-JP"/>
        </w:rPr>
      </w:pPr>
      <w:r w:rsidRPr="009B2D44">
        <w:rPr>
          <w:lang w:val="en-US"/>
        </w:rPr>
        <w:lastRenderedPageBreak/>
        <w:t>2</w:t>
      </w:r>
      <w:r w:rsidRPr="009B2D44">
        <w:rPr>
          <w:lang w:val="en-US"/>
        </w:rPr>
        <w:tab/>
        <w:t xml:space="preserve">Related </w:t>
      </w:r>
      <w:r w:rsidRPr="009B2D44">
        <w:rPr>
          <w:lang w:val="en-US" w:eastAsia="ja-JP"/>
        </w:rPr>
        <w:t>ITU-R Recommendations and Reports</w:t>
      </w:r>
    </w:p>
    <w:p w:rsidR="00031DE8" w:rsidRPr="009B2D44" w:rsidRDefault="00031DE8" w:rsidP="008F4ACA">
      <w:pPr>
        <w:pStyle w:val="Reftext"/>
        <w:tabs>
          <w:tab w:val="clear" w:pos="1985"/>
        </w:tabs>
        <w:rPr>
          <w:lang w:val="en-US" w:eastAsia="ja-JP"/>
        </w:rPr>
      </w:pPr>
      <w:r w:rsidRPr="009B2D44">
        <w:rPr>
          <w:lang w:val="en-US" w:eastAsia="ja-JP"/>
        </w:rPr>
        <w:t xml:space="preserve">Recommendation </w:t>
      </w:r>
      <w:hyperlink r:id="rId14" w:history="1">
        <w:r w:rsidRPr="00B60041">
          <w:rPr>
            <w:lang w:val="en-US"/>
          </w:rPr>
          <w:t>ITU-R M.1768-1</w:t>
        </w:r>
      </w:hyperlink>
      <w:r w:rsidR="008F4ACA">
        <w:rPr>
          <w:lang w:val="en-US" w:eastAsia="ja-JP"/>
        </w:rPr>
        <w:t xml:space="preserve"> – </w:t>
      </w:r>
      <w:r w:rsidRPr="009B2D44">
        <w:rPr>
          <w:lang w:val="en-US" w:eastAsia="ja-JP"/>
        </w:rPr>
        <w:t>Methodology for calculation of spectrum requirements for the terrestrial component of Internat</w:t>
      </w:r>
      <w:r>
        <w:rPr>
          <w:lang w:val="en-US" w:eastAsia="ja-JP"/>
        </w:rPr>
        <w:t>ional Mobile Telecommunications</w:t>
      </w:r>
      <w:r w:rsidR="007D5BD6">
        <w:rPr>
          <w:lang w:val="en-US" w:eastAsia="ja-JP"/>
        </w:rPr>
        <w:t>.</w:t>
      </w:r>
    </w:p>
    <w:p w:rsidR="00031DE8" w:rsidRPr="009B2D44" w:rsidRDefault="00031DE8" w:rsidP="008F4ACA">
      <w:pPr>
        <w:pStyle w:val="Reftext"/>
        <w:tabs>
          <w:tab w:val="clear" w:pos="1985"/>
        </w:tabs>
        <w:rPr>
          <w:lang w:val="en-US" w:eastAsia="ja-JP"/>
        </w:rPr>
      </w:pPr>
      <w:r w:rsidRPr="009B2D44">
        <w:rPr>
          <w:lang w:val="en-US" w:eastAsia="ja-JP"/>
        </w:rPr>
        <w:t xml:space="preserve">Report </w:t>
      </w:r>
      <w:hyperlink r:id="rId15" w:history="1">
        <w:r w:rsidRPr="00B60041">
          <w:rPr>
            <w:lang w:val="en-US"/>
          </w:rPr>
          <w:t>ITU-R M.2072</w:t>
        </w:r>
      </w:hyperlink>
      <w:r w:rsidR="008F4ACA">
        <w:rPr>
          <w:lang w:val="en-US" w:eastAsia="ja-JP"/>
        </w:rPr>
        <w:t xml:space="preserve"> – </w:t>
      </w:r>
      <w:r w:rsidRPr="009B2D44">
        <w:rPr>
          <w:lang w:val="en-US" w:eastAsia="ja-JP"/>
        </w:rPr>
        <w:t>World mobile te</w:t>
      </w:r>
      <w:r>
        <w:rPr>
          <w:lang w:val="en-US" w:eastAsia="ja-JP"/>
        </w:rPr>
        <w:t>lecommunication market forecast</w:t>
      </w:r>
      <w:r w:rsidR="007D5BD6">
        <w:rPr>
          <w:lang w:val="en-US" w:eastAsia="ja-JP"/>
        </w:rPr>
        <w:t>.</w:t>
      </w:r>
    </w:p>
    <w:p w:rsidR="00031DE8" w:rsidRPr="009B2D44" w:rsidRDefault="00031DE8" w:rsidP="007D5BD6">
      <w:pPr>
        <w:pStyle w:val="Reftext"/>
        <w:tabs>
          <w:tab w:val="clear" w:pos="1985"/>
        </w:tabs>
        <w:rPr>
          <w:lang w:val="en-US" w:eastAsia="ja-JP"/>
        </w:rPr>
      </w:pPr>
      <w:r w:rsidRPr="009B2D44">
        <w:rPr>
          <w:lang w:val="en-US" w:eastAsia="ja-JP"/>
        </w:rPr>
        <w:t xml:space="preserve">Report </w:t>
      </w:r>
      <w:hyperlink r:id="rId16" w:history="1">
        <w:r w:rsidRPr="00B60041">
          <w:rPr>
            <w:lang w:val="en-US"/>
          </w:rPr>
          <w:t>ITU-R M.2074</w:t>
        </w:r>
      </w:hyperlink>
      <w:r>
        <w:rPr>
          <w:lang w:val="en-US" w:eastAsia="ja-JP"/>
        </w:rPr>
        <w:t xml:space="preserve"> </w:t>
      </w:r>
      <w:r w:rsidR="007D5BD6">
        <w:rPr>
          <w:lang w:val="en-US" w:eastAsia="ja-JP"/>
        </w:rPr>
        <w:t xml:space="preserve">– </w:t>
      </w:r>
      <w:r w:rsidRPr="009B2D44">
        <w:rPr>
          <w:lang w:val="en-US" w:eastAsia="ja-JP"/>
        </w:rPr>
        <w:t>Radio aspects for the terrestrial component of IMT</w:t>
      </w:r>
      <w:r>
        <w:rPr>
          <w:lang w:val="en-US" w:eastAsia="ja-JP"/>
        </w:rPr>
        <w:noBreakHyphen/>
      </w:r>
      <w:r w:rsidRPr="009B2D44">
        <w:rPr>
          <w:lang w:val="en-US" w:eastAsia="ja-JP"/>
        </w:rPr>
        <w:t>2</w:t>
      </w:r>
      <w:r>
        <w:rPr>
          <w:lang w:val="en-US" w:eastAsia="ja-JP"/>
        </w:rPr>
        <w:t>000 and systems beyond IMT</w:t>
      </w:r>
      <w:r w:rsidR="007D5BD6">
        <w:rPr>
          <w:lang w:val="en-US" w:eastAsia="ja-JP"/>
        </w:rPr>
        <w:noBreakHyphen/>
      </w:r>
      <w:r>
        <w:rPr>
          <w:lang w:val="en-US" w:eastAsia="ja-JP"/>
        </w:rPr>
        <w:t>2000</w:t>
      </w:r>
      <w:r w:rsidR="007D5BD6">
        <w:rPr>
          <w:lang w:val="en-US" w:eastAsia="ja-JP"/>
        </w:rPr>
        <w:t>.</w:t>
      </w:r>
    </w:p>
    <w:p w:rsidR="00031DE8" w:rsidRPr="009B2D44" w:rsidRDefault="00031DE8" w:rsidP="007D5BD6">
      <w:pPr>
        <w:pStyle w:val="Reftext"/>
        <w:tabs>
          <w:tab w:val="clear" w:pos="1985"/>
        </w:tabs>
        <w:rPr>
          <w:lang w:val="en-US" w:eastAsia="ja-JP"/>
        </w:rPr>
      </w:pPr>
      <w:r w:rsidRPr="009B2D44">
        <w:rPr>
          <w:lang w:val="en-US" w:eastAsia="ja-JP"/>
        </w:rPr>
        <w:t>Report</w:t>
      </w:r>
      <w:hyperlink r:id="rId17" w:history="1">
        <w:r w:rsidRPr="00B60041">
          <w:rPr>
            <w:lang w:val="en-US"/>
          </w:rPr>
          <w:t xml:space="preserve"> ITU-R M.2078</w:t>
        </w:r>
      </w:hyperlink>
      <w:r w:rsidRPr="009B2D44">
        <w:rPr>
          <w:lang w:val="en-US" w:eastAsia="ja-JP"/>
        </w:rPr>
        <w:t xml:space="preserve"> </w:t>
      </w:r>
      <w:r w:rsidR="007D5BD6">
        <w:rPr>
          <w:lang w:val="en-US" w:eastAsia="ja-JP"/>
        </w:rPr>
        <w:t xml:space="preserve">– </w:t>
      </w:r>
      <w:r w:rsidRPr="009B2D44">
        <w:rPr>
          <w:lang w:val="en-US" w:eastAsia="ja-JP"/>
        </w:rPr>
        <w:t>Estimated spectrum bandwidth requirements for the future development of IMT</w:t>
      </w:r>
      <w:r w:rsidR="007D5BD6">
        <w:rPr>
          <w:lang w:val="en-US" w:eastAsia="ja-JP"/>
        </w:rPr>
        <w:noBreakHyphen/>
      </w:r>
      <w:r w:rsidRPr="009B2D44">
        <w:rPr>
          <w:lang w:val="en-US" w:eastAsia="ja-JP"/>
        </w:rPr>
        <w:t>2000 and IMT-</w:t>
      </w:r>
      <w:r>
        <w:rPr>
          <w:lang w:val="en-US" w:eastAsia="ja-JP"/>
        </w:rPr>
        <w:t>Advanced</w:t>
      </w:r>
      <w:r w:rsidR="007D5BD6">
        <w:rPr>
          <w:lang w:val="en-US" w:eastAsia="ja-JP"/>
        </w:rPr>
        <w:t>.</w:t>
      </w:r>
    </w:p>
    <w:p w:rsidR="00031DE8" w:rsidRPr="009B2D44" w:rsidRDefault="00031DE8" w:rsidP="007D5BD6">
      <w:pPr>
        <w:pStyle w:val="Reftext"/>
        <w:tabs>
          <w:tab w:val="clear" w:pos="1985"/>
        </w:tabs>
        <w:rPr>
          <w:lang w:val="en-US" w:eastAsia="ja-JP"/>
        </w:rPr>
      </w:pPr>
      <w:r w:rsidRPr="009B2D44">
        <w:rPr>
          <w:lang w:val="en-US" w:eastAsia="ja-JP"/>
        </w:rPr>
        <w:t xml:space="preserve">Report </w:t>
      </w:r>
      <w:hyperlink r:id="rId18" w:history="1">
        <w:r w:rsidRPr="00B60041">
          <w:rPr>
            <w:lang w:val="en-US"/>
          </w:rPr>
          <w:t>ITU-R M.2243</w:t>
        </w:r>
      </w:hyperlink>
      <w:r w:rsidR="007D5BD6">
        <w:rPr>
          <w:lang w:val="en-US"/>
        </w:rPr>
        <w:t xml:space="preserve"> </w:t>
      </w:r>
      <w:r w:rsidR="007D5BD6">
        <w:rPr>
          <w:lang w:val="en-US" w:eastAsia="ja-JP"/>
        </w:rPr>
        <w:t xml:space="preserve">– </w:t>
      </w:r>
      <w:r w:rsidRPr="009B2D44">
        <w:rPr>
          <w:lang w:val="en-US" w:eastAsia="ja-JP"/>
        </w:rPr>
        <w:t>Assessment of the global mobile broadband deployments and forecasts for Internati</w:t>
      </w:r>
      <w:r>
        <w:rPr>
          <w:lang w:val="en-US" w:eastAsia="ja-JP"/>
        </w:rPr>
        <w:t>onal Mobile Telecommunications</w:t>
      </w:r>
      <w:r w:rsidR="007D5BD6">
        <w:rPr>
          <w:lang w:val="en-US" w:eastAsia="ja-JP"/>
        </w:rPr>
        <w:t>.</w:t>
      </w:r>
    </w:p>
    <w:p w:rsidR="00031DE8" w:rsidRPr="009B2D44" w:rsidRDefault="00031DE8" w:rsidP="007D5BD6">
      <w:pPr>
        <w:pStyle w:val="Reftext"/>
        <w:tabs>
          <w:tab w:val="clear" w:pos="1985"/>
        </w:tabs>
        <w:rPr>
          <w:lang w:val="en-US" w:eastAsia="ja-JP"/>
        </w:rPr>
      </w:pPr>
      <w:r w:rsidRPr="009B2D44">
        <w:rPr>
          <w:lang w:val="en-US" w:eastAsia="ja-JP"/>
        </w:rPr>
        <w:t xml:space="preserve">Report </w:t>
      </w:r>
      <w:hyperlink r:id="rId19" w:history="1">
        <w:r w:rsidRPr="00B60041">
          <w:rPr>
            <w:lang w:val="en-US"/>
          </w:rPr>
          <w:t>ITU-R M.2289</w:t>
        </w:r>
      </w:hyperlink>
      <w:r w:rsidR="007D5BD6">
        <w:rPr>
          <w:lang w:val="en-US" w:eastAsia="ja-JP"/>
        </w:rPr>
        <w:t xml:space="preserve"> – </w:t>
      </w:r>
      <w:r w:rsidRPr="009B2D44">
        <w:rPr>
          <w:lang w:val="en-US" w:eastAsia="ja-JP"/>
        </w:rPr>
        <w:t>Future radio aspect parameters for use with the terrestrial IMT spectrum estimate methodology o</w:t>
      </w:r>
      <w:r>
        <w:rPr>
          <w:lang w:val="en-US" w:eastAsia="ja-JP"/>
        </w:rPr>
        <w:t>f Recommendation ITU-R M.1768-1</w:t>
      </w:r>
      <w:r w:rsidR="007D5BD6">
        <w:rPr>
          <w:lang w:val="en-US" w:eastAsia="ja-JP"/>
        </w:rPr>
        <w:t>.</w:t>
      </w:r>
    </w:p>
    <w:p w:rsidR="00031DE8" w:rsidRPr="009B2D44" w:rsidRDefault="00031DE8" w:rsidP="00031DE8">
      <w:pPr>
        <w:pStyle w:val="Headingb"/>
        <w:rPr>
          <w:lang w:val="en-US"/>
        </w:rPr>
      </w:pPr>
      <w:r w:rsidRPr="009B2D44">
        <w:rPr>
          <w:lang w:val="en-US"/>
        </w:rPr>
        <w:t>List of acronyms and abbreviations</w:t>
      </w:r>
    </w:p>
    <w:p w:rsidR="00031DE8" w:rsidRPr="009B2D44" w:rsidRDefault="00031DE8" w:rsidP="007D5BD6">
      <w:pPr>
        <w:tabs>
          <w:tab w:val="clear" w:pos="794"/>
        </w:tabs>
        <w:rPr>
          <w:lang w:val="en-US" w:eastAsia="ja-JP"/>
        </w:rPr>
      </w:pPr>
      <w:r w:rsidRPr="009B2D44">
        <w:rPr>
          <w:lang w:val="en-US" w:eastAsia="ja-JP"/>
        </w:rPr>
        <w:t>DL</w:t>
      </w:r>
      <w:r w:rsidRPr="009B2D44">
        <w:rPr>
          <w:lang w:val="en-US" w:eastAsia="ja-JP"/>
        </w:rPr>
        <w:tab/>
        <w:t>Downlink</w:t>
      </w:r>
    </w:p>
    <w:p w:rsidR="00031DE8" w:rsidRPr="009B2D44" w:rsidRDefault="00031DE8" w:rsidP="007D5BD6">
      <w:pPr>
        <w:tabs>
          <w:tab w:val="clear" w:pos="794"/>
        </w:tabs>
        <w:rPr>
          <w:lang w:val="en-US" w:eastAsia="ja-JP"/>
        </w:rPr>
      </w:pPr>
      <w:r w:rsidRPr="009B2D44">
        <w:rPr>
          <w:lang w:val="en-US" w:eastAsia="ja-JP"/>
        </w:rPr>
        <w:t>IMT</w:t>
      </w:r>
      <w:r w:rsidRPr="009B2D44">
        <w:rPr>
          <w:lang w:val="en-US" w:eastAsia="ja-JP"/>
        </w:rPr>
        <w:tab/>
      </w:r>
      <w:r w:rsidRPr="009B2D44">
        <w:rPr>
          <w:lang w:val="en-US"/>
        </w:rPr>
        <w:t>International Mobile Telecommunications</w:t>
      </w:r>
    </w:p>
    <w:p w:rsidR="00031DE8" w:rsidRPr="009B2D44" w:rsidRDefault="00031DE8" w:rsidP="007D5BD6">
      <w:pPr>
        <w:tabs>
          <w:tab w:val="clear" w:pos="794"/>
        </w:tabs>
        <w:rPr>
          <w:lang w:val="en-US" w:eastAsia="ja-JP"/>
        </w:rPr>
      </w:pPr>
      <w:proofErr w:type="spellStart"/>
      <w:r w:rsidRPr="009B2D44">
        <w:rPr>
          <w:lang w:val="en-US" w:eastAsia="ja-JP"/>
        </w:rPr>
        <w:t>QoS</w:t>
      </w:r>
      <w:proofErr w:type="spellEnd"/>
      <w:r w:rsidRPr="009B2D44">
        <w:rPr>
          <w:lang w:val="en-US" w:eastAsia="ja-JP"/>
        </w:rPr>
        <w:tab/>
        <w:t>Quality of Service</w:t>
      </w:r>
    </w:p>
    <w:p w:rsidR="00031DE8" w:rsidRPr="009B2D44" w:rsidRDefault="00031DE8" w:rsidP="007D5BD6">
      <w:pPr>
        <w:tabs>
          <w:tab w:val="clear" w:pos="794"/>
        </w:tabs>
        <w:rPr>
          <w:lang w:val="en-US" w:eastAsia="ja-JP"/>
        </w:rPr>
      </w:pPr>
      <w:r w:rsidRPr="009B2D44">
        <w:rPr>
          <w:lang w:val="en-US" w:eastAsia="ja-JP"/>
        </w:rPr>
        <w:t>RATG</w:t>
      </w:r>
      <w:r w:rsidRPr="009B2D44">
        <w:rPr>
          <w:lang w:val="en-US" w:eastAsia="ja-JP"/>
        </w:rPr>
        <w:tab/>
        <w:t>Radio Access Technology Group</w:t>
      </w:r>
      <w:r w:rsidRPr="00564245">
        <w:rPr>
          <w:rStyle w:val="FootnoteReference"/>
          <w:lang w:eastAsia="ja-JP"/>
        </w:rPr>
        <w:footnoteReference w:id="2"/>
      </w:r>
    </w:p>
    <w:p w:rsidR="00031DE8" w:rsidRPr="009B2D44" w:rsidRDefault="00031DE8" w:rsidP="007D5BD6">
      <w:pPr>
        <w:tabs>
          <w:tab w:val="clear" w:pos="794"/>
        </w:tabs>
        <w:rPr>
          <w:lang w:val="en-US" w:eastAsia="ja-JP"/>
        </w:rPr>
      </w:pPr>
      <w:r w:rsidRPr="009B2D44">
        <w:rPr>
          <w:lang w:val="en-US" w:eastAsia="ja-JP"/>
        </w:rPr>
        <w:t>RLAN</w:t>
      </w:r>
      <w:r w:rsidRPr="009B2D44">
        <w:rPr>
          <w:lang w:val="en-US" w:eastAsia="ja-JP"/>
        </w:rPr>
        <w:tab/>
        <w:t>Radio Local Area Network</w:t>
      </w:r>
    </w:p>
    <w:p w:rsidR="00031DE8" w:rsidRPr="009B2D44" w:rsidRDefault="00031DE8" w:rsidP="007D5BD6">
      <w:pPr>
        <w:tabs>
          <w:tab w:val="clear" w:pos="794"/>
        </w:tabs>
        <w:rPr>
          <w:lang w:val="en-US" w:eastAsia="ja-JP"/>
        </w:rPr>
      </w:pPr>
      <w:r w:rsidRPr="009B2D44">
        <w:rPr>
          <w:lang w:val="en-US" w:eastAsia="ja-JP"/>
        </w:rPr>
        <w:t>SC</w:t>
      </w:r>
      <w:r w:rsidRPr="009B2D44">
        <w:rPr>
          <w:lang w:val="en-US" w:eastAsia="ja-JP"/>
        </w:rPr>
        <w:tab/>
        <w:t>Service Categories</w:t>
      </w:r>
    </w:p>
    <w:p w:rsidR="00031DE8" w:rsidRPr="009B2D44" w:rsidRDefault="00031DE8" w:rsidP="007D5BD6">
      <w:pPr>
        <w:tabs>
          <w:tab w:val="clear" w:pos="794"/>
        </w:tabs>
        <w:rPr>
          <w:lang w:val="en-US" w:eastAsia="ja-JP"/>
        </w:rPr>
      </w:pPr>
      <w:r w:rsidRPr="009B2D44">
        <w:rPr>
          <w:lang w:val="en-US" w:eastAsia="ja-JP"/>
        </w:rPr>
        <w:t>UL</w:t>
      </w:r>
      <w:r w:rsidRPr="009B2D44">
        <w:rPr>
          <w:lang w:val="en-US" w:eastAsia="ja-JP"/>
        </w:rPr>
        <w:tab/>
        <w:t>Uplink</w:t>
      </w:r>
    </w:p>
    <w:p w:rsidR="00031DE8" w:rsidRPr="009B2D44" w:rsidRDefault="00031DE8" w:rsidP="00031DE8">
      <w:pPr>
        <w:pStyle w:val="Heading1"/>
        <w:rPr>
          <w:lang w:val="en-US" w:eastAsia="ja-JP"/>
        </w:rPr>
      </w:pPr>
      <w:r w:rsidRPr="009B2D44">
        <w:rPr>
          <w:lang w:val="en-US" w:eastAsia="ja-JP"/>
        </w:rPr>
        <w:t>3</w:t>
      </w:r>
      <w:r w:rsidRPr="009B2D44">
        <w:rPr>
          <w:lang w:val="en-US" w:eastAsia="ja-JP"/>
        </w:rPr>
        <w:tab/>
        <w:t>Methodology</w:t>
      </w:r>
    </w:p>
    <w:p w:rsidR="00031DE8" w:rsidRPr="009B2D44" w:rsidRDefault="00031DE8" w:rsidP="00031DE8">
      <w:pPr>
        <w:rPr>
          <w:lang w:val="en-US"/>
        </w:rPr>
      </w:pPr>
      <w:r w:rsidRPr="009B2D44">
        <w:rPr>
          <w:lang w:val="en-US"/>
        </w:rPr>
        <w:t>Recommendation ITU-R M.1768-1 (Methodology for calculation of spectrum requirements for the terrestrial component of International Mobile Telecommunications) reflects certain recent advances in IMT technologies and the deployment of IMT networks:</w:t>
      </w:r>
    </w:p>
    <w:p w:rsidR="00031DE8" w:rsidRPr="009B2D44" w:rsidRDefault="00031DE8" w:rsidP="00031DE8">
      <w:pPr>
        <w:pStyle w:val="enumlev1"/>
        <w:rPr>
          <w:lang w:val="en-US"/>
        </w:rPr>
      </w:pPr>
      <w:r w:rsidRPr="009B2D44">
        <w:rPr>
          <w:lang w:val="en-US"/>
        </w:rPr>
        <w:t>–</w:t>
      </w:r>
      <w:r w:rsidRPr="009B2D44">
        <w:rPr>
          <w:lang w:val="en-US"/>
        </w:rPr>
        <w:tab/>
        <w:t>introduction of spectrum sharing between the macro and micro cell layers in IMT</w:t>
      </w:r>
      <w:r w:rsidRPr="009B2D44">
        <w:rPr>
          <w:lang w:val="en-US"/>
        </w:rPr>
        <w:noBreakHyphen/>
      </w:r>
      <w:proofErr w:type="spellStart"/>
      <w:r w:rsidRPr="009B2D44">
        <w:rPr>
          <w:lang w:val="en-US"/>
        </w:rPr>
        <w:t>Advanced</w:t>
      </w:r>
      <w:proofErr w:type="spellEnd"/>
      <w:r w:rsidRPr="009B2D44">
        <w:rPr>
          <w:lang w:val="en-US"/>
        </w:rPr>
        <w:t>;</w:t>
      </w:r>
    </w:p>
    <w:p w:rsidR="00031DE8" w:rsidRPr="009B2D44" w:rsidRDefault="00031DE8" w:rsidP="00031DE8">
      <w:pPr>
        <w:pStyle w:val="enumlev1"/>
        <w:ind w:right="-142"/>
        <w:rPr>
          <w:lang w:val="en-US"/>
        </w:rPr>
      </w:pPr>
      <w:r w:rsidRPr="009B2D44">
        <w:rPr>
          <w:lang w:val="en-US"/>
        </w:rPr>
        <w:t>–</w:t>
      </w:r>
      <w:r w:rsidRPr="009B2D44">
        <w:rPr>
          <w:lang w:val="en-US"/>
        </w:rPr>
        <w:tab/>
        <w:t>introduction of a new spectrum granularity parameter for IMT systems.</w:t>
      </w:r>
    </w:p>
    <w:p w:rsidR="00031DE8" w:rsidRPr="009B2D44" w:rsidRDefault="00031DE8" w:rsidP="00031DE8">
      <w:pPr>
        <w:rPr>
          <w:lang w:val="en-US" w:eastAsia="ja-JP"/>
        </w:rPr>
      </w:pPr>
      <w:r w:rsidRPr="009B2D44">
        <w:rPr>
          <w:lang w:val="en-US" w:eastAsia="ja-JP"/>
        </w:rPr>
        <w:t>The updated methodology provides the spectrum requirements of IMT as a whole, and divided between two radio access technique groups (RATGs):</w:t>
      </w:r>
    </w:p>
    <w:p w:rsidR="00031DE8" w:rsidRPr="009B2D44" w:rsidRDefault="00031DE8" w:rsidP="00031DE8">
      <w:pPr>
        <w:pStyle w:val="enumlev1"/>
        <w:rPr>
          <w:lang w:val="en-US" w:eastAsia="ja-JP"/>
        </w:rPr>
      </w:pPr>
      <w:r w:rsidRPr="009B2D44">
        <w:rPr>
          <w:i/>
          <w:iCs/>
          <w:lang w:val="en-US" w:eastAsia="ja-JP"/>
        </w:rPr>
        <w:t>–</w:t>
      </w:r>
      <w:r w:rsidRPr="009B2D44">
        <w:rPr>
          <w:i/>
          <w:iCs/>
          <w:lang w:val="en-US" w:eastAsia="ja-JP"/>
        </w:rPr>
        <w:tab/>
      </w:r>
      <w:r w:rsidRPr="009B2D44">
        <w:rPr>
          <w:lang w:val="en-US" w:eastAsia="ja-JP"/>
        </w:rPr>
        <w:t>RATG 1: Pre-IMT systems, IMT-2000 and its enhancements;</w:t>
      </w:r>
    </w:p>
    <w:p w:rsidR="00031DE8" w:rsidRPr="009B2D44" w:rsidRDefault="00031DE8" w:rsidP="00031DE8">
      <w:pPr>
        <w:pStyle w:val="enumlev1"/>
        <w:rPr>
          <w:lang w:val="en-US" w:eastAsia="ja-JP"/>
        </w:rPr>
      </w:pPr>
      <w:r w:rsidRPr="009B2D44">
        <w:rPr>
          <w:i/>
          <w:iCs/>
          <w:lang w:val="en-US" w:eastAsia="ja-JP"/>
        </w:rPr>
        <w:t>–</w:t>
      </w:r>
      <w:r w:rsidRPr="009B2D44">
        <w:rPr>
          <w:i/>
          <w:iCs/>
          <w:lang w:val="en-US" w:eastAsia="ja-JP"/>
        </w:rPr>
        <w:tab/>
      </w:r>
      <w:r w:rsidRPr="009B2D44">
        <w:rPr>
          <w:lang w:val="en-US"/>
        </w:rPr>
        <w:t>RATG 2: IMT-Advanced.</w:t>
      </w:r>
    </w:p>
    <w:p w:rsidR="00031DE8" w:rsidRPr="009B2D44" w:rsidRDefault="00031DE8" w:rsidP="00031DE8">
      <w:pPr>
        <w:rPr>
          <w:lang w:val="en-US" w:eastAsia="ja-JP"/>
        </w:rPr>
      </w:pPr>
      <w:r w:rsidRPr="009B2D44">
        <w:rPr>
          <w:lang w:val="en-US"/>
        </w:rPr>
        <w:t>The spectrum requirement estimation methodology follows a technology-neutral approach and takes into account market, technology and deployment</w:t>
      </w:r>
      <w:r w:rsidRPr="009B2D44">
        <w:rPr>
          <w:lang w:val="en-US" w:eastAsia="ja-JP"/>
        </w:rPr>
        <w:t>-</w:t>
      </w:r>
      <w:r w:rsidRPr="009B2D44">
        <w:rPr>
          <w:lang w:val="en-US"/>
        </w:rPr>
        <w:t xml:space="preserve">related information. </w:t>
      </w:r>
      <w:r w:rsidRPr="009B2D44">
        <w:rPr>
          <w:lang w:val="en-US" w:eastAsia="ja-JP"/>
        </w:rPr>
        <w:t xml:space="preserve">The following parts provide brief explanations of the methodology </w:t>
      </w:r>
      <w:r w:rsidRPr="009B2D44">
        <w:rPr>
          <w:lang w:val="en-US"/>
        </w:rPr>
        <w:t xml:space="preserve">as set out in </w:t>
      </w:r>
      <w:hyperlink r:id="rId20" w:history="1">
        <w:r w:rsidRPr="00D84AC0">
          <w:rPr>
            <w:lang w:val="en-US"/>
          </w:rPr>
          <w:t>Recommendation ITU-R M.1768-1</w:t>
        </w:r>
      </w:hyperlink>
      <w:r w:rsidRPr="009B2D44">
        <w:rPr>
          <w:lang w:val="en-US" w:eastAsia="ja-JP"/>
        </w:rPr>
        <w:t>.</w:t>
      </w:r>
    </w:p>
    <w:p w:rsidR="00031DE8" w:rsidRPr="009B2D44" w:rsidRDefault="00031DE8" w:rsidP="00031DE8">
      <w:pPr>
        <w:pStyle w:val="Heading2"/>
        <w:rPr>
          <w:lang w:val="en-US"/>
        </w:rPr>
      </w:pPr>
      <w:r w:rsidRPr="009B2D44">
        <w:rPr>
          <w:lang w:val="en-US"/>
        </w:rPr>
        <w:lastRenderedPageBreak/>
        <w:t>3.1</w:t>
      </w:r>
      <w:r w:rsidRPr="009B2D44">
        <w:rPr>
          <w:lang w:val="en-US"/>
        </w:rPr>
        <w:tab/>
        <w:t>Methodology flow chart</w:t>
      </w:r>
    </w:p>
    <w:p w:rsidR="00031DE8" w:rsidRPr="009B2D44" w:rsidRDefault="00031DE8" w:rsidP="00031DE8">
      <w:pPr>
        <w:rPr>
          <w:lang w:val="en-US"/>
        </w:rPr>
      </w:pPr>
      <w:r w:rsidRPr="009B2D44">
        <w:rPr>
          <w:lang w:val="en-US"/>
        </w:rPr>
        <w:t xml:space="preserve">The general </w:t>
      </w:r>
      <w:r w:rsidRPr="009B2D44">
        <w:rPr>
          <w:b/>
          <w:i/>
          <w:lang w:val="en-US"/>
        </w:rPr>
        <w:t>flow chart</w:t>
      </w:r>
      <w:r w:rsidRPr="009B2D44">
        <w:rPr>
          <w:lang w:val="en-US"/>
        </w:rPr>
        <w:t xml:space="preserve"> of the methodology in Recommendation ITU-R M.176</w:t>
      </w:r>
      <w:r w:rsidR="006877E4">
        <w:rPr>
          <w:lang w:val="en-US"/>
        </w:rPr>
        <w:t>1</w:t>
      </w:r>
      <w:r w:rsidRPr="009B2D44">
        <w:rPr>
          <w:lang w:val="en-US"/>
        </w:rPr>
        <w:t>8-1 consists of nine consecutive steps which are grouped into four main blocks as shown in</w:t>
      </w:r>
      <w:r w:rsidRPr="009B2D44">
        <w:rPr>
          <w:lang w:val="en-US" w:eastAsia="ja-JP"/>
        </w:rPr>
        <w:t xml:space="preserve"> Fig</w:t>
      </w:r>
      <w:r>
        <w:rPr>
          <w:lang w:val="en-US" w:eastAsia="ja-JP"/>
        </w:rPr>
        <w:t>.</w:t>
      </w:r>
      <w:r w:rsidRPr="009B2D44">
        <w:rPr>
          <w:lang w:val="en-US" w:eastAsia="ja-JP"/>
        </w:rPr>
        <w:t xml:space="preserve"> 1</w:t>
      </w:r>
      <w:r w:rsidRPr="009B2D44">
        <w:rPr>
          <w:lang w:val="en-US"/>
        </w:rPr>
        <w:t>. The methodology starts with an analysis of market data, moves on to c</w:t>
      </w:r>
      <w:r w:rsidR="007D5BD6">
        <w:rPr>
          <w:lang w:val="en-US"/>
        </w:rPr>
        <w:t xml:space="preserve">alculate and distribute traffic, and </w:t>
      </w:r>
      <w:r w:rsidRPr="009B2D44">
        <w:rPr>
          <w:lang w:val="en-US"/>
        </w:rPr>
        <w:t>then calculates the capacity required, before concluding with an estimate of the spectrum requirements.</w:t>
      </w:r>
    </w:p>
    <w:p w:rsidR="00031DE8" w:rsidRPr="009B2D44" w:rsidRDefault="00031DE8" w:rsidP="00031DE8">
      <w:pPr>
        <w:pStyle w:val="FigureNo"/>
        <w:rPr>
          <w:lang w:val="en-US" w:eastAsia="ja-JP"/>
        </w:rPr>
      </w:pPr>
      <w:r w:rsidRPr="009B2D44">
        <w:rPr>
          <w:lang w:val="en-US"/>
        </w:rPr>
        <w:t xml:space="preserve">Figure </w:t>
      </w:r>
      <w:r w:rsidRPr="009B2D44">
        <w:rPr>
          <w:lang w:val="en-US" w:eastAsia="ja-JP"/>
        </w:rPr>
        <w:t>1</w:t>
      </w:r>
    </w:p>
    <w:p w:rsidR="00031DE8" w:rsidRPr="009B2D44" w:rsidRDefault="00031DE8" w:rsidP="00031DE8">
      <w:pPr>
        <w:pStyle w:val="Figuretitle"/>
        <w:rPr>
          <w:lang w:val="en-US"/>
        </w:rPr>
      </w:pPr>
      <w:r w:rsidRPr="009B2D44">
        <w:rPr>
          <w:lang w:val="en-US"/>
        </w:rPr>
        <w:t>General flow of spectrum requirement calculation</w:t>
      </w:r>
    </w:p>
    <w:p w:rsidR="00031DE8" w:rsidRPr="00564245" w:rsidRDefault="00031DE8" w:rsidP="007D5BD6">
      <w:pPr>
        <w:pStyle w:val="Figure"/>
      </w:pPr>
      <w:r w:rsidRPr="00564245">
        <w:object w:dxaOrig="6618" w:dyaOrig="1445">
          <v:shape id="_x0000_i1026" type="#_x0000_t75" style="width:311.65pt;height:66.1pt" o:ole="">
            <v:imagedata r:id="rId21" o:title=""/>
          </v:shape>
          <o:OLEObject Type="Embed" ProgID="Visio.Drawing.11" ShapeID="_x0000_i1026" DrawAspect="Content" ObjectID="_1532042087" r:id="rId22"/>
        </w:object>
      </w:r>
    </w:p>
    <w:p w:rsidR="00031DE8" w:rsidRPr="009B2D44" w:rsidRDefault="00031DE8" w:rsidP="004C0B8B">
      <w:pPr>
        <w:pStyle w:val="Heading2"/>
        <w:rPr>
          <w:lang w:val="en-US"/>
        </w:rPr>
      </w:pPr>
      <w:r w:rsidRPr="009B2D44">
        <w:rPr>
          <w:lang w:val="en-US"/>
        </w:rPr>
        <w:t>3.2</w:t>
      </w:r>
      <w:r w:rsidRPr="009B2D44">
        <w:rPr>
          <w:lang w:val="en-US"/>
        </w:rPr>
        <w:tab/>
        <w:t>Definitions used in the methodology</w:t>
      </w:r>
    </w:p>
    <w:p w:rsidR="00031DE8" w:rsidRPr="009B2D44" w:rsidRDefault="00031DE8" w:rsidP="007D5BD6">
      <w:pPr>
        <w:rPr>
          <w:lang w:val="en-US"/>
        </w:rPr>
      </w:pPr>
      <w:r w:rsidRPr="009B2D44">
        <w:rPr>
          <w:lang w:val="en-US"/>
        </w:rPr>
        <w:t xml:space="preserve">Recommendation ITU-R M.1768-1 uses the </w:t>
      </w:r>
      <w:r w:rsidRPr="009B2D44">
        <w:rPr>
          <w:b/>
          <w:i/>
          <w:lang w:val="en-US"/>
        </w:rPr>
        <w:t xml:space="preserve">radio access technology (previously technique) group </w:t>
      </w:r>
      <w:r w:rsidRPr="009B2D44">
        <w:rPr>
          <w:lang w:val="en-US"/>
        </w:rPr>
        <w:t>(RATG) definitions from Report ITU-R M.2074</w:t>
      </w:r>
      <w:r w:rsidRPr="009B2D44">
        <w:rPr>
          <w:lang w:val="en-US" w:eastAsia="ja-JP"/>
        </w:rPr>
        <w:t>,</w:t>
      </w:r>
      <w:r w:rsidRPr="009B2D44">
        <w:rPr>
          <w:lang w:val="en-US"/>
        </w:rPr>
        <w:t xml:space="preserve"> which are summarized in</w:t>
      </w:r>
      <w:r w:rsidRPr="009B2D44">
        <w:rPr>
          <w:lang w:val="en-US" w:eastAsia="ja-JP"/>
        </w:rPr>
        <w:t xml:space="preserve"> Fig</w:t>
      </w:r>
      <w:r w:rsidR="007D5BD6">
        <w:rPr>
          <w:lang w:val="en-US" w:eastAsia="ja-JP"/>
        </w:rPr>
        <w:t>. </w:t>
      </w:r>
      <w:r w:rsidRPr="009B2D44">
        <w:rPr>
          <w:lang w:val="en-US" w:eastAsia="ja-JP"/>
        </w:rPr>
        <w:t>2</w:t>
      </w:r>
      <w:r w:rsidRPr="009B2D44">
        <w:rPr>
          <w:lang w:val="en-US"/>
        </w:rPr>
        <w:t>. Report</w:t>
      </w:r>
      <w:r w:rsidR="007D5BD6">
        <w:rPr>
          <w:lang w:val="en-US"/>
        </w:rPr>
        <w:t> </w:t>
      </w:r>
      <w:r w:rsidRPr="009B2D44">
        <w:rPr>
          <w:lang w:val="en-US"/>
        </w:rPr>
        <w:t>ITU</w:t>
      </w:r>
      <w:r w:rsidR="007D5BD6">
        <w:rPr>
          <w:lang w:val="en-US"/>
        </w:rPr>
        <w:noBreakHyphen/>
      </w:r>
      <w:r w:rsidRPr="009B2D44">
        <w:rPr>
          <w:lang w:val="en-US"/>
        </w:rPr>
        <w:t>R</w:t>
      </w:r>
      <w:r w:rsidR="007D5BD6">
        <w:rPr>
          <w:lang w:val="en-US"/>
        </w:rPr>
        <w:t> </w:t>
      </w:r>
      <w:r w:rsidRPr="009B2D44">
        <w:rPr>
          <w:lang w:val="en-US"/>
        </w:rPr>
        <w:t xml:space="preserve">M.2074 also presents justification for using the RATG approach. It should be noted that the method in </w:t>
      </w:r>
      <w:r>
        <w:rPr>
          <w:lang w:val="en-US"/>
        </w:rPr>
        <w:t xml:space="preserve">Recommendation </w:t>
      </w:r>
      <w:r w:rsidRPr="009B2D44">
        <w:rPr>
          <w:lang w:val="en-US"/>
        </w:rPr>
        <w:t xml:space="preserve">ITU-R M.1768-1 estimates the spectrum demand for RATGs 1 and 2 only, but not those of RATG 3 (RLAN) and RATG 4. While it is true </w:t>
      </w:r>
      <w:r w:rsidRPr="009B2D44">
        <w:rPr>
          <w:lang w:val="en-US" w:eastAsia="ja-JP"/>
        </w:rPr>
        <w:t xml:space="preserve">that </w:t>
      </w:r>
      <w:r w:rsidRPr="009B2D44">
        <w:rPr>
          <w:lang w:val="en-US"/>
        </w:rPr>
        <w:t xml:space="preserve">the method takes into account the global mobile telecommunications traffic carried by different mobile systems such as IMT and RLAN, nevertheless the spectrum requirements are calculated only for IMT. Note that this methodology can be used to estimate the total IMT spectrum requirements of a specific country only if all the current (global) input parameter values are replaced by </w:t>
      </w:r>
      <w:r w:rsidRPr="009B2D44">
        <w:rPr>
          <w:lang w:val="en-US" w:eastAsia="ja-JP"/>
        </w:rPr>
        <w:t xml:space="preserve">the </w:t>
      </w:r>
      <w:r w:rsidRPr="009B2D44">
        <w:rPr>
          <w:lang w:val="en-US"/>
        </w:rPr>
        <w:t>values which apply to that specific country (as described in the methodology itself).</w:t>
      </w:r>
    </w:p>
    <w:p w:rsidR="00031DE8" w:rsidRPr="00564245" w:rsidRDefault="00031DE8" w:rsidP="00031DE8">
      <w:pPr>
        <w:pStyle w:val="FigureNo"/>
      </w:pPr>
      <w:r w:rsidRPr="00564245">
        <w:t>Figure 2</w:t>
      </w:r>
    </w:p>
    <w:p w:rsidR="00031DE8" w:rsidRPr="00564245" w:rsidRDefault="00031DE8" w:rsidP="00031DE8">
      <w:pPr>
        <w:pStyle w:val="Figuretitle"/>
      </w:pPr>
      <w:r w:rsidRPr="00564245">
        <w:t xml:space="preserve">RATG </w:t>
      </w:r>
      <w:proofErr w:type="spellStart"/>
      <w:r w:rsidRPr="00564245">
        <w:t>definitions</w:t>
      </w:r>
      <w:proofErr w:type="spellEnd"/>
    </w:p>
    <w:p w:rsidR="00031DE8" w:rsidRPr="00564245" w:rsidRDefault="00031DE8" w:rsidP="007D5BD6">
      <w:pPr>
        <w:pStyle w:val="Figure"/>
      </w:pPr>
      <w:r w:rsidRPr="00564245">
        <w:object w:dxaOrig="9382" w:dyaOrig="1898">
          <v:shape id="_x0000_i1027" type="#_x0000_t75" style="width:408.35pt;height:81.15pt" o:ole="">
            <v:imagedata r:id="rId23" o:title=""/>
          </v:shape>
          <o:OLEObject Type="Embed" ProgID="Visio.Drawing.11" ShapeID="_x0000_i1027" DrawAspect="Content" ObjectID="_1532042088" r:id="rId24"/>
        </w:object>
      </w:r>
    </w:p>
    <w:p w:rsidR="00031DE8" w:rsidRPr="007D5BD6" w:rsidRDefault="00031DE8" w:rsidP="007D5BD6">
      <w:pPr>
        <w:rPr>
          <w:lang w:val="en-US" w:eastAsia="ja-JP"/>
        </w:rPr>
      </w:pPr>
      <w:r w:rsidRPr="007D5BD6">
        <w:rPr>
          <w:lang w:val="en-US"/>
        </w:rPr>
        <w:t xml:space="preserve">The </w:t>
      </w:r>
      <w:r w:rsidRPr="007D5BD6">
        <w:rPr>
          <w:b/>
          <w:i/>
          <w:lang w:val="en-US"/>
        </w:rPr>
        <w:t xml:space="preserve">service categories </w:t>
      </w:r>
      <w:r w:rsidRPr="007D5BD6">
        <w:rPr>
          <w:lang w:val="en-US"/>
        </w:rPr>
        <w:t>of Recommendation ITU-R M.1768-1 are defined using service types (super</w:t>
      </w:r>
      <w:r w:rsidRPr="007D5BD6">
        <w:rPr>
          <w:lang w:val="en-US"/>
        </w:rPr>
        <w:noBreakHyphen/>
      </w:r>
      <w:proofErr w:type="spellStart"/>
      <w:r w:rsidRPr="007D5BD6">
        <w:rPr>
          <w:lang w:val="en-US"/>
        </w:rPr>
        <w:t>high</w:t>
      </w:r>
      <w:proofErr w:type="spellEnd"/>
      <w:r w:rsidRPr="007D5BD6">
        <w:rPr>
          <w:lang w:val="en-US"/>
        </w:rPr>
        <w:t xml:space="preserve"> multimedia high multimedia, medium multimedia, low rate data and low multimedia, and very low rate data), and traffic classes (conversational, streaming, interactive, and background) from Recommendation ITU-R M.1079-2. </w:t>
      </w:r>
      <w:r w:rsidRPr="00AC3851">
        <w:rPr>
          <w:lang w:val="en-US"/>
        </w:rPr>
        <w:t>Furthermore, the service categories (SC</w:t>
      </w:r>
      <w:r w:rsidRPr="00AC3851">
        <w:rPr>
          <w:lang w:val="en-US" w:eastAsia="ja-JP"/>
        </w:rPr>
        <w:t>s</w:t>
      </w:r>
      <w:r w:rsidRPr="00AC3851">
        <w:rPr>
          <w:lang w:val="en-US"/>
        </w:rPr>
        <w:t xml:space="preserve">) are divided into </w:t>
      </w:r>
      <w:r w:rsidRPr="00AC3851">
        <w:rPr>
          <w:lang w:val="en-US" w:eastAsia="ja-JP"/>
        </w:rPr>
        <w:t xml:space="preserve">reservation-based </w:t>
      </w:r>
      <w:r w:rsidRPr="00AC3851">
        <w:rPr>
          <w:lang w:val="en-US"/>
        </w:rPr>
        <w:t xml:space="preserve">and packet-switched service categories depending on the transmission scheme assumed in their delivery. </w:t>
      </w:r>
      <w:r w:rsidRPr="007D5BD6">
        <w:rPr>
          <w:lang w:val="en-US"/>
        </w:rPr>
        <w:t xml:space="preserve">The </w:t>
      </w:r>
      <w:r w:rsidRPr="007D5BD6">
        <w:rPr>
          <w:b/>
          <w:i/>
          <w:lang w:val="en-US"/>
        </w:rPr>
        <w:t xml:space="preserve">service environment </w:t>
      </w:r>
      <w:r w:rsidRPr="007D5BD6">
        <w:rPr>
          <w:lang w:val="en-US"/>
        </w:rPr>
        <w:t>definitions in Recommendation ITU</w:t>
      </w:r>
      <w:r w:rsidRPr="007D5BD6">
        <w:rPr>
          <w:lang w:val="en-US"/>
        </w:rPr>
        <w:noBreakHyphen/>
        <w:t>R M.1768-1 are based on service usage patterns (home, office, and public area) and </w:t>
      </w:r>
      <w:proofErr w:type="spellStart"/>
      <w:r w:rsidRPr="007D5BD6">
        <w:rPr>
          <w:lang w:val="en-US"/>
        </w:rPr>
        <w:t>teledensities</w:t>
      </w:r>
      <w:proofErr w:type="spellEnd"/>
      <w:r w:rsidRPr="007D5BD6">
        <w:rPr>
          <w:lang w:val="en-US"/>
        </w:rPr>
        <w:t xml:space="preserve"> (dense urban, suburban, and rural).</w:t>
      </w:r>
    </w:p>
    <w:p w:rsidR="00031DE8" w:rsidRPr="009B2D44" w:rsidRDefault="00031DE8" w:rsidP="00031DE8">
      <w:pPr>
        <w:rPr>
          <w:lang w:val="en-US"/>
        </w:rPr>
      </w:pPr>
      <w:r w:rsidRPr="009B2D44">
        <w:rPr>
          <w:lang w:val="en-US"/>
        </w:rPr>
        <w:t xml:space="preserve">The </w:t>
      </w:r>
      <w:r w:rsidRPr="009B2D44">
        <w:rPr>
          <w:b/>
          <w:i/>
          <w:lang w:val="en-US"/>
        </w:rPr>
        <w:t>radio environment</w:t>
      </w:r>
      <w:r w:rsidRPr="009B2D44">
        <w:rPr>
          <w:lang w:val="en-US"/>
        </w:rPr>
        <w:t xml:space="preserve"> definitions in Recommendation ITU-R M.1768-1 include macro cell, micro cell, </w:t>
      </w:r>
      <w:proofErr w:type="spellStart"/>
      <w:r w:rsidRPr="009B2D44">
        <w:rPr>
          <w:lang w:val="en-US"/>
        </w:rPr>
        <w:t>pico</w:t>
      </w:r>
      <w:proofErr w:type="spellEnd"/>
      <w:r w:rsidRPr="009B2D44">
        <w:rPr>
          <w:lang w:val="en-US"/>
        </w:rPr>
        <w:t xml:space="preserve"> cell and hot spot cell layers. The radio environments are generic definitions that are applicable to the different RATGs. The definitions are based on Report ITU-R M.2074</w:t>
      </w:r>
      <w:r w:rsidRPr="009B2D44">
        <w:rPr>
          <w:lang w:val="en-US" w:eastAsia="ja-JP"/>
        </w:rPr>
        <w:t>,</w:t>
      </w:r>
      <w:r w:rsidRPr="009B2D44">
        <w:rPr>
          <w:lang w:val="en-US"/>
        </w:rPr>
        <w:t xml:space="preserve"> where a detailed description of the layered approach (and the different cell types) is given.</w:t>
      </w:r>
    </w:p>
    <w:p w:rsidR="00031DE8" w:rsidRPr="009B2D44" w:rsidRDefault="00031DE8" w:rsidP="00031DE8">
      <w:pPr>
        <w:pStyle w:val="Heading2"/>
        <w:rPr>
          <w:lang w:val="en-US"/>
        </w:rPr>
      </w:pPr>
      <w:r w:rsidRPr="009B2D44">
        <w:rPr>
          <w:lang w:val="en-US"/>
        </w:rPr>
        <w:lastRenderedPageBreak/>
        <w:t>3.3</w:t>
      </w:r>
      <w:r w:rsidRPr="009B2D44">
        <w:rPr>
          <w:lang w:val="en-US"/>
        </w:rPr>
        <w:tab/>
        <w:t>Calculation algorithms</w:t>
      </w:r>
    </w:p>
    <w:p w:rsidR="00031DE8" w:rsidRPr="009B2D44" w:rsidRDefault="00031DE8" w:rsidP="00AF4918">
      <w:pPr>
        <w:rPr>
          <w:lang w:val="en-US"/>
        </w:rPr>
      </w:pPr>
      <w:r w:rsidRPr="009B2D44">
        <w:rPr>
          <w:lang w:val="en-US" w:eastAsia="ja-JP"/>
        </w:rPr>
        <w:t>Figure 3 summarizes the steps of the calculation algorithm employed in Recommendation ITU</w:t>
      </w:r>
      <w:r>
        <w:rPr>
          <w:lang w:val="en-US" w:eastAsia="ja-JP"/>
        </w:rPr>
        <w:noBreakHyphen/>
      </w:r>
      <w:r w:rsidRPr="009B2D44">
        <w:rPr>
          <w:lang w:val="en-US" w:eastAsia="ja-JP"/>
        </w:rPr>
        <w:t>R</w:t>
      </w:r>
      <w:r>
        <w:rPr>
          <w:lang w:val="en-US" w:eastAsia="ja-JP"/>
        </w:rPr>
        <w:t> </w:t>
      </w:r>
      <w:r w:rsidRPr="009B2D44">
        <w:rPr>
          <w:lang w:val="en-US" w:eastAsia="ja-JP"/>
        </w:rPr>
        <w:t xml:space="preserve">M.1768-1 in conjunction with relevant input parameters (detailed descriptions of these parameters are provided in </w:t>
      </w:r>
      <w:r>
        <w:rPr>
          <w:lang w:val="en-US" w:eastAsia="ja-JP"/>
        </w:rPr>
        <w:t>§</w:t>
      </w:r>
      <w:r w:rsidRPr="009B2D44">
        <w:rPr>
          <w:lang w:val="en-US" w:eastAsia="ja-JP"/>
        </w:rPr>
        <w:t xml:space="preserve"> 4). </w:t>
      </w:r>
      <w:r w:rsidRPr="009B2D44">
        <w:rPr>
          <w:lang w:val="en-US"/>
        </w:rPr>
        <w:t>The methodology starts from market studies that characterize all of the traffic carried by IMT and other mobile system</w:t>
      </w:r>
      <w:r>
        <w:rPr>
          <w:lang w:val="en-US"/>
        </w:rPr>
        <w:t xml:space="preserve">s, corresponding to Steps 2-3. </w:t>
      </w:r>
      <w:r w:rsidRPr="009B2D44">
        <w:rPr>
          <w:lang w:val="en-US"/>
        </w:rPr>
        <w:t xml:space="preserve">In Step 4, the total traffic obtained from the market studies is distributed among different radio environments (cell layers) and RATGs according to factors such as traffic characteristics (required data rates and user </w:t>
      </w:r>
      <w:proofErr w:type="spellStart"/>
      <w:r w:rsidRPr="009B2D44">
        <w:rPr>
          <w:lang w:val="en-US"/>
        </w:rPr>
        <w:t>mobilities</w:t>
      </w:r>
      <w:proofErr w:type="spellEnd"/>
      <w:r w:rsidRPr="009B2D44">
        <w:rPr>
          <w:lang w:val="en-US"/>
        </w:rPr>
        <w:t>), RATG capabilities (supported data rates, available cell types and their coverage), etc. The system capacity required to carry the offered traffic is then calculated in Step 5 using separate capacity calculation algorithms for reservation-based traffic and packet-based traffic respectively. Initial spectrum estimates are obtained from the capacity requirements by dividing the latter by the spectral efficiencies (Step 6). Then, adjustments are made to take into account network deployments with the spectrum requirements being aggregated over the relevant deployments (Steps 7-8). Finally, the methodology outputs the overall spectrum requirements of RATG 1 and RATG 2</w:t>
      </w:r>
      <w:r w:rsidRPr="009B2D44">
        <w:rPr>
          <w:lang w:val="en-US" w:eastAsia="ja-JP"/>
        </w:rPr>
        <w:t>, which</w:t>
      </w:r>
      <w:r w:rsidRPr="009B2D44">
        <w:rPr>
          <w:lang w:val="en-US"/>
        </w:rPr>
        <w:t xml:space="preserve"> collectively denote IMT systems (Step 9).</w:t>
      </w:r>
    </w:p>
    <w:p w:rsidR="00031DE8" w:rsidRPr="009B2D44" w:rsidRDefault="00031DE8" w:rsidP="00031DE8">
      <w:pPr>
        <w:pStyle w:val="FigureNo"/>
        <w:rPr>
          <w:lang w:val="en-US" w:eastAsia="ja-JP"/>
        </w:rPr>
      </w:pPr>
      <w:r w:rsidRPr="009B2D44">
        <w:rPr>
          <w:lang w:val="en-US"/>
        </w:rPr>
        <w:lastRenderedPageBreak/>
        <w:t xml:space="preserve">Figure </w:t>
      </w:r>
      <w:r w:rsidRPr="009B2D44">
        <w:rPr>
          <w:lang w:val="en-US" w:eastAsia="ja-JP"/>
        </w:rPr>
        <w:t>3</w:t>
      </w:r>
    </w:p>
    <w:p w:rsidR="00031DE8" w:rsidRPr="009B2D44" w:rsidRDefault="00031DE8" w:rsidP="00031DE8">
      <w:pPr>
        <w:pStyle w:val="Figuretitle"/>
        <w:spacing w:after="240"/>
        <w:rPr>
          <w:lang w:val="en-US"/>
        </w:rPr>
      </w:pPr>
      <w:r w:rsidRPr="009B2D44">
        <w:rPr>
          <w:lang w:val="en-US" w:eastAsia="ja-JP"/>
        </w:rPr>
        <w:t xml:space="preserve">Steps of calculation algorithm and relevant </w:t>
      </w:r>
      <w:r w:rsidRPr="009B2D44">
        <w:rPr>
          <w:lang w:val="en-US"/>
        </w:rPr>
        <w:t>input parameters</w:t>
      </w:r>
    </w:p>
    <w:p w:rsidR="00031DE8" w:rsidRPr="00564245" w:rsidRDefault="00031DE8" w:rsidP="007D5BD6">
      <w:pPr>
        <w:pStyle w:val="Figure"/>
      </w:pPr>
      <w:r w:rsidRPr="00564245">
        <w:object w:dxaOrig="6780" w:dyaOrig="10289">
          <v:shape id="_x0000_i1028" type="#_x0000_t75" style="width:339.6pt;height:513.65pt" o:ole="">
            <v:imagedata r:id="rId25" o:title=""/>
          </v:shape>
          <o:OLEObject Type="Embed" ProgID="Visio.Drawing.11" ShapeID="_x0000_i1028" DrawAspect="Content" ObjectID="_1532042089" r:id="rId26"/>
        </w:object>
      </w:r>
    </w:p>
    <w:p w:rsidR="00031DE8" w:rsidRPr="009B2D44" w:rsidRDefault="00031DE8" w:rsidP="00031DE8">
      <w:pPr>
        <w:spacing w:before="600"/>
        <w:rPr>
          <w:lang w:val="en-US"/>
        </w:rPr>
      </w:pPr>
      <w:r w:rsidRPr="009B2D44">
        <w:rPr>
          <w:lang w:val="en-US"/>
        </w:rPr>
        <w:t>The main calculation algorithms in Recommendation ITU-R M.1768-1 include the traffic calculation algorithm, the traffic distribution algorithm, the capacity calculation algorithm</w:t>
      </w:r>
      <w:r w:rsidRPr="009B2D44">
        <w:rPr>
          <w:lang w:val="en-US" w:eastAsia="ja-JP"/>
        </w:rPr>
        <w:t>,</w:t>
      </w:r>
      <w:r w:rsidRPr="009B2D44">
        <w:rPr>
          <w:lang w:val="en-US"/>
        </w:rPr>
        <w:t xml:space="preserve"> and the spectrum requirement calculation algorithm which are reviewed below:</w:t>
      </w:r>
    </w:p>
    <w:p w:rsidR="00031DE8" w:rsidRPr="00564245" w:rsidRDefault="00031DE8" w:rsidP="00031DE8">
      <w:pPr>
        <w:pStyle w:val="headingb0"/>
      </w:pPr>
      <w:r w:rsidRPr="00564245">
        <w:t>Step 3</w:t>
      </w:r>
    </w:p>
    <w:p w:rsidR="00031DE8" w:rsidRPr="009B2D44" w:rsidRDefault="00031DE8" w:rsidP="00031DE8">
      <w:pPr>
        <w:rPr>
          <w:lang w:val="en-US"/>
        </w:rPr>
      </w:pPr>
      <w:r w:rsidRPr="009B2D44">
        <w:rPr>
          <w:lang w:val="en-US"/>
        </w:rPr>
        <w:t xml:space="preserve">The </w:t>
      </w:r>
      <w:r w:rsidRPr="009B2D44">
        <w:rPr>
          <w:b/>
          <w:i/>
          <w:lang w:val="en-US"/>
        </w:rPr>
        <w:t xml:space="preserve">traffic calculation algorithm </w:t>
      </w:r>
      <w:r w:rsidRPr="009B2D44">
        <w:rPr>
          <w:lang w:val="en-US"/>
        </w:rPr>
        <w:t xml:space="preserve">is used to calculate the traffic demand by service categories and service environments using the market data from Report ITU-R M.2072 and processing it into the format used in Recommendation ITU-R M.1768-1. </w:t>
      </w:r>
    </w:p>
    <w:p w:rsidR="00031DE8" w:rsidRPr="009B2D44" w:rsidRDefault="00031DE8" w:rsidP="00031DE8">
      <w:pPr>
        <w:rPr>
          <w:lang w:val="en-US"/>
        </w:rPr>
      </w:pPr>
      <w:r w:rsidRPr="009B2D44">
        <w:rPr>
          <w:lang w:val="en-US"/>
        </w:rPr>
        <w:lastRenderedPageBreak/>
        <w:t>The traffic related input parameters for which the calculation is done include user density, session arrival rate per user, average session duration, mean service bit rate, and mobility ratios. The calculations are done separately for the uplink (UL) and the downlink (DL) directions.</w:t>
      </w:r>
    </w:p>
    <w:p w:rsidR="00031DE8" w:rsidRPr="00564245" w:rsidRDefault="00031DE8" w:rsidP="00031DE8">
      <w:pPr>
        <w:pStyle w:val="headingb0"/>
      </w:pPr>
      <w:r w:rsidRPr="00564245">
        <w:t>Step 4</w:t>
      </w:r>
    </w:p>
    <w:p w:rsidR="00031DE8" w:rsidRPr="009B2D44" w:rsidRDefault="00031DE8" w:rsidP="00031DE8">
      <w:pPr>
        <w:rPr>
          <w:lang w:val="en-US"/>
        </w:rPr>
      </w:pPr>
      <w:r w:rsidRPr="009B2D44">
        <w:rPr>
          <w:lang w:val="en-US"/>
        </w:rPr>
        <w:t xml:space="preserve">The </w:t>
      </w:r>
      <w:r w:rsidRPr="009B2D44">
        <w:rPr>
          <w:b/>
          <w:i/>
          <w:lang w:val="en-US"/>
        </w:rPr>
        <w:t>traffic distribution algorithm</w:t>
      </w:r>
      <w:r w:rsidRPr="009B2D44">
        <w:rPr>
          <w:lang w:val="en-US"/>
        </w:rPr>
        <w:t xml:space="preserve"> calculates traffic distribution ratios that determine which proportion of the traffic in each service category in each service environment goes to each available radio environment and RATG. The traffic distribution algorithm first determines the possible combinations of service categories, service environments, radio environments and RATGs based on the data rate and mobility requirements of the service categories and the capabilities and availability of radio environments and RATGs in different service environments. If all traffic can be distributed, the sum of the traffic distribution ratios over the radio environments and RATGs for a given service category in a given service environment in case of unicast traffic becomes equal to one. The traffic distribution algorithm first distributes the traffic among available radio environments and then among available RATGs. The distribution to radio environments is initiated by allocating as much traffic to small cells as possible and then proceeding to larger cells. The split among the available RATGs in a given radio environment is done through the input parameter “distribution ratio among available RATGs”.</w:t>
      </w:r>
    </w:p>
    <w:p w:rsidR="00031DE8" w:rsidRPr="00564245" w:rsidRDefault="00031DE8" w:rsidP="00031DE8">
      <w:pPr>
        <w:pStyle w:val="headingb0"/>
      </w:pPr>
      <w:r w:rsidRPr="00564245">
        <w:t>Step 5</w:t>
      </w:r>
    </w:p>
    <w:p w:rsidR="00031DE8" w:rsidRPr="009B2D44" w:rsidRDefault="00031DE8" w:rsidP="00031DE8">
      <w:pPr>
        <w:rPr>
          <w:lang w:val="en-US"/>
        </w:rPr>
      </w:pPr>
      <w:r w:rsidRPr="009B2D44">
        <w:rPr>
          <w:lang w:val="en-US"/>
        </w:rPr>
        <w:t xml:space="preserve">The </w:t>
      </w:r>
      <w:r w:rsidRPr="009B2D44">
        <w:rPr>
          <w:b/>
          <w:i/>
          <w:lang w:val="en-US"/>
        </w:rPr>
        <w:t xml:space="preserve">capacity calculation algorithm </w:t>
      </w:r>
      <w:r w:rsidRPr="009B2D44">
        <w:rPr>
          <w:lang w:val="en-US"/>
        </w:rPr>
        <w:t xml:space="preserve">is used to estimate the required system capacity to support the forecasted traffic in the radio environments of RATG 1 and RATG 2 in different </w:t>
      </w:r>
      <w:proofErr w:type="spellStart"/>
      <w:r w:rsidRPr="009B2D44">
        <w:rPr>
          <w:lang w:val="en-US"/>
        </w:rPr>
        <w:t>teledensities</w:t>
      </w:r>
      <w:proofErr w:type="spellEnd"/>
      <w:r w:rsidRPr="009B2D44">
        <w:rPr>
          <w:lang w:val="en-US"/>
        </w:rPr>
        <w:t>. The capacity calculation algorithm includes two distinct approaches depending on the transmission scheme deployed for the service category. For reservation-based</w:t>
      </w:r>
      <w:r w:rsidRPr="009B2D44">
        <w:rPr>
          <w:lang w:val="en-US" w:eastAsia="ja-JP"/>
        </w:rPr>
        <w:t xml:space="preserve"> </w:t>
      </w:r>
      <w:r w:rsidRPr="009B2D44">
        <w:rPr>
          <w:lang w:val="en-US"/>
        </w:rPr>
        <w:t xml:space="preserve">service categories, the capacity calculation algorithm uses </w:t>
      </w:r>
      <w:r w:rsidRPr="009B2D44">
        <w:rPr>
          <w:lang w:val="en-US" w:eastAsia="ja-JP"/>
        </w:rPr>
        <w:t xml:space="preserve">the </w:t>
      </w:r>
      <w:r w:rsidRPr="009B2D44">
        <w:rPr>
          <w:lang w:val="en-US"/>
        </w:rPr>
        <w:t xml:space="preserve">multi-dimensional </w:t>
      </w:r>
      <w:proofErr w:type="spellStart"/>
      <w:r w:rsidRPr="009B2D44">
        <w:rPr>
          <w:lang w:val="en-US"/>
        </w:rPr>
        <w:t>Erlang</w:t>
      </w:r>
      <w:proofErr w:type="spellEnd"/>
      <w:r w:rsidRPr="009B2D44">
        <w:rPr>
          <w:lang w:val="en-US"/>
        </w:rPr>
        <w:t>-B formula</w:t>
      </w:r>
      <w:r w:rsidRPr="009B2D44">
        <w:rPr>
          <w:lang w:val="en-US" w:eastAsia="ja-JP"/>
        </w:rPr>
        <w:t>, which</w:t>
      </w:r>
      <w:r w:rsidRPr="009B2D44">
        <w:rPr>
          <w:lang w:val="en-US"/>
        </w:rPr>
        <w:t xml:space="preserve"> is an extension of the well-known </w:t>
      </w:r>
      <w:proofErr w:type="spellStart"/>
      <w:r w:rsidRPr="009B2D44">
        <w:rPr>
          <w:lang w:val="en-US"/>
        </w:rPr>
        <w:t>Erlang</w:t>
      </w:r>
      <w:proofErr w:type="spellEnd"/>
      <w:r w:rsidRPr="009B2D44">
        <w:rPr>
          <w:lang w:val="en-US"/>
        </w:rPr>
        <w:t xml:space="preserve">-B formula using blocking probability as the </w:t>
      </w:r>
      <w:proofErr w:type="spellStart"/>
      <w:r w:rsidRPr="009B2D44">
        <w:rPr>
          <w:lang w:val="en-US"/>
        </w:rPr>
        <w:t>QoS</w:t>
      </w:r>
      <w:proofErr w:type="spellEnd"/>
      <w:r w:rsidRPr="009B2D44">
        <w:rPr>
          <w:lang w:val="en-US"/>
        </w:rPr>
        <w:t xml:space="preserve"> indicator. The algorithm allows the system to consider multiple traffic classes with class-specific blocking requirements and simultaneous occupation of several channels by each call. For packet-switched service categories, the capacity calculation algorithm uses an M/G/1 queuing model with non-pre-emptive priorit</w:t>
      </w:r>
      <w:r w:rsidRPr="009B2D44">
        <w:rPr>
          <w:lang w:val="en-US" w:eastAsia="ja-JP"/>
        </w:rPr>
        <w:t>i</w:t>
      </w:r>
      <w:r w:rsidRPr="009B2D44">
        <w:rPr>
          <w:lang w:val="en-US"/>
        </w:rPr>
        <w:t xml:space="preserve">es where a single server is used to serve the arriving packets of different service categories based on their priorities. The mean delay is used as the </w:t>
      </w:r>
      <w:proofErr w:type="spellStart"/>
      <w:r w:rsidRPr="009B2D44">
        <w:rPr>
          <w:lang w:val="en-US"/>
        </w:rPr>
        <w:t>QoS</w:t>
      </w:r>
      <w:proofErr w:type="spellEnd"/>
      <w:r w:rsidRPr="009B2D44">
        <w:rPr>
          <w:lang w:val="en-US"/>
        </w:rPr>
        <w:t xml:space="preserve"> indicator.</w:t>
      </w:r>
    </w:p>
    <w:p w:rsidR="00031DE8" w:rsidRPr="00564245" w:rsidRDefault="00031DE8" w:rsidP="00031DE8">
      <w:pPr>
        <w:pStyle w:val="headingb0"/>
      </w:pPr>
      <w:r w:rsidRPr="00564245">
        <w:t>Steps 6-9</w:t>
      </w:r>
    </w:p>
    <w:p w:rsidR="00031DE8" w:rsidRPr="009B2D44" w:rsidRDefault="00031DE8" w:rsidP="00031DE8">
      <w:pPr>
        <w:rPr>
          <w:lang w:val="en-US" w:eastAsia="ja-JP"/>
        </w:rPr>
      </w:pPr>
      <w:r w:rsidRPr="009B2D44">
        <w:rPr>
          <w:lang w:val="en-US"/>
        </w:rPr>
        <w:t xml:space="preserve">The </w:t>
      </w:r>
      <w:r w:rsidRPr="009B2D44">
        <w:rPr>
          <w:b/>
          <w:i/>
          <w:lang w:val="en-US"/>
        </w:rPr>
        <w:t>spectrum requirement calculation algorithm</w:t>
      </w:r>
      <w:r w:rsidRPr="009B2D44">
        <w:rPr>
          <w:lang w:val="en-US"/>
        </w:rPr>
        <w:t xml:space="preserve"> calculates the raw spectrum requirements from the capacity requirements using spectral efficiency values. It then applies adjustments to the raw spectrum requirements by taking into account the minimum amount of spectrum that is needed for each radio environment in each RATG, the number of overlapping network deployments and possible guard bands. The spectrum requirements of the different radio environments (cell layers) are aggregated over the radio environments assuming that macro cells and micro cells require their own spectrum in RATG 1 but </w:t>
      </w:r>
      <w:proofErr w:type="spellStart"/>
      <w:r w:rsidRPr="009B2D44">
        <w:rPr>
          <w:lang w:val="en-US"/>
        </w:rPr>
        <w:t>pico</w:t>
      </w:r>
      <w:proofErr w:type="spellEnd"/>
      <w:r w:rsidRPr="009B2D44">
        <w:rPr>
          <w:lang w:val="en-US"/>
        </w:rPr>
        <w:t xml:space="preserve"> cells and hot spots can share the spectrum with each other</w:t>
      </w:r>
      <w:r w:rsidRPr="009B2D44">
        <w:rPr>
          <w:lang w:val="en-US" w:eastAsia="ja-JP"/>
        </w:rPr>
        <w:t>,</w:t>
      </w:r>
      <w:r w:rsidRPr="009B2D44">
        <w:rPr>
          <w:lang w:val="en-US"/>
        </w:rPr>
        <w:t xml:space="preserve"> resulting in a total of three different deployment layers</w:t>
      </w:r>
      <w:r w:rsidRPr="009B2D44">
        <w:rPr>
          <w:lang w:val="en-US" w:eastAsia="ja-JP"/>
        </w:rPr>
        <w:t>,</w:t>
      </w:r>
      <w:r w:rsidRPr="009B2D44">
        <w:rPr>
          <w:lang w:val="en-US"/>
        </w:rPr>
        <w:t xml:space="preserve"> each requiring their own frequency channel. Recommendation ITU-R M.1768-1 assumes that there are three cell layers in RATG 1 that require their own spectrum while frequency reuse equal to one is assumed for each specific cell layer so that all macro cells, for example, use the same frequency.</w:t>
      </w:r>
    </w:p>
    <w:p w:rsidR="00031DE8" w:rsidRPr="009B2D44" w:rsidRDefault="00031DE8" w:rsidP="00031DE8">
      <w:pPr>
        <w:rPr>
          <w:lang w:val="en-US"/>
        </w:rPr>
      </w:pPr>
      <w:r w:rsidRPr="009B2D44">
        <w:rPr>
          <w:lang w:val="en-US"/>
        </w:rPr>
        <w:t>The recent development of heterogeneous networks in IMT-Advanced is leading to the direction that the different cell types are capable of being deployed within the same spectrum band more efficiently than previously anticipated. Therefore the approach of three different cell layers, each with its own dedicated spectrum is considered to be inaccurate for RATG 2 in 2020.</w:t>
      </w:r>
    </w:p>
    <w:p w:rsidR="00031DE8" w:rsidRPr="009B2D44" w:rsidRDefault="00031DE8" w:rsidP="00031DE8">
      <w:pPr>
        <w:rPr>
          <w:lang w:val="en-US" w:eastAsia="ja-JP"/>
        </w:rPr>
      </w:pPr>
      <w:r w:rsidRPr="009B2D44">
        <w:rPr>
          <w:lang w:val="en-US"/>
        </w:rPr>
        <w:t xml:space="preserve">To better reflect the recent developments in spectrum sharing between cell layers, the requirement calculation algorithm in Recommendation ITU-R M.1768-1 assumes only two separate cell layers </w:t>
      </w:r>
      <w:r w:rsidRPr="009B2D44">
        <w:rPr>
          <w:lang w:val="en-US"/>
        </w:rPr>
        <w:lastRenderedPageBreak/>
        <w:t>with their own spectrum for RATG 2, where larger cells (macro cells and micro cells) would use the same set of frequencies while small cells (</w:t>
      </w:r>
      <w:proofErr w:type="spellStart"/>
      <w:r w:rsidRPr="009B2D44">
        <w:rPr>
          <w:lang w:val="en-US"/>
        </w:rPr>
        <w:t>pico</w:t>
      </w:r>
      <w:proofErr w:type="spellEnd"/>
      <w:r w:rsidRPr="009B2D44">
        <w:rPr>
          <w:lang w:val="en-US"/>
        </w:rPr>
        <w:t xml:space="preserve"> cells and hot spots) would use another set of frequencies typically from the higher frequency bands.</w:t>
      </w:r>
    </w:p>
    <w:p w:rsidR="00031DE8" w:rsidRPr="009B2D44" w:rsidRDefault="00031DE8" w:rsidP="00031DE8">
      <w:pPr>
        <w:pStyle w:val="Heading2"/>
        <w:rPr>
          <w:lang w:val="en-US"/>
        </w:rPr>
      </w:pPr>
      <w:r w:rsidRPr="009B2D44">
        <w:rPr>
          <w:lang w:val="en-US" w:eastAsia="ja-JP"/>
        </w:rPr>
        <w:t>3.4</w:t>
      </w:r>
      <w:r w:rsidRPr="009B2D44">
        <w:rPr>
          <w:lang w:val="en-US" w:eastAsia="ja-JP"/>
        </w:rPr>
        <w:tab/>
        <w:t>Market and technology development</w:t>
      </w:r>
    </w:p>
    <w:p w:rsidR="00031DE8" w:rsidRPr="009B2D44" w:rsidRDefault="00031DE8" w:rsidP="00031DE8">
      <w:pPr>
        <w:rPr>
          <w:lang w:val="en-US"/>
        </w:rPr>
      </w:pPr>
      <w:r w:rsidRPr="009B2D44">
        <w:rPr>
          <w:b/>
          <w:i/>
          <w:lang w:val="en-US"/>
        </w:rPr>
        <w:t xml:space="preserve">Mobile data offloading </w:t>
      </w:r>
      <w:r w:rsidRPr="009B2D44">
        <w:rPr>
          <w:lang w:val="en-US"/>
        </w:rPr>
        <w:t>is a</w:t>
      </w:r>
      <w:r w:rsidRPr="009B2D44">
        <w:rPr>
          <w:lang w:val="en-US" w:eastAsia="ja-JP"/>
        </w:rPr>
        <w:t>n important</w:t>
      </w:r>
      <w:r w:rsidRPr="009B2D44">
        <w:rPr>
          <w:lang w:val="en-US"/>
        </w:rPr>
        <w:t xml:space="preserve"> topic in response to the growing data rate demand. Offloading in general aims at transferring data from larger cells in the cellular networks to smaller cells (including different RATGs like RATG 3 (</w:t>
      </w:r>
      <w:r w:rsidRPr="009B2D44">
        <w:rPr>
          <w:lang w:val="en-US" w:eastAsia="ja-JP"/>
        </w:rPr>
        <w:t>RLAN)</w:t>
      </w:r>
      <w:r w:rsidRPr="009B2D44">
        <w:rPr>
          <w:lang w:val="en-US"/>
        </w:rPr>
        <w:t>). The two main approaches for offloading are a) from cellular networks to RLAN and b) within the cellular networks from larger cells to smaller</w:t>
      </w:r>
      <w:r w:rsidRPr="009B2D44">
        <w:rPr>
          <w:lang w:val="en-US" w:eastAsia="ja-JP"/>
        </w:rPr>
        <w:t xml:space="preserve"> cells using </w:t>
      </w:r>
      <w:r w:rsidRPr="009B2D44">
        <w:rPr>
          <w:lang w:val="en-US"/>
        </w:rPr>
        <w:t xml:space="preserve">lower power. Both of these offloading approaches are taken into account in Recommendation ITU-R M.1768-1 at the point where the traffic is distributed to different radio environments (cell types) and RATGs (IMT, RLAN etc.). The influence of mobile data offloading from large cells to small cells inside the IMT system is taken into account in the traffic distribution to radio environments, which already </w:t>
      </w:r>
      <w:proofErr w:type="spellStart"/>
      <w:r w:rsidRPr="009B2D44">
        <w:rPr>
          <w:lang w:val="en-US"/>
        </w:rPr>
        <w:t>favours</w:t>
      </w:r>
      <w:proofErr w:type="spellEnd"/>
      <w:r w:rsidRPr="009B2D44">
        <w:rPr>
          <w:lang w:val="en-US"/>
        </w:rPr>
        <w:t xml:space="preserve"> smaller cells in the traffic allocation.</w:t>
      </w:r>
    </w:p>
    <w:p w:rsidR="00031DE8" w:rsidRPr="009B2D44" w:rsidRDefault="00031DE8" w:rsidP="00031DE8">
      <w:pPr>
        <w:rPr>
          <w:lang w:val="en-US"/>
        </w:rPr>
      </w:pPr>
      <w:r w:rsidRPr="009B2D44">
        <w:rPr>
          <w:lang w:val="en-US"/>
        </w:rPr>
        <w:t xml:space="preserve">The influence of the mobile data offloading from IMT systems to RLAN corresponds to the situation </w:t>
      </w:r>
      <w:r w:rsidRPr="009B2D44">
        <w:rPr>
          <w:lang w:val="en-US" w:eastAsia="ja-JP"/>
        </w:rPr>
        <w:t xml:space="preserve">in which </w:t>
      </w:r>
      <w:r w:rsidRPr="009B2D44">
        <w:rPr>
          <w:lang w:val="en-US"/>
        </w:rPr>
        <w:t>traffic is transferred from RATGs 1 and 2 to RATG 3 in the methodology. This is done by using the parameter “distribution ratio among available RATGs” that splits the traffic of a given service category to each RATG in the case that multiple RATGs are available in the given radio environment. It should be noted that a change in this parameter value does not necessarily result in a substantial change in the final adjusted spectrum requirement as it influences the splitting of the traffic of each service category. It does not denote the overall splitting of the total traffic volume among the different RATGs but it is used to split the traffic of each service category separately in the case when there are multiple RATGs available in the given radio environment. There may be different radio environments and RATGs available for the different service categories depending on their capabilities and requirements and thus the influence of the change in this parameter value is not always directly visible.</w:t>
      </w:r>
    </w:p>
    <w:p w:rsidR="00031DE8" w:rsidRPr="009B2D44" w:rsidRDefault="00031DE8" w:rsidP="00031DE8">
      <w:pPr>
        <w:pStyle w:val="Heading1"/>
        <w:rPr>
          <w:lang w:val="en-US" w:eastAsia="ja-JP"/>
        </w:rPr>
      </w:pPr>
      <w:r w:rsidRPr="009B2D44">
        <w:rPr>
          <w:lang w:val="en-US" w:eastAsia="ja-JP"/>
        </w:rPr>
        <w:t>4</w:t>
      </w:r>
      <w:r w:rsidRPr="009B2D44">
        <w:rPr>
          <w:lang w:val="en-US" w:eastAsia="ja-JP"/>
        </w:rPr>
        <w:tab/>
        <w:t>Input parameters</w:t>
      </w:r>
    </w:p>
    <w:p w:rsidR="00031DE8" w:rsidRPr="009B2D44" w:rsidRDefault="00031DE8" w:rsidP="007D5BD6">
      <w:pPr>
        <w:rPr>
          <w:lang w:val="en-US" w:eastAsia="ja-JP"/>
        </w:rPr>
      </w:pPr>
      <w:r w:rsidRPr="009B2D44">
        <w:rPr>
          <w:lang w:val="en-US"/>
        </w:rPr>
        <w:t>The spectrum requirement estimation methodology in Recommendation ITU-R M.1768-1 uses a number of input parameters</w:t>
      </w:r>
      <w:r w:rsidRPr="009B2D44">
        <w:rPr>
          <w:lang w:val="en-US" w:eastAsia="ja-JP"/>
        </w:rPr>
        <w:t>,</w:t>
      </w:r>
      <w:r w:rsidRPr="009B2D44">
        <w:rPr>
          <w:lang w:val="en-US"/>
        </w:rPr>
        <w:t xml:space="preserve"> which are summarized in Fig</w:t>
      </w:r>
      <w:r w:rsidR="007D5BD6">
        <w:rPr>
          <w:lang w:val="en-US"/>
        </w:rPr>
        <w:t>. </w:t>
      </w:r>
      <w:r w:rsidRPr="009B2D44">
        <w:rPr>
          <w:lang w:val="en-US" w:eastAsia="ja-JP"/>
        </w:rPr>
        <w:t>4</w:t>
      </w:r>
      <w:r w:rsidRPr="009B2D44">
        <w:rPr>
          <w:lang w:val="en-US"/>
        </w:rPr>
        <w:t xml:space="preserve">. Here the input parameters have been </w:t>
      </w:r>
      <w:proofErr w:type="spellStart"/>
      <w:r w:rsidRPr="009B2D44">
        <w:rPr>
          <w:lang w:val="en-US"/>
        </w:rPr>
        <w:t>categorised</w:t>
      </w:r>
      <w:proofErr w:type="spellEnd"/>
      <w:r w:rsidRPr="009B2D44">
        <w:rPr>
          <w:lang w:val="en-US"/>
        </w:rPr>
        <w:t xml:space="preserve"> into market-related input parameters, service category parameters, radio-related input parameters, and other parameters.</w:t>
      </w:r>
    </w:p>
    <w:p w:rsidR="00031DE8" w:rsidRPr="009B2D44" w:rsidRDefault="00031DE8" w:rsidP="00031DE8">
      <w:pPr>
        <w:pStyle w:val="FigureNo"/>
        <w:spacing w:before="360"/>
        <w:rPr>
          <w:lang w:val="en-US"/>
        </w:rPr>
      </w:pPr>
      <w:r w:rsidRPr="009B2D44">
        <w:rPr>
          <w:lang w:val="en-US"/>
        </w:rPr>
        <w:lastRenderedPageBreak/>
        <w:t xml:space="preserve">Figure </w:t>
      </w:r>
      <w:r w:rsidRPr="009B2D44">
        <w:rPr>
          <w:lang w:val="en-US" w:eastAsia="ja-JP"/>
        </w:rPr>
        <w:t>4</w:t>
      </w:r>
    </w:p>
    <w:p w:rsidR="00031DE8" w:rsidRPr="009B2D44" w:rsidRDefault="00031DE8" w:rsidP="00031DE8">
      <w:pPr>
        <w:pStyle w:val="Figuretitle"/>
        <w:spacing w:after="240"/>
        <w:rPr>
          <w:lang w:val="en-US"/>
        </w:rPr>
      </w:pPr>
      <w:r w:rsidRPr="009B2D44">
        <w:rPr>
          <w:lang w:val="en-US"/>
        </w:rPr>
        <w:t>Classification of input parameters to the spectrum requirement estimation methodology</w:t>
      </w:r>
    </w:p>
    <w:p w:rsidR="00031DE8" w:rsidRPr="00564245" w:rsidRDefault="00031DE8" w:rsidP="007D5BD6">
      <w:pPr>
        <w:pStyle w:val="Figure"/>
        <w:rPr>
          <w:lang w:eastAsia="ja-JP"/>
        </w:rPr>
      </w:pPr>
      <w:r w:rsidRPr="00564245">
        <w:object w:dxaOrig="11233" w:dyaOrig="4903">
          <v:shape id="_x0000_i1029" type="#_x0000_t75" style="width:478.2pt;height:208.5pt" o:ole="">
            <v:imagedata r:id="rId27" o:title=""/>
          </v:shape>
          <o:OLEObject Type="Embed" ProgID="Visio.Drawing.11" ShapeID="_x0000_i1029" DrawAspect="Content" ObjectID="_1532042090" r:id="rId28"/>
        </w:object>
      </w:r>
    </w:p>
    <w:p w:rsidR="00031DE8" w:rsidRPr="009B2D44" w:rsidRDefault="00031DE8" w:rsidP="00031DE8">
      <w:pPr>
        <w:pStyle w:val="Heading2"/>
        <w:rPr>
          <w:lang w:val="en-US" w:eastAsia="ja-JP"/>
        </w:rPr>
      </w:pPr>
      <w:r w:rsidRPr="009B2D44">
        <w:rPr>
          <w:lang w:val="en-US" w:eastAsia="ja-JP"/>
        </w:rPr>
        <w:t>4.1</w:t>
      </w:r>
      <w:r w:rsidRPr="009B2D44">
        <w:rPr>
          <w:lang w:val="en-US" w:eastAsia="ja-JP"/>
        </w:rPr>
        <w:tab/>
        <w:t>Market-related input parameters</w:t>
      </w:r>
    </w:p>
    <w:p w:rsidR="00031DE8" w:rsidRPr="009B2D44" w:rsidRDefault="00031DE8" w:rsidP="00031DE8">
      <w:pPr>
        <w:pStyle w:val="Heading3"/>
        <w:rPr>
          <w:lang w:val="en-US"/>
        </w:rPr>
      </w:pPr>
      <w:r w:rsidRPr="009B2D44">
        <w:rPr>
          <w:lang w:val="en-US" w:eastAsia="ja-JP"/>
        </w:rPr>
        <w:t>4.1.1</w:t>
      </w:r>
      <w:r w:rsidRPr="009B2D44">
        <w:rPr>
          <w:lang w:val="en-US"/>
        </w:rPr>
        <w:tab/>
        <w:t>Service category definitions</w:t>
      </w:r>
    </w:p>
    <w:p w:rsidR="00031DE8" w:rsidRPr="009B2D44" w:rsidRDefault="00031DE8" w:rsidP="00031DE8">
      <w:pPr>
        <w:rPr>
          <w:i/>
          <w:szCs w:val="22"/>
          <w:lang w:val="en-US"/>
        </w:rPr>
      </w:pPr>
      <w:r w:rsidRPr="009B2D44">
        <w:rPr>
          <w:lang w:val="en-US"/>
        </w:rPr>
        <w:t xml:space="preserve">Recommendation ITU-R M.1768-1 classifies service categories (SC) into </w:t>
      </w:r>
      <w:r w:rsidRPr="009B2D44">
        <w:rPr>
          <w:lang w:val="en-US" w:eastAsia="ja-JP"/>
        </w:rPr>
        <w:t xml:space="preserve">reservation-based </w:t>
      </w:r>
      <w:r w:rsidRPr="009B2D44">
        <w:rPr>
          <w:lang w:val="en-US"/>
        </w:rPr>
        <w:t>and packet-switched based transmission scheme</w:t>
      </w:r>
      <w:r w:rsidRPr="009B2D44">
        <w:rPr>
          <w:lang w:val="en-US" w:eastAsia="ja-JP"/>
        </w:rPr>
        <w:t>s</w:t>
      </w:r>
      <w:r w:rsidRPr="009B2D44">
        <w:rPr>
          <w:lang w:val="en-US"/>
        </w:rPr>
        <w:t xml:space="preserve"> through which they are delivered. Conversational and streaming traffic classes are assumed to be delivered through the reservation</w:t>
      </w:r>
      <w:r w:rsidRPr="009B2D44">
        <w:rPr>
          <w:lang w:val="en-US"/>
        </w:rPr>
        <w:noBreakHyphen/>
      </w:r>
      <w:proofErr w:type="spellStart"/>
      <w:r w:rsidRPr="009B2D44">
        <w:rPr>
          <w:lang w:val="en-US"/>
        </w:rPr>
        <w:t>based</w:t>
      </w:r>
      <w:proofErr w:type="spellEnd"/>
      <w:r w:rsidRPr="009B2D44">
        <w:rPr>
          <w:lang w:val="en-US"/>
        </w:rPr>
        <w:t xml:space="preserve"> transmission scheme while interactive and background traffic classes are delivered through the packet</w:t>
      </w:r>
      <w:r w:rsidRPr="009B2D44">
        <w:rPr>
          <w:lang w:val="en-US"/>
        </w:rPr>
        <w:noBreakHyphen/>
      </w:r>
      <w:proofErr w:type="spellStart"/>
      <w:r w:rsidRPr="009B2D44">
        <w:rPr>
          <w:lang w:val="en-US"/>
        </w:rPr>
        <w:t>switched</w:t>
      </w:r>
      <w:proofErr w:type="spellEnd"/>
      <w:r w:rsidRPr="009B2D44">
        <w:rPr>
          <w:lang w:val="en-US"/>
        </w:rPr>
        <w:t xml:space="preserve"> transmission scheme.</w:t>
      </w:r>
    </w:p>
    <w:p w:rsidR="00031DE8" w:rsidRPr="009B2D44" w:rsidRDefault="00031DE8" w:rsidP="00031DE8">
      <w:pPr>
        <w:pStyle w:val="Heading3"/>
        <w:rPr>
          <w:lang w:val="en-US"/>
        </w:rPr>
      </w:pPr>
      <w:r w:rsidRPr="009B2D44">
        <w:rPr>
          <w:lang w:val="en-US" w:eastAsia="ja-JP"/>
        </w:rPr>
        <w:t>4.1</w:t>
      </w:r>
      <w:r w:rsidRPr="009B2D44">
        <w:rPr>
          <w:lang w:val="en-US"/>
        </w:rPr>
        <w:t>.</w:t>
      </w:r>
      <w:r w:rsidRPr="009B2D44">
        <w:rPr>
          <w:lang w:val="en-US" w:eastAsia="ja-JP"/>
        </w:rPr>
        <w:t>2</w:t>
      </w:r>
      <w:r w:rsidRPr="009B2D44">
        <w:rPr>
          <w:lang w:val="en-US"/>
        </w:rPr>
        <w:tab/>
        <w:t>Market related parameters</w:t>
      </w:r>
    </w:p>
    <w:p w:rsidR="00031DE8" w:rsidRPr="009B2D44" w:rsidRDefault="00031DE8" w:rsidP="00031DE8">
      <w:pPr>
        <w:rPr>
          <w:lang w:val="en-US"/>
        </w:rPr>
      </w:pPr>
      <w:r w:rsidRPr="009B2D44">
        <w:rPr>
          <w:lang w:val="en-US"/>
        </w:rPr>
        <w:t xml:space="preserve">Market related parameters include user density, session arrival rate per user, average session </w:t>
      </w:r>
      <w:r w:rsidRPr="009B2D44">
        <w:rPr>
          <w:lang w:val="en-US" w:eastAsia="ja-JP"/>
        </w:rPr>
        <w:t>d</w:t>
      </w:r>
      <w:r w:rsidRPr="009B2D44">
        <w:rPr>
          <w:lang w:val="en-US"/>
        </w:rPr>
        <w:t>uration, mean service bit rate, and mobility ratios. They are used in the calculation of the traffic demand in Step 3</w:t>
      </w:r>
      <w:r w:rsidRPr="009B2D44">
        <w:rPr>
          <w:lang w:val="en-US" w:eastAsia="ja-JP"/>
        </w:rPr>
        <w:t xml:space="preserve"> in Fig</w:t>
      </w:r>
      <w:r>
        <w:rPr>
          <w:lang w:val="en-US" w:eastAsia="ja-JP"/>
        </w:rPr>
        <w:t>.</w:t>
      </w:r>
      <w:r w:rsidRPr="009B2D44">
        <w:rPr>
          <w:lang w:val="en-US" w:eastAsia="ja-JP"/>
        </w:rPr>
        <w:t xml:space="preserve"> 3</w:t>
      </w:r>
      <w:r w:rsidRPr="009B2D44">
        <w:rPr>
          <w:lang w:val="en-US"/>
        </w:rPr>
        <w:t>. Mean service bit rate is also used as an input to the capacity calculation of reservation-based service categories.</w:t>
      </w:r>
    </w:p>
    <w:p w:rsidR="00031DE8" w:rsidRPr="009B2D44" w:rsidRDefault="00031DE8" w:rsidP="00031DE8">
      <w:pPr>
        <w:rPr>
          <w:lang w:val="en-US"/>
        </w:rPr>
      </w:pPr>
      <w:r w:rsidRPr="009B2D44">
        <w:rPr>
          <w:lang w:val="en-US" w:eastAsia="ja-JP"/>
        </w:rPr>
        <w:t xml:space="preserve">The unique values for the market parameters selected from the ranges given in Report </w:t>
      </w:r>
      <w:r w:rsidRPr="009B2D44">
        <w:rPr>
          <w:lang w:val="en-US" w:eastAsia="ja-JP"/>
        </w:rPr>
        <w:br/>
        <w:t xml:space="preserve">ITU-R M.2072 are determined through percentage values </w:t>
      </w:r>
      <w:r w:rsidRPr="009B2D44">
        <w:rPr>
          <w:lang w:val="en-US"/>
        </w:rPr>
        <w:t>(0-100)</w:t>
      </w:r>
      <w:r w:rsidRPr="009B2D44">
        <w:rPr>
          <w:lang w:val="en-US" w:eastAsia="ja-JP"/>
        </w:rPr>
        <w:t xml:space="preserve">. Percentage </w:t>
      </w:r>
      <w:r w:rsidRPr="009B2D44">
        <w:rPr>
          <w:lang w:val="en-US"/>
        </w:rPr>
        <w:t xml:space="preserve">value 0 means the minimum value inside the range defined by </w:t>
      </w:r>
      <w:r w:rsidRPr="009B2D44">
        <w:rPr>
          <w:lang w:val="en-US" w:eastAsia="ja-JP"/>
        </w:rPr>
        <w:t>Report ITU-R M.2072</w:t>
      </w:r>
      <w:r w:rsidRPr="009B2D44">
        <w:rPr>
          <w:lang w:val="en-US"/>
        </w:rPr>
        <w:t xml:space="preserve"> and 100 means the maximum value inside the range defined by </w:t>
      </w:r>
      <w:r w:rsidRPr="009B2D44">
        <w:rPr>
          <w:lang w:val="en-US" w:eastAsia="ja-JP"/>
        </w:rPr>
        <w:t>Report ITU-R M.2072</w:t>
      </w:r>
      <w:r w:rsidRPr="009B2D44">
        <w:rPr>
          <w:lang w:val="en-US"/>
        </w:rPr>
        <w:t>. The traffic calculation for reservation-based SCs is done as a multiplication of user density (</w:t>
      </w:r>
      <w:r w:rsidRPr="009B2D44">
        <w:rPr>
          <w:i/>
          <w:lang w:val="en-US"/>
        </w:rPr>
        <w:t>U</w:t>
      </w:r>
      <w:r w:rsidRPr="009B2D44">
        <w:rPr>
          <w:lang w:val="en-US"/>
        </w:rPr>
        <w:t>), session arrival rate per user (</w:t>
      </w:r>
      <w:r w:rsidRPr="009B2D44">
        <w:rPr>
          <w:i/>
          <w:lang w:val="en-US"/>
        </w:rPr>
        <w:t>Q</w:t>
      </w:r>
      <w:r w:rsidRPr="009B2D44">
        <w:rPr>
          <w:lang w:val="en-US"/>
        </w:rPr>
        <w:t>), and average session duration (</w:t>
      </w:r>
      <w:r w:rsidRPr="00564245">
        <w:rPr>
          <w:szCs w:val="24"/>
        </w:rPr>
        <w:sym w:font="Symbol" w:char="F06D"/>
      </w:r>
      <w:r w:rsidRPr="009B2D44">
        <w:rPr>
          <w:lang w:val="en-US"/>
        </w:rPr>
        <w:t>). The traffic calculation for packet-switched SCs is done as a multiplication of user density (</w:t>
      </w:r>
      <w:r w:rsidRPr="009B2D44">
        <w:rPr>
          <w:i/>
          <w:lang w:val="en-US"/>
        </w:rPr>
        <w:t>U</w:t>
      </w:r>
      <w:r w:rsidRPr="009B2D44">
        <w:rPr>
          <w:lang w:val="en-US"/>
        </w:rPr>
        <w:t>), session arrival rate per user (</w:t>
      </w:r>
      <w:r w:rsidRPr="009B2D44">
        <w:rPr>
          <w:i/>
          <w:lang w:val="en-US"/>
        </w:rPr>
        <w:t>Q</w:t>
      </w:r>
      <w:r w:rsidRPr="009B2D44">
        <w:rPr>
          <w:lang w:val="en-US"/>
        </w:rPr>
        <w:t>), mean service bit rate (</w:t>
      </w:r>
      <w:r w:rsidRPr="009B2D44">
        <w:rPr>
          <w:i/>
          <w:lang w:val="en-US"/>
        </w:rPr>
        <w:t>R</w:t>
      </w:r>
      <w:r w:rsidRPr="009B2D44">
        <w:rPr>
          <w:lang w:val="en-US"/>
        </w:rPr>
        <w:t>), and average session duration (</w:t>
      </w:r>
      <w:r w:rsidRPr="00564245">
        <w:rPr>
          <w:szCs w:val="24"/>
        </w:rPr>
        <w:sym w:font="Symbol" w:char="F06D"/>
      </w:r>
      <w:r w:rsidRPr="009B2D44">
        <w:rPr>
          <w:lang w:val="en-US"/>
        </w:rPr>
        <w:t>).</w:t>
      </w:r>
    </w:p>
    <w:p w:rsidR="00031DE8" w:rsidRPr="009B2D44" w:rsidRDefault="00031DE8" w:rsidP="00031DE8">
      <w:pPr>
        <w:rPr>
          <w:lang w:val="en-US"/>
        </w:rPr>
      </w:pPr>
      <w:r w:rsidRPr="009B2D44">
        <w:rPr>
          <w:lang w:val="en-US"/>
        </w:rPr>
        <w:t>Additionally, for market parameter “mobility ratios”, three scenarios are considered: lowest (1), medium (2) and highest mobility scenario (3).</w:t>
      </w:r>
    </w:p>
    <w:p w:rsidR="00031DE8" w:rsidRPr="009B2D44" w:rsidRDefault="00031DE8" w:rsidP="00031DE8">
      <w:pPr>
        <w:rPr>
          <w:i/>
          <w:lang w:val="en-US"/>
        </w:rPr>
      </w:pPr>
      <w:r w:rsidRPr="009B2D44">
        <w:rPr>
          <w:lang w:val="en-US"/>
        </w:rPr>
        <w:t>Recommendation ITU-R M.1768-1 defines a splitting factor “</w:t>
      </w:r>
      <w:r w:rsidRPr="009B2D44">
        <w:rPr>
          <w:i/>
          <w:lang w:val="en-US"/>
        </w:rPr>
        <w:t>J</w:t>
      </w:r>
      <w:r w:rsidRPr="009B2D44">
        <w:rPr>
          <w:lang w:val="en-US"/>
        </w:rPr>
        <w:t xml:space="preserve">-value” for mapping of mobility classes from the market studies in Report ITU-R M.2072 to the mobility classes defined and used in the methodology in Recommendation ITU-R M.1768-1, since the mobility classes and their definitions were different (in Report ITU-R M.2072). The </w:t>
      </w:r>
      <w:r w:rsidRPr="009B2D44">
        <w:rPr>
          <w:i/>
          <w:lang w:val="en-US"/>
        </w:rPr>
        <w:t>J-</w:t>
      </w:r>
      <w:r w:rsidRPr="009B2D44">
        <w:rPr>
          <w:lang w:val="en-US"/>
        </w:rPr>
        <w:t xml:space="preserve">value is used to split the traffic of “high” mobility class from market studies into the “low” and “high” classes so that the fraction </w:t>
      </w:r>
      <w:r w:rsidRPr="009B2D44">
        <w:rPr>
          <w:i/>
          <w:lang w:val="en-US"/>
        </w:rPr>
        <w:t xml:space="preserve">J </w:t>
      </w:r>
      <w:r w:rsidRPr="009B2D44">
        <w:rPr>
          <w:lang w:val="en-US"/>
        </w:rPr>
        <w:t>of the traffic goes to class “low” and the fraction (1-</w:t>
      </w:r>
      <w:r w:rsidRPr="009B2D44">
        <w:rPr>
          <w:i/>
          <w:lang w:val="en-US"/>
        </w:rPr>
        <w:t>J</w:t>
      </w:r>
      <w:r w:rsidRPr="009B2D44">
        <w:rPr>
          <w:lang w:val="en-US"/>
        </w:rPr>
        <w:t>) goes to traffic class “high”.</w:t>
      </w:r>
    </w:p>
    <w:p w:rsidR="00031DE8" w:rsidRPr="009B2D44" w:rsidRDefault="00031DE8" w:rsidP="00031DE8">
      <w:pPr>
        <w:rPr>
          <w:szCs w:val="24"/>
          <w:lang w:val="en-US" w:eastAsia="ja-JP"/>
        </w:rPr>
      </w:pPr>
      <w:r w:rsidRPr="009B2D44">
        <w:rPr>
          <w:lang w:val="en-US"/>
        </w:rPr>
        <w:lastRenderedPageBreak/>
        <w:t>The recent mobile telecommunication market developments in Report ITU-R M.2243 indicate that forecasts prior to WRC-07 might have underestimated the actual market development. The actual market-related parameters values should thus be higher than those used in Report ITU-R M.2078.</w:t>
      </w:r>
      <w:r w:rsidRPr="009B2D44">
        <w:rPr>
          <w:lang w:val="en-US" w:eastAsia="ja-JP"/>
        </w:rPr>
        <w:t xml:space="preserve"> </w:t>
      </w:r>
      <w:r w:rsidRPr="009B2D44">
        <w:rPr>
          <w:szCs w:val="24"/>
          <w:lang w:val="en-US"/>
        </w:rPr>
        <w:t>In order to reflect the increasing traffic demand, new updated market attributes for the lower user density and higher user density settings</w:t>
      </w:r>
      <w:r w:rsidRPr="009B2D44">
        <w:rPr>
          <w:szCs w:val="24"/>
          <w:lang w:val="en-US" w:eastAsia="ja-JP"/>
        </w:rPr>
        <w:t xml:space="preserve"> are provided</w:t>
      </w:r>
      <w:r w:rsidRPr="009B2D44">
        <w:rPr>
          <w:szCs w:val="24"/>
          <w:lang w:val="en-US"/>
        </w:rPr>
        <w:t xml:space="preserve">, </w:t>
      </w:r>
      <w:r w:rsidRPr="009B2D44">
        <w:rPr>
          <w:szCs w:val="24"/>
          <w:lang w:val="en-US" w:eastAsia="ja-JP"/>
        </w:rPr>
        <w:t xml:space="preserve">where the </w:t>
      </w:r>
      <w:r w:rsidRPr="009B2D44">
        <w:rPr>
          <w:szCs w:val="24"/>
          <w:lang w:val="en-US"/>
        </w:rPr>
        <w:t>following rationale behind these figures aims to justify the selection of these parameters</w:t>
      </w:r>
      <w:r w:rsidRPr="009B2D44">
        <w:rPr>
          <w:szCs w:val="24"/>
          <w:lang w:val="en-US" w:eastAsia="ja-JP"/>
        </w:rPr>
        <w:t>.</w:t>
      </w:r>
    </w:p>
    <w:p w:rsidR="00031DE8" w:rsidRPr="009B2D44" w:rsidRDefault="00031DE8" w:rsidP="00031DE8">
      <w:pPr>
        <w:rPr>
          <w:lang w:val="en-US"/>
        </w:rPr>
      </w:pPr>
      <w:r w:rsidRPr="00CB5AB0">
        <w:rPr>
          <w:highlight w:val="yellow"/>
          <w:lang w:val="en-US"/>
        </w:rPr>
        <w:t xml:space="preserve">The use of two market settings, lower and higher user density settings, permits </w:t>
      </w:r>
      <w:proofErr w:type="spellStart"/>
      <w:r w:rsidRPr="00CB5AB0">
        <w:rPr>
          <w:highlight w:val="yellow"/>
          <w:lang w:val="en-US"/>
        </w:rPr>
        <w:t>modelling</w:t>
      </w:r>
      <w:proofErr w:type="spellEnd"/>
      <w:r w:rsidRPr="00CB5AB0">
        <w:rPr>
          <w:highlight w:val="yellow"/>
          <w:lang w:val="en-US"/>
        </w:rPr>
        <w:t xml:space="preserve"> of the differences in markets between different countries. The two settings will result in two final spectrum requirements for IMT systems and the needs of the different countries could lie between these two extremes.</w:t>
      </w:r>
      <w:r w:rsidRPr="009B2D44">
        <w:rPr>
          <w:lang w:val="en-US"/>
        </w:rPr>
        <w:t xml:space="preserve"> This approach was taken in Report ITU-R M.2078 where the user density was considered to be the main differentiator when considering the different market settings. Session arrival rate per user, mean service bit rate</w:t>
      </w:r>
      <w:r w:rsidRPr="009B2D44">
        <w:rPr>
          <w:lang w:val="en-US" w:eastAsia="ja-JP"/>
        </w:rPr>
        <w:t>,</w:t>
      </w:r>
      <w:r w:rsidRPr="009B2D44">
        <w:rPr>
          <w:lang w:val="en-US"/>
        </w:rPr>
        <w:t xml:space="preserve"> and average session duration are expected to possess similar characteristics in the different deployments.</w:t>
      </w:r>
    </w:p>
    <w:p w:rsidR="00031DE8" w:rsidRPr="009B2D44" w:rsidRDefault="00031DE8" w:rsidP="00031DE8">
      <w:pPr>
        <w:rPr>
          <w:lang w:val="en-US"/>
        </w:rPr>
      </w:pPr>
      <w:r w:rsidRPr="009B2D44">
        <w:rPr>
          <w:lang w:val="en-US"/>
        </w:rPr>
        <w:t>Moreover, the traffic (for packet-switching) is calculated as the multiplication of these four market parameters and if all are changed at the same time, the resulting traffic calculation may become unnecessarily complicated. Therefore, the user density is the only market setting parameter that differs in the different market settings (i.e. lower and higher user density settings).</w:t>
      </w:r>
    </w:p>
    <w:p w:rsidR="00031DE8" w:rsidRPr="009B2D44" w:rsidRDefault="00031DE8" w:rsidP="00517D6F">
      <w:pPr>
        <w:rPr>
          <w:lang w:val="en-US" w:eastAsia="ja-JP"/>
        </w:rPr>
      </w:pPr>
      <w:r w:rsidRPr="009B2D44">
        <w:rPr>
          <w:lang w:val="en-US" w:eastAsia="ja-JP"/>
        </w:rPr>
        <w:t xml:space="preserve">Based on </w:t>
      </w:r>
      <w:r w:rsidRPr="009B2D44">
        <w:rPr>
          <w:lang w:val="en-US"/>
        </w:rPr>
        <w:t>the aggregate traffic volumes in 2010 from Report ITU-R M.2078</w:t>
      </w:r>
      <w:r w:rsidRPr="009B2D44">
        <w:rPr>
          <w:lang w:val="en-US" w:eastAsia="ja-JP"/>
        </w:rPr>
        <w:t xml:space="preserve">, </w:t>
      </w:r>
      <w:r w:rsidRPr="009B2D44">
        <w:rPr>
          <w:lang w:val="en-US"/>
        </w:rPr>
        <w:t xml:space="preserve">the new traffic volumes for the spectrum requirement estimations in 2020 </w:t>
      </w:r>
      <w:r w:rsidRPr="009B2D44">
        <w:rPr>
          <w:lang w:val="en-US" w:eastAsia="ja-JP"/>
        </w:rPr>
        <w:t xml:space="preserve">are derived </w:t>
      </w:r>
      <w:r w:rsidRPr="009B2D44">
        <w:rPr>
          <w:lang w:val="en-US"/>
        </w:rPr>
        <w:t>by considering traffic growth ratios from the market studies presented in Report ITU-R M.2243</w:t>
      </w:r>
      <w:r w:rsidRPr="009B2D44">
        <w:rPr>
          <w:lang w:val="en-US" w:eastAsia="ja-JP"/>
        </w:rPr>
        <w:t>, where several mobile traffic forecasts beyond 2010 provided by different organizations are summarized (Fig</w:t>
      </w:r>
      <w:r w:rsidR="00517D6F">
        <w:rPr>
          <w:lang w:val="en-US" w:eastAsia="ja-JP"/>
        </w:rPr>
        <w:t>. </w:t>
      </w:r>
      <w:r w:rsidRPr="009B2D44">
        <w:rPr>
          <w:lang w:val="en-US" w:eastAsia="ja-JP"/>
        </w:rPr>
        <w:t>8 of the Report). Most of these forecasts consider the mobile traffic in the years 2011</w:t>
      </w:r>
      <w:r w:rsidRPr="009B2D44">
        <w:rPr>
          <w:lang w:val="en-US" w:eastAsia="ja-JP"/>
        </w:rPr>
        <w:noBreakHyphen/>
        <w:t>2015, while only one covers the year 2020</w:t>
      </w:r>
      <w:r w:rsidRPr="00843D64">
        <w:rPr>
          <w:highlight w:val="yellow"/>
          <w:lang w:val="en-US" w:eastAsia="ja-JP"/>
        </w:rPr>
        <w:t>, anticipating a 33-fold traffic growth ratio in 2020 compared to 2010</w:t>
      </w:r>
      <w:r w:rsidRPr="009B2D44">
        <w:rPr>
          <w:lang w:val="en-US" w:eastAsia="ja-JP"/>
        </w:rPr>
        <w:t>. Therefore, in order to have a more reliable estimate in 2020, Fig</w:t>
      </w:r>
      <w:r w:rsidR="00517D6F">
        <w:rPr>
          <w:lang w:val="en-US" w:eastAsia="ja-JP"/>
        </w:rPr>
        <w:t>. </w:t>
      </w:r>
      <w:r w:rsidRPr="009B2D44">
        <w:rPr>
          <w:lang w:val="en-US" w:eastAsia="ja-JP"/>
        </w:rPr>
        <w:t>5 below was prepared by extrapolating the traffic forecasts for the years 2011-2015 from Report ITU-R M.2243.</w:t>
      </w:r>
    </w:p>
    <w:p w:rsidR="00031DE8" w:rsidRPr="009B2D44" w:rsidRDefault="00031DE8" w:rsidP="00031DE8">
      <w:pPr>
        <w:rPr>
          <w:i/>
          <w:lang w:val="en-US" w:eastAsia="ja-JP"/>
        </w:rPr>
      </w:pPr>
      <w:r w:rsidRPr="009B2D44">
        <w:rPr>
          <w:lang w:val="en-US" w:eastAsia="ja-JP"/>
        </w:rPr>
        <w:t>Two such forecasts, having the highest and lowest traffic growths, respectively, were selected and extrapolated towards 2020 by using the 2</w:t>
      </w:r>
      <w:r w:rsidRPr="009B2D44">
        <w:rPr>
          <w:vertAlign w:val="superscript"/>
          <w:lang w:val="en-US" w:eastAsia="ja-JP"/>
        </w:rPr>
        <w:t>nd</w:t>
      </w:r>
      <w:r w:rsidRPr="009B2D44">
        <w:rPr>
          <w:lang w:val="en-US" w:eastAsia="ja-JP"/>
        </w:rPr>
        <w:t>-order polynomial function (</w:t>
      </w:r>
      <w:r w:rsidRPr="009B2D44">
        <w:rPr>
          <w:i/>
          <w:lang w:val="en-US" w:eastAsia="ja-JP"/>
        </w:rPr>
        <w:t>y = ax</w:t>
      </w:r>
      <w:r w:rsidRPr="009B2D44">
        <w:rPr>
          <w:i/>
          <w:vertAlign w:val="superscript"/>
          <w:lang w:val="en-US" w:eastAsia="ja-JP"/>
        </w:rPr>
        <w:t>2</w:t>
      </w:r>
      <w:r w:rsidRPr="009B2D44">
        <w:rPr>
          <w:i/>
          <w:lang w:val="en-US" w:eastAsia="ja-JP"/>
        </w:rPr>
        <w:t>+bx+c</w:t>
      </w:r>
      <w:r w:rsidRPr="009B2D44">
        <w:rPr>
          <w:lang w:val="en-US" w:eastAsia="ja-JP"/>
        </w:rPr>
        <w:t>). As indicated in Fig</w:t>
      </w:r>
      <w:r>
        <w:rPr>
          <w:lang w:val="en-US" w:eastAsia="ja-JP"/>
        </w:rPr>
        <w:t>.</w:t>
      </w:r>
      <w:r w:rsidRPr="009B2D44">
        <w:rPr>
          <w:lang w:val="en-US" w:eastAsia="ja-JP"/>
        </w:rPr>
        <w:t xml:space="preserve"> 5, the estimated traffic in 2020 exhibits a 25 to 100-fold growth ratio compared to 2010. It should be noted that the above mentioned forecast anticipating a 33-fold traffic growth ratio falls into this estimated traffic growth range and another function (</w:t>
      </w:r>
      <w:r w:rsidRPr="009B2D44">
        <w:rPr>
          <w:i/>
          <w:lang w:val="en-US" w:eastAsia="ja-JP"/>
        </w:rPr>
        <w:t xml:space="preserve">y = </w:t>
      </w:r>
      <w:proofErr w:type="spellStart"/>
      <w:r w:rsidRPr="009B2D44">
        <w:rPr>
          <w:i/>
          <w:lang w:val="en-US" w:eastAsia="ja-JP"/>
        </w:rPr>
        <w:t>ax</w:t>
      </w:r>
      <w:r w:rsidRPr="009B2D44">
        <w:rPr>
          <w:i/>
          <w:vertAlign w:val="superscript"/>
          <w:lang w:val="en-US" w:eastAsia="ja-JP"/>
        </w:rPr>
        <w:t>r</w:t>
      </w:r>
      <w:proofErr w:type="spellEnd"/>
      <w:r w:rsidRPr="009B2D44">
        <w:rPr>
          <w:i/>
          <w:lang w:val="en-US" w:eastAsia="ja-JP"/>
        </w:rPr>
        <w:t xml:space="preserve"> + b</w:t>
      </w:r>
      <w:r w:rsidRPr="009B2D44">
        <w:rPr>
          <w:lang w:val="en-US" w:eastAsia="ja-JP"/>
        </w:rPr>
        <w:t>) also provides similar extrapolation results up to 2020. Furthermore, it should be noted that the 2</w:t>
      </w:r>
      <w:r w:rsidRPr="009B2D44">
        <w:rPr>
          <w:vertAlign w:val="superscript"/>
          <w:lang w:val="en-US" w:eastAsia="ja-JP"/>
        </w:rPr>
        <w:t>nd</w:t>
      </w:r>
      <w:r w:rsidRPr="009B2D44">
        <w:rPr>
          <w:lang w:val="en-US" w:eastAsia="ja-JP"/>
        </w:rPr>
        <w:t>-order polynomial function estimates conservative traffic growth, while the 3</w:t>
      </w:r>
      <w:r w:rsidRPr="009B2D44">
        <w:rPr>
          <w:vertAlign w:val="superscript"/>
          <w:lang w:val="en-US" w:eastAsia="ja-JP"/>
        </w:rPr>
        <w:t>rd</w:t>
      </w:r>
      <w:r w:rsidRPr="009B2D44">
        <w:rPr>
          <w:lang w:val="en-US" w:eastAsia="ja-JP"/>
        </w:rPr>
        <w:t>- and 4</w:t>
      </w:r>
      <w:r w:rsidRPr="009B2D44">
        <w:rPr>
          <w:vertAlign w:val="superscript"/>
          <w:lang w:val="en-US" w:eastAsia="ja-JP"/>
        </w:rPr>
        <w:t>th</w:t>
      </w:r>
      <w:r w:rsidRPr="009B2D44">
        <w:rPr>
          <w:lang w:val="en-US" w:eastAsia="ja-JP"/>
        </w:rPr>
        <w:t>-order polynomial functions</w:t>
      </w:r>
      <w:r w:rsidRPr="009B2D44">
        <w:rPr>
          <w:i/>
          <w:lang w:val="en-US" w:eastAsia="ja-JP"/>
        </w:rPr>
        <w:t xml:space="preserve"> </w:t>
      </w:r>
      <w:r w:rsidRPr="009B2D44">
        <w:rPr>
          <w:lang w:val="en-US" w:eastAsia="ja-JP"/>
        </w:rPr>
        <w:t>provide more aggressive growths corresponding to approximately 40 to 170-fold and 80 to 240</w:t>
      </w:r>
      <w:r w:rsidRPr="009B2D44">
        <w:rPr>
          <w:lang w:val="en-US" w:eastAsia="ja-JP"/>
        </w:rPr>
        <w:noBreakHyphen/>
        <w:t>fold growth ratios, respectively</w:t>
      </w:r>
      <w:r w:rsidRPr="00564245">
        <w:rPr>
          <w:rStyle w:val="FootnoteReference"/>
          <w:lang w:eastAsia="ja-JP"/>
        </w:rPr>
        <w:footnoteReference w:id="3"/>
      </w:r>
      <w:r w:rsidRPr="009B2D44">
        <w:rPr>
          <w:lang w:val="en-US" w:eastAsia="ja-JP"/>
        </w:rPr>
        <w:t>.</w:t>
      </w:r>
    </w:p>
    <w:p w:rsidR="00031DE8" w:rsidRPr="009B2D44" w:rsidRDefault="00031DE8" w:rsidP="00031DE8">
      <w:pPr>
        <w:pStyle w:val="FigureNo"/>
        <w:rPr>
          <w:lang w:val="en-US"/>
        </w:rPr>
      </w:pPr>
      <w:r w:rsidRPr="009B2D44">
        <w:rPr>
          <w:lang w:val="en-US"/>
        </w:rPr>
        <w:lastRenderedPageBreak/>
        <w:t xml:space="preserve">FIGURE 5 </w:t>
      </w:r>
    </w:p>
    <w:p w:rsidR="00031DE8" w:rsidRPr="009B2D44" w:rsidRDefault="00031DE8" w:rsidP="00031DE8">
      <w:pPr>
        <w:pStyle w:val="Figuretitle"/>
        <w:rPr>
          <w:lang w:val="en-US" w:eastAsia="ja-JP"/>
        </w:rPr>
      </w:pPr>
      <w:r w:rsidRPr="009B2D44">
        <w:rPr>
          <w:lang w:val="en-US" w:eastAsia="ja-JP"/>
        </w:rPr>
        <w:t>Mobile t</w:t>
      </w:r>
      <w:r w:rsidRPr="009B2D44">
        <w:rPr>
          <w:lang w:val="en-US"/>
        </w:rPr>
        <w:t>raffic forecast</w:t>
      </w:r>
      <w:r w:rsidRPr="009B2D44">
        <w:rPr>
          <w:lang w:val="en-US" w:eastAsia="ja-JP"/>
        </w:rPr>
        <w:t>s</w:t>
      </w:r>
      <w:r w:rsidRPr="009B2D44">
        <w:rPr>
          <w:lang w:val="en-US"/>
        </w:rPr>
        <w:t xml:space="preserve"> </w:t>
      </w:r>
      <w:r w:rsidRPr="009B2D44">
        <w:rPr>
          <w:lang w:val="en-US" w:eastAsia="ja-JP"/>
        </w:rPr>
        <w:t>toward 2020 by extrapolation</w:t>
      </w:r>
    </w:p>
    <w:p w:rsidR="00031DE8" w:rsidRPr="00564245" w:rsidRDefault="00031DE8" w:rsidP="00031DE8">
      <w:pPr>
        <w:pStyle w:val="Figure"/>
        <w:rPr>
          <w:lang w:eastAsia="ja-JP"/>
        </w:rPr>
      </w:pPr>
      <w:r w:rsidRPr="00564245">
        <w:rPr>
          <w:noProof/>
          <w:lang w:val="en-US"/>
        </w:rPr>
        <w:drawing>
          <wp:inline distT="0" distB="0" distL="0" distR="0">
            <wp:extent cx="5029200" cy="3028950"/>
            <wp:effectExtent l="0" t="0" r="0" b="0"/>
            <wp:docPr id="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9" cstate="print"/>
                    <a:srcRect/>
                    <a:stretch>
                      <a:fillRect/>
                    </a:stretch>
                  </pic:blipFill>
                  <pic:spPr bwMode="auto">
                    <a:xfrm>
                      <a:off x="0" y="0"/>
                      <a:ext cx="5029200" cy="3028950"/>
                    </a:xfrm>
                    <a:prstGeom prst="rect">
                      <a:avLst/>
                    </a:prstGeom>
                    <a:noFill/>
                    <a:ln w="9525">
                      <a:noFill/>
                      <a:miter lim="800000"/>
                      <a:headEnd/>
                      <a:tailEnd/>
                    </a:ln>
                  </pic:spPr>
                </pic:pic>
              </a:graphicData>
            </a:graphic>
          </wp:inline>
        </w:drawing>
      </w:r>
    </w:p>
    <w:p w:rsidR="00031DE8" w:rsidRPr="00517D6F" w:rsidRDefault="00031DE8" w:rsidP="00517D6F">
      <w:pPr>
        <w:rPr>
          <w:i/>
          <w:iCs/>
          <w:lang w:val="en-US" w:eastAsia="ja-JP"/>
        </w:rPr>
      </w:pPr>
      <w:r w:rsidRPr="009B2D44">
        <w:rPr>
          <w:lang w:val="en-US" w:eastAsia="ja-JP"/>
        </w:rPr>
        <w:t xml:space="preserve">Based on the above Figure, two traffic growth ratios of 44- and 80-fold were used to define the market attributes for lower and higher user density settings in Tables A.1 and A.2 in Annex 1 to this </w:t>
      </w:r>
      <w:r w:rsidR="00517D6F">
        <w:rPr>
          <w:lang w:val="en-US" w:eastAsia="ja-JP"/>
        </w:rPr>
        <w:t>Report</w:t>
      </w:r>
      <w:r w:rsidRPr="009B2D44">
        <w:rPr>
          <w:lang w:val="en-US" w:eastAsia="ja-JP"/>
        </w:rPr>
        <w:t xml:space="preserve">, respectively. These ratios correspond to the 25% and the 75% values of the estimated growth range and are selected based on the following reasoning: for the year 2020, the median traffic growth will fall in between the lowest (red curve) and highest (blue curve) growths; </w:t>
      </w:r>
      <w:r w:rsidRPr="00517D6F">
        <w:rPr>
          <w:rStyle w:val="Emphasis"/>
          <w:i w:val="0"/>
          <w:iCs w:val="0"/>
          <w:color w:val="000000"/>
          <w:szCs w:val="24"/>
          <w:lang w:val="en-US"/>
        </w:rPr>
        <w:t>adding</w:t>
      </w:r>
      <w:r w:rsidRPr="009B2D44">
        <w:rPr>
          <w:rStyle w:val="Emphasis"/>
          <w:color w:val="000000"/>
          <w:szCs w:val="24"/>
          <w:lang w:val="en-US"/>
        </w:rPr>
        <w:t xml:space="preserve"> </w:t>
      </w:r>
      <w:r w:rsidRPr="00517D6F">
        <w:rPr>
          <w:rStyle w:val="Emphasis"/>
          <w:i w:val="0"/>
          <w:iCs w:val="0"/>
          <w:color w:val="000000"/>
          <w:szCs w:val="24"/>
          <w:lang w:val="en-US"/>
        </w:rPr>
        <w:t xml:space="preserve">25% to the middle value of the estimated range yields the 80-fold increase, while subtracting 25% from the middle value of the estimated range yields the 44-fold increase. Note that the curves for other traffic growth estimates will fall in between these two curves (but are not shown in </w:t>
      </w:r>
      <w:r w:rsidRPr="00517D6F">
        <w:rPr>
          <w:rStyle w:val="Emphasis"/>
          <w:i w:val="0"/>
          <w:iCs w:val="0"/>
          <w:color w:val="000000"/>
          <w:szCs w:val="24"/>
          <w:lang w:val="en-US" w:eastAsia="ja-JP"/>
        </w:rPr>
        <w:t>F</w:t>
      </w:r>
      <w:r w:rsidRPr="00517D6F">
        <w:rPr>
          <w:rStyle w:val="Emphasis"/>
          <w:i w:val="0"/>
          <w:iCs w:val="0"/>
          <w:color w:val="000000"/>
          <w:szCs w:val="24"/>
          <w:lang w:val="en-US"/>
        </w:rPr>
        <w:t xml:space="preserve">ig. </w:t>
      </w:r>
      <w:r w:rsidRPr="00517D6F">
        <w:rPr>
          <w:rStyle w:val="Emphasis"/>
          <w:i w:val="0"/>
          <w:iCs w:val="0"/>
          <w:color w:val="000000"/>
          <w:szCs w:val="24"/>
          <w:lang w:val="en-US" w:eastAsia="ja-JP"/>
        </w:rPr>
        <w:t xml:space="preserve">1 </w:t>
      </w:r>
      <w:r w:rsidRPr="00517D6F">
        <w:rPr>
          <w:rStyle w:val="Emphasis"/>
          <w:i w:val="0"/>
          <w:iCs w:val="0"/>
          <w:color w:val="000000"/>
          <w:szCs w:val="24"/>
          <w:lang w:val="en-US"/>
        </w:rPr>
        <w:t>for sake of clarity – rather they appear in Fig. C.1 in Annex 3), so the addition to/subtraction from the middle value of the estimated range of 25% is reasonable.</w:t>
      </w:r>
    </w:p>
    <w:p w:rsidR="00031DE8" w:rsidRPr="009B2D44" w:rsidRDefault="00031DE8" w:rsidP="00031DE8">
      <w:pPr>
        <w:pStyle w:val="Heading2"/>
        <w:rPr>
          <w:lang w:val="en-US"/>
        </w:rPr>
      </w:pPr>
      <w:r w:rsidRPr="009B2D44">
        <w:rPr>
          <w:lang w:val="en-US" w:eastAsia="ja-JP"/>
        </w:rPr>
        <w:t>4.2</w:t>
      </w:r>
      <w:r w:rsidRPr="009B2D44">
        <w:rPr>
          <w:lang w:val="en-US" w:eastAsia="ja-JP"/>
        </w:rPr>
        <w:tab/>
      </w:r>
      <w:r w:rsidRPr="009B2D44">
        <w:rPr>
          <w:lang w:val="en-US"/>
        </w:rPr>
        <w:t>Service category parameters</w:t>
      </w:r>
    </w:p>
    <w:p w:rsidR="00031DE8" w:rsidRPr="009B2D44" w:rsidRDefault="00031DE8" w:rsidP="00031DE8">
      <w:pPr>
        <w:pStyle w:val="Heading3"/>
        <w:rPr>
          <w:lang w:val="en-US"/>
        </w:rPr>
      </w:pPr>
      <w:r w:rsidRPr="009B2D44">
        <w:rPr>
          <w:lang w:val="en-US" w:eastAsia="ja-JP"/>
        </w:rPr>
        <w:t>4.2.1</w:t>
      </w:r>
      <w:r w:rsidRPr="009B2D44">
        <w:rPr>
          <w:lang w:val="en-US" w:eastAsia="ja-JP"/>
        </w:rPr>
        <w:tab/>
      </w:r>
      <w:r w:rsidRPr="009B2D44">
        <w:rPr>
          <w:lang w:val="en-US"/>
        </w:rPr>
        <w:t>Maximum allowable blocking probability for reservation-based service categories</w:t>
      </w:r>
    </w:p>
    <w:p w:rsidR="00031DE8" w:rsidRPr="009B2D44" w:rsidRDefault="00031DE8" w:rsidP="00031DE8">
      <w:pPr>
        <w:rPr>
          <w:lang w:val="en-US" w:eastAsia="ja-JP"/>
        </w:rPr>
      </w:pPr>
      <w:r w:rsidRPr="009B2D44">
        <w:rPr>
          <w:lang w:val="en-US"/>
        </w:rPr>
        <w:t xml:space="preserve">The maximum allowable blocking probability parameter is used as a </w:t>
      </w:r>
      <w:proofErr w:type="spellStart"/>
      <w:r w:rsidRPr="009B2D44">
        <w:rPr>
          <w:lang w:val="en-US"/>
        </w:rPr>
        <w:t>QoS</w:t>
      </w:r>
      <w:proofErr w:type="spellEnd"/>
      <w:r w:rsidRPr="009B2D44">
        <w:rPr>
          <w:lang w:val="en-US"/>
        </w:rPr>
        <w:t xml:space="preserve"> indicator for reservation</w:t>
      </w:r>
      <w:r w:rsidRPr="009B2D44">
        <w:rPr>
          <w:lang w:val="en-US"/>
        </w:rPr>
        <w:noBreakHyphen/>
      </w:r>
      <w:proofErr w:type="spellStart"/>
      <w:r w:rsidRPr="009B2D44">
        <w:rPr>
          <w:lang w:val="en-US"/>
        </w:rPr>
        <w:t>based</w:t>
      </w:r>
      <w:proofErr w:type="spellEnd"/>
      <w:r w:rsidRPr="009B2D44">
        <w:rPr>
          <w:lang w:val="en-US"/>
        </w:rPr>
        <w:t xml:space="preserve"> service categories. It is used in the calculation of the capacity requirement of the reservation-based SCs in Step 5 of the methodology in</w:t>
      </w:r>
      <w:r w:rsidRPr="009B2D44">
        <w:rPr>
          <w:lang w:val="en-US" w:eastAsia="ja-JP"/>
        </w:rPr>
        <w:t xml:space="preserve"> Fig</w:t>
      </w:r>
      <w:r>
        <w:rPr>
          <w:lang w:val="en-US" w:eastAsia="ja-JP"/>
        </w:rPr>
        <w:t>.</w:t>
      </w:r>
      <w:r w:rsidRPr="009B2D44">
        <w:rPr>
          <w:lang w:val="en-US" w:eastAsia="ja-JP"/>
        </w:rPr>
        <w:t xml:space="preserve"> 3</w:t>
      </w:r>
      <w:r w:rsidRPr="009B2D44">
        <w:rPr>
          <w:lang w:val="en-US"/>
        </w:rPr>
        <w:t xml:space="preserve">. Note that the concept of blocking also applies to reservation-based traffic management since, typically, an admission control function implies that newly arriving sessions might be blocked (otherwise the guaranteed </w:t>
      </w:r>
      <w:proofErr w:type="spellStart"/>
      <w:r w:rsidRPr="009B2D44">
        <w:rPr>
          <w:lang w:val="en-US"/>
        </w:rPr>
        <w:t>QoS</w:t>
      </w:r>
      <w:proofErr w:type="spellEnd"/>
      <w:r w:rsidRPr="009B2D44">
        <w:rPr>
          <w:lang w:val="en-US"/>
        </w:rPr>
        <w:t xml:space="preserve"> for existing sessions cannot be maintained/guaranteed).</w:t>
      </w:r>
    </w:p>
    <w:p w:rsidR="00031DE8" w:rsidRPr="009B2D44" w:rsidRDefault="00031DE8" w:rsidP="00031DE8">
      <w:pPr>
        <w:rPr>
          <w:lang w:val="en-US" w:eastAsia="ja-JP"/>
        </w:rPr>
      </w:pPr>
      <w:r w:rsidRPr="009B2D44">
        <w:rPr>
          <w:lang w:val="en-US" w:eastAsia="ja-JP"/>
        </w:rPr>
        <w:t xml:space="preserve">The input values of the maximum allowable blocking probability for reservation-based service categories used in the spectrum requirements calculations are summarized in Table A.3 in Annex 1 to this </w:t>
      </w:r>
      <w:r>
        <w:rPr>
          <w:lang w:val="en-US" w:eastAsia="ja-JP"/>
        </w:rPr>
        <w:t>Report</w:t>
      </w:r>
      <w:r w:rsidRPr="009B2D44">
        <w:rPr>
          <w:lang w:val="en-US" w:eastAsia="ja-JP"/>
        </w:rPr>
        <w:t>.</w:t>
      </w:r>
    </w:p>
    <w:p w:rsidR="00031DE8" w:rsidRPr="009B2D44" w:rsidRDefault="00031DE8" w:rsidP="006B0D4E">
      <w:pPr>
        <w:pStyle w:val="Heading3"/>
        <w:rPr>
          <w:lang w:val="en-US"/>
        </w:rPr>
      </w:pPr>
      <w:r w:rsidRPr="009B2D44">
        <w:rPr>
          <w:lang w:val="en-US" w:eastAsia="ja-JP"/>
        </w:rPr>
        <w:lastRenderedPageBreak/>
        <w:t>4</w:t>
      </w:r>
      <w:r w:rsidRPr="009B2D44">
        <w:rPr>
          <w:lang w:val="en-US"/>
        </w:rPr>
        <w:t>.2</w:t>
      </w:r>
      <w:r w:rsidRPr="009B2D44">
        <w:rPr>
          <w:lang w:val="en-US" w:eastAsia="ja-JP"/>
        </w:rPr>
        <w:t>.2</w:t>
      </w:r>
      <w:r w:rsidRPr="009B2D44">
        <w:rPr>
          <w:lang w:val="en-US"/>
        </w:rPr>
        <w:tab/>
        <w:t>Parameters for packet-switched service categories</w:t>
      </w:r>
    </w:p>
    <w:p w:rsidR="00031DE8" w:rsidRPr="009B2D44" w:rsidRDefault="00031DE8" w:rsidP="006B0D4E">
      <w:pPr>
        <w:keepNext/>
        <w:keepLines/>
        <w:rPr>
          <w:lang w:val="en-US"/>
        </w:rPr>
      </w:pPr>
      <w:r w:rsidRPr="009B2D44">
        <w:rPr>
          <w:lang w:val="en-US"/>
        </w:rPr>
        <w:t>The calculation of the capacity requirements of packet-switched SCs requires the following service category parameters:</w:t>
      </w:r>
    </w:p>
    <w:p w:rsidR="00031DE8" w:rsidRPr="009B2D44" w:rsidRDefault="00031DE8" w:rsidP="006B0D4E">
      <w:pPr>
        <w:pStyle w:val="enumlev1"/>
        <w:keepNext/>
        <w:keepLines/>
        <w:rPr>
          <w:lang w:val="en-US"/>
        </w:rPr>
      </w:pPr>
      <w:r w:rsidRPr="009B2D44">
        <w:rPr>
          <w:lang w:val="en-US"/>
        </w:rPr>
        <w:t>–</w:t>
      </w:r>
      <w:r w:rsidRPr="009B2D44">
        <w:rPr>
          <w:lang w:val="en-US"/>
        </w:rPr>
        <w:tab/>
        <w:t>maximum allowable mean packet delay;</w:t>
      </w:r>
    </w:p>
    <w:p w:rsidR="00031DE8" w:rsidRPr="009B2D44" w:rsidRDefault="00031DE8" w:rsidP="006B0D4E">
      <w:pPr>
        <w:pStyle w:val="enumlev1"/>
        <w:keepNext/>
        <w:keepLines/>
        <w:rPr>
          <w:lang w:val="en-US"/>
        </w:rPr>
      </w:pPr>
      <w:r w:rsidRPr="009B2D44">
        <w:rPr>
          <w:lang w:val="en-US"/>
        </w:rPr>
        <w:t>–</w:t>
      </w:r>
      <w:r w:rsidRPr="009B2D44">
        <w:rPr>
          <w:lang w:val="en-US"/>
        </w:rPr>
        <w:tab/>
      </w:r>
      <w:r w:rsidRPr="009B2D44">
        <w:rPr>
          <w:lang w:val="en-US" w:eastAsia="ja-JP"/>
        </w:rPr>
        <w:t>m</w:t>
      </w:r>
      <w:r w:rsidRPr="009B2D44">
        <w:rPr>
          <w:lang w:val="en-US"/>
        </w:rPr>
        <w:t>ean packet size; and</w:t>
      </w:r>
    </w:p>
    <w:p w:rsidR="00031DE8" w:rsidRPr="009B2D44" w:rsidRDefault="00031DE8" w:rsidP="006B0D4E">
      <w:pPr>
        <w:pStyle w:val="enumlev1"/>
        <w:keepNext/>
        <w:keepLines/>
        <w:rPr>
          <w:lang w:val="en-US"/>
        </w:rPr>
      </w:pPr>
      <w:r w:rsidRPr="009B2D44">
        <w:rPr>
          <w:lang w:val="en-US"/>
        </w:rPr>
        <w:t>–</w:t>
      </w:r>
      <w:r w:rsidRPr="009B2D44">
        <w:rPr>
          <w:lang w:val="en-US"/>
        </w:rPr>
        <w:tab/>
        <w:t>second moment of packet size.</w:t>
      </w:r>
    </w:p>
    <w:p w:rsidR="00031DE8" w:rsidRPr="009B2D44" w:rsidRDefault="00031DE8" w:rsidP="00031DE8">
      <w:pPr>
        <w:rPr>
          <w:lang w:val="en-US" w:eastAsia="ja-JP"/>
        </w:rPr>
      </w:pPr>
      <w:r w:rsidRPr="009B2D44">
        <w:rPr>
          <w:lang w:val="en-US"/>
        </w:rPr>
        <w:t xml:space="preserve">The maximum allowable mean packet delay is the </w:t>
      </w:r>
      <w:proofErr w:type="spellStart"/>
      <w:r w:rsidRPr="009B2D44">
        <w:rPr>
          <w:lang w:val="en-US"/>
        </w:rPr>
        <w:t>QoS</w:t>
      </w:r>
      <w:proofErr w:type="spellEnd"/>
      <w:r w:rsidRPr="009B2D44">
        <w:rPr>
          <w:lang w:val="en-US"/>
        </w:rPr>
        <w:t xml:space="preserve"> indicator and describes the allowable delay for handling of the packets in the packet-switched SCs. The mean packet size and the second moment of the packet size describe the packet size distribution and are needed in the queuing theory model used for the capacity calculation.</w:t>
      </w:r>
    </w:p>
    <w:p w:rsidR="00031DE8" w:rsidRPr="009B2D44" w:rsidRDefault="00031DE8" w:rsidP="00517D6F">
      <w:pPr>
        <w:rPr>
          <w:lang w:val="en-US" w:eastAsia="ja-JP"/>
        </w:rPr>
      </w:pPr>
      <w:r w:rsidRPr="009B2D44">
        <w:rPr>
          <w:lang w:val="en-US" w:eastAsia="ja-JP"/>
        </w:rPr>
        <w:t xml:space="preserve">The input values for the parameters for packet-switched service categories used in the spectrum requirements calculations are summarized in Tables A.4, A.5 and A.6 in Annex 1 to this </w:t>
      </w:r>
      <w:r w:rsidR="00517D6F">
        <w:rPr>
          <w:lang w:val="en-US" w:eastAsia="ja-JP"/>
        </w:rPr>
        <w:t>Report</w:t>
      </w:r>
      <w:r w:rsidRPr="009B2D44">
        <w:rPr>
          <w:lang w:val="en-US" w:eastAsia="ja-JP"/>
        </w:rPr>
        <w:t>.</w:t>
      </w:r>
    </w:p>
    <w:p w:rsidR="00031DE8" w:rsidRPr="009B2D44" w:rsidRDefault="00031DE8" w:rsidP="006B0D4E">
      <w:pPr>
        <w:rPr>
          <w:lang w:val="en-US" w:eastAsia="ja-JP"/>
        </w:rPr>
      </w:pPr>
      <w:r w:rsidRPr="009B2D44">
        <w:rPr>
          <w:lang w:val="en-US" w:eastAsia="ja-JP"/>
        </w:rPr>
        <w:t>It should be noted that the difference in the mean delay requirements per service category in Table</w:t>
      </w:r>
      <w:r w:rsidR="006B0D4E">
        <w:rPr>
          <w:lang w:val="en-US" w:eastAsia="ja-JP"/>
        </w:rPr>
        <w:t> </w:t>
      </w:r>
      <w:r w:rsidRPr="009B2D44">
        <w:rPr>
          <w:lang w:val="en-US" w:eastAsia="ja-JP"/>
        </w:rPr>
        <w:t>A.6 from Report ITU-R M.2078 is related to the fact that mean delay requirements less than one millisecond are seen to be too low from a practical radio system point of view for IMT. Therefore, the mean delay requirements are updated compared to those given in Report ITU</w:t>
      </w:r>
      <w:r w:rsidRPr="009B2D44">
        <w:rPr>
          <w:lang w:val="en-US" w:eastAsia="ja-JP"/>
        </w:rPr>
        <w:noBreakHyphen/>
        <w:t>R M.2078 as seen in Table A.6.</w:t>
      </w:r>
    </w:p>
    <w:p w:rsidR="00031DE8" w:rsidRPr="009B2D44" w:rsidRDefault="00031DE8" w:rsidP="00031DE8">
      <w:pPr>
        <w:pStyle w:val="Heading2"/>
        <w:rPr>
          <w:lang w:val="en-US"/>
        </w:rPr>
      </w:pPr>
      <w:r w:rsidRPr="009B2D44">
        <w:rPr>
          <w:lang w:val="en-US"/>
        </w:rPr>
        <w:t>4</w:t>
      </w:r>
      <w:r w:rsidRPr="009B2D44">
        <w:rPr>
          <w:lang w:val="en-US" w:eastAsia="ja-JP"/>
        </w:rPr>
        <w:t>.3</w:t>
      </w:r>
      <w:r w:rsidRPr="009B2D44">
        <w:rPr>
          <w:lang w:val="en-US"/>
        </w:rPr>
        <w:tab/>
        <w:t>Radio-related parameters</w:t>
      </w:r>
    </w:p>
    <w:p w:rsidR="00031DE8" w:rsidRPr="009B2D44" w:rsidRDefault="00031DE8" w:rsidP="00031DE8">
      <w:pPr>
        <w:rPr>
          <w:lang w:val="en-US" w:eastAsia="ja-JP"/>
        </w:rPr>
      </w:pPr>
      <w:r w:rsidRPr="009B2D44">
        <w:rPr>
          <w:lang w:val="en-US" w:eastAsia="ja-JP"/>
        </w:rPr>
        <w:t>The spectrum requirement estimation methodology in Recommendation ITU-R M.1768-1 uses radio-related input parameters that are defi</w:t>
      </w:r>
      <w:r>
        <w:rPr>
          <w:lang w:val="en-US" w:eastAsia="ja-JP"/>
        </w:rPr>
        <w:t xml:space="preserve">ned in Report ITU-R M.2074. The </w:t>
      </w:r>
      <w:r w:rsidRPr="009B2D44">
        <w:rPr>
          <w:lang w:val="en-US" w:eastAsia="ja-JP"/>
        </w:rPr>
        <w:t xml:space="preserve">radio parameters are used to model real-life wireless networks in a highly simplified fashion via the RATG approach (described in </w:t>
      </w:r>
      <w:r>
        <w:rPr>
          <w:lang w:val="en-US" w:eastAsia="ja-JP"/>
        </w:rPr>
        <w:t>§ </w:t>
      </w:r>
      <w:r w:rsidRPr="009B2D44">
        <w:rPr>
          <w:lang w:val="en-US" w:eastAsia="ja-JP"/>
        </w:rPr>
        <w:t xml:space="preserve">3.2). The radio parameters are interrelated and their values should be derived using the same framework including propagation conditions, interference situations, </w:t>
      </w:r>
      <w:proofErr w:type="spellStart"/>
      <w:r w:rsidRPr="009B2D44">
        <w:rPr>
          <w:lang w:val="en-US" w:eastAsia="ja-JP"/>
        </w:rPr>
        <w:t>QoS</w:t>
      </w:r>
      <w:proofErr w:type="spellEnd"/>
      <w:r w:rsidRPr="009B2D44">
        <w:rPr>
          <w:lang w:val="en-US" w:eastAsia="ja-JP"/>
        </w:rPr>
        <w:t xml:space="preserve"> criteria, and system characteristics. If one of the radio parameters is changed, others may also be influenced. For example, an improvement in the application data rates could be achieved with reduced cell area. Therefore, it is important to consider the parameter values jointly, if updates are required.</w:t>
      </w:r>
    </w:p>
    <w:p w:rsidR="00031DE8" w:rsidRPr="009B2D44" w:rsidRDefault="00031DE8" w:rsidP="00031DE8">
      <w:pPr>
        <w:pStyle w:val="Heading3"/>
        <w:rPr>
          <w:lang w:val="en-US"/>
        </w:rPr>
      </w:pPr>
      <w:r w:rsidRPr="009B2D44">
        <w:rPr>
          <w:lang w:val="en-US"/>
        </w:rPr>
        <w:t>4.</w:t>
      </w:r>
      <w:r w:rsidRPr="009B2D44">
        <w:rPr>
          <w:lang w:val="en-US" w:eastAsia="ja-JP"/>
        </w:rPr>
        <w:t>3.1</w:t>
      </w:r>
      <w:r w:rsidRPr="009B2D44">
        <w:rPr>
          <w:lang w:val="en-US"/>
        </w:rPr>
        <w:tab/>
        <w:t>Cell area</w:t>
      </w:r>
    </w:p>
    <w:p w:rsidR="00031DE8" w:rsidRPr="00D84AC0" w:rsidRDefault="00031DE8" w:rsidP="00031DE8">
      <w:pPr>
        <w:rPr>
          <w:lang w:val="en-US" w:eastAsia="ja-JP"/>
        </w:rPr>
      </w:pPr>
      <w:r w:rsidRPr="00D84AC0">
        <w:rPr>
          <w:lang w:val="en-US"/>
        </w:rPr>
        <w:t xml:space="preserve">The cell area parameter presents the area covered by macro cell, micro cell, </w:t>
      </w:r>
      <w:proofErr w:type="spellStart"/>
      <w:r w:rsidRPr="00D84AC0">
        <w:rPr>
          <w:lang w:val="en-US"/>
        </w:rPr>
        <w:t>pico</w:t>
      </w:r>
      <w:proofErr w:type="spellEnd"/>
      <w:r w:rsidRPr="00D84AC0">
        <w:rPr>
          <w:lang w:val="en-US"/>
        </w:rPr>
        <w:t xml:space="preserve"> cell and hot spot radio environments in different </w:t>
      </w:r>
      <w:proofErr w:type="spellStart"/>
      <w:r w:rsidRPr="00D84AC0">
        <w:rPr>
          <w:lang w:val="en-US"/>
        </w:rPr>
        <w:t>teledensities</w:t>
      </w:r>
      <w:proofErr w:type="spellEnd"/>
      <w:r w:rsidRPr="00D84AC0">
        <w:rPr>
          <w:lang w:val="en-US"/>
        </w:rPr>
        <w:t xml:space="preserve"> (examples being dense urban, suburban and rural). The cell area is independent of the RATGs but different in different </w:t>
      </w:r>
      <w:proofErr w:type="spellStart"/>
      <w:r w:rsidRPr="00D84AC0">
        <w:rPr>
          <w:lang w:val="en-US"/>
        </w:rPr>
        <w:t>teledensities</w:t>
      </w:r>
      <w:proofErr w:type="spellEnd"/>
      <w:r w:rsidRPr="00D84AC0">
        <w:rPr>
          <w:lang w:val="en-US"/>
        </w:rPr>
        <w:t>. It is used in the calculation of the traffic in each cell (b</w:t>
      </w:r>
      <w:r w:rsidRPr="00D84AC0">
        <w:rPr>
          <w:lang w:val="en-US" w:eastAsia="ja-JP"/>
        </w:rPr>
        <w:t>it</w:t>
      </w:r>
      <w:r w:rsidRPr="00D84AC0">
        <w:rPr>
          <w:lang w:val="en-US"/>
        </w:rPr>
        <w:t>/s/cell) in Step 3 of the methodology flow chart in</w:t>
      </w:r>
      <w:r w:rsidRPr="00D84AC0">
        <w:rPr>
          <w:lang w:val="en-US" w:eastAsia="ja-JP"/>
        </w:rPr>
        <w:t xml:space="preserve"> Fig. 3</w:t>
      </w:r>
      <w:r w:rsidRPr="00D84AC0">
        <w:rPr>
          <w:lang w:val="en-US"/>
        </w:rPr>
        <w:t xml:space="preserve">. The cell area parameter </w:t>
      </w:r>
      <w:proofErr w:type="spellStart"/>
      <w:r w:rsidRPr="00D84AC0">
        <w:rPr>
          <w:lang w:val="en-US"/>
        </w:rPr>
        <w:t>characterises</w:t>
      </w:r>
      <w:proofErr w:type="spellEnd"/>
      <w:r w:rsidRPr="00D84AC0">
        <w:rPr>
          <w:lang w:val="en-US"/>
        </w:rPr>
        <w:t xml:space="preserve"> a </w:t>
      </w:r>
      <w:proofErr w:type="spellStart"/>
      <w:r w:rsidRPr="00D84AC0">
        <w:rPr>
          <w:lang w:val="en-US"/>
        </w:rPr>
        <w:t>generalised</w:t>
      </w:r>
      <w:proofErr w:type="spellEnd"/>
      <w:r w:rsidRPr="00D84AC0">
        <w:rPr>
          <w:lang w:val="en-US"/>
        </w:rPr>
        <w:t xml:space="preserve"> situation for RATGs operating below 6 GHz as described in Report ITU-R M.2074. In the derivation of the cell areas, typical operational frequency ranges were considered for the different cell types.</w:t>
      </w:r>
    </w:p>
    <w:p w:rsidR="00031DE8" w:rsidRPr="009B2D44" w:rsidRDefault="00031DE8" w:rsidP="00031DE8">
      <w:pPr>
        <w:rPr>
          <w:szCs w:val="24"/>
          <w:lang w:val="en-US" w:eastAsia="ja-JP"/>
        </w:rPr>
      </w:pPr>
      <w:r w:rsidRPr="009B2D44">
        <w:rPr>
          <w:lang w:val="en-US" w:eastAsia="ja-JP"/>
        </w:rPr>
        <w:t>The input values for cell area per radio environment used in the spectrum requirements calculations are summarized in Table A.7 in Annex 1.</w:t>
      </w:r>
    </w:p>
    <w:p w:rsidR="00031DE8" w:rsidRPr="009B2D44" w:rsidRDefault="00031DE8" w:rsidP="00031DE8">
      <w:pPr>
        <w:pStyle w:val="Heading3"/>
        <w:rPr>
          <w:lang w:val="en-US"/>
        </w:rPr>
      </w:pPr>
      <w:r w:rsidRPr="009B2D44">
        <w:rPr>
          <w:lang w:val="en-US"/>
        </w:rPr>
        <w:t>4.</w:t>
      </w:r>
      <w:r w:rsidRPr="009B2D44">
        <w:rPr>
          <w:lang w:val="en-US" w:eastAsia="ja-JP"/>
        </w:rPr>
        <w:t>3.</w:t>
      </w:r>
      <w:r w:rsidRPr="009B2D44">
        <w:rPr>
          <w:lang w:val="en-US"/>
        </w:rPr>
        <w:t>2</w:t>
      </w:r>
      <w:r w:rsidRPr="009B2D44">
        <w:rPr>
          <w:lang w:val="en-US"/>
        </w:rPr>
        <w:tab/>
        <w:t>Area spectral efficiency</w:t>
      </w:r>
    </w:p>
    <w:p w:rsidR="00031DE8" w:rsidRPr="009B2D44" w:rsidRDefault="00031DE8" w:rsidP="00031DE8">
      <w:pPr>
        <w:rPr>
          <w:lang w:val="en-US"/>
        </w:rPr>
      </w:pPr>
      <w:r w:rsidRPr="009B2D44">
        <w:rPr>
          <w:lang w:val="en-US"/>
        </w:rPr>
        <w:t>The area spectral efficiency is expressed in b</w:t>
      </w:r>
      <w:r w:rsidRPr="009B2D44">
        <w:rPr>
          <w:lang w:val="en-US" w:eastAsia="ja-JP"/>
        </w:rPr>
        <w:t>it</w:t>
      </w:r>
      <w:r w:rsidRPr="009B2D44">
        <w:rPr>
          <w:lang w:val="en-US"/>
        </w:rPr>
        <w:t>/s/Hz/cell and describes how efficiently a RATG can use its available spectrum in terms of the data rate per bandwidth per cell. It is used to transform the capacity requirements into unadjusted spectrum requirements by dividing the capacity requirement per cell by the corresponding spectral efficiency. This corresponds to Step 6 of the methodology flow chart in</w:t>
      </w:r>
      <w:r w:rsidRPr="009B2D44">
        <w:rPr>
          <w:lang w:val="en-US" w:eastAsia="ja-JP"/>
        </w:rPr>
        <w:t xml:space="preserve"> Fig</w:t>
      </w:r>
      <w:r>
        <w:rPr>
          <w:lang w:val="en-US" w:eastAsia="ja-JP"/>
        </w:rPr>
        <w:t>.</w:t>
      </w:r>
      <w:r w:rsidRPr="009B2D44">
        <w:rPr>
          <w:lang w:val="en-US" w:eastAsia="ja-JP"/>
        </w:rPr>
        <w:t xml:space="preserve"> 3</w:t>
      </w:r>
      <w:r w:rsidRPr="009B2D44">
        <w:rPr>
          <w:lang w:val="en-US"/>
        </w:rPr>
        <w:t>.</w:t>
      </w:r>
    </w:p>
    <w:p w:rsidR="00031DE8" w:rsidRPr="009B2D44" w:rsidRDefault="00031DE8" w:rsidP="00031DE8">
      <w:pPr>
        <w:rPr>
          <w:lang w:val="en-US" w:eastAsia="ja-JP"/>
        </w:rPr>
      </w:pPr>
      <w:r w:rsidRPr="009B2D44">
        <w:rPr>
          <w:lang w:val="en-US"/>
        </w:rPr>
        <w:lastRenderedPageBreak/>
        <w:t>The area spectral efficiency is calculated from the mean data throughput achieved over all users homogeneously distributed in the cell at the IP layer for packet-switched SCs and at the application layer for reservation-based</w:t>
      </w:r>
      <w:r w:rsidRPr="009B2D44">
        <w:rPr>
          <w:lang w:val="en-US" w:eastAsia="ja-JP"/>
        </w:rPr>
        <w:t xml:space="preserve"> </w:t>
      </w:r>
      <w:r w:rsidRPr="009B2D44">
        <w:rPr>
          <w:lang w:val="en-US"/>
        </w:rPr>
        <w:t>SCs. The spectral efficiency is independent of the link direction.</w:t>
      </w:r>
    </w:p>
    <w:p w:rsidR="00031DE8" w:rsidRPr="009B2D44" w:rsidRDefault="00031DE8" w:rsidP="00031DE8">
      <w:pPr>
        <w:rPr>
          <w:szCs w:val="24"/>
          <w:lang w:val="en-US" w:eastAsia="ja-JP"/>
        </w:rPr>
      </w:pPr>
      <w:r w:rsidRPr="009B2D44">
        <w:rPr>
          <w:lang w:val="en-US" w:eastAsia="ja-JP"/>
        </w:rPr>
        <w:t>The input values for the area spectral efficiency used in the spectrum requirements calculations are summarized in Tables A.12 and A.13 in Annex 1.</w:t>
      </w:r>
    </w:p>
    <w:p w:rsidR="00031DE8" w:rsidRPr="009B2D44" w:rsidRDefault="00031DE8" w:rsidP="00031DE8">
      <w:pPr>
        <w:pStyle w:val="Heading3"/>
        <w:rPr>
          <w:lang w:val="en-US"/>
        </w:rPr>
      </w:pPr>
      <w:r w:rsidRPr="009B2D44">
        <w:rPr>
          <w:lang w:val="en-US"/>
        </w:rPr>
        <w:t>4.</w:t>
      </w:r>
      <w:r w:rsidRPr="009B2D44">
        <w:rPr>
          <w:lang w:val="en-US" w:eastAsia="ja-JP"/>
        </w:rPr>
        <w:t>3.3</w:t>
      </w:r>
      <w:r w:rsidRPr="009B2D44">
        <w:rPr>
          <w:lang w:val="en-US"/>
        </w:rPr>
        <w:tab/>
        <w:t>Other radio-related input parameters</w:t>
      </w:r>
    </w:p>
    <w:p w:rsidR="00031DE8" w:rsidRPr="009B2D44" w:rsidRDefault="00031DE8" w:rsidP="00517D6F">
      <w:pPr>
        <w:rPr>
          <w:lang w:val="en-US"/>
        </w:rPr>
      </w:pPr>
      <w:r w:rsidRPr="009B2D44">
        <w:rPr>
          <w:b/>
          <w:lang w:val="en-US"/>
        </w:rPr>
        <w:t>Application data rate</w:t>
      </w:r>
      <w:r w:rsidRPr="009B2D44">
        <w:rPr>
          <w:lang w:val="en-US"/>
        </w:rPr>
        <w:t xml:space="preserve"> is used in the methodology in the distribution of traffic to radio environments and RATGs in Step 4 of the methodology flow chart in</w:t>
      </w:r>
      <w:r w:rsidRPr="009B2D44">
        <w:rPr>
          <w:lang w:val="en-US" w:eastAsia="ja-JP"/>
        </w:rPr>
        <w:t xml:space="preserve"> Fig</w:t>
      </w:r>
      <w:r w:rsidR="00517D6F">
        <w:rPr>
          <w:lang w:val="en-US" w:eastAsia="ja-JP"/>
        </w:rPr>
        <w:t>. </w:t>
      </w:r>
      <w:r w:rsidRPr="009B2D44">
        <w:rPr>
          <w:lang w:val="en-US" w:eastAsia="ja-JP"/>
        </w:rPr>
        <w:t>3</w:t>
      </w:r>
      <w:r w:rsidRPr="009B2D44">
        <w:rPr>
          <w:lang w:val="en-US"/>
        </w:rPr>
        <w:t>. The mean service bit rate requirement of each service category is compared to the application data rate of the RATG in the given radio environment to determine whether the given service category can be supported in the given radio environment of the given RATG.</w:t>
      </w:r>
    </w:p>
    <w:p w:rsidR="00031DE8" w:rsidRPr="009B2D44" w:rsidRDefault="00031DE8" w:rsidP="00517D6F">
      <w:pPr>
        <w:rPr>
          <w:lang w:val="en-US"/>
        </w:rPr>
      </w:pPr>
      <w:r w:rsidRPr="009B2D44">
        <w:rPr>
          <w:b/>
          <w:lang w:val="en-US"/>
        </w:rPr>
        <w:t>Supported mobility classes</w:t>
      </w:r>
      <w:r w:rsidRPr="009B2D44">
        <w:rPr>
          <w:lang w:val="en-US"/>
        </w:rPr>
        <w:t xml:space="preserve"> are used in the traffic distribution part in Step 4 of the methodology flow chart in </w:t>
      </w:r>
      <w:r w:rsidRPr="009B2D44">
        <w:rPr>
          <w:lang w:val="en-US" w:eastAsia="ja-JP"/>
        </w:rPr>
        <w:t>Fig</w:t>
      </w:r>
      <w:r w:rsidR="00517D6F">
        <w:rPr>
          <w:lang w:val="en-US" w:eastAsia="ja-JP"/>
        </w:rPr>
        <w:t>. </w:t>
      </w:r>
      <w:r w:rsidRPr="009B2D44">
        <w:rPr>
          <w:lang w:val="en-US" w:eastAsia="ja-JP"/>
        </w:rPr>
        <w:t>3</w:t>
      </w:r>
      <w:r w:rsidRPr="009B2D44">
        <w:rPr>
          <w:lang w:val="en-US"/>
        </w:rPr>
        <w:t xml:space="preserve">. They are used to split the traffic of each service category among the different available radio environments based on the mobility patterns of the service category and the capabilities of the radio environments. Small cells can only support lower </w:t>
      </w:r>
      <w:r w:rsidRPr="009B2D44">
        <w:rPr>
          <w:lang w:val="en-US" w:eastAsia="ja-JP"/>
        </w:rPr>
        <w:t xml:space="preserve">mobility </w:t>
      </w:r>
      <w:r w:rsidRPr="009B2D44">
        <w:rPr>
          <w:lang w:val="en-US"/>
        </w:rPr>
        <w:t>while larger cells can also support higher</w:t>
      </w:r>
      <w:r w:rsidRPr="009B2D44">
        <w:rPr>
          <w:lang w:val="en-US" w:eastAsia="ja-JP"/>
        </w:rPr>
        <w:t xml:space="preserve"> mobility</w:t>
      </w:r>
      <w:r w:rsidRPr="009B2D44">
        <w:rPr>
          <w:lang w:val="en-US"/>
        </w:rPr>
        <w:t>.</w:t>
      </w:r>
    </w:p>
    <w:p w:rsidR="00031DE8" w:rsidRPr="009B2D44" w:rsidRDefault="00031DE8" w:rsidP="00031DE8">
      <w:pPr>
        <w:rPr>
          <w:lang w:val="en-US"/>
        </w:rPr>
      </w:pPr>
      <w:r w:rsidRPr="009B2D44">
        <w:rPr>
          <w:b/>
          <w:lang w:val="en-US"/>
        </w:rPr>
        <w:t xml:space="preserve">Minimum deployment per operator per radio environment </w:t>
      </w:r>
      <w:r w:rsidRPr="009B2D44">
        <w:rPr>
          <w:lang w:val="en-US"/>
        </w:rPr>
        <w:t>is used in the adjustment of the spectrum requirements in Step 7 of the methodology flow chart in</w:t>
      </w:r>
      <w:r w:rsidRPr="009B2D44">
        <w:rPr>
          <w:lang w:val="en-US" w:eastAsia="ja-JP"/>
        </w:rPr>
        <w:t xml:space="preserve"> Fig</w:t>
      </w:r>
      <w:r>
        <w:rPr>
          <w:lang w:val="en-US" w:eastAsia="ja-JP"/>
        </w:rPr>
        <w:t>.</w:t>
      </w:r>
      <w:r w:rsidRPr="009B2D44">
        <w:rPr>
          <w:lang w:val="en-US" w:eastAsia="ja-JP"/>
        </w:rPr>
        <w:t xml:space="preserve"> 3</w:t>
      </w:r>
      <w:r w:rsidRPr="009B2D44">
        <w:rPr>
          <w:lang w:val="en-US"/>
        </w:rPr>
        <w:t>. It describes the minimum amount of spectrum needed by an operator to build a practical network with given RATG technology for a given radio environment.</w:t>
      </w:r>
    </w:p>
    <w:p w:rsidR="00031DE8" w:rsidRPr="009B2D44" w:rsidRDefault="00031DE8" w:rsidP="00031DE8">
      <w:pPr>
        <w:rPr>
          <w:lang w:val="en-US"/>
        </w:rPr>
      </w:pPr>
      <w:r w:rsidRPr="009B2D44">
        <w:rPr>
          <w:b/>
          <w:lang w:val="en-US"/>
        </w:rPr>
        <w:t xml:space="preserve">Granularity of deployment per operator per </w:t>
      </w:r>
      <w:r w:rsidRPr="009B2D44">
        <w:rPr>
          <w:b/>
          <w:lang w:val="en-US" w:eastAsia="ja-JP"/>
        </w:rPr>
        <w:t>radio environment</w:t>
      </w:r>
      <w:r w:rsidRPr="009B2D44">
        <w:rPr>
          <w:lang w:val="en-US" w:eastAsia="ja-JP"/>
        </w:rPr>
        <w:t xml:space="preserve"> is used for increments of </w:t>
      </w:r>
      <w:r w:rsidRPr="009B2D44">
        <w:rPr>
          <w:lang w:val="en-US"/>
        </w:rPr>
        <w:t>the spectrum requirements. The minimum deployment parameter is closely related to the application data rate parameter, as it needs to ensure that the given application data rate is supported in the given radio environment.</w:t>
      </w:r>
    </w:p>
    <w:p w:rsidR="00031DE8" w:rsidRPr="009B2D44" w:rsidRDefault="00031DE8" w:rsidP="00517D6F">
      <w:pPr>
        <w:rPr>
          <w:lang w:val="en-US"/>
        </w:rPr>
      </w:pPr>
      <w:r w:rsidRPr="009B2D44">
        <w:rPr>
          <w:b/>
          <w:lang w:val="en-US"/>
        </w:rPr>
        <w:t>Guard band between operators</w:t>
      </w:r>
      <w:r w:rsidRPr="009B2D44">
        <w:rPr>
          <w:lang w:val="en-US"/>
        </w:rPr>
        <w:t xml:space="preserve"> is used in Step 8 of the methodology flow chart in </w:t>
      </w:r>
      <w:r w:rsidRPr="009B2D44">
        <w:rPr>
          <w:lang w:val="en-US" w:eastAsia="ja-JP"/>
        </w:rPr>
        <w:t>Fig</w:t>
      </w:r>
      <w:r w:rsidR="00517D6F">
        <w:rPr>
          <w:lang w:val="en-US" w:eastAsia="ja-JP"/>
        </w:rPr>
        <w:t>. </w:t>
      </w:r>
      <w:r w:rsidRPr="009B2D44">
        <w:rPr>
          <w:lang w:val="en-US" w:eastAsia="ja-JP"/>
        </w:rPr>
        <w:t xml:space="preserve">3 </w:t>
      </w:r>
      <w:r w:rsidRPr="009B2D44">
        <w:rPr>
          <w:lang w:val="en-US"/>
        </w:rPr>
        <w:t>to take into account the excess bandwidth that needs to be left between the bands of two operators to avoid harmful interference. If the number of overlapping network deployments is equal to one, the guard band between operators does not influence the results.</w:t>
      </w:r>
    </w:p>
    <w:p w:rsidR="00031DE8" w:rsidRPr="009B2D44" w:rsidRDefault="00031DE8" w:rsidP="00031DE8">
      <w:pPr>
        <w:rPr>
          <w:b/>
          <w:lang w:val="en-US"/>
        </w:rPr>
      </w:pPr>
      <w:r w:rsidRPr="009B2D44">
        <w:rPr>
          <w:b/>
          <w:lang w:val="en-US"/>
        </w:rPr>
        <w:t>Number of overlapping network deployments</w:t>
      </w:r>
      <w:r w:rsidRPr="009B2D44">
        <w:rPr>
          <w:lang w:val="en-US"/>
        </w:rPr>
        <w:t xml:space="preserve"> denotes the number of networks of the same RATG typically operated by different operators that do not share the spectrum. This parameter is used in the calculation of the adjusted spectrum requirements in Steps 7 and 8 of the methodology flow chart in</w:t>
      </w:r>
      <w:r w:rsidRPr="009B2D44">
        <w:rPr>
          <w:lang w:val="en-US" w:eastAsia="ja-JP"/>
        </w:rPr>
        <w:t xml:space="preserve"> Fig</w:t>
      </w:r>
      <w:r>
        <w:rPr>
          <w:lang w:val="en-US" w:eastAsia="ja-JP"/>
        </w:rPr>
        <w:t>.</w:t>
      </w:r>
      <w:r w:rsidRPr="009B2D44">
        <w:rPr>
          <w:lang w:val="en-US" w:eastAsia="ja-JP"/>
        </w:rPr>
        <w:t xml:space="preserve"> 3</w:t>
      </w:r>
      <w:r w:rsidRPr="009B2D44">
        <w:rPr>
          <w:lang w:val="en-US"/>
        </w:rPr>
        <w:t>. If the number of overlapping network deployments is equal to one, it does not influence the results. When there are multiple overlapping network deployments, the raw spectrum requirement is first divided among the different network deployments. Adjustments are then applied in the form of minimum deployment per operator per radio environment and guard bands between operators and the spectrum requirements are aggregated over the overlapping network deployments.</w:t>
      </w:r>
    </w:p>
    <w:p w:rsidR="00031DE8" w:rsidRPr="009B2D44" w:rsidRDefault="00031DE8" w:rsidP="00031DE8">
      <w:pPr>
        <w:rPr>
          <w:lang w:val="en-US" w:eastAsia="ja-JP"/>
        </w:rPr>
      </w:pPr>
      <w:r w:rsidRPr="009B2D44">
        <w:rPr>
          <w:b/>
          <w:lang w:val="en-US"/>
        </w:rPr>
        <w:t xml:space="preserve">Support for multicast </w:t>
      </w:r>
      <w:r w:rsidRPr="009B2D44">
        <w:rPr>
          <w:lang w:val="en-US"/>
        </w:rPr>
        <w:t xml:space="preserve">parameter denotes whether a given RATG can provide multicast transmission, i.e. transmit multicast traffic to multiple users simultaneously. It is used in Step 4 of the methodology flow chart in </w:t>
      </w:r>
      <w:r w:rsidRPr="009B2D44">
        <w:rPr>
          <w:lang w:val="en-US" w:eastAsia="ja-JP"/>
        </w:rPr>
        <w:t>Fig</w:t>
      </w:r>
      <w:r>
        <w:rPr>
          <w:lang w:val="en-US" w:eastAsia="ja-JP"/>
        </w:rPr>
        <w:t>. </w:t>
      </w:r>
      <w:r w:rsidRPr="009B2D44">
        <w:rPr>
          <w:lang w:val="en-US" w:eastAsia="ja-JP"/>
        </w:rPr>
        <w:t xml:space="preserve">3 </w:t>
      </w:r>
      <w:r w:rsidRPr="009B2D44">
        <w:rPr>
          <w:lang w:val="en-US"/>
        </w:rPr>
        <w:t>in the traffic distribution where the distribution is done separately for unicast and multicast traffic.</w:t>
      </w:r>
    </w:p>
    <w:p w:rsidR="00031DE8" w:rsidRPr="009B2D44" w:rsidRDefault="00031DE8" w:rsidP="00031DE8">
      <w:pPr>
        <w:rPr>
          <w:lang w:val="en-US" w:eastAsia="ja-JP"/>
        </w:rPr>
      </w:pPr>
      <w:r w:rsidRPr="009B2D44">
        <w:rPr>
          <w:lang w:val="en-US" w:eastAsia="ja-JP"/>
        </w:rPr>
        <w:t>The input values for these other radio input parameters used in the spectrum requirements calculations are summarized in Tables A.8, A.9, A.10 and A.11 in Annex 1.</w:t>
      </w:r>
    </w:p>
    <w:p w:rsidR="00031DE8" w:rsidRPr="009B2D44" w:rsidRDefault="00031DE8" w:rsidP="00031DE8">
      <w:pPr>
        <w:pStyle w:val="Heading2"/>
        <w:rPr>
          <w:lang w:val="en-US"/>
        </w:rPr>
      </w:pPr>
      <w:r w:rsidRPr="009B2D44">
        <w:rPr>
          <w:lang w:val="en-US" w:eastAsia="ja-JP"/>
        </w:rPr>
        <w:lastRenderedPageBreak/>
        <w:t>4.4</w:t>
      </w:r>
      <w:r w:rsidRPr="009B2D44">
        <w:rPr>
          <w:lang w:val="en-US"/>
        </w:rPr>
        <w:tab/>
        <w:t>Other parameters</w:t>
      </w:r>
    </w:p>
    <w:p w:rsidR="00031DE8" w:rsidRPr="009B2D44" w:rsidRDefault="00031DE8" w:rsidP="00031DE8">
      <w:pPr>
        <w:pStyle w:val="Heading3"/>
        <w:rPr>
          <w:lang w:val="en-US"/>
        </w:rPr>
      </w:pPr>
      <w:r w:rsidRPr="009B2D44">
        <w:rPr>
          <w:lang w:val="en-US" w:eastAsia="ja-JP"/>
        </w:rPr>
        <w:t>4.4</w:t>
      </w:r>
      <w:r w:rsidRPr="009B2D44">
        <w:rPr>
          <w:lang w:val="en-US"/>
        </w:rPr>
        <w:t>.1</w:t>
      </w:r>
      <w:r w:rsidRPr="009B2D44">
        <w:rPr>
          <w:lang w:val="en-US"/>
        </w:rPr>
        <w:tab/>
        <w:t>Population coverage percentage</w:t>
      </w:r>
    </w:p>
    <w:p w:rsidR="00031DE8" w:rsidRPr="009B2D44" w:rsidRDefault="00031DE8" w:rsidP="00031DE8">
      <w:pPr>
        <w:rPr>
          <w:lang w:val="en-US" w:eastAsia="ja-JP"/>
        </w:rPr>
      </w:pPr>
      <w:r w:rsidRPr="009B2D44">
        <w:rPr>
          <w:lang w:val="en-US"/>
        </w:rPr>
        <w:t>The population coverage percentage parameter is used in the traffic distribution part of the methodology where the traffic is distributed to different radio environments and RATGs in Step 4 of the methodology flow chart in</w:t>
      </w:r>
      <w:r w:rsidRPr="009B2D44">
        <w:rPr>
          <w:lang w:val="en-US" w:eastAsia="ja-JP"/>
        </w:rPr>
        <w:t xml:space="preserve"> Fig</w:t>
      </w:r>
      <w:r>
        <w:rPr>
          <w:lang w:val="en-US" w:eastAsia="ja-JP"/>
        </w:rPr>
        <w:t>.</w:t>
      </w:r>
      <w:r w:rsidRPr="009B2D44">
        <w:rPr>
          <w:lang w:val="en-US" w:eastAsia="ja-JP"/>
        </w:rPr>
        <w:t xml:space="preserve"> 3</w:t>
      </w:r>
      <w:r w:rsidRPr="009B2D44">
        <w:rPr>
          <w:lang w:val="en-US"/>
        </w:rPr>
        <w:t>. The population coverage percentage denotes the ratio of the population that is in the service area of a given radio environment in a given service environment. It puts a limit to the fraction of traffic that can be distributed to a given radio environment.</w:t>
      </w:r>
    </w:p>
    <w:p w:rsidR="00031DE8" w:rsidRPr="009B2D44" w:rsidRDefault="00031DE8" w:rsidP="00031DE8">
      <w:pPr>
        <w:rPr>
          <w:lang w:val="en-US" w:eastAsia="ja-JP"/>
        </w:rPr>
      </w:pPr>
      <w:r w:rsidRPr="009B2D44">
        <w:rPr>
          <w:lang w:val="en-US" w:eastAsia="ja-JP"/>
        </w:rPr>
        <w:t>The input values for the population coverage percentage used in the spectrum requirements calculations are summarized in Table A.14 in Annex 1.</w:t>
      </w:r>
    </w:p>
    <w:p w:rsidR="00031DE8" w:rsidRPr="009B2D44" w:rsidRDefault="00031DE8" w:rsidP="00031DE8">
      <w:pPr>
        <w:pStyle w:val="Heading3"/>
        <w:rPr>
          <w:lang w:val="en-US"/>
        </w:rPr>
      </w:pPr>
      <w:r w:rsidRPr="009B2D44">
        <w:rPr>
          <w:lang w:val="en-US" w:eastAsia="ja-JP"/>
        </w:rPr>
        <w:t>4.4</w:t>
      </w:r>
      <w:r w:rsidRPr="009B2D44">
        <w:rPr>
          <w:lang w:val="en-US"/>
        </w:rPr>
        <w:t>.2</w:t>
      </w:r>
      <w:r w:rsidRPr="009B2D44">
        <w:rPr>
          <w:lang w:val="en-US"/>
        </w:rPr>
        <w:tab/>
        <w:t>Distribution ratios among available RATGs</w:t>
      </w:r>
    </w:p>
    <w:p w:rsidR="00031DE8" w:rsidRPr="009B2D44" w:rsidRDefault="00031DE8" w:rsidP="00031DE8">
      <w:pPr>
        <w:rPr>
          <w:lang w:val="en-US" w:eastAsia="ja-JP"/>
        </w:rPr>
      </w:pPr>
      <w:r w:rsidRPr="009B2D44">
        <w:rPr>
          <w:lang w:val="en-US"/>
        </w:rPr>
        <w:t>The distribution ratios among available RATGs are used to distribute traffic among different RATGs in Step 4 of the methodology flow chart in Fig</w:t>
      </w:r>
      <w:r>
        <w:rPr>
          <w:lang w:val="en-US"/>
        </w:rPr>
        <w:t>.</w:t>
      </w:r>
      <w:r w:rsidRPr="009B2D44">
        <w:rPr>
          <w:lang w:val="en-US"/>
        </w:rPr>
        <w:t xml:space="preserve"> 3. This parameter influences the splitting of the traffic of a given service category between the different RATGs when multiple RATGs are available to support the service category in the given radio environment. This traffic distribution step in the methodology takes into account the mobile data offloading from IMT to RLAN, i.e. from RATG 1 and RATG 2 to RATG 3. As discussed there, it should be noted that a change in this parameter value does not necessarily result in a substantial change in the final adjusted spectrum requirement as it influences the splitting of the traffic of each service category. This parameter does not denote the overall splitting of the total traffic volume among the different RATGs but it is used to split the traffic of each service category separately in the case when there are multiple RATGs available in the given radio environment. There may be different radio environments and RATGs available for the different service categories depending on their capabilities and requirements and thus the influence of the change in this parameter value is not always directly visible.</w:t>
      </w:r>
    </w:p>
    <w:p w:rsidR="00031DE8" w:rsidRPr="009B2D44" w:rsidRDefault="00031DE8" w:rsidP="00031DE8">
      <w:pPr>
        <w:rPr>
          <w:lang w:val="en-US" w:eastAsia="ja-JP"/>
        </w:rPr>
      </w:pPr>
      <w:r w:rsidRPr="009B2D44">
        <w:rPr>
          <w:lang w:val="en-US" w:eastAsia="ja-JP"/>
        </w:rPr>
        <w:t>The input values for the population coverage percentage used in the spectrum requirements calculations are summarized in Table A.15 in Annex 1.</w:t>
      </w:r>
    </w:p>
    <w:p w:rsidR="00031DE8" w:rsidRPr="009B2D44" w:rsidRDefault="00031DE8" w:rsidP="00031DE8">
      <w:pPr>
        <w:pStyle w:val="Heading1"/>
        <w:rPr>
          <w:lang w:val="en-US"/>
        </w:rPr>
      </w:pPr>
      <w:r w:rsidRPr="009B2D44">
        <w:rPr>
          <w:bCs/>
          <w:szCs w:val="22"/>
          <w:lang w:val="en-US"/>
        </w:rPr>
        <w:t>5</w:t>
      </w:r>
      <w:r w:rsidRPr="009B2D44">
        <w:rPr>
          <w:lang w:val="en-US"/>
        </w:rPr>
        <w:tab/>
        <w:t>Estimated spectrum requirements</w:t>
      </w:r>
    </w:p>
    <w:p w:rsidR="00031DE8" w:rsidRPr="009B2D44" w:rsidRDefault="00031DE8" w:rsidP="00517D6F">
      <w:pPr>
        <w:rPr>
          <w:lang w:val="en-US"/>
        </w:rPr>
      </w:pPr>
      <w:r w:rsidRPr="009B2D44">
        <w:rPr>
          <w:lang w:val="en-US"/>
        </w:rPr>
        <w:t>The spectrum requirements are calculated for RATG 1 (i.e. pre-IMT, IMT-2000, and its enhancements) and RAT</w:t>
      </w:r>
      <w:r w:rsidRPr="009B2D44">
        <w:rPr>
          <w:lang w:val="en-US" w:eastAsia="ja-JP"/>
        </w:rPr>
        <w:t xml:space="preserve">G </w:t>
      </w:r>
      <w:r w:rsidRPr="009B2D44">
        <w:rPr>
          <w:lang w:val="en-US"/>
        </w:rPr>
        <w:t xml:space="preserve">2 (i.e. IMT-Advanced) </w:t>
      </w:r>
      <w:r w:rsidRPr="009B2D44">
        <w:rPr>
          <w:lang w:val="en-US" w:eastAsia="ja-JP"/>
        </w:rPr>
        <w:t xml:space="preserve">for the year </w:t>
      </w:r>
      <w:r w:rsidRPr="009B2D44">
        <w:rPr>
          <w:lang w:val="en-US"/>
        </w:rPr>
        <w:t>2020. The</w:t>
      </w:r>
      <w:r w:rsidRPr="009B2D44">
        <w:rPr>
          <w:lang w:val="en-US" w:eastAsia="ja-JP"/>
        </w:rPr>
        <w:t xml:space="preserve"> </w:t>
      </w:r>
      <w:r w:rsidRPr="009B2D44">
        <w:rPr>
          <w:lang w:val="en-US"/>
        </w:rPr>
        <w:t>spectrum requirements are calculated using the</w:t>
      </w:r>
      <w:r w:rsidRPr="009B2D44">
        <w:rPr>
          <w:lang w:val="en-US" w:eastAsia="ja-JP"/>
        </w:rPr>
        <w:t xml:space="preserve"> methodology defined in Recommendation ITU-R M.1768-1 and the</w:t>
      </w:r>
      <w:r w:rsidRPr="009B2D44">
        <w:rPr>
          <w:lang w:val="en-US"/>
        </w:rPr>
        <w:t xml:space="preserve"> input parameter values given in </w:t>
      </w:r>
      <w:r w:rsidR="00517D6F">
        <w:rPr>
          <w:lang w:val="en-US" w:eastAsia="ja-JP"/>
        </w:rPr>
        <w:t>§</w:t>
      </w:r>
      <w:r w:rsidRPr="009B2D44">
        <w:rPr>
          <w:lang w:val="en-US" w:eastAsia="ja-JP"/>
        </w:rPr>
        <w:t xml:space="preserve"> 4 and </w:t>
      </w:r>
      <w:r w:rsidR="00517D6F">
        <w:rPr>
          <w:lang w:val="en-US" w:eastAsia="ja-JP"/>
        </w:rPr>
        <w:t xml:space="preserve">the </w:t>
      </w:r>
      <w:r w:rsidRPr="009B2D44">
        <w:rPr>
          <w:lang w:val="en-US" w:eastAsia="ja-JP"/>
        </w:rPr>
        <w:t xml:space="preserve">Annexes of this </w:t>
      </w:r>
      <w:r w:rsidR="00517D6F">
        <w:rPr>
          <w:lang w:val="en-US" w:eastAsia="ja-JP"/>
        </w:rPr>
        <w:t>Report</w:t>
      </w:r>
      <w:r w:rsidRPr="009B2D44">
        <w:rPr>
          <w:lang w:val="en-US"/>
        </w:rPr>
        <w:t xml:space="preserve">. </w:t>
      </w:r>
    </w:p>
    <w:p w:rsidR="00031DE8" w:rsidRPr="009B2D44" w:rsidRDefault="00031DE8" w:rsidP="00031DE8">
      <w:pPr>
        <w:rPr>
          <w:lang w:val="en-US" w:eastAsia="ja-JP"/>
        </w:rPr>
      </w:pPr>
      <w:r w:rsidRPr="009B2D44">
        <w:rPr>
          <w:lang w:val="en-US"/>
        </w:rPr>
        <w:t>There are differences in the markets and deployments and timings of the mobile data growth in different countries.</w:t>
      </w:r>
    </w:p>
    <w:p w:rsidR="00031DE8" w:rsidRPr="009B2D44" w:rsidRDefault="00031DE8" w:rsidP="00031DE8">
      <w:pPr>
        <w:rPr>
          <w:lang w:val="en-US" w:eastAsia="ja-JP"/>
        </w:rPr>
      </w:pPr>
      <w:r w:rsidRPr="009B2D44">
        <w:rPr>
          <w:lang w:val="en-US" w:eastAsia="ja-JP"/>
        </w:rPr>
        <w:t>Therefore, t</w:t>
      </w:r>
      <w:r w:rsidRPr="009B2D44">
        <w:rPr>
          <w:lang w:val="en-US"/>
        </w:rPr>
        <w:t xml:space="preserve">wo settings are developed to </w:t>
      </w:r>
      <w:proofErr w:type="spellStart"/>
      <w:r w:rsidRPr="009B2D44">
        <w:rPr>
          <w:lang w:val="en-US"/>
        </w:rPr>
        <w:t>characterise</w:t>
      </w:r>
      <w:proofErr w:type="spellEnd"/>
      <w:r w:rsidRPr="009B2D44">
        <w:rPr>
          <w:lang w:val="en-US"/>
        </w:rPr>
        <w:t xml:space="preserve"> lower and higher user density settings</w:t>
      </w:r>
      <w:r w:rsidRPr="009B2D44">
        <w:rPr>
          <w:lang w:val="en-US" w:eastAsia="ja-JP"/>
        </w:rPr>
        <w:t xml:space="preserve"> as explained in </w:t>
      </w:r>
      <w:r>
        <w:rPr>
          <w:lang w:val="en-US" w:eastAsia="ja-JP"/>
        </w:rPr>
        <w:t>§</w:t>
      </w:r>
      <w:r w:rsidRPr="009B2D44">
        <w:rPr>
          <w:lang w:val="en-US" w:eastAsia="ja-JP"/>
        </w:rPr>
        <w:t xml:space="preserve"> 4.1.3</w:t>
      </w:r>
      <w:r w:rsidRPr="009B2D44">
        <w:rPr>
          <w:lang w:val="en-US"/>
        </w:rPr>
        <w:t xml:space="preserve">. These two sets of market study input parameter values are considered in the calculations to </w:t>
      </w:r>
      <w:proofErr w:type="spellStart"/>
      <w:r w:rsidRPr="009B2D44">
        <w:rPr>
          <w:lang w:val="en-US"/>
        </w:rPr>
        <w:t>characterise</w:t>
      </w:r>
      <w:proofErr w:type="spellEnd"/>
      <w:r w:rsidRPr="009B2D44">
        <w:rPr>
          <w:lang w:val="en-US"/>
        </w:rPr>
        <w:t xml:space="preserve"> differences in the user densities in different countries.</w:t>
      </w:r>
    </w:p>
    <w:p w:rsidR="00031DE8" w:rsidRPr="009B2D44" w:rsidRDefault="00031DE8" w:rsidP="00031DE8">
      <w:pPr>
        <w:rPr>
          <w:caps/>
          <w:sz w:val="20"/>
          <w:lang w:val="en-US"/>
        </w:rPr>
      </w:pPr>
      <w:r w:rsidRPr="009B2D44">
        <w:rPr>
          <w:lang w:val="en-US"/>
        </w:rPr>
        <w:t xml:space="preserve">Table </w:t>
      </w:r>
      <w:r w:rsidRPr="009B2D44">
        <w:rPr>
          <w:lang w:val="en-US" w:eastAsia="ja-JP"/>
        </w:rPr>
        <w:t>1</w:t>
      </w:r>
      <w:r w:rsidRPr="009B2D44">
        <w:rPr>
          <w:lang w:val="en-US"/>
        </w:rPr>
        <w:t xml:space="preserve"> shows the </w:t>
      </w:r>
      <w:r w:rsidRPr="009B2D44">
        <w:rPr>
          <w:lang w:val="en-US" w:eastAsia="ja-JP"/>
        </w:rPr>
        <w:t xml:space="preserve">calculated </w:t>
      </w:r>
      <w:r w:rsidRPr="009B2D44">
        <w:rPr>
          <w:lang w:val="en-US"/>
        </w:rPr>
        <w:t xml:space="preserve">spectrum requirements for </w:t>
      </w:r>
      <w:r w:rsidRPr="009B2D44">
        <w:rPr>
          <w:lang w:val="en-US" w:eastAsia="ja-JP"/>
        </w:rPr>
        <w:t>both RATGs 1 and 2.</w:t>
      </w:r>
    </w:p>
    <w:p w:rsidR="00031DE8" w:rsidRPr="009B2D44" w:rsidRDefault="00031DE8" w:rsidP="00031DE8">
      <w:pPr>
        <w:pStyle w:val="TableNo"/>
        <w:rPr>
          <w:lang w:val="en-US" w:eastAsia="ja-JP"/>
        </w:rPr>
      </w:pPr>
      <w:r w:rsidRPr="009B2D44">
        <w:rPr>
          <w:lang w:val="en-US"/>
        </w:rPr>
        <w:lastRenderedPageBreak/>
        <w:t xml:space="preserve">TABLE </w:t>
      </w:r>
      <w:r w:rsidRPr="009B2D44">
        <w:rPr>
          <w:lang w:val="en-US" w:eastAsia="ja-JP"/>
        </w:rPr>
        <w:t>1</w:t>
      </w:r>
    </w:p>
    <w:p w:rsidR="00031DE8" w:rsidRPr="009B2D44" w:rsidRDefault="00031DE8" w:rsidP="00031DE8">
      <w:pPr>
        <w:pStyle w:val="Tabletitle"/>
        <w:rPr>
          <w:lang w:val="en-US" w:eastAsia="ja-JP"/>
        </w:rPr>
      </w:pPr>
      <w:r w:rsidRPr="009B2D44">
        <w:rPr>
          <w:lang w:val="en-US" w:eastAsia="ja-JP"/>
        </w:rPr>
        <w:t>Total s</w:t>
      </w:r>
      <w:r w:rsidRPr="009B2D44">
        <w:rPr>
          <w:lang w:val="en-US"/>
        </w:rPr>
        <w:t>pectrum requirements for both RATG 1 and RATG 2</w:t>
      </w:r>
      <w:r w:rsidRPr="009B2D44">
        <w:rPr>
          <w:lang w:val="en-US" w:eastAsia="ja-JP"/>
        </w:rPr>
        <w:t xml:space="preserve"> in the year 2020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68"/>
        <w:gridCol w:w="1967"/>
        <w:gridCol w:w="1967"/>
        <w:gridCol w:w="1968"/>
      </w:tblGrid>
      <w:tr w:rsidR="00031DE8" w:rsidRPr="000F121D" w:rsidTr="003A33AF">
        <w:trPr>
          <w:jc w:val="center"/>
        </w:trPr>
        <w:tc>
          <w:tcPr>
            <w:tcW w:w="2568" w:type="dxa"/>
          </w:tcPr>
          <w:p w:rsidR="00031DE8" w:rsidRPr="00564245" w:rsidRDefault="00031DE8" w:rsidP="005A71FE">
            <w:pPr>
              <w:pStyle w:val="TableHead0"/>
              <w:rPr>
                <w:sz w:val="20"/>
              </w:rPr>
            </w:pPr>
          </w:p>
        </w:tc>
        <w:tc>
          <w:tcPr>
            <w:tcW w:w="1967" w:type="dxa"/>
            <w:vAlign w:val="center"/>
          </w:tcPr>
          <w:p w:rsidR="00031DE8" w:rsidRPr="003A33AF" w:rsidRDefault="00031DE8" w:rsidP="005A71FE">
            <w:pPr>
              <w:pStyle w:val="TableHead0"/>
              <w:rPr>
                <w:szCs w:val="22"/>
              </w:rPr>
            </w:pPr>
            <w:r w:rsidRPr="003A33AF">
              <w:rPr>
                <w:szCs w:val="22"/>
              </w:rPr>
              <w:t>Total spectrum requirements for RATG 1</w:t>
            </w:r>
          </w:p>
        </w:tc>
        <w:tc>
          <w:tcPr>
            <w:tcW w:w="1967" w:type="dxa"/>
            <w:vAlign w:val="center"/>
          </w:tcPr>
          <w:p w:rsidR="00031DE8" w:rsidRPr="003A33AF" w:rsidRDefault="00031DE8" w:rsidP="005A71FE">
            <w:pPr>
              <w:pStyle w:val="TableHead0"/>
              <w:rPr>
                <w:szCs w:val="22"/>
              </w:rPr>
            </w:pPr>
            <w:r w:rsidRPr="003A33AF">
              <w:rPr>
                <w:szCs w:val="22"/>
              </w:rPr>
              <w:t>Total spectrum requirements for RATG 2</w:t>
            </w:r>
          </w:p>
        </w:tc>
        <w:tc>
          <w:tcPr>
            <w:tcW w:w="1968" w:type="dxa"/>
            <w:vAlign w:val="center"/>
          </w:tcPr>
          <w:p w:rsidR="00031DE8" w:rsidRPr="003A33AF" w:rsidRDefault="00031DE8" w:rsidP="005A71FE">
            <w:pPr>
              <w:pStyle w:val="TableHead0"/>
              <w:rPr>
                <w:szCs w:val="22"/>
              </w:rPr>
            </w:pPr>
            <w:r w:rsidRPr="003A33AF">
              <w:rPr>
                <w:szCs w:val="22"/>
              </w:rPr>
              <w:t>Total spectrum requirements RATGs 1 and 2</w:t>
            </w:r>
          </w:p>
        </w:tc>
      </w:tr>
      <w:tr w:rsidR="00031DE8" w:rsidRPr="00564245" w:rsidTr="003A33AF">
        <w:trPr>
          <w:jc w:val="center"/>
        </w:trPr>
        <w:tc>
          <w:tcPr>
            <w:tcW w:w="2568" w:type="dxa"/>
          </w:tcPr>
          <w:p w:rsidR="00031DE8" w:rsidRPr="00564245" w:rsidRDefault="00031DE8" w:rsidP="003A33AF">
            <w:pPr>
              <w:pStyle w:val="Tabletext"/>
              <w:jc w:val="left"/>
              <w:rPr>
                <w:lang w:eastAsia="ja-JP"/>
              </w:rPr>
            </w:pPr>
            <w:proofErr w:type="spellStart"/>
            <w:r w:rsidRPr="00564245">
              <w:t>Lower</w:t>
            </w:r>
            <w:proofErr w:type="spellEnd"/>
            <w:r w:rsidRPr="00564245">
              <w:t xml:space="preserve"> user </w:t>
            </w:r>
            <w:proofErr w:type="spellStart"/>
            <w:r w:rsidRPr="00564245">
              <w:t>density</w:t>
            </w:r>
            <w:proofErr w:type="spellEnd"/>
            <w:r w:rsidRPr="00564245">
              <w:t xml:space="preserve"> setting</w:t>
            </w:r>
            <w:r w:rsidRPr="00564245">
              <w:rPr>
                <w:lang w:eastAsia="ja-JP"/>
              </w:rPr>
              <w:t>s</w:t>
            </w:r>
          </w:p>
        </w:tc>
        <w:tc>
          <w:tcPr>
            <w:tcW w:w="1967" w:type="dxa"/>
            <w:vAlign w:val="center"/>
          </w:tcPr>
          <w:p w:rsidR="00031DE8" w:rsidRPr="00564245" w:rsidRDefault="00031DE8" w:rsidP="005A71FE">
            <w:pPr>
              <w:pStyle w:val="Tabletext"/>
              <w:jc w:val="center"/>
              <w:rPr>
                <w:lang w:eastAsia="ja-JP"/>
              </w:rPr>
            </w:pPr>
            <w:r w:rsidRPr="00564245">
              <w:rPr>
                <w:lang w:eastAsia="ja-JP"/>
              </w:rPr>
              <w:t>440 MHz</w:t>
            </w:r>
          </w:p>
        </w:tc>
        <w:tc>
          <w:tcPr>
            <w:tcW w:w="1967" w:type="dxa"/>
            <w:vAlign w:val="center"/>
          </w:tcPr>
          <w:p w:rsidR="00031DE8" w:rsidRPr="00564245" w:rsidRDefault="00031DE8" w:rsidP="005A71FE">
            <w:pPr>
              <w:pStyle w:val="Tabletext"/>
              <w:jc w:val="center"/>
              <w:rPr>
                <w:lang w:eastAsia="ja-JP"/>
              </w:rPr>
            </w:pPr>
            <w:r w:rsidRPr="00564245">
              <w:rPr>
                <w:lang w:eastAsia="ja-JP"/>
              </w:rPr>
              <w:t>900 MHz</w:t>
            </w:r>
          </w:p>
        </w:tc>
        <w:tc>
          <w:tcPr>
            <w:tcW w:w="1968" w:type="dxa"/>
            <w:vAlign w:val="center"/>
          </w:tcPr>
          <w:p w:rsidR="00031DE8" w:rsidRPr="00564245" w:rsidRDefault="00031DE8" w:rsidP="005A71FE">
            <w:pPr>
              <w:pStyle w:val="Tabletext"/>
              <w:jc w:val="center"/>
              <w:rPr>
                <w:lang w:eastAsia="ja-JP"/>
              </w:rPr>
            </w:pPr>
            <w:r w:rsidRPr="00564245">
              <w:rPr>
                <w:lang w:eastAsia="ja-JP"/>
              </w:rPr>
              <w:t>1 340 MHz</w:t>
            </w:r>
          </w:p>
        </w:tc>
      </w:tr>
      <w:tr w:rsidR="00031DE8" w:rsidRPr="00564245" w:rsidTr="003A33AF">
        <w:trPr>
          <w:jc w:val="center"/>
        </w:trPr>
        <w:tc>
          <w:tcPr>
            <w:tcW w:w="2568" w:type="dxa"/>
          </w:tcPr>
          <w:p w:rsidR="00031DE8" w:rsidRPr="00564245" w:rsidRDefault="00031DE8" w:rsidP="003A33AF">
            <w:pPr>
              <w:pStyle w:val="Tabletext"/>
              <w:jc w:val="left"/>
              <w:rPr>
                <w:lang w:eastAsia="ja-JP"/>
              </w:rPr>
            </w:pPr>
            <w:proofErr w:type="spellStart"/>
            <w:r w:rsidRPr="00564245">
              <w:t>Higher</w:t>
            </w:r>
            <w:proofErr w:type="spellEnd"/>
            <w:r w:rsidRPr="00564245">
              <w:t xml:space="preserve"> user </w:t>
            </w:r>
            <w:proofErr w:type="spellStart"/>
            <w:r w:rsidRPr="00564245">
              <w:t>density</w:t>
            </w:r>
            <w:proofErr w:type="spellEnd"/>
            <w:r w:rsidRPr="00564245">
              <w:t xml:space="preserve"> setting</w:t>
            </w:r>
            <w:r w:rsidRPr="00564245">
              <w:rPr>
                <w:lang w:eastAsia="ja-JP"/>
              </w:rPr>
              <w:t>s</w:t>
            </w:r>
          </w:p>
        </w:tc>
        <w:tc>
          <w:tcPr>
            <w:tcW w:w="1967" w:type="dxa"/>
            <w:vAlign w:val="center"/>
          </w:tcPr>
          <w:p w:rsidR="00031DE8" w:rsidRPr="00564245" w:rsidRDefault="00031DE8" w:rsidP="005A71FE">
            <w:pPr>
              <w:pStyle w:val="Tabletext"/>
              <w:jc w:val="center"/>
              <w:rPr>
                <w:lang w:eastAsia="ja-JP"/>
              </w:rPr>
            </w:pPr>
            <w:r w:rsidRPr="00564245">
              <w:rPr>
                <w:lang w:eastAsia="ja-JP"/>
              </w:rPr>
              <w:t>540 MHz</w:t>
            </w:r>
          </w:p>
        </w:tc>
        <w:tc>
          <w:tcPr>
            <w:tcW w:w="1967" w:type="dxa"/>
            <w:vAlign w:val="center"/>
          </w:tcPr>
          <w:p w:rsidR="00031DE8" w:rsidRPr="00564245" w:rsidRDefault="00031DE8" w:rsidP="005A71FE">
            <w:pPr>
              <w:pStyle w:val="Tabletext"/>
              <w:jc w:val="center"/>
              <w:rPr>
                <w:lang w:eastAsia="ja-JP"/>
              </w:rPr>
            </w:pPr>
            <w:r w:rsidRPr="00564245">
              <w:rPr>
                <w:lang w:eastAsia="ja-JP"/>
              </w:rPr>
              <w:t>1 420 MHz</w:t>
            </w:r>
          </w:p>
        </w:tc>
        <w:tc>
          <w:tcPr>
            <w:tcW w:w="1968" w:type="dxa"/>
            <w:vAlign w:val="center"/>
          </w:tcPr>
          <w:p w:rsidR="00031DE8" w:rsidRPr="00564245" w:rsidRDefault="00031DE8" w:rsidP="005A71FE">
            <w:pPr>
              <w:pStyle w:val="Tabletext"/>
              <w:jc w:val="center"/>
              <w:rPr>
                <w:lang w:eastAsia="ja-JP"/>
              </w:rPr>
            </w:pPr>
            <w:r w:rsidRPr="00564245">
              <w:rPr>
                <w:lang w:eastAsia="ja-JP"/>
              </w:rPr>
              <w:t>1 960 MHz</w:t>
            </w:r>
          </w:p>
        </w:tc>
      </w:tr>
    </w:tbl>
    <w:p w:rsidR="00031DE8" w:rsidRPr="00564245" w:rsidRDefault="00031DE8" w:rsidP="003A33AF">
      <w:pPr>
        <w:pStyle w:val="Tablefin"/>
        <w:rPr>
          <w:lang w:eastAsia="ja-JP"/>
        </w:rPr>
      </w:pPr>
    </w:p>
    <w:p w:rsidR="00031DE8" w:rsidRPr="009B2D44" w:rsidRDefault="00031DE8" w:rsidP="00031DE8">
      <w:pPr>
        <w:rPr>
          <w:lang w:val="en-US" w:eastAsia="ja-JP"/>
        </w:rPr>
      </w:pPr>
      <w:r w:rsidRPr="009B2D44">
        <w:rPr>
          <w:lang w:val="en-US"/>
        </w:rPr>
        <w:t>In some count</w:t>
      </w:r>
      <w:r w:rsidRPr="009B2D44">
        <w:rPr>
          <w:lang w:val="en-US" w:eastAsia="ja-JP"/>
        </w:rPr>
        <w:t>r</w:t>
      </w:r>
      <w:r w:rsidRPr="009B2D44">
        <w:rPr>
          <w:lang w:val="en-US"/>
        </w:rPr>
        <w:t xml:space="preserve">ies, </w:t>
      </w:r>
      <w:r w:rsidRPr="009B2D44">
        <w:rPr>
          <w:lang w:val="en-US" w:eastAsia="ja-JP"/>
        </w:rPr>
        <w:t xml:space="preserve">national </w:t>
      </w:r>
      <w:r w:rsidRPr="009B2D44">
        <w:rPr>
          <w:lang w:val="en-US"/>
        </w:rPr>
        <w:t xml:space="preserve">spectrum requirement can be lower than the estimate derived by lower user density settings and in some </w:t>
      </w:r>
      <w:r w:rsidRPr="009B2D44">
        <w:rPr>
          <w:lang w:val="en-US" w:eastAsia="ja-JP"/>
        </w:rPr>
        <w:t xml:space="preserve">other </w:t>
      </w:r>
      <w:r w:rsidRPr="009B2D44">
        <w:rPr>
          <w:lang w:val="en-US"/>
        </w:rPr>
        <w:t xml:space="preserve">countries, </w:t>
      </w:r>
      <w:r w:rsidRPr="009B2D44">
        <w:rPr>
          <w:lang w:val="en-US" w:eastAsia="ja-JP"/>
        </w:rPr>
        <w:t xml:space="preserve">national </w:t>
      </w:r>
      <w:r w:rsidRPr="009B2D44">
        <w:rPr>
          <w:lang w:val="en-US"/>
        </w:rPr>
        <w:t>spectrum requirement can be higher than the estimate derived by higher user density settings.</w:t>
      </w:r>
    </w:p>
    <w:p w:rsidR="00031DE8" w:rsidRPr="009B2D44" w:rsidRDefault="00031DE8" w:rsidP="00031DE8">
      <w:pPr>
        <w:pStyle w:val="Heading1"/>
        <w:rPr>
          <w:lang w:val="en-US" w:eastAsia="ja-JP"/>
        </w:rPr>
      </w:pPr>
      <w:r w:rsidRPr="009B2D44">
        <w:rPr>
          <w:lang w:val="en-US"/>
        </w:rPr>
        <w:t>6</w:t>
      </w:r>
      <w:r w:rsidRPr="009B2D44">
        <w:rPr>
          <w:lang w:val="en-US"/>
        </w:rPr>
        <w:tab/>
      </w:r>
      <w:r w:rsidRPr="009B2D44">
        <w:rPr>
          <w:lang w:val="en-US" w:eastAsia="ja-JP"/>
        </w:rPr>
        <w:t>Conclusions</w:t>
      </w:r>
    </w:p>
    <w:p w:rsidR="00031DE8" w:rsidRPr="009B2D44" w:rsidRDefault="00031DE8" w:rsidP="00031DE8">
      <w:pPr>
        <w:rPr>
          <w:lang w:val="en-US"/>
        </w:rPr>
      </w:pPr>
      <w:r w:rsidRPr="009B2D44">
        <w:rPr>
          <w:lang w:val="en-US"/>
        </w:rPr>
        <w:t>This Report provides results of studies on estimated spectrum requirements for terrestrial IMT. The estimated spectrum requirements are calculated using the methodology defined in Recommendation ITU-R M.1768-1 and the corresponding input parameter values, taking into account recent advances in technologies and the deployments of terrestrial IMT networks as well as recent developments in mobile telecommunication markets.</w:t>
      </w:r>
    </w:p>
    <w:p w:rsidR="00031DE8" w:rsidRPr="009B2D44" w:rsidRDefault="00031DE8" w:rsidP="00031DE8">
      <w:pPr>
        <w:rPr>
          <w:lang w:val="en-US"/>
        </w:rPr>
      </w:pPr>
      <w:r w:rsidRPr="009B2D44">
        <w:rPr>
          <w:lang w:val="en-US"/>
        </w:rPr>
        <w:t>The total spectrum requirements for both RATG 1 (i.e. pre-IMT, IMT-2000, and its enhancements) and RATG 2 (i.e. IMT-Advanced) in the year 2020 are estimated using the two different settings in order to reflect differences in the markets and deployments and timings of the mobile data growth in different countries. The estimated total spectrum requirements for both the RATGs 1 and 2 are 1 340 MHz and 1</w:t>
      </w:r>
      <w:r w:rsidRPr="009B2D44">
        <w:rPr>
          <w:lang w:val="en-US" w:eastAsia="ja-JP"/>
        </w:rPr>
        <w:t xml:space="preserve"> </w:t>
      </w:r>
      <w:r w:rsidRPr="009B2D44">
        <w:rPr>
          <w:lang w:val="en-US"/>
        </w:rPr>
        <w:t>960 MHz for lower user density settings and higher user density settings, respectively.</w:t>
      </w:r>
    </w:p>
    <w:p w:rsidR="00031DE8" w:rsidRPr="009B2D44" w:rsidRDefault="00031DE8" w:rsidP="00031DE8">
      <w:pPr>
        <w:rPr>
          <w:lang w:val="en-US" w:eastAsia="ja-JP"/>
        </w:rPr>
      </w:pPr>
    </w:p>
    <w:p w:rsidR="00031DE8" w:rsidRPr="009B2D44" w:rsidRDefault="00031DE8" w:rsidP="00031DE8">
      <w:pPr>
        <w:rPr>
          <w:lang w:val="en-US" w:eastAsia="ja-JP"/>
        </w:rPr>
      </w:pPr>
    </w:p>
    <w:p w:rsidR="00031DE8" w:rsidRDefault="00031DE8" w:rsidP="00031DE8">
      <w:pPr>
        <w:rPr>
          <w:lang w:val="en-US" w:eastAsia="ja-JP"/>
        </w:rPr>
      </w:pPr>
    </w:p>
    <w:p w:rsidR="00031DE8" w:rsidRDefault="00031DE8" w:rsidP="00031DE8">
      <w:pPr>
        <w:rPr>
          <w:lang w:val="en-US" w:eastAsia="ja-JP"/>
        </w:rPr>
      </w:pPr>
    </w:p>
    <w:p w:rsidR="00031DE8" w:rsidRDefault="00031DE8" w:rsidP="00031DE8">
      <w:pPr>
        <w:rPr>
          <w:lang w:val="en-US" w:eastAsia="ja-JP"/>
        </w:rPr>
      </w:pPr>
    </w:p>
    <w:p w:rsidR="00031DE8" w:rsidRPr="009B2D44" w:rsidRDefault="00031DE8" w:rsidP="00031DE8">
      <w:pPr>
        <w:rPr>
          <w:lang w:val="en-US" w:eastAsia="ja-JP"/>
        </w:rPr>
      </w:pPr>
    </w:p>
    <w:p w:rsidR="00031DE8" w:rsidRPr="009B2D44" w:rsidRDefault="00031DE8" w:rsidP="00031DE8">
      <w:pPr>
        <w:rPr>
          <w:lang w:val="en-US" w:eastAsia="ja-JP"/>
        </w:rPr>
      </w:pPr>
    </w:p>
    <w:p w:rsidR="00031DE8" w:rsidRPr="009B2D44" w:rsidRDefault="00031DE8" w:rsidP="00031DE8">
      <w:pPr>
        <w:rPr>
          <w:lang w:val="en-US" w:eastAsia="ja-JP"/>
        </w:rPr>
      </w:pPr>
    </w:p>
    <w:p w:rsidR="00031DE8" w:rsidRPr="009B2D44" w:rsidRDefault="00031DE8" w:rsidP="00031DE8">
      <w:pPr>
        <w:rPr>
          <w:lang w:val="en-US" w:eastAsia="ja-JP"/>
        </w:rPr>
      </w:pPr>
    </w:p>
    <w:p w:rsidR="00031DE8" w:rsidRPr="009B2D44" w:rsidRDefault="00031DE8" w:rsidP="00031DE8">
      <w:pPr>
        <w:rPr>
          <w:lang w:val="en-US" w:eastAsia="ja-JP"/>
        </w:rPr>
      </w:pPr>
    </w:p>
    <w:p w:rsidR="00031DE8" w:rsidRPr="009B2D44" w:rsidRDefault="00031DE8" w:rsidP="00031DE8">
      <w:pPr>
        <w:rPr>
          <w:lang w:val="en-US" w:eastAsia="ja-JP"/>
        </w:rPr>
      </w:pPr>
    </w:p>
    <w:p w:rsidR="00031DE8" w:rsidRPr="009B2D44" w:rsidRDefault="00031DE8" w:rsidP="00031DE8">
      <w:pPr>
        <w:rPr>
          <w:lang w:val="en-US" w:eastAsia="ja-JP"/>
        </w:rPr>
      </w:pPr>
    </w:p>
    <w:p w:rsidR="00031DE8" w:rsidRPr="009B2D44" w:rsidRDefault="00031DE8" w:rsidP="00031DE8">
      <w:pPr>
        <w:rPr>
          <w:lang w:val="en-US" w:eastAsia="ja-JP"/>
        </w:rPr>
      </w:pPr>
    </w:p>
    <w:p w:rsidR="00031DE8" w:rsidRPr="009B2D44" w:rsidRDefault="00031DE8" w:rsidP="00031DE8">
      <w:pPr>
        <w:rPr>
          <w:iCs/>
          <w:lang w:val="en-US" w:eastAsia="ja-JP"/>
        </w:rPr>
      </w:pPr>
      <w:r w:rsidRPr="009B2D44">
        <w:rPr>
          <w:b/>
          <w:bCs/>
          <w:iCs/>
          <w:lang w:val="en-US" w:eastAsia="ja-JP"/>
        </w:rPr>
        <w:t>Annexes</w:t>
      </w:r>
      <w:r w:rsidRPr="009B2D44">
        <w:rPr>
          <w:iCs/>
          <w:lang w:val="en-US" w:eastAsia="ja-JP"/>
        </w:rPr>
        <w:t>:</w:t>
      </w:r>
      <w:r>
        <w:rPr>
          <w:iCs/>
          <w:lang w:val="en-US" w:eastAsia="ja-JP"/>
        </w:rPr>
        <w:t xml:space="preserve"> </w:t>
      </w:r>
      <w:r w:rsidRPr="009B2D44">
        <w:rPr>
          <w:iCs/>
          <w:lang w:val="en-US" w:eastAsia="ja-JP"/>
        </w:rPr>
        <w:t>4</w:t>
      </w:r>
    </w:p>
    <w:p w:rsidR="00031DE8" w:rsidRPr="004C0B8B" w:rsidRDefault="00031DE8" w:rsidP="003A33AF">
      <w:pPr>
        <w:pStyle w:val="AnnexNoTitle"/>
        <w:rPr>
          <w:lang w:val="en-US" w:eastAsia="ja-JP"/>
        </w:rPr>
      </w:pPr>
      <w:r w:rsidRPr="004C0B8B">
        <w:rPr>
          <w:iCs/>
          <w:lang w:val="en-US" w:eastAsia="ja-JP"/>
        </w:rPr>
        <w:br w:type="page"/>
      </w:r>
      <w:r w:rsidRPr="004C0B8B">
        <w:rPr>
          <w:bCs/>
          <w:lang w:val="en-US"/>
        </w:rPr>
        <w:lastRenderedPageBreak/>
        <w:t>Annex</w:t>
      </w:r>
      <w:r w:rsidRPr="004C0B8B">
        <w:rPr>
          <w:bCs/>
          <w:lang w:val="en-US" w:eastAsia="ja-JP"/>
        </w:rPr>
        <w:t xml:space="preserve"> 1</w:t>
      </w:r>
      <w:r w:rsidR="003A33AF" w:rsidRPr="004C0B8B">
        <w:rPr>
          <w:bCs/>
          <w:lang w:val="en-US" w:eastAsia="ja-JP"/>
        </w:rPr>
        <w:br/>
      </w:r>
      <w:r w:rsidR="003A33AF" w:rsidRPr="004C0B8B">
        <w:rPr>
          <w:bCs/>
          <w:lang w:val="en-US" w:eastAsia="ja-JP"/>
        </w:rPr>
        <w:br/>
      </w:r>
      <w:r w:rsidRPr="004C0B8B">
        <w:rPr>
          <w:lang w:val="en-US" w:eastAsia="ja-JP"/>
        </w:rPr>
        <w:t>Input parameter values used in the spectrum requirements calculation</w:t>
      </w:r>
    </w:p>
    <w:p w:rsidR="00031DE8" w:rsidRPr="009B2D44" w:rsidRDefault="00031DE8" w:rsidP="006B0D4E">
      <w:pPr>
        <w:pStyle w:val="Heading2"/>
        <w:rPr>
          <w:lang w:val="en-US" w:eastAsia="ja-JP"/>
        </w:rPr>
      </w:pPr>
      <w:r w:rsidRPr="009B2D44">
        <w:rPr>
          <w:lang w:val="en-US" w:eastAsia="ja-JP"/>
        </w:rPr>
        <w:t>A.1</w:t>
      </w:r>
      <w:r w:rsidRPr="009B2D44">
        <w:rPr>
          <w:lang w:val="en-US" w:eastAsia="ja-JP"/>
        </w:rPr>
        <w:tab/>
        <w:t>Market-related input parameters</w:t>
      </w:r>
    </w:p>
    <w:p w:rsidR="00031DE8" w:rsidRPr="009B2D44" w:rsidRDefault="00031DE8" w:rsidP="00031DE8">
      <w:pPr>
        <w:pStyle w:val="TableNo"/>
        <w:rPr>
          <w:lang w:val="en-US"/>
        </w:rPr>
      </w:pPr>
      <w:r w:rsidRPr="009B2D44">
        <w:rPr>
          <w:lang w:val="en-US"/>
        </w:rPr>
        <w:t xml:space="preserve">TABLE </w:t>
      </w:r>
      <w:r w:rsidRPr="009B2D44">
        <w:rPr>
          <w:lang w:val="en-US" w:eastAsia="ja-JP"/>
        </w:rPr>
        <w:t>A.1</w:t>
      </w:r>
    </w:p>
    <w:p w:rsidR="00031DE8" w:rsidRPr="009B2D44" w:rsidRDefault="00031DE8" w:rsidP="00031DE8">
      <w:pPr>
        <w:pStyle w:val="Tabletitle"/>
        <w:rPr>
          <w:lang w:val="en-US"/>
        </w:rPr>
      </w:pPr>
      <w:r w:rsidRPr="009B2D44">
        <w:rPr>
          <w:i/>
          <w:lang w:val="en-US"/>
        </w:rPr>
        <w:t>J</w:t>
      </w:r>
      <w:r w:rsidRPr="009B2D44">
        <w:rPr>
          <w:lang w:val="en-US"/>
        </w:rPr>
        <w:t>-values for mapping of mobility classes in different service environments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3402"/>
      </w:tblGrid>
      <w:tr w:rsidR="00031DE8" w:rsidRPr="00564245" w:rsidTr="005A71FE">
        <w:trPr>
          <w:jc w:val="center"/>
        </w:trPr>
        <w:tc>
          <w:tcPr>
            <w:tcW w:w="3402" w:type="dxa"/>
          </w:tcPr>
          <w:p w:rsidR="00031DE8" w:rsidRPr="00564245" w:rsidRDefault="00031DE8" w:rsidP="005A71FE">
            <w:pPr>
              <w:pStyle w:val="Tablehead"/>
              <w:spacing w:before="20" w:after="20"/>
              <w:rPr>
                <w:lang w:eastAsia="ja-JP"/>
              </w:rPr>
            </w:pPr>
            <w:r w:rsidRPr="00564245">
              <w:rPr>
                <w:lang w:eastAsia="ja-JP"/>
              </w:rPr>
              <w:t xml:space="preserve">Service </w:t>
            </w:r>
            <w:proofErr w:type="spellStart"/>
            <w:r w:rsidRPr="00564245">
              <w:rPr>
                <w:lang w:eastAsia="ja-JP"/>
              </w:rPr>
              <w:t>environment</w:t>
            </w:r>
            <w:proofErr w:type="spellEnd"/>
            <w:r w:rsidRPr="00564245">
              <w:rPr>
                <w:lang w:eastAsia="ja-JP"/>
              </w:rPr>
              <w:t xml:space="preserve"> </w:t>
            </w:r>
            <w:r w:rsidRPr="00564245">
              <w:rPr>
                <w:i/>
                <w:lang w:eastAsia="ja-JP"/>
              </w:rPr>
              <w:t>m</w:t>
            </w:r>
          </w:p>
        </w:tc>
        <w:tc>
          <w:tcPr>
            <w:tcW w:w="3402" w:type="dxa"/>
          </w:tcPr>
          <w:p w:rsidR="00031DE8" w:rsidRPr="00564245" w:rsidRDefault="00031DE8" w:rsidP="005A71FE">
            <w:pPr>
              <w:pStyle w:val="Tablehead"/>
              <w:spacing w:before="20" w:after="20"/>
              <w:rPr>
                <w:lang w:eastAsia="ja-JP"/>
              </w:rPr>
            </w:pPr>
            <w:proofErr w:type="spellStart"/>
            <w:r w:rsidRPr="00564245">
              <w:rPr>
                <w:i/>
              </w:rPr>
              <w:t>J</w:t>
            </w:r>
            <w:r w:rsidRPr="00564245">
              <w:rPr>
                <w:i/>
                <w:vertAlign w:val="subscript"/>
                <w:lang w:eastAsia="ja-JP"/>
              </w:rPr>
              <w:t>m</w:t>
            </w:r>
            <w:proofErr w:type="spellEnd"/>
            <w:r w:rsidRPr="00564245">
              <w:rPr>
                <w:lang w:eastAsia="ja-JP"/>
              </w:rPr>
              <w:t xml:space="preserve">-value </w:t>
            </w:r>
          </w:p>
        </w:tc>
      </w:tr>
      <w:tr w:rsidR="00031DE8" w:rsidRPr="00564245" w:rsidTr="005A71FE">
        <w:trPr>
          <w:jc w:val="center"/>
        </w:trPr>
        <w:tc>
          <w:tcPr>
            <w:tcW w:w="3402" w:type="dxa"/>
          </w:tcPr>
          <w:p w:rsidR="00031DE8" w:rsidRPr="003A33AF" w:rsidRDefault="00031DE8" w:rsidP="003A33AF">
            <w:pPr>
              <w:pStyle w:val="Tabletext"/>
              <w:jc w:val="center"/>
            </w:pPr>
            <w:r w:rsidRPr="003A33AF">
              <w:t>1</w:t>
            </w:r>
          </w:p>
        </w:tc>
        <w:tc>
          <w:tcPr>
            <w:tcW w:w="3402" w:type="dxa"/>
          </w:tcPr>
          <w:p w:rsidR="00031DE8" w:rsidRPr="003A33AF" w:rsidRDefault="00031DE8" w:rsidP="003A33AF">
            <w:pPr>
              <w:pStyle w:val="Tabletext"/>
              <w:jc w:val="center"/>
            </w:pPr>
            <w:r w:rsidRPr="003A33AF">
              <w:t>1</w:t>
            </w:r>
          </w:p>
        </w:tc>
      </w:tr>
      <w:tr w:rsidR="00031DE8" w:rsidRPr="00564245" w:rsidTr="005A71FE">
        <w:trPr>
          <w:jc w:val="center"/>
        </w:trPr>
        <w:tc>
          <w:tcPr>
            <w:tcW w:w="3402" w:type="dxa"/>
          </w:tcPr>
          <w:p w:rsidR="00031DE8" w:rsidRPr="003A33AF" w:rsidRDefault="00031DE8" w:rsidP="003A33AF">
            <w:pPr>
              <w:pStyle w:val="Tabletext"/>
              <w:jc w:val="center"/>
            </w:pPr>
            <w:r w:rsidRPr="003A33AF">
              <w:t>2</w:t>
            </w:r>
          </w:p>
        </w:tc>
        <w:tc>
          <w:tcPr>
            <w:tcW w:w="3402" w:type="dxa"/>
          </w:tcPr>
          <w:p w:rsidR="00031DE8" w:rsidRPr="003A33AF" w:rsidRDefault="00031DE8" w:rsidP="003A33AF">
            <w:pPr>
              <w:pStyle w:val="Tabletext"/>
              <w:jc w:val="center"/>
            </w:pPr>
            <w:r w:rsidRPr="003A33AF">
              <w:t>1</w:t>
            </w:r>
          </w:p>
        </w:tc>
      </w:tr>
      <w:tr w:rsidR="00031DE8" w:rsidRPr="00564245" w:rsidTr="005A71FE">
        <w:trPr>
          <w:jc w:val="center"/>
        </w:trPr>
        <w:tc>
          <w:tcPr>
            <w:tcW w:w="3402" w:type="dxa"/>
          </w:tcPr>
          <w:p w:rsidR="00031DE8" w:rsidRPr="003A33AF" w:rsidRDefault="00031DE8" w:rsidP="003A33AF">
            <w:pPr>
              <w:pStyle w:val="Tabletext"/>
              <w:jc w:val="center"/>
            </w:pPr>
            <w:r w:rsidRPr="003A33AF">
              <w:t>3</w:t>
            </w:r>
          </w:p>
        </w:tc>
        <w:tc>
          <w:tcPr>
            <w:tcW w:w="3402" w:type="dxa"/>
          </w:tcPr>
          <w:p w:rsidR="00031DE8" w:rsidRPr="003A33AF" w:rsidRDefault="00031DE8" w:rsidP="003A33AF">
            <w:pPr>
              <w:pStyle w:val="Tabletext"/>
              <w:jc w:val="center"/>
            </w:pPr>
            <w:r w:rsidRPr="003A33AF">
              <w:t>1</w:t>
            </w:r>
          </w:p>
        </w:tc>
      </w:tr>
      <w:tr w:rsidR="00031DE8" w:rsidRPr="00564245" w:rsidTr="005A71FE">
        <w:trPr>
          <w:jc w:val="center"/>
        </w:trPr>
        <w:tc>
          <w:tcPr>
            <w:tcW w:w="3402" w:type="dxa"/>
          </w:tcPr>
          <w:p w:rsidR="00031DE8" w:rsidRPr="003A33AF" w:rsidRDefault="00031DE8" w:rsidP="003A33AF">
            <w:pPr>
              <w:pStyle w:val="Tabletext"/>
              <w:jc w:val="center"/>
            </w:pPr>
            <w:r w:rsidRPr="003A33AF">
              <w:t>4</w:t>
            </w:r>
          </w:p>
        </w:tc>
        <w:tc>
          <w:tcPr>
            <w:tcW w:w="3402" w:type="dxa"/>
          </w:tcPr>
          <w:p w:rsidR="00031DE8" w:rsidRPr="003A33AF" w:rsidRDefault="00031DE8" w:rsidP="003A33AF">
            <w:pPr>
              <w:pStyle w:val="Tabletext"/>
              <w:jc w:val="center"/>
            </w:pPr>
            <w:r w:rsidRPr="003A33AF">
              <w:t>1</w:t>
            </w:r>
          </w:p>
        </w:tc>
      </w:tr>
      <w:tr w:rsidR="00031DE8" w:rsidRPr="00564245" w:rsidTr="005A71FE">
        <w:trPr>
          <w:jc w:val="center"/>
        </w:trPr>
        <w:tc>
          <w:tcPr>
            <w:tcW w:w="3402" w:type="dxa"/>
          </w:tcPr>
          <w:p w:rsidR="00031DE8" w:rsidRPr="003A33AF" w:rsidRDefault="00031DE8" w:rsidP="003A33AF">
            <w:pPr>
              <w:pStyle w:val="Tabletext"/>
              <w:jc w:val="center"/>
            </w:pPr>
            <w:r w:rsidRPr="003A33AF">
              <w:t>5</w:t>
            </w:r>
          </w:p>
        </w:tc>
        <w:tc>
          <w:tcPr>
            <w:tcW w:w="3402" w:type="dxa"/>
          </w:tcPr>
          <w:p w:rsidR="00031DE8" w:rsidRPr="003A33AF" w:rsidRDefault="00031DE8" w:rsidP="003A33AF">
            <w:pPr>
              <w:pStyle w:val="Tabletext"/>
              <w:jc w:val="center"/>
            </w:pPr>
            <w:r w:rsidRPr="003A33AF">
              <w:t>0.5</w:t>
            </w:r>
          </w:p>
        </w:tc>
      </w:tr>
      <w:tr w:rsidR="00031DE8" w:rsidRPr="00564245" w:rsidTr="005A71FE">
        <w:trPr>
          <w:trHeight w:val="203"/>
          <w:jc w:val="center"/>
        </w:trPr>
        <w:tc>
          <w:tcPr>
            <w:tcW w:w="3402" w:type="dxa"/>
          </w:tcPr>
          <w:p w:rsidR="00031DE8" w:rsidRPr="003A33AF" w:rsidRDefault="00031DE8" w:rsidP="003A33AF">
            <w:pPr>
              <w:pStyle w:val="Tabletext"/>
              <w:jc w:val="center"/>
            </w:pPr>
            <w:r w:rsidRPr="003A33AF">
              <w:t>6</w:t>
            </w:r>
          </w:p>
        </w:tc>
        <w:tc>
          <w:tcPr>
            <w:tcW w:w="3402" w:type="dxa"/>
          </w:tcPr>
          <w:p w:rsidR="00031DE8" w:rsidRPr="003A33AF" w:rsidRDefault="00031DE8" w:rsidP="003A33AF">
            <w:pPr>
              <w:pStyle w:val="Tabletext"/>
              <w:jc w:val="center"/>
            </w:pPr>
            <w:r w:rsidRPr="003A33AF">
              <w:t>0</w:t>
            </w:r>
          </w:p>
        </w:tc>
      </w:tr>
    </w:tbl>
    <w:p w:rsidR="00031DE8" w:rsidRPr="00564245" w:rsidRDefault="00031DE8" w:rsidP="00031DE8">
      <w:pPr>
        <w:pStyle w:val="TableNo"/>
        <w:rPr>
          <w:lang w:eastAsia="ja-JP"/>
        </w:rPr>
      </w:pPr>
      <w:r w:rsidRPr="00564245">
        <w:t xml:space="preserve">TABLE </w:t>
      </w:r>
      <w:r w:rsidRPr="00564245">
        <w:rPr>
          <w:lang w:eastAsia="ja-JP"/>
        </w:rPr>
        <w:t>A.2</w:t>
      </w:r>
    </w:p>
    <w:p w:rsidR="00031DE8" w:rsidRPr="009B2D44" w:rsidRDefault="003A33AF" w:rsidP="003A33AF">
      <w:pPr>
        <w:pStyle w:val="Tabletitle"/>
        <w:rPr>
          <w:lang w:val="en-US" w:eastAsia="ja-JP"/>
        </w:rPr>
      </w:pPr>
      <w:r>
        <w:rPr>
          <w:lang w:val="en-US"/>
        </w:rPr>
        <w:t xml:space="preserve">(a) </w:t>
      </w:r>
      <w:r w:rsidR="00031DE8" w:rsidRPr="009B2D44">
        <w:rPr>
          <w:lang w:val="en-US"/>
        </w:rPr>
        <w:t>Market attributes in 2020</w:t>
      </w:r>
      <w:r w:rsidR="00031DE8" w:rsidRPr="009B2D44">
        <w:rPr>
          <w:lang w:val="en-US" w:eastAsia="ja-JP"/>
        </w:rPr>
        <w:t xml:space="preserve"> for lower user density settings</w:t>
      </w:r>
      <w:r w:rsidR="00031DE8" w:rsidRPr="00564245">
        <w:rPr>
          <w:rStyle w:val="FootnoteReference"/>
          <w:color w:val="000000"/>
          <w:lang w:eastAsia="ja-JP"/>
        </w:rPr>
        <w:footnoteReference w:id="4"/>
      </w:r>
    </w:p>
    <w:tbl>
      <w:tblPr>
        <w:tblW w:w="9072" w:type="dxa"/>
        <w:jc w:val="center"/>
        <w:tblInd w:w="567" w:type="dxa"/>
        <w:tblLayout w:type="fixed"/>
        <w:tblLook w:val="0000"/>
      </w:tblPr>
      <w:tblGrid>
        <w:gridCol w:w="1289"/>
        <w:gridCol w:w="1237"/>
        <w:gridCol w:w="1237"/>
        <w:gridCol w:w="1237"/>
        <w:gridCol w:w="1237"/>
        <w:gridCol w:w="2835"/>
      </w:tblGrid>
      <w:tr w:rsidR="00031DE8" w:rsidRPr="00564245" w:rsidTr="005A71FE">
        <w:trPr>
          <w:jc w:val="center"/>
        </w:trPr>
        <w:tc>
          <w:tcPr>
            <w:tcW w:w="1289" w:type="dxa"/>
            <w:tcBorders>
              <w:top w:val="single" w:sz="8" w:space="0" w:color="auto"/>
              <w:left w:val="single" w:sz="8" w:space="0" w:color="auto"/>
              <w:bottom w:val="single" w:sz="4" w:space="0" w:color="auto"/>
              <w:right w:val="single" w:sz="4" w:space="0" w:color="auto"/>
            </w:tcBorders>
            <w:noWrap/>
            <w:vAlign w:val="center"/>
          </w:tcPr>
          <w:p w:rsidR="00031DE8" w:rsidRPr="00564245" w:rsidRDefault="00031DE8" w:rsidP="005A71FE">
            <w:pPr>
              <w:pStyle w:val="Tablehead"/>
              <w:spacing w:before="20" w:after="20"/>
              <w:rPr>
                <w:rFonts w:eastAsia="MS PGothic"/>
              </w:rPr>
            </w:pPr>
            <w:r w:rsidRPr="00564245">
              <w:t>SC</w:t>
            </w:r>
          </w:p>
        </w:tc>
        <w:tc>
          <w:tcPr>
            <w:tcW w:w="1237" w:type="dxa"/>
            <w:tcBorders>
              <w:top w:val="single" w:sz="8" w:space="0" w:color="auto"/>
              <w:left w:val="nil"/>
              <w:bottom w:val="single" w:sz="4" w:space="0" w:color="auto"/>
              <w:right w:val="single" w:sz="4" w:space="0" w:color="auto"/>
            </w:tcBorders>
            <w:noWrap/>
            <w:vAlign w:val="center"/>
          </w:tcPr>
          <w:p w:rsidR="00031DE8" w:rsidRPr="00564245" w:rsidRDefault="00031DE8" w:rsidP="005A71FE">
            <w:pPr>
              <w:pStyle w:val="Tablehead"/>
              <w:spacing w:before="20" w:after="20"/>
              <w:rPr>
                <w:rFonts w:eastAsia="MS PGothic"/>
              </w:rPr>
            </w:pPr>
            <w:r w:rsidRPr="00564245">
              <w:rPr>
                <w:i/>
              </w:rPr>
              <w:t>U</w:t>
            </w:r>
            <w:r w:rsidRPr="00564245">
              <w:t xml:space="preserve"> (%)</w:t>
            </w:r>
          </w:p>
        </w:tc>
        <w:tc>
          <w:tcPr>
            <w:tcW w:w="1237" w:type="dxa"/>
            <w:tcBorders>
              <w:top w:val="single" w:sz="8" w:space="0" w:color="auto"/>
              <w:left w:val="nil"/>
              <w:bottom w:val="single" w:sz="4" w:space="0" w:color="auto"/>
              <w:right w:val="single" w:sz="4" w:space="0" w:color="auto"/>
            </w:tcBorders>
            <w:noWrap/>
            <w:vAlign w:val="center"/>
          </w:tcPr>
          <w:p w:rsidR="00031DE8" w:rsidRPr="00564245" w:rsidRDefault="00031DE8" w:rsidP="005A71FE">
            <w:pPr>
              <w:pStyle w:val="Tablehead"/>
              <w:spacing w:before="20" w:after="20"/>
              <w:rPr>
                <w:rFonts w:eastAsia="MS PGothic"/>
              </w:rPr>
            </w:pPr>
            <w:r w:rsidRPr="00564245">
              <w:rPr>
                <w:i/>
              </w:rPr>
              <w:t>Q</w:t>
            </w:r>
            <w:r w:rsidRPr="00564245">
              <w:t xml:space="preserve"> (%)</w:t>
            </w:r>
          </w:p>
        </w:tc>
        <w:tc>
          <w:tcPr>
            <w:tcW w:w="1237" w:type="dxa"/>
            <w:tcBorders>
              <w:top w:val="single" w:sz="8" w:space="0" w:color="auto"/>
              <w:left w:val="nil"/>
              <w:bottom w:val="single" w:sz="4" w:space="0" w:color="auto"/>
              <w:right w:val="single" w:sz="4" w:space="0" w:color="auto"/>
            </w:tcBorders>
            <w:noWrap/>
            <w:vAlign w:val="center"/>
          </w:tcPr>
          <w:p w:rsidR="00031DE8" w:rsidRPr="00564245" w:rsidRDefault="00031DE8" w:rsidP="005A71FE">
            <w:pPr>
              <w:pStyle w:val="Tablehead"/>
              <w:spacing w:before="20" w:after="20"/>
              <w:rPr>
                <w:rFonts w:eastAsia="MS PGothic"/>
              </w:rPr>
            </w:pPr>
            <w:r w:rsidRPr="00564245">
              <w:rPr>
                <w:i/>
              </w:rPr>
              <w:t>R</w:t>
            </w:r>
            <w:r w:rsidRPr="00564245">
              <w:t xml:space="preserve"> (%)</w:t>
            </w:r>
          </w:p>
        </w:tc>
        <w:tc>
          <w:tcPr>
            <w:tcW w:w="1237" w:type="dxa"/>
            <w:tcBorders>
              <w:top w:val="single" w:sz="8" w:space="0" w:color="auto"/>
              <w:left w:val="nil"/>
              <w:bottom w:val="single" w:sz="4" w:space="0" w:color="auto"/>
              <w:right w:val="single" w:sz="4" w:space="0" w:color="auto"/>
            </w:tcBorders>
            <w:noWrap/>
            <w:vAlign w:val="center"/>
          </w:tcPr>
          <w:p w:rsidR="00031DE8" w:rsidRPr="00564245" w:rsidRDefault="00031DE8" w:rsidP="005A71FE">
            <w:pPr>
              <w:pStyle w:val="Tablehead"/>
              <w:spacing w:before="20" w:after="20"/>
              <w:rPr>
                <w:rFonts w:eastAsia="MS PGothic"/>
              </w:rPr>
            </w:pPr>
            <w:r w:rsidRPr="00564245">
              <w:t>µ(%)</w:t>
            </w:r>
          </w:p>
        </w:tc>
        <w:tc>
          <w:tcPr>
            <w:tcW w:w="2835" w:type="dxa"/>
            <w:tcBorders>
              <w:top w:val="single" w:sz="8" w:space="0" w:color="auto"/>
              <w:left w:val="nil"/>
              <w:bottom w:val="single" w:sz="4" w:space="0" w:color="auto"/>
              <w:right w:val="single" w:sz="4" w:space="0" w:color="auto"/>
            </w:tcBorders>
            <w:vAlign w:val="center"/>
          </w:tcPr>
          <w:p w:rsidR="00031DE8" w:rsidRPr="00564245" w:rsidRDefault="00031DE8" w:rsidP="005A71FE">
            <w:pPr>
              <w:pStyle w:val="Tablehead"/>
              <w:spacing w:before="20" w:after="20"/>
              <w:rPr>
                <w:rFonts w:eastAsia="MS PGothic"/>
              </w:rPr>
            </w:pPr>
            <w:proofErr w:type="spellStart"/>
            <w:r w:rsidRPr="00564245">
              <w:t>Mobility</w:t>
            </w:r>
            <w:proofErr w:type="spellEnd"/>
            <w:r w:rsidRPr="00564245">
              <w:t xml:space="preserve"> ratio</w:t>
            </w:r>
          </w:p>
        </w:tc>
      </w:tr>
      <w:tr w:rsidR="00031DE8" w:rsidRPr="00564245" w:rsidTr="005A71FE">
        <w:trPr>
          <w:jc w:val="center"/>
        </w:trPr>
        <w:tc>
          <w:tcPr>
            <w:tcW w:w="1289"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spacing w:before="20" w:after="20"/>
              <w:jc w:val="center"/>
              <w:rPr>
                <w:rFonts w:eastAsia="MS PGothic"/>
              </w:rPr>
            </w:pPr>
            <w:r w:rsidRPr="00564245">
              <w:t>1</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25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spacing w:before="20" w:after="20"/>
              <w:jc w:val="center"/>
            </w:pPr>
            <w:r w:rsidRPr="00564245">
              <w:t>2 (No range M.2072)</w:t>
            </w:r>
          </w:p>
        </w:tc>
      </w:tr>
      <w:tr w:rsidR="00031DE8" w:rsidRPr="00564245" w:rsidTr="005A71FE">
        <w:trPr>
          <w:jc w:val="center"/>
        </w:trPr>
        <w:tc>
          <w:tcPr>
            <w:tcW w:w="1289"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spacing w:before="20" w:after="20"/>
              <w:jc w:val="center"/>
              <w:rPr>
                <w:rFonts w:eastAsia="MS PGothic"/>
              </w:rPr>
            </w:pPr>
            <w:r w:rsidRPr="00564245">
              <w:t>2</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25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spacing w:before="20" w:after="20"/>
              <w:jc w:val="center"/>
            </w:pPr>
            <w:r w:rsidRPr="00564245">
              <w:t>2</w:t>
            </w:r>
          </w:p>
        </w:tc>
      </w:tr>
      <w:tr w:rsidR="00031DE8" w:rsidRPr="00564245" w:rsidTr="005A71FE">
        <w:trPr>
          <w:jc w:val="center"/>
        </w:trPr>
        <w:tc>
          <w:tcPr>
            <w:tcW w:w="1289"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spacing w:before="20" w:after="20"/>
              <w:jc w:val="center"/>
              <w:rPr>
                <w:rFonts w:eastAsia="MS PGothic"/>
              </w:rPr>
            </w:pPr>
            <w:r w:rsidRPr="00564245">
              <w:t>3</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25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spacing w:before="20" w:after="20"/>
              <w:jc w:val="center"/>
            </w:pPr>
            <w:r w:rsidRPr="00564245">
              <w:t>2</w:t>
            </w:r>
          </w:p>
        </w:tc>
      </w:tr>
      <w:tr w:rsidR="00031DE8" w:rsidRPr="00564245" w:rsidTr="005A71FE">
        <w:trPr>
          <w:jc w:val="center"/>
        </w:trPr>
        <w:tc>
          <w:tcPr>
            <w:tcW w:w="1289"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spacing w:before="20" w:after="20"/>
              <w:jc w:val="center"/>
              <w:rPr>
                <w:rFonts w:eastAsia="MS PGothic"/>
              </w:rPr>
            </w:pPr>
            <w:r w:rsidRPr="00564245">
              <w:t>4</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25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spacing w:before="20" w:after="20"/>
              <w:jc w:val="center"/>
            </w:pPr>
            <w:r w:rsidRPr="00564245">
              <w:t>2</w:t>
            </w:r>
          </w:p>
        </w:tc>
      </w:tr>
      <w:tr w:rsidR="00031DE8" w:rsidRPr="00564245" w:rsidTr="005A71FE">
        <w:trPr>
          <w:jc w:val="center"/>
        </w:trPr>
        <w:tc>
          <w:tcPr>
            <w:tcW w:w="1289"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spacing w:before="20" w:after="20"/>
              <w:jc w:val="center"/>
              <w:rPr>
                <w:rFonts w:eastAsia="MS PGothic"/>
              </w:rPr>
            </w:pPr>
            <w:r w:rsidRPr="00564245">
              <w:t>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25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spacing w:before="20" w:after="20"/>
              <w:jc w:val="center"/>
            </w:pPr>
            <w:r w:rsidRPr="00564245">
              <w:t>2</w:t>
            </w:r>
          </w:p>
        </w:tc>
      </w:tr>
      <w:tr w:rsidR="00031DE8" w:rsidRPr="00564245" w:rsidTr="005A71FE">
        <w:trPr>
          <w:jc w:val="center"/>
        </w:trPr>
        <w:tc>
          <w:tcPr>
            <w:tcW w:w="1289"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spacing w:before="20" w:after="20"/>
              <w:jc w:val="center"/>
              <w:rPr>
                <w:rFonts w:eastAsia="MS PGothic"/>
              </w:rPr>
            </w:pPr>
            <w:r w:rsidRPr="00564245">
              <w:t>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25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spacing w:before="20" w:after="20"/>
              <w:jc w:val="center"/>
            </w:pPr>
            <w:r w:rsidRPr="00564245">
              <w:t>2 (No range M.2072)</w:t>
            </w:r>
          </w:p>
        </w:tc>
      </w:tr>
      <w:tr w:rsidR="00031DE8" w:rsidRPr="00564245" w:rsidTr="005A71FE">
        <w:trPr>
          <w:jc w:val="center"/>
        </w:trPr>
        <w:tc>
          <w:tcPr>
            <w:tcW w:w="1289"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spacing w:before="20" w:after="20"/>
              <w:jc w:val="center"/>
              <w:rPr>
                <w:rFonts w:eastAsia="MS PGothic"/>
              </w:rPr>
            </w:pPr>
            <w:r w:rsidRPr="00564245">
              <w:t>7</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25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spacing w:before="20" w:after="20"/>
              <w:jc w:val="center"/>
            </w:pPr>
            <w:r w:rsidRPr="00564245">
              <w:t>2</w:t>
            </w:r>
          </w:p>
        </w:tc>
      </w:tr>
      <w:tr w:rsidR="00031DE8" w:rsidRPr="00564245" w:rsidTr="005A71FE">
        <w:trPr>
          <w:jc w:val="center"/>
        </w:trPr>
        <w:tc>
          <w:tcPr>
            <w:tcW w:w="1289"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spacing w:before="20" w:after="20"/>
              <w:jc w:val="center"/>
              <w:rPr>
                <w:rFonts w:eastAsia="MS PGothic"/>
              </w:rPr>
            </w:pPr>
            <w:r w:rsidRPr="00564245">
              <w:t>8</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25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spacing w:before="20" w:after="20"/>
              <w:jc w:val="center"/>
            </w:pPr>
            <w:r w:rsidRPr="00564245">
              <w:t>2</w:t>
            </w:r>
          </w:p>
        </w:tc>
      </w:tr>
      <w:tr w:rsidR="00031DE8" w:rsidRPr="00564245" w:rsidTr="005A71FE">
        <w:trPr>
          <w:jc w:val="center"/>
        </w:trPr>
        <w:tc>
          <w:tcPr>
            <w:tcW w:w="1289"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spacing w:before="20" w:after="20"/>
              <w:jc w:val="center"/>
              <w:rPr>
                <w:rFonts w:eastAsia="MS PGothic"/>
              </w:rPr>
            </w:pPr>
            <w:r w:rsidRPr="00564245">
              <w:t>9</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25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spacing w:before="20" w:after="20"/>
              <w:jc w:val="center"/>
            </w:pPr>
            <w:r w:rsidRPr="00564245">
              <w:t>2 (No range M.2072)</w:t>
            </w:r>
          </w:p>
        </w:tc>
      </w:tr>
      <w:tr w:rsidR="00031DE8" w:rsidRPr="00564245" w:rsidTr="005A71FE">
        <w:trPr>
          <w:jc w:val="center"/>
        </w:trPr>
        <w:tc>
          <w:tcPr>
            <w:tcW w:w="1289"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spacing w:before="20" w:after="20"/>
              <w:jc w:val="center"/>
              <w:rPr>
                <w:rFonts w:eastAsia="MS PGothic"/>
              </w:rPr>
            </w:pPr>
            <w:r w:rsidRPr="00564245">
              <w:t>10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25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spacing w:before="20" w:after="20"/>
              <w:jc w:val="center"/>
            </w:pPr>
            <w:r w:rsidRPr="00564245">
              <w:t>2</w:t>
            </w:r>
          </w:p>
        </w:tc>
      </w:tr>
      <w:tr w:rsidR="00031DE8" w:rsidRPr="00564245" w:rsidTr="005A71FE">
        <w:trPr>
          <w:jc w:val="center"/>
        </w:trPr>
        <w:tc>
          <w:tcPr>
            <w:tcW w:w="1289"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spacing w:before="20" w:after="20"/>
              <w:jc w:val="center"/>
              <w:rPr>
                <w:rFonts w:eastAsia="MS PGothic"/>
              </w:rPr>
            </w:pPr>
            <w:r w:rsidRPr="00564245">
              <w:t>11</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25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spacing w:before="20" w:after="20"/>
              <w:jc w:val="center"/>
            </w:pPr>
            <w:r w:rsidRPr="00564245">
              <w:t>1</w:t>
            </w:r>
          </w:p>
        </w:tc>
      </w:tr>
      <w:tr w:rsidR="00031DE8" w:rsidRPr="00564245" w:rsidTr="005A71FE">
        <w:trPr>
          <w:jc w:val="center"/>
        </w:trPr>
        <w:tc>
          <w:tcPr>
            <w:tcW w:w="1289"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spacing w:before="20" w:after="20"/>
              <w:jc w:val="center"/>
              <w:rPr>
                <w:rFonts w:eastAsia="MS PGothic"/>
              </w:rPr>
            </w:pPr>
            <w:r w:rsidRPr="00564245">
              <w:t>12</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25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spacing w:before="20" w:after="20"/>
              <w:jc w:val="center"/>
            </w:pPr>
            <w:r w:rsidRPr="00564245">
              <w:t>2</w:t>
            </w:r>
          </w:p>
        </w:tc>
      </w:tr>
      <w:tr w:rsidR="00031DE8" w:rsidRPr="00564245" w:rsidTr="005A71FE">
        <w:trPr>
          <w:jc w:val="center"/>
        </w:trPr>
        <w:tc>
          <w:tcPr>
            <w:tcW w:w="1289"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spacing w:before="20" w:after="20"/>
              <w:jc w:val="center"/>
              <w:rPr>
                <w:rFonts w:eastAsia="MS PGothic"/>
              </w:rPr>
            </w:pPr>
            <w:r w:rsidRPr="00564245">
              <w:t>13</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25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spacing w:before="20" w:after="20"/>
              <w:jc w:val="center"/>
            </w:pPr>
            <w:r w:rsidRPr="00564245">
              <w:t>2</w:t>
            </w:r>
          </w:p>
        </w:tc>
      </w:tr>
      <w:tr w:rsidR="00031DE8" w:rsidRPr="00564245" w:rsidTr="005A71FE">
        <w:trPr>
          <w:jc w:val="center"/>
        </w:trPr>
        <w:tc>
          <w:tcPr>
            <w:tcW w:w="1289"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spacing w:before="20" w:after="20"/>
              <w:jc w:val="center"/>
              <w:rPr>
                <w:rFonts w:eastAsia="MS PGothic"/>
              </w:rPr>
            </w:pPr>
            <w:r w:rsidRPr="00564245">
              <w:t>14</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25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spacing w:before="20" w:after="20"/>
              <w:jc w:val="center"/>
            </w:pPr>
            <w:r w:rsidRPr="00564245">
              <w:t>2</w:t>
            </w:r>
          </w:p>
        </w:tc>
      </w:tr>
      <w:tr w:rsidR="00031DE8" w:rsidRPr="00564245" w:rsidTr="005A71FE">
        <w:trPr>
          <w:jc w:val="center"/>
        </w:trPr>
        <w:tc>
          <w:tcPr>
            <w:tcW w:w="1289"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spacing w:before="20" w:after="20"/>
              <w:jc w:val="center"/>
              <w:rPr>
                <w:rFonts w:eastAsia="MS PGothic"/>
              </w:rPr>
            </w:pPr>
            <w:r w:rsidRPr="00564245">
              <w:t>15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25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spacing w:before="20" w:after="20"/>
              <w:jc w:val="center"/>
            </w:pPr>
            <w:r w:rsidRPr="00564245">
              <w:t>2</w:t>
            </w:r>
          </w:p>
        </w:tc>
      </w:tr>
      <w:tr w:rsidR="00031DE8" w:rsidRPr="00564245" w:rsidTr="005A71FE">
        <w:trPr>
          <w:jc w:val="center"/>
        </w:trPr>
        <w:tc>
          <w:tcPr>
            <w:tcW w:w="1289"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spacing w:before="20" w:after="20"/>
              <w:jc w:val="center"/>
              <w:rPr>
                <w:rFonts w:eastAsia="MS PGothic"/>
              </w:rPr>
            </w:pPr>
            <w:r w:rsidRPr="00564245">
              <w:t>16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25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spacing w:before="20" w:after="20"/>
              <w:jc w:val="center"/>
            </w:pPr>
            <w:r w:rsidRPr="00564245">
              <w:t>2 (No range M.2072)</w:t>
            </w:r>
          </w:p>
        </w:tc>
      </w:tr>
      <w:tr w:rsidR="00031DE8" w:rsidRPr="00564245" w:rsidTr="005A71FE">
        <w:trPr>
          <w:jc w:val="center"/>
        </w:trPr>
        <w:tc>
          <w:tcPr>
            <w:tcW w:w="1289"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spacing w:before="20" w:after="20"/>
              <w:jc w:val="center"/>
              <w:rPr>
                <w:rFonts w:eastAsia="MS PGothic"/>
              </w:rPr>
            </w:pPr>
            <w:r w:rsidRPr="00564245">
              <w:t>17</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25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spacing w:before="20" w:after="20"/>
              <w:jc w:val="center"/>
            </w:pPr>
            <w:r w:rsidRPr="00564245">
              <w:t>2</w:t>
            </w:r>
          </w:p>
        </w:tc>
      </w:tr>
      <w:tr w:rsidR="00031DE8" w:rsidRPr="00564245" w:rsidTr="005A71FE">
        <w:trPr>
          <w:jc w:val="center"/>
        </w:trPr>
        <w:tc>
          <w:tcPr>
            <w:tcW w:w="1289"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spacing w:before="20" w:after="20"/>
              <w:jc w:val="center"/>
              <w:rPr>
                <w:rFonts w:eastAsia="MS PGothic"/>
              </w:rPr>
            </w:pPr>
            <w:r w:rsidRPr="00564245">
              <w:t>18</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25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spacing w:before="20" w:after="20"/>
              <w:jc w:val="center"/>
            </w:pPr>
            <w:r w:rsidRPr="00564245">
              <w:t>2 (No range M.2072)</w:t>
            </w:r>
          </w:p>
        </w:tc>
      </w:tr>
      <w:tr w:rsidR="00031DE8" w:rsidRPr="00564245" w:rsidTr="005A71FE">
        <w:trPr>
          <w:jc w:val="center"/>
        </w:trPr>
        <w:tc>
          <w:tcPr>
            <w:tcW w:w="1289"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spacing w:before="20" w:after="20"/>
              <w:jc w:val="center"/>
              <w:rPr>
                <w:rFonts w:eastAsia="MS PGothic"/>
              </w:rPr>
            </w:pPr>
            <w:r w:rsidRPr="00564245">
              <w:t>19</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25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spacing w:before="20" w:after="20"/>
              <w:jc w:val="center"/>
            </w:pPr>
            <w:r w:rsidRPr="00564245">
              <w:t>2 (No range M.2072)</w:t>
            </w:r>
          </w:p>
        </w:tc>
      </w:tr>
      <w:tr w:rsidR="00031DE8" w:rsidRPr="00564245" w:rsidTr="005A71FE">
        <w:trPr>
          <w:jc w:val="center"/>
        </w:trPr>
        <w:tc>
          <w:tcPr>
            <w:tcW w:w="1289" w:type="dxa"/>
            <w:tcBorders>
              <w:top w:val="single" w:sz="4" w:space="0" w:color="auto"/>
              <w:left w:val="single" w:sz="8" w:space="0" w:color="auto"/>
              <w:bottom w:val="single" w:sz="8" w:space="0" w:color="auto"/>
              <w:right w:val="single" w:sz="4" w:space="0" w:color="auto"/>
            </w:tcBorders>
            <w:noWrap/>
            <w:vAlign w:val="bottom"/>
          </w:tcPr>
          <w:p w:rsidR="00031DE8" w:rsidRPr="00564245" w:rsidRDefault="00031DE8" w:rsidP="005A71FE">
            <w:pPr>
              <w:pStyle w:val="Tabletext"/>
              <w:spacing w:before="20" w:after="20"/>
              <w:jc w:val="center"/>
              <w:rPr>
                <w:rFonts w:eastAsia="MS PGothic"/>
              </w:rPr>
            </w:pPr>
            <w:r w:rsidRPr="00564245">
              <w:t>20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25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spacing w:before="20" w:after="20"/>
              <w:jc w:val="center"/>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spacing w:before="20" w:after="20"/>
              <w:jc w:val="center"/>
            </w:pPr>
            <w:r w:rsidRPr="00564245">
              <w:t>2</w:t>
            </w:r>
          </w:p>
        </w:tc>
      </w:tr>
    </w:tbl>
    <w:p w:rsidR="00031DE8" w:rsidRPr="00564245" w:rsidRDefault="00031DE8" w:rsidP="00031DE8">
      <w:pPr>
        <w:rPr>
          <w:lang w:eastAsia="ja-JP"/>
        </w:rPr>
      </w:pPr>
    </w:p>
    <w:p w:rsidR="003A33AF" w:rsidRDefault="003A33AF" w:rsidP="003A33AF">
      <w:pPr>
        <w:pStyle w:val="TableNo"/>
        <w:rPr>
          <w:lang w:val="en-US"/>
        </w:rPr>
      </w:pPr>
      <w:r>
        <w:rPr>
          <w:lang w:val="en-US"/>
        </w:rPr>
        <w:t>TABLE A.2 (</w:t>
      </w:r>
      <w:r w:rsidRPr="003A33AF">
        <w:rPr>
          <w:i/>
          <w:iCs/>
          <w:lang w:val="en-US"/>
        </w:rPr>
        <w:t>end</w:t>
      </w:r>
      <w:r>
        <w:rPr>
          <w:lang w:val="en-US"/>
        </w:rPr>
        <w:t>)</w:t>
      </w:r>
    </w:p>
    <w:p w:rsidR="00031DE8" w:rsidRPr="009B2D44" w:rsidRDefault="003A33AF" w:rsidP="003A33AF">
      <w:pPr>
        <w:pStyle w:val="Tabletitle"/>
        <w:rPr>
          <w:lang w:val="en-US"/>
        </w:rPr>
      </w:pPr>
      <w:r>
        <w:rPr>
          <w:lang w:val="en-US"/>
        </w:rPr>
        <w:t xml:space="preserve">(b) </w:t>
      </w:r>
      <w:r w:rsidR="00031DE8" w:rsidRPr="009B2D44">
        <w:rPr>
          <w:lang w:val="en-US"/>
        </w:rPr>
        <w:t>Market attributes in 2020 for higher user density settings</w:t>
      </w:r>
      <w:r w:rsidR="00031DE8" w:rsidRPr="003A33AF">
        <w:rPr>
          <w:vertAlign w:val="superscript"/>
          <w:lang w:val="en-US"/>
        </w:rPr>
        <w:footnoteReference w:id="5"/>
      </w:r>
    </w:p>
    <w:tbl>
      <w:tblPr>
        <w:tblW w:w="9639" w:type="dxa"/>
        <w:jc w:val="center"/>
        <w:tblLayout w:type="fixed"/>
        <w:tblLook w:val="0000"/>
      </w:tblPr>
      <w:tblGrid>
        <w:gridCol w:w="1856"/>
        <w:gridCol w:w="1237"/>
        <w:gridCol w:w="1237"/>
        <w:gridCol w:w="1237"/>
        <w:gridCol w:w="1237"/>
        <w:gridCol w:w="2835"/>
      </w:tblGrid>
      <w:tr w:rsidR="00031DE8" w:rsidRPr="00564245" w:rsidTr="005A71FE">
        <w:trPr>
          <w:jc w:val="center"/>
        </w:trPr>
        <w:tc>
          <w:tcPr>
            <w:tcW w:w="1856" w:type="dxa"/>
            <w:tcBorders>
              <w:top w:val="single" w:sz="8" w:space="0" w:color="auto"/>
              <w:left w:val="single" w:sz="8" w:space="0" w:color="auto"/>
              <w:bottom w:val="single" w:sz="4" w:space="0" w:color="auto"/>
              <w:right w:val="single" w:sz="4" w:space="0" w:color="auto"/>
            </w:tcBorders>
            <w:noWrap/>
            <w:vAlign w:val="center"/>
          </w:tcPr>
          <w:p w:rsidR="00031DE8" w:rsidRPr="00564245" w:rsidRDefault="00031DE8" w:rsidP="005A71FE">
            <w:pPr>
              <w:pStyle w:val="Tablehead"/>
              <w:keepLines/>
              <w:rPr>
                <w:rFonts w:eastAsia="MS PGothic"/>
              </w:rPr>
            </w:pPr>
            <w:r w:rsidRPr="00564245">
              <w:t>SC</w:t>
            </w:r>
          </w:p>
        </w:tc>
        <w:tc>
          <w:tcPr>
            <w:tcW w:w="1237" w:type="dxa"/>
            <w:tcBorders>
              <w:top w:val="single" w:sz="8" w:space="0" w:color="auto"/>
              <w:left w:val="nil"/>
              <w:bottom w:val="single" w:sz="4" w:space="0" w:color="auto"/>
              <w:right w:val="single" w:sz="4" w:space="0" w:color="auto"/>
            </w:tcBorders>
            <w:noWrap/>
            <w:vAlign w:val="center"/>
          </w:tcPr>
          <w:p w:rsidR="00031DE8" w:rsidRPr="00564245" w:rsidRDefault="00031DE8" w:rsidP="005A71FE">
            <w:pPr>
              <w:pStyle w:val="Tablehead"/>
              <w:keepLines/>
              <w:rPr>
                <w:rFonts w:eastAsia="MS PGothic"/>
              </w:rPr>
            </w:pPr>
            <w:r w:rsidRPr="00564245">
              <w:rPr>
                <w:i/>
              </w:rPr>
              <w:t>U</w:t>
            </w:r>
            <w:r w:rsidRPr="00564245">
              <w:t xml:space="preserve"> (%)</w:t>
            </w:r>
          </w:p>
        </w:tc>
        <w:tc>
          <w:tcPr>
            <w:tcW w:w="1237" w:type="dxa"/>
            <w:tcBorders>
              <w:top w:val="single" w:sz="8" w:space="0" w:color="auto"/>
              <w:left w:val="nil"/>
              <w:bottom w:val="single" w:sz="4" w:space="0" w:color="auto"/>
              <w:right w:val="single" w:sz="4" w:space="0" w:color="auto"/>
            </w:tcBorders>
            <w:noWrap/>
            <w:vAlign w:val="center"/>
          </w:tcPr>
          <w:p w:rsidR="00031DE8" w:rsidRPr="00564245" w:rsidRDefault="00031DE8" w:rsidP="005A71FE">
            <w:pPr>
              <w:pStyle w:val="Tablehead"/>
              <w:keepLines/>
              <w:rPr>
                <w:rFonts w:eastAsia="MS PGothic"/>
              </w:rPr>
            </w:pPr>
            <w:r w:rsidRPr="00564245">
              <w:rPr>
                <w:i/>
              </w:rPr>
              <w:t>Q</w:t>
            </w:r>
            <w:r w:rsidRPr="00564245">
              <w:t xml:space="preserve"> (%)</w:t>
            </w:r>
          </w:p>
        </w:tc>
        <w:tc>
          <w:tcPr>
            <w:tcW w:w="1237" w:type="dxa"/>
            <w:tcBorders>
              <w:top w:val="single" w:sz="8" w:space="0" w:color="auto"/>
              <w:left w:val="nil"/>
              <w:bottom w:val="single" w:sz="4" w:space="0" w:color="auto"/>
              <w:right w:val="single" w:sz="4" w:space="0" w:color="auto"/>
            </w:tcBorders>
            <w:noWrap/>
            <w:vAlign w:val="center"/>
          </w:tcPr>
          <w:p w:rsidR="00031DE8" w:rsidRPr="00564245" w:rsidRDefault="00031DE8" w:rsidP="005A71FE">
            <w:pPr>
              <w:pStyle w:val="Tablehead"/>
              <w:keepLines/>
              <w:rPr>
                <w:rFonts w:eastAsia="MS PGothic"/>
              </w:rPr>
            </w:pPr>
            <w:r w:rsidRPr="00564245">
              <w:rPr>
                <w:i/>
              </w:rPr>
              <w:t>R</w:t>
            </w:r>
            <w:r w:rsidRPr="00564245">
              <w:t xml:space="preserve"> (%)</w:t>
            </w:r>
          </w:p>
        </w:tc>
        <w:tc>
          <w:tcPr>
            <w:tcW w:w="1237" w:type="dxa"/>
            <w:tcBorders>
              <w:top w:val="single" w:sz="8" w:space="0" w:color="auto"/>
              <w:left w:val="nil"/>
              <w:bottom w:val="single" w:sz="4" w:space="0" w:color="auto"/>
              <w:right w:val="single" w:sz="4" w:space="0" w:color="auto"/>
            </w:tcBorders>
            <w:noWrap/>
            <w:vAlign w:val="center"/>
          </w:tcPr>
          <w:p w:rsidR="00031DE8" w:rsidRPr="00564245" w:rsidRDefault="00031DE8" w:rsidP="005A71FE">
            <w:pPr>
              <w:pStyle w:val="Tablehead"/>
              <w:keepLines/>
              <w:rPr>
                <w:rFonts w:eastAsia="MS PGothic"/>
              </w:rPr>
            </w:pPr>
            <w:r w:rsidRPr="00564245">
              <w:sym w:font="Symbol" w:char="F06D"/>
            </w:r>
            <w:r w:rsidRPr="00564245">
              <w:t xml:space="preserve"> (%)</w:t>
            </w:r>
          </w:p>
        </w:tc>
        <w:tc>
          <w:tcPr>
            <w:tcW w:w="2835" w:type="dxa"/>
            <w:tcBorders>
              <w:top w:val="single" w:sz="8" w:space="0" w:color="auto"/>
              <w:left w:val="nil"/>
              <w:bottom w:val="single" w:sz="4" w:space="0" w:color="auto"/>
              <w:right w:val="single" w:sz="4" w:space="0" w:color="auto"/>
            </w:tcBorders>
            <w:vAlign w:val="center"/>
          </w:tcPr>
          <w:p w:rsidR="00031DE8" w:rsidRPr="00564245" w:rsidRDefault="00031DE8" w:rsidP="005A71FE">
            <w:pPr>
              <w:pStyle w:val="Tablehead"/>
              <w:keepLines/>
              <w:rPr>
                <w:rFonts w:eastAsia="MS PGothic"/>
              </w:rPr>
            </w:pPr>
            <w:proofErr w:type="spellStart"/>
            <w:r w:rsidRPr="00564245">
              <w:t>Mobility</w:t>
            </w:r>
            <w:proofErr w:type="spellEnd"/>
            <w:r w:rsidRPr="00564245">
              <w:t xml:space="preserve"> ratio</w:t>
            </w:r>
          </w:p>
        </w:tc>
      </w:tr>
      <w:tr w:rsidR="00031DE8" w:rsidRPr="00564245" w:rsidTr="005A71FE">
        <w:trPr>
          <w:jc w:val="center"/>
        </w:trPr>
        <w:tc>
          <w:tcPr>
            <w:tcW w:w="1856"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rPr>
                <w:rFonts w:eastAsia="MS PGothic"/>
              </w:rPr>
            </w:pPr>
            <w:r w:rsidRPr="00564245">
              <w:t>1</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pPr>
            <w:r w:rsidRPr="00564245">
              <w:t>2 (No range M.2072)</w:t>
            </w:r>
          </w:p>
        </w:tc>
      </w:tr>
      <w:tr w:rsidR="00031DE8" w:rsidRPr="00564245" w:rsidTr="005A71FE">
        <w:trPr>
          <w:jc w:val="center"/>
        </w:trPr>
        <w:tc>
          <w:tcPr>
            <w:tcW w:w="1856"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rPr>
                <w:rFonts w:eastAsia="MS PGothic"/>
              </w:rPr>
            </w:pPr>
            <w:r w:rsidRPr="00564245">
              <w:t>2</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pPr>
            <w:r w:rsidRPr="00564245">
              <w:t>2</w:t>
            </w:r>
          </w:p>
        </w:tc>
      </w:tr>
      <w:tr w:rsidR="00031DE8" w:rsidRPr="00564245" w:rsidTr="005A71FE">
        <w:trPr>
          <w:jc w:val="center"/>
        </w:trPr>
        <w:tc>
          <w:tcPr>
            <w:tcW w:w="1856"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rPr>
                <w:rFonts w:eastAsia="MS PGothic"/>
              </w:rPr>
            </w:pPr>
            <w:r w:rsidRPr="00564245">
              <w:t>3</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pPr>
            <w:r w:rsidRPr="00564245">
              <w:t>2</w:t>
            </w:r>
          </w:p>
        </w:tc>
      </w:tr>
      <w:tr w:rsidR="00031DE8" w:rsidRPr="00564245" w:rsidTr="005A71FE">
        <w:trPr>
          <w:jc w:val="center"/>
        </w:trPr>
        <w:tc>
          <w:tcPr>
            <w:tcW w:w="1856"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rPr>
                <w:rFonts w:eastAsia="MS PGothic"/>
              </w:rPr>
            </w:pPr>
            <w:r w:rsidRPr="00564245">
              <w:t>4</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pPr>
            <w:r w:rsidRPr="00564245">
              <w:t>2</w:t>
            </w:r>
          </w:p>
        </w:tc>
      </w:tr>
      <w:tr w:rsidR="00031DE8" w:rsidRPr="00564245" w:rsidTr="005A71FE">
        <w:trPr>
          <w:jc w:val="center"/>
        </w:trPr>
        <w:tc>
          <w:tcPr>
            <w:tcW w:w="1856"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rPr>
                <w:rFonts w:eastAsia="MS PGothic"/>
              </w:rPr>
            </w:pPr>
            <w:r w:rsidRPr="00564245">
              <w:t>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pPr>
            <w:r w:rsidRPr="00564245">
              <w:t>2</w:t>
            </w:r>
          </w:p>
        </w:tc>
      </w:tr>
      <w:tr w:rsidR="00031DE8" w:rsidRPr="00564245" w:rsidTr="005A71FE">
        <w:trPr>
          <w:jc w:val="center"/>
        </w:trPr>
        <w:tc>
          <w:tcPr>
            <w:tcW w:w="1856"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rPr>
                <w:rFonts w:eastAsia="MS PGothic"/>
              </w:rPr>
            </w:pPr>
            <w:r w:rsidRPr="00564245">
              <w:t>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pPr>
            <w:r w:rsidRPr="00564245">
              <w:t>2 (No range M.2072)</w:t>
            </w:r>
          </w:p>
        </w:tc>
      </w:tr>
      <w:tr w:rsidR="00031DE8" w:rsidRPr="00564245" w:rsidTr="005A71FE">
        <w:trPr>
          <w:jc w:val="center"/>
        </w:trPr>
        <w:tc>
          <w:tcPr>
            <w:tcW w:w="1856"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rPr>
                <w:rFonts w:eastAsia="MS PGothic"/>
              </w:rPr>
            </w:pPr>
            <w:r w:rsidRPr="00564245">
              <w:t>7</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pPr>
            <w:r w:rsidRPr="00564245">
              <w:t>2</w:t>
            </w:r>
          </w:p>
        </w:tc>
      </w:tr>
      <w:tr w:rsidR="00031DE8" w:rsidRPr="00564245" w:rsidTr="005A71FE">
        <w:trPr>
          <w:jc w:val="center"/>
        </w:trPr>
        <w:tc>
          <w:tcPr>
            <w:tcW w:w="1856"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rPr>
                <w:rFonts w:eastAsia="MS PGothic"/>
              </w:rPr>
            </w:pPr>
            <w:r w:rsidRPr="00564245">
              <w:t>8</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pPr>
            <w:r w:rsidRPr="00564245">
              <w:t>2</w:t>
            </w:r>
          </w:p>
        </w:tc>
      </w:tr>
      <w:tr w:rsidR="00031DE8" w:rsidRPr="00564245" w:rsidTr="005A71FE">
        <w:trPr>
          <w:jc w:val="center"/>
        </w:trPr>
        <w:tc>
          <w:tcPr>
            <w:tcW w:w="1856"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rPr>
                <w:rFonts w:eastAsia="MS PGothic"/>
              </w:rPr>
            </w:pPr>
            <w:r w:rsidRPr="00564245">
              <w:t>9</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pPr>
            <w:r w:rsidRPr="00564245">
              <w:t>2 (No range M.2072)</w:t>
            </w:r>
          </w:p>
        </w:tc>
      </w:tr>
      <w:tr w:rsidR="00031DE8" w:rsidRPr="00564245" w:rsidTr="005A71FE">
        <w:trPr>
          <w:jc w:val="center"/>
        </w:trPr>
        <w:tc>
          <w:tcPr>
            <w:tcW w:w="1856"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rPr>
                <w:rFonts w:eastAsia="MS PGothic"/>
              </w:rPr>
            </w:pPr>
            <w:r w:rsidRPr="00564245">
              <w:t>10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pPr>
            <w:r w:rsidRPr="00564245">
              <w:t>2</w:t>
            </w:r>
          </w:p>
        </w:tc>
      </w:tr>
      <w:tr w:rsidR="00031DE8" w:rsidRPr="00564245" w:rsidTr="005A71FE">
        <w:trPr>
          <w:jc w:val="center"/>
        </w:trPr>
        <w:tc>
          <w:tcPr>
            <w:tcW w:w="1856"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rPr>
                <w:rFonts w:eastAsia="MS PGothic"/>
              </w:rPr>
            </w:pPr>
            <w:r w:rsidRPr="00564245">
              <w:t>11</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pPr>
            <w:r w:rsidRPr="00564245">
              <w:t>1</w:t>
            </w:r>
          </w:p>
        </w:tc>
      </w:tr>
      <w:tr w:rsidR="00031DE8" w:rsidRPr="00564245" w:rsidTr="005A71FE">
        <w:trPr>
          <w:jc w:val="center"/>
        </w:trPr>
        <w:tc>
          <w:tcPr>
            <w:tcW w:w="1856"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rPr>
                <w:rFonts w:eastAsia="MS PGothic"/>
              </w:rPr>
            </w:pPr>
            <w:r w:rsidRPr="00564245">
              <w:t>12</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pPr>
            <w:r w:rsidRPr="00564245">
              <w:t>2</w:t>
            </w:r>
          </w:p>
        </w:tc>
      </w:tr>
      <w:tr w:rsidR="00031DE8" w:rsidRPr="00564245" w:rsidTr="005A71FE">
        <w:trPr>
          <w:jc w:val="center"/>
        </w:trPr>
        <w:tc>
          <w:tcPr>
            <w:tcW w:w="1856"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rPr>
                <w:rFonts w:eastAsia="MS PGothic"/>
              </w:rPr>
            </w:pPr>
            <w:r w:rsidRPr="00564245">
              <w:t>13</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pPr>
            <w:r w:rsidRPr="00564245">
              <w:t>2</w:t>
            </w:r>
          </w:p>
        </w:tc>
      </w:tr>
      <w:tr w:rsidR="00031DE8" w:rsidRPr="00564245" w:rsidTr="005A71FE">
        <w:trPr>
          <w:jc w:val="center"/>
        </w:trPr>
        <w:tc>
          <w:tcPr>
            <w:tcW w:w="1856"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rPr>
                <w:rFonts w:eastAsia="MS PGothic"/>
              </w:rPr>
            </w:pPr>
            <w:r w:rsidRPr="00564245">
              <w:t>14</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pPr>
            <w:r w:rsidRPr="00564245">
              <w:t>2</w:t>
            </w:r>
          </w:p>
        </w:tc>
      </w:tr>
      <w:tr w:rsidR="00031DE8" w:rsidRPr="00564245" w:rsidTr="005A71FE">
        <w:trPr>
          <w:jc w:val="center"/>
        </w:trPr>
        <w:tc>
          <w:tcPr>
            <w:tcW w:w="1856"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rPr>
                <w:rFonts w:eastAsia="MS PGothic"/>
              </w:rPr>
            </w:pPr>
            <w:r w:rsidRPr="00564245">
              <w:t>15</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pPr>
            <w:r w:rsidRPr="00564245">
              <w:t>2</w:t>
            </w:r>
          </w:p>
        </w:tc>
      </w:tr>
      <w:tr w:rsidR="00031DE8" w:rsidRPr="00564245" w:rsidTr="005A71FE">
        <w:trPr>
          <w:jc w:val="center"/>
        </w:trPr>
        <w:tc>
          <w:tcPr>
            <w:tcW w:w="1856"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rPr>
                <w:rFonts w:eastAsia="MS PGothic"/>
              </w:rPr>
            </w:pPr>
            <w:r w:rsidRPr="00564245">
              <w:t>16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pPr>
            <w:r w:rsidRPr="00564245">
              <w:t>2 (No range M.2072)</w:t>
            </w:r>
          </w:p>
        </w:tc>
      </w:tr>
      <w:tr w:rsidR="00031DE8" w:rsidRPr="00564245" w:rsidTr="005A71FE">
        <w:trPr>
          <w:jc w:val="center"/>
        </w:trPr>
        <w:tc>
          <w:tcPr>
            <w:tcW w:w="1856"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rPr>
                <w:rFonts w:eastAsia="MS PGothic"/>
              </w:rPr>
            </w:pPr>
            <w:r w:rsidRPr="00564245">
              <w:t>17</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pPr>
            <w:r w:rsidRPr="00564245">
              <w:t>2</w:t>
            </w:r>
          </w:p>
        </w:tc>
      </w:tr>
      <w:tr w:rsidR="00031DE8" w:rsidRPr="00564245" w:rsidTr="005A71FE">
        <w:trPr>
          <w:jc w:val="center"/>
        </w:trPr>
        <w:tc>
          <w:tcPr>
            <w:tcW w:w="1856"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rPr>
                <w:rFonts w:eastAsia="MS PGothic"/>
              </w:rPr>
            </w:pPr>
            <w:r w:rsidRPr="00564245">
              <w:t>18</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pPr>
            <w:r w:rsidRPr="00564245">
              <w:t>2 (No range M.2072)</w:t>
            </w:r>
          </w:p>
        </w:tc>
      </w:tr>
      <w:tr w:rsidR="00031DE8" w:rsidRPr="00564245" w:rsidTr="005A71FE">
        <w:trPr>
          <w:jc w:val="center"/>
        </w:trPr>
        <w:tc>
          <w:tcPr>
            <w:tcW w:w="1856" w:type="dxa"/>
            <w:tcBorders>
              <w:top w:val="single" w:sz="4" w:space="0" w:color="auto"/>
              <w:left w:val="single" w:sz="8" w:space="0" w:color="auto"/>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rPr>
                <w:rFonts w:eastAsia="MS PGothic"/>
              </w:rPr>
            </w:pPr>
            <w:r w:rsidRPr="00564245">
              <w:t>19</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pPr>
            <w:r w:rsidRPr="00564245">
              <w:t>2 (No range M.2072)</w:t>
            </w:r>
          </w:p>
        </w:tc>
      </w:tr>
      <w:tr w:rsidR="00031DE8" w:rsidRPr="00564245" w:rsidTr="005A71FE">
        <w:trPr>
          <w:jc w:val="center"/>
        </w:trPr>
        <w:tc>
          <w:tcPr>
            <w:tcW w:w="1856" w:type="dxa"/>
            <w:tcBorders>
              <w:top w:val="single" w:sz="4" w:space="0" w:color="auto"/>
              <w:left w:val="single" w:sz="8" w:space="0" w:color="auto"/>
              <w:bottom w:val="single" w:sz="8" w:space="0" w:color="auto"/>
              <w:right w:val="single" w:sz="4" w:space="0" w:color="auto"/>
            </w:tcBorders>
            <w:noWrap/>
            <w:vAlign w:val="bottom"/>
          </w:tcPr>
          <w:p w:rsidR="00031DE8" w:rsidRPr="00564245" w:rsidRDefault="00031DE8" w:rsidP="005A71FE">
            <w:pPr>
              <w:pStyle w:val="Tabletext"/>
              <w:keepNext/>
              <w:keepLines/>
              <w:spacing w:before="36" w:after="36"/>
              <w:ind w:left="1134" w:hanging="1134"/>
              <w:jc w:val="center"/>
              <w:outlineLvl w:val="2"/>
              <w:rPr>
                <w:rFonts w:eastAsia="MS PGothic"/>
              </w:rPr>
            </w:pPr>
            <w:r w:rsidRPr="00564245">
              <w:t>20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46</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1237" w:type="dxa"/>
            <w:tcBorders>
              <w:top w:val="single" w:sz="4" w:space="0" w:color="auto"/>
              <w:left w:val="nil"/>
              <w:bottom w:val="single" w:sz="4" w:space="0" w:color="auto"/>
              <w:right w:val="single" w:sz="4" w:space="0" w:color="auto"/>
            </w:tcBorders>
            <w:noWrap/>
          </w:tcPr>
          <w:p w:rsidR="00031DE8" w:rsidRPr="00564245" w:rsidRDefault="00031DE8" w:rsidP="005A71FE">
            <w:pPr>
              <w:pStyle w:val="Tabletext"/>
              <w:keepNext/>
              <w:keepLines/>
              <w:spacing w:before="36" w:after="36"/>
              <w:ind w:left="1134" w:hanging="1134"/>
              <w:jc w:val="center"/>
              <w:outlineLvl w:val="2"/>
            </w:pPr>
            <w:r w:rsidRPr="00564245">
              <w:t>40</w:t>
            </w:r>
          </w:p>
        </w:tc>
        <w:tc>
          <w:tcPr>
            <w:tcW w:w="2835" w:type="dxa"/>
            <w:tcBorders>
              <w:top w:val="single" w:sz="4" w:space="0" w:color="auto"/>
              <w:left w:val="nil"/>
              <w:bottom w:val="single" w:sz="4" w:space="0" w:color="auto"/>
              <w:right w:val="single" w:sz="4" w:space="0" w:color="auto"/>
            </w:tcBorders>
            <w:noWrap/>
            <w:vAlign w:val="bottom"/>
          </w:tcPr>
          <w:p w:rsidR="00031DE8" w:rsidRPr="00564245" w:rsidRDefault="00031DE8" w:rsidP="005A71FE">
            <w:pPr>
              <w:pStyle w:val="Tabletext"/>
              <w:spacing w:before="36" w:after="36"/>
              <w:jc w:val="center"/>
            </w:pPr>
            <w:r w:rsidRPr="00564245">
              <w:t>2</w:t>
            </w:r>
          </w:p>
        </w:tc>
      </w:tr>
    </w:tbl>
    <w:p w:rsidR="00031DE8" w:rsidRPr="00564245" w:rsidRDefault="00031DE8" w:rsidP="00031DE8">
      <w:pPr>
        <w:pStyle w:val="Heading2"/>
        <w:rPr>
          <w:lang w:eastAsia="ja-JP"/>
        </w:rPr>
      </w:pPr>
      <w:r w:rsidRPr="00564245">
        <w:rPr>
          <w:lang w:eastAsia="ja-JP"/>
        </w:rPr>
        <w:t>A.2</w:t>
      </w:r>
      <w:r w:rsidRPr="00564245">
        <w:rPr>
          <w:lang w:eastAsia="ja-JP"/>
        </w:rPr>
        <w:tab/>
        <w:t xml:space="preserve">Service </w:t>
      </w:r>
      <w:proofErr w:type="spellStart"/>
      <w:r w:rsidRPr="00564245">
        <w:rPr>
          <w:lang w:eastAsia="ja-JP"/>
        </w:rPr>
        <w:t>category</w:t>
      </w:r>
      <w:proofErr w:type="spellEnd"/>
      <w:r w:rsidRPr="00564245">
        <w:rPr>
          <w:lang w:eastAsia="ja-JP"/>
        </w:rPr>
        <w:t xml:space="preserve"> </w:t>
      </w:r>
      <w:proofErr w:type="spellStart"/>
      <w:r w:rsidRPr="00564245">
        <w:rPr>
          <w:lang w:eastAsia="ja-JP"/>
        </w:rPr>
        <w:t>parameters</w:t>
      </w:r>
      <w:proofErr w:type="spellEnd"/>
    </w:p>
    <w:p w:rsidR="00031DE8" w:rsidRPr="00564245" w:rsidRDefault="00031DE8" w:rsidP="00031DE8">
      <w:pPr>
        <w:pStyle w:val="TableNo"/>
        <w:rPr>
          <w:color w:val="000000"/>
          <w:lang w:eastAsia="ja-JP"/>
        </w:rPr>
      </w:pPr>
      <w:r w:rsidRPr="00564245">
        <w:rPr>
          <w:color w:val="000000"/>
        </w:rPr>
        <w:t xml:space="preserve">TABLE </w:t>
      </w:r>
      <w:r w:rsidRPr="00564245">
        <w:rPr>
          <w:color w:val="000000"/>
          <w:lang w:eastAsia="ja-JP"/>
        </w:rPr>
        <w:t>A.3</w:t>
      </w:r>
    </w:p>
    <w:p w:rsidR="00031DE8" w:rsidRPr="009B2D44" w:rsidRDefault="00031DE8" w:rsidP="00031DE8">
      <w:pPr>
        <w:pStyle w:val="Tabletitle"/>
        <w:rPr>
          <w:color w:val="000000"/>
          <w:lang w:val="en-US"/>
        </w:rPr>
      </w:pPr>
      <w:r w:rsidRPr="009B2D44">
        <w:rPr>
          <w:color w:val="000000"/>
          <w:lang w:val="en-US"/>
        </w:rPr>
        <w:t>Maximum allowable blocking probability for reservation-based service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69"/>
        <w:gridCol w:w="2835"/>
        <w:gridCol w:w="2835"/>
      </w:tblGrid>
      <w:tr w:rsidR="00031DE8" w:rsidRPr="00564245" w:rsidTr="005A71FE">
        <w:trPr>
          <w:jc w:val="center"/>
        </w:trPr>
        <w:tc>
          <w:tcPr>
            <w:tcW w:w="3969" w:type="dxa"/>
            <w:vMerge w:val="restart"/>
            <w:vAlign w:val="center"/>
          </w:tcPr>
          <w:p w:rsidR="00031DE8" w:rsidRPr="00564245" w:rsidRDefault="00031DE8" w:rsidP="005A71FE">
            <w:pPr>
              <w:pStyle w:val="Tablehead"/>
            </w:pPr>
            <w:proofErr w:type="spellStart"/>
            <w:r w:rsidRPr="00564245">
              <w:t>Parameter</w:t>
            </w:r>
            <w:proofErr w:type="spellEnd"/>
          </w:p>
        </w:tc>
        <w:tc>
          <w:tcPr>
            <w:tcW w:w="5670" w:type="dxa"/>
            <w:gridSpan w:val="2"/>
          </w:tcPr>
          <w:p w:rsidR="00031DE8" w:rsidRPr="00564245" w:rsidRDefault="00031DE8" w:rsidP="005A71FE">
            <w:pPr>
              <w:pStyle w:val="Tablehead"/>
            </w:pPr>
            <w:proofErr w:type="spellStart"/>
            <w:r w:rsidRPr="00564245">
              <w:t>Traffic</w:t>
            </w:r>
            <w:proofErr w:type="spellEnd"/>
            <w:r w:rsidRPr="00564245">
              <w:t xml:space="preserve"> class</w:t>
            </w:r>
          </w:p>
        </w:tc>
      </w:tr>
      <w:tr w:rsidR="00031DE8" w:rsidRPr="00564245" w:rsidTr="005A71FE">
        <w:trPr>
          <w:jc w:val="center"/>
        </w:trPr>
        <w:tc>
          <w:tcPr>
            <w:tcW w:w="3969" w:type="dxa"/>
            <w:vMerge/>
          </w:tcPr>
          <w:p w:rsidR="00031DE8" w:rsidRPr="00564245" w:rsidRDefault="00031DE8" w:rsidP="005A71FE">
            <w:pPr>
              <w:pStyle w:val="Tablehead"/>
            </w:pPr>
          </w:p>
        </w:tc>
        <w:tc>
          <w:tcPr>
            <w:tcW w:w="2835" w:type="dxa"/>
          </w:tcPr>
          <w:p w:rsidR="00031DE8" w:rsidRPr="00564245" w:rsidRDefault="00031DE8" w:rsidP="005A71FE">
            <w:pPr>
              <w:pStyle w:val="Tablehead"/>
            </w:pPr>
            <w:proofErr w:type="spellStart"/>
            <w:r w:rsidRPr="00564245">
              <w:t>Conversational</w:t>
            </w:r>
            <w:proofErr w:type="spellEnd"/>
          </w:p>
        </w:tc>
        <w:tc>
          <w:tcPr>
            <w:tcW w:w="2835" w:type="dxa"/>
          </w:tcPr>
          <w:p w:rsidR="00031DE8" w:rsidRPr="00564245" w:rsidRDefault="00031DE8" w:rsidP="005A71FE">
            <w:pPr>
              <w:pStyle w:val="Tablehead"/>
            </w:pPr>
            <w:r w:rsidRPr="00564245">
              <w:t>Streaming</w:t>
            </w:r>
          </w:p>
        </w:tc>
      </w:tr>
      <w:tr w:rsidR="00031DE8" w:rsidRPr="00564245" w:rsidTr="005A71FE">
        <w:trPr>
          <w:jc w:val="center"/>
        </w:trPr>
        <w:tc>
          <w:tcPr>
            <w:tcW w:w="3969" w:type="dxa"/>
            <w:vMerge/>
          </w:tcPr>
          <w:p w:rsidR="00031DE8" w:rsidRPr="00564245" w:rsidRDefault="00031DE8" w:rsidP="005A71FE">
            <w:pPr>
              <w:rPr>
                <w:b/>
                <w:lang w:eastAsia="ja-JP"/>
              </w:rPr>
            </w:pPr>
          </w:p>
        </w:tc>
        <w:tc>
          <w:tcPr>
            <w:tcW w:w="2835" w:type="dxa"/>
          </w:tcPr>
          <w:p w:rsidR="00031DE8" w:rsidRPr="00564245" w:rsidRDefault="00031DE8" w:rsidP="005A71FE">
            <w:pPr>
              <w:pStyle w:val="Tabletext"/>
              <w:jc w:val="center"/>
            </w:pPr>
            <w:r w:rsidRPr="00564245">
              <w:t>SC1 – SC5</w:t>
            </w:r>
          </w:p>
        </w:tc>
        <w:tc>
          <w:tcPr>
            <w:tcW w:w="2835" w:type="dxa"/>
          </w:tcPr>
          <w:p w:rsidR="00031DE8" w:rsidRPr="00564245" w:rsidRDefault="00031DE8" w:rsidP="005A71FE">
            <w:pPr>
              <w:pStyle w:val="Tabletext"/>
              <w:jc w:val="center"/>
            </w:pPr>
            <w:r w:rsidRPr="00564245">
              <w:t>SC6 – SC10</w:t>
            </w:r>
          </w:p>
        </w:tc>
      </w:tr>
      <w:tr w:rsidR="00031DE8" w:rsidRPr="00564245" w:rsidTr="005A71FE">
        <w:trPr>
          <w:jc w:val="center"/>
        </w:trPr>
        <w:tc>
          <w:tcPr>
            <w:tcW w:w="3969" w:type="dxa"/>
          </w:tcPr>
          <w:p w:rsidR="00031DE8" w:rsidRPr="00564245" w:rsidRDefault="00031DE8" w:rsidP="005A71FE">
            <w:pPr>
              <w:pStyle w:val="Tabletext"/>
            </w:pPr>
            <w:proofErr w:type="spellStart"/>
            <w:r w:rsidRPr="00564245">
              <w:t>Blocking</w:t>
            </w:r>
            <w:proofErr w:type="spellEnd"/>
            <w:r w:rsidRPr="00564245">
              <w:t xml:space="preserve"> </w:t>
            </w:r>
            <w:proofErr w:type="spellStart"/>
            <w:r w:rsidRPr="00564245">
              <w:t>probability</w:t>
            </w:r>
            <w:proofErr w:type="spellEnd"/>
            <w:r w:rsidRPr="00564245">
              <w:t xml:space="preserve"> </w:t>
            </w:r>
          </w:p>
        </w:tc>
        <w:tc>
          <w:tcPr>
            <w:tcW w:w="2835" w:type="dxa"/>
          </w:tcPr>
          <w:p w:rsidR="00031DE8" w:rsidRPr="00564245" w:rsidRDefault="00031DE8" w:rsidP="005A71FE">
            <w:pPr>
              <w:pStyle w:val="Tabletext"/>
              <w:jc w:val="center"/>
            </w:pPr>
            <w:r w:rsidRPr="00564245">
              <w:t>0.01</w:t>
            </w:r>
          </w:p>
        </w:tc>
        <w:tc>
          <w:tcPr>
            <w:tcW w:w="2835" w:type="dxa"/>
          </w:tcPr>
          <w:p w:rsidR="00031DE8" w:rsidRPr="00564245" w:rsidRDefault="00031DE8" w:rsidP="005A71FE">
            <w:pPr>
              <w:pStyle w:val="Tabletext"/>
              <w:jc w:val="center"/>
            </w:pPr>
            <w:r w:rsidRPr="00564245">
              <w:t>0.01</w:t>
            </w:r>
          </w:p>
        </w:tc>
      </w:tr>
    </w:tbl>
    <w:p w:rsidR="00031DE8" w:rsidRPr="00564245" w:rsidRDefault="00031DE8" w:rsidP="00031DE8">
      <w:pPr>
        <w:pStyle w:val="TableNo"/>
        <w:rPr>
          <w:color w:val="000000"/>
          <w:lang w:eastAsia="ja-JP"/>
        </w:rPr>
      </w:pPr>
      <w:r w:rsidRPr="00564245">
        <w:rPr>
          <w:color w:val="000000"/>
        </w:rPr>
        <w:lastRenderedPageBreak/>
        <w:t xml:space="preserve">TABLE </w:t>
      </w:r>
      <w:r w:rsidRPr="00564245">
        <w:rPr>
          <w:color w:val="000000"/>
          <w:lang w:eastAsia="ja-JP"/>
        </w:rPr>
        <w:t>A.4</w:t>
      </w:r>
    </w:p>
    <w:p w:rsidR="00031DE8" w:rsidRPr="009B2D44" w:rsidRDefault="00031DE8" w:rsidP="003F07D2">
      <w:pPr>
        <w:pStyle w:val="Tabletitle"/>
        <w:rPr>
          <w:color w:val="000000"/>
          <w:lang w:val="en-US" w:eastAsia="ja-JP"/>
        </w:rPr>
      </w:pPr>
      <w:r w:rsidRPr="009B2D44">
        <w:rPr>
          <w:color w:val="000000"/>
          <w:lang w:val="en-US"/>
        </w:rPr>
        <w:t>Mean IP packet size per service category for the year 2020 (unit: byte/packet)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10"/>
        <w:gridCol w:w="2126"/>
        <w:gridCol w:w="2316"/>
        <w:gridCol w:w="1394"/>
        <w:gridCol w:w="1393"/>
      </w:tblGrid>
      <w:tr w:rsidR="00031DE8" w:rsidRPr="00564245" w:rsidTr="005A71FE">
        <w:trPr>
          <w:cantSplit/>
          <w:trHeight w:val="760"/>
          <w:jc w:val="center"/>
        </w:trPr>
        <w:tc>
          <w:tcPr>
            <w:tcW w:w="2410" w:type="dxa"/>
            <w:tcBorders>
              <w:tl2br w:val="single" w:sz="4" w:space="0" w:color="auto"/>
            </w:tcBorders>
          </w:tcPr>
          <w:p w:rsidR="00031DE8" w:rsidRPr="007662DD" w:rsidRDefault="00031DE8" w:rsidP="005A71FE">
            <w:pPr>
              <w:pStyle w:val="Tablehead"/>
              <w:jc w:val="right"/>
            </w:pPr>
            <w:proofErr w:type="spellStart"/>
            <w:r w:rsidRPr="007662DD">
              <w:t>Traffic</w:t>
            </w:r>
            <w:proofErr w:type="spellEnd"/>
            <w:r w:rsidRPr="007662DD">
              <w:t xml:space="preserve"> class</w:t>
            </w:r>
          </w:p>
          <w:p w:rsidR="00031DE8" w:rsidRPr="007662DD" w:rsidRDefault="00031DE8" w:rsidP="005A71FE">
            <w:pPr>
              <w:pStyle w:val="Tablehead"/>
              <w:jc w:val="left"/>
            </w:pPr>
            <w:r w:rsidRPr="007662DD">
              <w:t>Service type</w:t>
            </w:r>
          </w:p>
        </w:tc>
        <w:tc>
          <w:tcPr>
            <w:tcW w:w="2126" w:type="dxa"/>
            <w:vAlign w:val="center"/>
          </w:tcPr>
          <w:p w:rsidR="00031DE8" w:rsidRPr="007662DD" w:rsidRDefault="00031DE8" w:rsidP="005A71FE">
            <w:pPr>
              <w:pStyle w:val="Tablehead"/>
            </w:pPr>
            <w:proofErr w:type="spellStart"/>
            <w:r w:rsidRPr="007662DD">
              <w:t>Conversational</w:t>
            </w:r>
            <w:proofErr w:type="spellEnd"/>
          </w:p>
        </w:tc>
        <w:tc>
          <w:tcPr>
            <w:tcW w:w="2316" w:type="dxa"/>
            <w:vAlign w:val="center"/>
          </w:tcPr>
          <w:p w:rsidR="00031DE8" w:rsidRPr="007662DD" w:rsidRDefault="00031DE8" w:rsidP="005A71FE">
            <w:pPr>
              <w:pStyle w:val="Tablehead"/>
            </w:pPr>
            <w:r w:rsidRPr="007662DD">
              <w:t>Streaming</w:t>
            </w:r>
          </w:p>
        </w:tc>
        <w:tc>
          <w:tcPr>
            <w:tcW w:w="1394" w:type="dxa"/>
            <w:vAlign w:val="center"/>
          </w:tcPr>
          <w:p w:rsidR="00031DE8" w:rsidRPr="007662DD" w:rsidRDefault="00031DE8" w:rsidP="005A71FE">
            <w:pPr>
              <w:pStyle w:val="Tablehead"/>
            </w:pPr>
            <w:r w:rsidRPr="007662DD">
              <w:t>Interactive</w:t>
            </w:r>
          </w:p>
        </w:tc>
        <w:tc>
          <w:tcPr>
            <w:tcW w:w="1393" w:type="dxa"/>
            <w:vAlign w:val="center"/>
          </w:tcPr>
          <w:p w:rsidR="00031DE8" w:rsidRPr="007662DD" w:rsidRDefault="00031DE8" w:rsidP="005A71FE">
            <w:pPr>
              <w:pStyle w:val="Tablehead"/>
            </w:pPr>
            <w:r w:rsidRPr="007662DD">
              <w:t>Background</w:t>
            </w:r>
          </w:p>
        </w:tc>
      </w:tr>
      <w:tr w:rsidR="00031DE8" w:rsidRPr="00564245" w:rsidTr="005A71FE">
        <w:trPr>
          <w:cantSplit/>
          <w:trHeight w:val="20"/>
          <w:jc w:val="center"/>
        </w:trPr>
        <w:tc>
          <w:tcPr>
            <w:tcW w:w="2410" w:type="dxa"/>
          </w:tcPr>
          <w:p w:rsidR="00031DE8" w:rsidRPr="007662DD" w:rsidRDefault="00031DE8" w:rsidP="005A71FE">
            <w:pPr>
              <w:pStyle w:val="Tabletext"/>
              <w:jc w:val="left"/>
            </w:pPr>
            <w:r w:rsidRPr="007662DD">
              <w:t>Super-</w:t>
            </w:r>
            <w:proofErr w:type="spellStart"/>
            <w:r w:rsidRPr="007662DD">
              <w:t>high</w:t>
            </w:r>
            <w:proofErr w:type="spellEnd"/>
            <w:r w:rsidRPr="007662DD">
              <w:t xml:space="preserve"> </w:t>
            </w:r>
            <w:proofErr w:type="spellStart"/>
            <w:r w:rsidRPr="007662DD">
              <w:t>multimedia</w:t>
            </w:r>
            <w:proofErr w:type="spellEnd"/>
            <w:r w:rsidRPr="007662DD">
              <w:t xml:space="preserve"> </w:t>
            </w:r>
          </w:p>
        </w:tc>
        <w:tc>
          <w:tcPr>
            <w:tcW w:w="2126" w:type="dxa"/>
          </w:tcPr>
          <w:p w:rsidR="00031DE8" w:rsidRPr="007662DD" w:rsidRDefault="00031DE8" w:rsidP="005A71FE">
            <w:pPr>
              <w:pStyle w:val="Tabletext"/>
              <w:jc w:val="left"/>
            </w:pPr>
            <w:proofErr w:type="spellStart"/>
            <w:r w:rsidRPr="007662DD">
              <w:t>Treated</w:t>
            </w:r>
            <w:proofErr w:type="spellEnd"/>
            <w:r w:rsidRPr="007662DD">
              <w:t xml:space="preserve"> as </w:t>
            </w:r>
            <w:proofErr w:type="spellStart"/>
            <w:r w:rsidRPr="007662DD">
              <w:t>reservation</w:t>
            </w:r>
            <w:proofErr w:type="spellEnd"/>
            <w:r w:rsidRPr="007662DD">
              <w:t>-</w:t>
            </w:r>
            <w:proofErr w:type="spellStart"/>
            <w:r w:rsidRPr="007662DD">
              <w:t>based</w:t>
            </w:r>
            <w:proofErr w:type="spellEnd"/>
            <w:r w:rsidRPr="007662DD">
              <w:t>*</w:t>
            </w:r>
          </w:p>
        </w:tc>
        <w:tc>
          <w:tcPr>
            <w:tcW w:w="2316" w:type="dxa"/>
          </w:tcPr>
          <w:p w:rsidR="00031DE8" w:rsidRPr="007662DD" w:rsidRDefault="00031DE8" w:rsidP="005A71FE">
            <w:pPr>
              <w:pStyle w:val="Tabletext"/>
              <w:jc w:val="left"/>
            </w:pPr>
            <w:proofErr w:type="spellStart"/>
            <w:r w:rsidRPr="007662DD">
              <w:t>Treated</w:t>
            </w:r>
            <w:proofErr w:type="spellEnd"/>
            <w:r w:rsidRPr="007662DD">
              <w:t xml:space="preserve"> as </w:t>
            </w:r>
            <w:proofErr w:type="spellStart"/>
            <w:r w:rsidRPr="007662DD">
              <w:t>reservation</w:t>
            </w:r>
            <w:proofErr w:type="spellEnd"/>
            <w:r w:rsidRPr="007662DD">
              <w:t>-</w:t>
            </w:r>
            <w:proofErr w:type="spellStart"/>
            <w:r w:rsidRPr="007662DD">
              <w:t>based</w:t>
            </w:r>
            <w:proofErr w:type="spellEnd"/>
            <w:r w:rsidRPr="007662DD">
              <w:t>*</w:t>
            </w:r>
          </w:p>
        </w:tc>
        <w:tc>
          <w:tcPr>
            <w:tcW w:w="1394" w:type="dxa"/>
          </w:tcPr>
          <w:p w:rsidR="00031DE8" w:rsidRPr="007662DD" w:rsidRDefault="00031DE8" w:rsidP="005A71FE">
            <w:pPr>
              <w:pStyle w:val="Tabletext"/>
              <w:jc w:val="left"/>
            </w:pPr>
            <w:r w:rsidRPr="007662DD">
              <w:t>3 292.23</w:t>
            </w:r>
          </w:p>
        </w:tc>
        <w:tc>
          <w:tcPr>
            <w:tcW w:w="1393" w:type="dxa"/>
          </w:tcPr>
          <w:p w:rsidR="00031DE8" w:rsidRPr="007662DD" w:rsidRDefault="00031DE8" w:rsidP="005A71FE">
            <w:pPr>
              <w:pStyle w:val="Tabletext"/>
              <w:jc w:val="left"/>
            </w:pPr>
            <w:r w:rsidRPr="007662DD">
              <w:t>3 054.00</w:t>
            </w:r>
          </w:p>
        </w:tc>
      </w:tr>
      <w:tr w:rsidR="00031DE8" w:rsidRPr="00564245" w:rsidTr="005A71FE">
        <w:trPr>
          <w:cantSplit/>
          <w:trHeight w:val="379"/>
          <w:jc w:val="center"/>
        </w:trPr>
        <w:tc>
          <w:tcPr>
            <w:tcW w:w="2410" w:type="dxa"/>
          </w:tcPr>
          <w:p w:rsidR="00031DE8" w:rsidRPr="007662DD" w:rsidRDefault="00031DE8" w:rsidP="005A71FE">
            <w:pPr>
              <w:pStyle w:val="Tabletext"/>
              <w:jc w:val="left"/>
            </w:pPr>
            <w:r w:rsidRPr="007662DD">
              <w:t xml:space="preserve">High </w:t>
            </w:r>
            <w:proofErr w:type="spellStart"/>
            <w:r w:rsidRPr="007662DD">
              <w:t>multimedia</w:t>
            </w:r>
            <w:proofErr w:type="spellEnd"/>
            <w:r w:rsidRPr="007662DD">
              <w:t xml:space="preserve"> </w:t>
            </w:r>
          </w:p>
        </w:tc>
        <w:tc>
          <w:tcPr>
            <w:tcW w:w="2126" w:type="dxa"/>
          </w:tcPr>
          <w:p w:rsidR="00031DE8" w:rsidRPr="007662DD" w:rsidRDefault="00031DE8" w:rsidP="005A71FE">
            <w:pPr>
              <w:pStyle w:val="Tabletext"/>
              <w:jc w:val="left"/>
            </w:pPr>
            <w:proofErr w:type="spellStart"/>
            <w:r w:rsidRPr="007662DD">
              <w:t>Treated</w:t>
            </w:r>
            <w:proofErr w:type="spellEnd"/>
            <w:r w:rsidRPr="007662DD">
              <w:t xml:space="preserve"> as </w:t>
            </w:r>
            <w:proofErr w:type="spellStart"/>
            <w:r w:rsidRPr="007662DD">
              <w:t>reservation</w:t>
            </w:r>
            <w:proofErr w:type="spellEnd"/>
            <w:r w:rsidRPr="007662DD">
              <w:t>-</w:t>
            </w:r>
            <w:proofErr w:type="spellStart"/>
            <w:r w:rsidRPr="007662DD">
              <w:t>based</w:t>
            </w:r>
            <w:proofErr w:type="spellEnd"/>
            <w:r w:rsidRPr="007662DD">
              <w:t>*</w:t>
            </w:r>
          </w:p>
        </w:tc>
        <w:tc>
          <w:tcPr>
            <w:tcW w:w="2316" w:type="dxa"/>
          </w:tcPr>
          <w:p w:rsidR="00031DE8" w:rsidRPr="007662DD" w:rsidRDefault="00031DE8" w:rsidP="005A71FE">
            <w:pPr>
              <w:pStyle w:val="Tabletext"/>
              <w:jc w:val="left"/>
            </w:pPr>
            <w:proofErr w:type="spellStart"/>
            <w:r w:rsidRPr="007662DD">
              <w:t>Treated</w:t>
            </w:r>
            <w:proofErr w:type="spellEnd"/>
            <w:r w:rsidRPr="007662DD">
              <w:t xml:space="preserve"> as </w:t>
            </w:r>
            <w:proofErr w:type="spellStart"/>
            <w:r w:rsidRPr="007662DD">
              <w:t>reservation</w:t>
            </w:r>
            <w:proofErr w:type="spellEnd"/>
            <w:r w:rsidRPr="007662DD">
              <w:t>-</w:t>
            </w:r>
            <w:proofErr w:type="spellStart"/>
            <w:r w:rsidRPr="007662DD">
              <w:t>based</w:t>
            </w:r>
            <w:proofErr w:type="spellEnd"/>
            <w:r w:rsidRPr="007662DD">
              <w:t>*</w:t>
            </w:r>
          </w:p>
        </w:tc>
        <w:tc>
          <w:tcPr>
            <w:tcW w:w="1394" w:type="dxa"/>
          </w:tcPr>
          <w:p w:rsidR="00031DE8" w:rsidRPr="007662DD" w:rsidRDefault="00031DE8" w:rsidP="005A71FE">
            <w:pPr>
              <w:pStyle w:val="Tabletext"/>
              <w:jc w:val="left"/>
            </w:pPr>
            <w:r w:rsidRPr="007662DD">
              <w:t>1847.82</w:t>
            </w:r>
          </w:p>
        </w:tc>
        <w:tc>
          <w:tcPr>
            <w:tcW w:w="1393" w:type="dxa"/>
          </w:tcPr>
          <w:p w:rsidR="00031DE8" w:rsidRPr="007662DD" w:rsidRDefault="00031DE8" w:rsidP="005A71FE">
            <w:pPr>
              <w:pStyle w:val="Tabletext"/>
              <w:jc w:val="left"/>
            </w:pPr>
            <w:r w:rsidRPr="007662DD">
              <w:t>3 307.86</w:t>
            </w:r>
          </w:p>
        </w:tc>
      </w:tr>
      <w:tr w:rsidR="00031DE8" w:rsidRPr="00564245" w:rsidTr="005A71FE">
        <w:trPr>
          <w:cantSplit/>
          <w:trHeight w:val="20"/>
          <w:jc w:val="center"/>
        </w:trPr>
        <w:tc>
          <w:tcPr>
            <w:tcW w:w="2410" w:type="dxa"/>
          </w:tcPr>
          <w:p w:rsidR="00031DE8" w:rsidRPr="007662DD" w:rsidRDefault="00031DE8" w:rsidP="005A71FE">
            <w:pPr>
              <w:pStyle w:val="Tabletext"/>
              <w:jc w:val="left"/>
            </w:pPr>
            <w:r w:rsidRPr="007662DD">
              <w:t xml:space="preserve">Medium </w:t>
            </w:r>
            <w:proofErr w:type="spellStart"/>
            <w:r w:rsidRPr="007662DD">
              <w:t>multimedia</w:t>
            </w:r>
            <w:proofErr w:type="spellEnd"/>
          </w:p>
        </w:tc>
        <w:tc>
          <w:tcPr>
            <w:tcW w:w="2126" w:type="dxa"/>
          </w:tcPr>
          <w:p w:rsidR="00031DE8" w:rsidRPr="007662DD" w:rsidRDefault="00031DE8" w:rsidP="005A71FE">
            <w:pPr>
              <w:pStyle w:val="Tabletext"/>
              <w:jc w:val="left"/>
            </w:pPr>
            <w:proofErr w:type="spellStart"/>
            <w:r w:rsidRPr="007662DD">
              <w:t>Treated</w:t>
            </w:r>
            <w:proofErr w:type="spellEnd"/>
            <w:r w:rsidRPr="007662DD">
              <w:t xml:space="preserve"> as </w:t>
            </w:r>
            <w:proofErr w:type="spellStart"/>
            <w:r w:rsidRPr="007662DD">
              <w:t>reservation</w:t>
            </w:r>
            <w:proofErr w:type="spellEnd"/>
            <w:r w:rsidRPr="007662DD">
              <w:t>-</w:t>
            </w:r>
            <w:proofErr w:type="spellStart"/>
            <w:r w:rsidRPr="007662DD">
              <w:t>based</w:t>
            </w:r>
            <w:proofErr w:type="spellEnd"/>
            <w:r w:rsidRPr="007662DD">
              <w:t>*</w:t>
            </w:r>
          </w:p>
        </w:tc>
        <w:tc>
          <w:tcPr>
            <w:tcW w:w="2316" w:type="dxa"/>
          </w:tcPr>
          <w:p w:rsidR="00031DE8" w:rsidRPr="007662DD" w:rsidRDefault="00031DE8" w:rsidP="005A71FE">
            <w:pPr>
              <w:pStyle w:val="Tabletext"/>
              <w:jc w:val="left"/>
            </w:pPr>
            <w:proofErr w:type="spellStart"/>
            <w:r w:rsidRPr="007662DD">
              <w:t>Treated</w:t>
            </w:r>
            <w:proofErr w:type="spellEnd"/>
            <w:r w:rsidRPr="007662DD">
              <w:t xml:space="preserve"> as </w:t>
            </w:r>
            <w:proofErr w:type="spellStart"/>
            <w:r w:rsidRPr="007662DD">
              <w:t>reservation</w:t>
            </w:r>
            <w:proofErr w:type="spellEnd"/>
            <w:r w:rsidRPr="007662DD">
              <w:t>-</w:t>
            </w:r>
            <w:proofErr w:type="spellStart"/>
            <w:r w:rsidRPr="007662DD">
              <w:t>based</w:t>
            </w:r>
            <w:proofErr w:type="spellEnd"/>
            <w:r w:rsidRPr="007662DD">
              <w:t>*</w:t>
            </w:r>
          </w:p>
        </w:tc>
        <w:tc>
          <w:tcPr>
            <w:tcW w:w="1394" w:type="dxa"/>
          </w:tcPr>
          <w:p w:rsidR="00031DE8" w:rsidRPr="007662DD" w:rsidRDefault="00031DE8" w:rsidP="005A71FE">
            <w:pPr>
              <w:pStyle w:val="Tabletext"/>
              <w:jc w:val="left"/>
            </w:pPr>
            <w:r w:rsidRPr="007662DD">
              <w:t>1 021.60</w:t>
            </w:r>
          </w:p>
        </w:tc>
        <w:tc>
          <w:tcPr>
            <w:tcW w:w="1393" w:type="dxa"/>
          </w:tcPr>
          <w:p w:rsidR="00031DE8" w:rsidRPr="007662DD" w:rsidRDefault="00031DE8" w:rsidP="005A71FE">
            <w:pPr>
              <w:pStyle w:val="Tabletext"/>
              <w:jc w:val="left"/>
            </w:pPr>
            <w:r w:rsidRPr="007662DD">
              <w:t>1 369.33</w:t>
            </w:r>
          </w:p>
        </w:tc>
      </w:tr>
      <w:tr w:rsidR="00031DE8" w:rsidRPr="00564245" w:rsidTr="005A71FE">
        <w:trPr>
          <w:cantSplit/>
          <w:trHeight w:val="20"/>
          <w:jc w:val="center"/>
        </w:trPr>
        <w:tc>
          <w:tcPr>
            <w:tcW w:w="2410" w:type="dxa"/>
          </w:tcPr>
          <w:p w:rsidR="00031DE8" w:rsidRPr="007662DD" w:rsidRDefault="00031DE8" w:rsidP="005A71FE">
            <w:pPr>
              <w:pStyle w:val="Tabletext"/>
              <w:jc w:val="left"/>
              <w:rPr>
                <w:lang w:val="en-US"/>
              </w:rPr>
            </w:pPr>
            <w:r w:rsidRPr="007662DD">
              <w:rPr>
                <w:lang w:val="en-US"/>
              </w:rPr>
              <w:t xml:space="preserve">Low rate data and low multimedia </w:t>
            </w:r>
          </w:p>
        </w:tc>
        <w:tc>
          <w:tcPr>
            <w:tcW w:w="2126" w:type="dxa"/>
          </w:tcPr>
          <w:p w:rsidR="00031DE8" w:rsidRPr="007662DD" w:rsidRDefault="00031DE8" w:rsidP="005A71FE">
            <w:pPr>
              <w:pStyle w:val="Tabletext"/>
              <w:jc w:val="left"/>
            </w:pPr>
            <w:proofErr w:type="spellStart"/>
            <w:r w:rsidRPr="007662DD">
              <w:t>Treated</w:t>
            </w:r>
            <w:proofErr w:type="spellEnd"/>
            <w:r w:rsidRPr="007662DD">
              <w:t xml:space="preserve"> as </w:t>
            </w:r>
            <w:proofErr w:type="spellStart"/>
            <w:r w:rsidRPr="007662DD">
              <w:t>reservation</w:t>
            </w:r>
            <w:proofErr w:type="spellEnd"/>
            <w:r w:rsidRPr="007662DD">
              <w:t>-</w:t>
            </w:r>
            <w:proofErr w:type="spellStart"/>
            <w:r w:rsidRPr="007662DD">
              <w:t>based</w:t>
            </w:r>
            <w:proofErr w:type="spellEnd"/>
            <w:r w:rsidRPr="007662DD">
              <w:t>*</w:t>
            </w:r>
          </w:p>
        </w:tc>
        <w:tc>
          <w:tcPr>
            <w:tcW w:w="2316" w:type="dxa"/>
          </w:tcPr>
          <w:p w:rsidR="00031DE8" w:rsidRPr="007662DD" w:rsidRDefault="00031DE8" w:rsidP="005A71FE">
            <w:pPr>
              <w:pStyle w:val="Tabletext"/>
              <w:jc w:val="left"/>
            </w:pPr>
            <w:proofErr w:type="spellStart"/>
            <w:r w:rsidRPr="007662DD">
              <w:t>Treated</w:t>
            </w:r>
            <w:proofErr w:type="spellEnd"/>
            <w:r w:rsidRPr="007662DD">
              <w:t xml:space="preserve"> as </w:t>
            </w:r>
            <w:proofErr w:type="spellStart"/>
            <w:r w:rsidRPr="007662DD">
              <w:t>reservation</w:t>
            </w:r>
            <w:proofErr w:type="spellEnd"/>
            <w:r w:rsidRPr="007662DD">
              <w:t>-</w:t>
            </w:r>
            <w:proofErr w:type="spellStart"/>
            <w:r w:rsidRPr="007662DD">
              <w:t>based</w:t>
            </w:r>
            <w:proofErr w:type="spellEnd"/>
            <w:r w:rsidRPr="007662DD">
              <w:t>*</w:t>
            </w:r>
          </w:p>
        </w:tc>
        <w:tc>
          <w:tcPr>
            <w:tcW w:w="1394" w:type="dxa"/>
          </w:tcPr>
          <w:p w:rsidR="00031DE8" w:rsidRPr="007662DD" w:rsidRDefault="00031DE8" w:rsidP="005A71FE">
            <w:pPr>
              <w:pStyle w:val="Tabletext"/>
              <w:jc w:val="left"/>
            </w:pPr>
            <w:r w:rsidRPr="007662DD">
              <w:t>102.56</w:t>
            </w:r>
          </w:p>
        </w:tc>
        <w:tc>
          <w:tcPr>
            <w:tcW w:w="1393" w:type="dxa"/>
          </w:tcPr>
          <w:p w:rsidR="00031DE8" w:rsidRPr="007662DD" w:rsidRDefault="00031DE8" w:rsidP="005A71FE">
            <w:pPr>
              <w:pStyle w:val="Tabletext"/>
              <w:jc w:val="left"/>
            </w:pPr>
            <w:r w:rsidRPr="007662DD">
              <w:t>235.50</w:t>
            </w:r>
          </w:p>
        </w:tc>
      </w:tr>
      <w:tr w:rsidR="00031DE8" w:rsidRPr="00564245" w:rsidTr="003F07D2">
        <w:trPr>
          <w:cantSplit/>
          <w:trHeight w:val="20"/>
          <w:jc w:val="center"/>
        </w:trPr>
        <w:tc>
          <w:tcPr>
            <w:tcW w:w="2410" w:type="dxa"/>
            <w:tcBorders>
              <w:bottom w:val="single" w:sz="4" w:space="0" w:color="auto"/>
            </w:tcBorders>
          </w:tcPr>
          <w:p w:rsidR="00031DE8" w:rsidRPr="007662DD" w:rsidRDefault="00031DE8" w:rsidP="005A71FE">
            <w:pPr>
              <w:pStyle w:val="Tabletext"/>
              <w:jc w:val="left"/>
            </w:pPr>
            <w:proofErr w:type="spellStart"/>
            <w:r w:rsidRPr="007662DD">
              <w:t>Very</w:t>
            </w:r>
            <w:proofErr w:type="spellEnd"/>
            <w:r w:rsidRPr="007662DD">
              <w:t xml:space="preserve"> </w:t>
            </w:r>
            <w:proofErr w:type="spellStart"/>
            <w:r w:rsidRPr="007662DD">
              <w:t>low</w:t>
            </w:r>
            <w:proofErr w:type="spellEnd"/>
            <w:r w:rsidRPr="007662DD">
              <w:t xml:space="preserve"> rate data</w:t>
            </w:r>
          </w:p>
        </w:tc>
        <w:tc>
          <w:tcPr>
            <w:tcW w:w="2126" w:type="dxa"/>
            <w:tcBorders>
              <w:bottom w:val="single" w:sz="4" w:space="0" w:color="auto"/>
            </w:tcBorders>
          </w:tcPr>
          <w:p w:rsidR="00031DE8" w:rsidRPr="007662DD" w:rsidRDefault="00031DE8" w:rsidP="005A71FE">
            <w:pPr>
              <w:pStyle w:val="Tabletext"/>
              <w:jc w:val="left"/>
            </w:pPr>
            <w:proofErr w:type="spellStart"/>
            <w:r w:rsidRPr="007662DD">
              <w:t>Treated</w:t>
            </w:r>
            <w:proofErr w:type="spellEnd"/>
            <w:r w:rsidRPr="007662DD">
              <w:t xml:space="preserve"> as </w:t>
            </w:r>
            <w:proofErr w:type="spellStart"/>
            <w:r w:rsidRPr="007662DD">
              <w:t>reservation</w:t>
            </w:r>
            <w:proofErr w:type="spellEnd"/>
            <w:r w:rsidRPr="007662DD">
              <w:t>-</w:t>
            </w:r>
            <w:proofErr w:type="spellStart"/>
            <w:r w:rsidRPr="007662DD">
              <w:t>based</w:t>
            </w:r>
            <w:proofErr w:type="spellEnd"/>
            <w:r w:rsidRPr="007662DD">
              <w:t>*</w:t>
            </w:r>
          </w:p>
        </w:tc>
        <w:tc>
          <w:tcPr>
            <w:tcW w:w="2316" w:type="dxa"/>
            <w:tcBorders>
              <w:bottom w:val="single" w:sz="4" w:space="0" w:color="auto"/>
            </w:tcBorders>
          </w:tcPr>
          <w:p w:rsidR="00031DE8" w:rsidRPr="007662DD" w:rsidRDefault="00031DE8" w:rsidP="005A71FE">
            <w:pPr>
              <w:pStyle w:val="Tabletext"/>
              <w:jc w:val="left"/>
            </w:pPr>
            <w:proofErr w:type="spellStart"/>
            <w:r w:rsidRPr="007662DD">
              <w:t>Treated</w:t>
            </w:r>
            <w:proofErr w:type="spellEnd"/>
            <w:r w:rsidRPr="007662DD">
              <w:t xml:space="preserve"> as </w:t>
            </w:r>
            <w:proofErr w:type="spellStart"/>
            <w:r w:rsidRPr="007662DD">
              <w:t>reservation</w:t>
            </w:r>
            <w:proofErr w:type="spellEnd"/>
            <w:r w:rsidRPr="007662DD">
              <w:t>-</w:t>
            </w:r>
            <w:proofErr w:type="spellStart"/>
            <w:r w:rsidRPr="007662DD">
              <w:t>based</w:t>
            </w:r>
            <w:proofErr w:type="spellEnd"/>
            <w:r w:rsidRPr="007662DD">
              <w:t>*</w:t>
            </w:r>
          </w:p>
        </w:tc>
        <w:tc>
          <w:tcPr>
            <w:tcW w:w="1394" w:type="dxa"/>
            <w:tcBorders>
              <w:bottom w:val="single" w:sz="4" w:space="0" w:color="auto"/>
            </w:tcBorders>
          </w:tcPr>
          <w:p w:rsidR="00031DE8" w:rsidRPr="007662DD" w:rsidRDefault="00031DE8" w:rsidP="005A71FE">
            <w:pPr>
              <w:pStyle w:val="Tabletext"/>
              <w:jc w:val="left"/>
            </w:pPr>
            <w:r w:rsidRPr="007662DD">
              <w:t>47.61</w:t>
            </w:r>
          </w:p>
        </w:tc>
        <w:tc>
          <w:tcPr>
            <w:tcW w:w="1393" w:type="dxa"/>
            <w:tcBorders>
              <w:bottom w:val="single" w:sz="4" w:space="0" w:color="auto"/>
            </w:tcBorders>
          </w:tcPr>
          <w:p w:rsidR="00031DE8" w:rsidRPr="007662DD" w:rsidRDefault="00031DE8" w:rsidP="005A71FE">
            <w:pPr>
              <w:pStyle w:val="Tabletext"/>
              <w:jc w:val="left"/>
            </w:pPr>
            <w:r w:rsidRPr="007662DD">
              <w:t>235.50</w:t>
            </w:r>
          </w:p>
        </w:tc>
      </w:tr>
      <w:tr w:rsidR="003F07D2" w:rsidRPr="004C0B8B" w:rsidTr="003F07D2">
        <w:trPr>
          <w:cantSplit/>
          <w:trHeight w:val="20"/>
          <w:jc w:val="center"/>
        </w:trPr>
        <w:tc>
          <w:tcPr>
            <w:tcW w:w="9639" w:type="dxa"/>
            <w:gridSpan w:val="5"/>
            <w:tcBorders>
              <w:left w:val="nil"/>
              <w:bottom w:val="nil"/>
              <w:right w:val="nil"/>
            </w:tcBorders>
          </w:tcPr>
          <w:p w:rsidR="003F07D2" w:rsidRPr="003F07D2" w:rsidRDefault="003F07D2" w:rsidP="003F07D2">
            <w:pPr>
              <w:pStyle w:val="Tabletext"/>
              <w:jc w:val="left"/>
              <w:rPr>
                <w:lang w:val="en-US"/>
              </w:rPr>
            </w:pPr>
            <w:r w:rsidRPr="009B2D44">
              <w:rPr>
                <w:color w:val="000000"/>
                <w:lang w:val="en-US"/>
              </w:rPr>
              <w:t>*</w:t>
            </w:r>
            <w:r>
              <w:rPr>
                <w:color w:val="000000"/>
                <w:lang w:val="en-US"/>
              </w:rPr>
              <w:tab/>
              <w:t>R</w:t>
            </w:r>
            <w:r w:rsidRPr="009B2D44">
              <w:rPr>
                <w:color w:val="000000"/>
                <w:lang w:val="en-US"/>
              </w:rPr>
              <w:t>efers to circuit switched emulation</w:t>
            </w:r>
            <w:r>
              <w:rPr>
                <w:color w:val="000000"/>
                <w:lang w:val="en-US"/>
              </w:rPr>
              <w:t>.</w:t>
            </w:r>
          </w:p>
        </w:tc>
      </w:tr>
    </w:tbl>
    <w:p w:rsidR="003F07D2" w:rsidRDefault="003F07D2" w:rsidP="003F07D2">
      <w:pPr>
        <w:pStyle w:val="Tablefin"/>
      </w:pPr>
    </w:p>
    <w:p w:rsidR="00031DE8" w:rsidRPr="003F07D2" w:rsidRDefault="00031DE8" w:rsidP="00031DE8">
      <w:pPr>
        <w:pStyle w:val="TableNo"/>
        <w:rPr>
          <w:lang w:val="en-US" w:eastAsia="ja-JP"/>
        </w:rPr>
      </w:pPr>
      <w:r w:rsidRPr="003F07D2">
        <w:rPr>
          <w:lang w:val="en-US"/>
        </w:rPr>
        <w:t xml:space="preserve">TABLE </w:t>
      </w:r>
      <w:r w:rsidRPr="003F07D2">
        <w:rPr>
          <w:lang w:val="en-US" w:eastAsia="ja-JP"/>
        </w:rPr>
        <w:t>A.5</w:t>
      </w:r>
    </w:p>
    <w:p w:rsidR="00031DE8" w:rsidRPr="009B2D44" w:rsidRDefault="00031DE8" w:rsidP="003F07D2">
      <w:pPr>
        <w:pStyle w:val="Tabletitle"/>
        <w:rPr>
          <w:color w:val="000000"/>
          <w:lang w:val="en-US" w:eastAsia="ja-JP"/>
        </w:rPr>
      </w:pPr>
      <w:r w:rsidRPr="009B2D44">
        <w:rPr>
          <w:color w:val="000000"/>
          <w:lang w:val="en-US"/>
        </w:rPr>
        <w:t>Second moment of the IP packet size per service category for the year 2020 (unit:</w:t>
      </w:r>
      <w:r w:rsidR="003F07D2">
        <w:rPr>
          <w:color w:val="000000"/>
          <w:lang w:val="en-US"/>
        </w:rPr>
        <w:t> </w:t>
      </w:r>
      <w:r w:rsidRPr="009B2D44">
        <w:rPr>
          <w:color w:val="000000"/>
          <w:lang w:val="en-US"/>
        </w:rPr>
        <w:t>byte²/packet</w:t>
      </w:r>
      <w:r w:rsidRPr="009B2D44">
        <w:rPr>
          <w:color w:val="000000"/>
          <w:vertAlign w:val="superscript"/>
          <w:lang w:val="en-US"/>
        </w:rPr>
        <w:t>2</w:t>
      </w:r>
      <w:r w:rsidRPr="009B2D44">
        <w:rPr>
          <w:color w:val="000000"/>
          <w:lang w:val="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2127"/>
        <w:gridCol w:w="2126"/>
        <w:gridCol w:w="1559"/>
        <w:gridCol w:w="1559"/>
      </w:tblGrid>
      <w:tr w:rsidR="00031DE8" w:rsidRPr="00564245" w:rsidTr="005A71FE">
        <w:trPr>
          <w:cantSplit/>
          <w:trHeight w:val="760"/>
          <w:jc w:val="center"/>
        </w:trPr>
        <w:tc>
          <w:tcPr>
            <w:tcW w:w="2268" w:type="dxa"/>
            <w:tcBorders>
              <w:tl2br w:val="single" w:sz="4" w:space="0" w:color="auto"/>
            </w:tcBorders>
          </w:tcPr>
          <w:p w:rsidR="00031DE8" w:rsidRPr="00564245" w:rsidRDefault="00031DE8" w:rsidP="005A71FE">
            <w:pPr>
              <w:pStyle w:val="Tablehead"/>
              <w:jc w:val="right"/>
              <w:rPr>
                <w:bCs/>
                <w:lang w:eastAsia="ko-KR"/>
              </w:rPr>
            </w:pPr>
            <w:proofErr w:type="spellStart"/>
            <w:r w:rsidRPr="00564245">
              <w:rPr>
                <w:bCs/>
                <w:lang w:eastAsia="ko-KR"/>
              </w:rPr>
              <w:t>Traffic</w:t>
            </w:r>
            <w:proofErr w:type="spellEnd"/>
            <w:r w:rsidRPr="00564245">
              <w:rPr>
                <w:bCs/>
                <w:lang w:eastAsia="ko-KR"/>
              </w:rPr>
              <w:t xml:space="preserve"> class</w:t>
            </w:r>
          </w:p>
          <w:p w:rsidR="00031DE8" w:rsidRPr="00564245" w:rsidRDefault="00031DE8" w:rsidP="005A71FE">
            <w:pPr>
              <w:pStyle w:val="Tablehead"/>
              <w:jc w:val="left"/>
              <w:rPr>
                <w:bCs/>
                <w:lang w:eastAsia="ko-KR"/>
              </w:rPr>
            </w:pPr>
            <w:r w:rsidRPr="00564245">
              <w:rPr>
                <w:bCs/>
                <w:lang w:eastAsia="ko-KR"/>
              </w:rPr>
              <w:t>Service type</w:t>
            </w:r>
          </w:p>
        </w:tc>
        <w:tc>
          <w:tcPr>
            <w:tcW w:w="2127" w:type="dxa"/>
            <w:vAlign w:val="center"/>
          </w:tcPr>
          <w:p w:rsidR="00031DE8" w:rsidRPr="00564245" w:rsidRDefault="00031DE8" w:rsidP="005A71FE">
            <w:pPr>
              <w:pStyle w:val="Tablehead"/>
              <w:rPr>
                <w:bCs/>
                <w:lang w:eastAsia="ko-KR"/>
              </w:rPr>
            </w:pPr>
            <w:proofErr w:type="spellStart"/>
            <w:r w:rsidRPr="00564245">
              <w:rPr>
                <w:bCs/>
                <w:lang w:eastAsia="ko-KR"/>
              </w:rPr>
              <w:t>Conversational</w:t>
            </w:r>
            <w:proofErr w:type="spellEnd"/>
          </w:p>
        </w:tc>
        <w:tc>
          <w:tcPr>
            <w:tcW w:w="2126" w:type="dxa"/>
            <w:vAlign w:val="center"/>
          </w:tcPr>
          <w:p w:rsidR="00031DE8" w:rsidRPr="00564245" w:rsidRDefault="00031DE8" w:rsidP="005A71FE">
            <w:pPr>
              <w:pStyle w:val="Tablehead"/>
              <w:rPr>
                <w:bCs/>
                <w:lang w:eastAsia="ko-KR"/>
              </w:rPr>
            </w:pPr>
            <w:r w:rsidRPr="00564245">
              <w:rPr>
                <w:bCs/>
                <w:lang w:eastAsia="ko-KR"/>
              </w:rPr>
              <w:t>Streaming</w:t>
            </w:r>
          </w:p>
        </w:tc>
        <w:tc>
          <w:tcPr>
            <w:tcW w:w="1559" w:type="dxa"/>
            <w:vAlign w:val="center"/>
          </w:tcPr>
          <w:p w:rsidR="00031DE8" w:rsidRPr="00564245" w:rsidRDefault="00031DE8" w:rsidP="005A71FE">
            <w:pPr>
              <w:pStyle w:val="Tablehead"/>
              <w:rPr>
                <w:bCs/>
                <w:lang w:eastAsia="ko-KR"/>
              </w:rPr>
            </w:pPr>
            <w:r w:rsidRPr="00564245">
              <w:rPr>
                <w:bCs/>
                <w:lang w:eastAsia="ko-KR"/>
              </w:rPr>
              <w:t>Interactive</w:t>
            </w:r>
          </w:p>
        </w:tc>
        <w:tc>
          <w:tcPr>
            <w:tcW w:w="1559" w:type="dxa"/>
            <w:vAlign w:val="center"/>
          </w:tcPr>
          <w:p w:rsidR="00031DE8" w:rsidRPr="00564245" w:rsidRDefault="00031DE8" w:rsidP="005A71FE">
            <w:pPr>
              <w:pStyle w:val="Tablehead"/>
              <w:rPr>
                <w:bCs/>
                <w:lang w:eastAsia="ko-KR"/>
              </w:rPr>
            </w:pPr>
            <w:r w:rsidRPr="00564245">
              <w:rPr>
                <w:bCs/>
                <w:lang w:eastAsia="ko-KR"/>
              </w:rPr>
              <w:t>Background</w:t>
            </w:r>
          </w:p>
        </w:tc>
      </w:tr>
      <w:tr w:rsidR="00031DE8" w:rsidRPr="00564245" w:rsidTr="005A71FE">
        <w:trPr>
          <w:cantSplit/>
          <w:trHeight w:val="20"/>
          <w:jc w:val="center"/>
        </w:trPr>
        <w:tc>
          <w:tcPr>
            <w:tcW w:w="2268" w:type="dxa"/>
          </w:tcPr>
          <w:p w:rsidR="00031DE8" w:rsidRPr="00564245" w:rsidRDefault="00031DE8" w:rsidP="005A71FE">
            <w:pPr>
              <w:pStyle w:val="Tabletext"/>
              <w:spacing w:before="120" w:after="120"/>
              <w:jc w:val="left"/>
            </w:pPr>
            <w:r w:rsidRPr="00564245">
              <w:t>Super-</w:t>
            </w:r>
            <w:proofErr w:type="spellStart"/>
            <w:r w:rsidRPr="00564245">
              <w:t>high</w:t>
            </w:r>
            <w:proofErr w:type="spellEnd"/>
            <w:r w:rsidRPr="00564245">
              <w:t xml:space="preserve"> </w:t>
            </w:r>
            <w:proofErr w:type="spellStart"/>
            <w:r w:rsidRPr="00564245">
              <w:t>multimedia</w:t>
            </w:r>
            <w:proofErr w:type="spellEnd"/>
          </w:p>
        </w:tc>
        <w:tc>
          <w:tcPr>
            <w:tcW w:w="2127" w:type="dxa"/>
          </w:tcPr>
          <w:p w:rsidR="00031DE8" w:rsidRPr="00564245" w:rsidRDefault="00031DE8" w:rsidP="005A71FE">
            <w:pPr>
              <w:pStyle w:val="Tabletext"/>
              <w:spacing w:before="120" w:after="120"/>
              <w:jc w:val="left"/>
            </w:pPr>
            <w:proofErr w:type="spellStart"/>
            <w:r w:rsidRPr="00564245">
              <w:t>Treated</w:t>
            </w:r>
            <w:proofErr w:type="spellEnd"/>
            <w:r w:rsidRPr="00564245">
              <w:t xml:space="preserve"> as </w:t>
            </w:r>
            <w:proofErr w:type="spellStart"/>
            <w:r w:rsidRPr="00564245">
              <w:t>reservation</w:t>
            </w:r>
            <w:proofErr w:type="spellEnd"/>
            <w:r w:rsidRPr="00564245">
              <w:t>-</w:t>
            </w:r>
            <w:proofErr w:type="spellStart"/>
            <w:r w:rsidRPr="00564245">
              <w:t>based</w:t>
            </w:r>
            <w:proofErr w:type="spellEnd"/>
            <w:r w:rsidRPr="00564245">
              <w:t>*</w:t>
            </w:r>
          </w:p>
        </w:tc>
        <w:tc>
          <w:tcPr>
            <w:tcW w:w="2126" w:type="dxa"/>
          </w:tcPr>
          <w:p w:rsidR="00031DE8" w:rsidRPr="00564245" w:rsidRDefault="00031DE8" w:rsidP="005A71FE">
            <w:pPr>
              <w:pStyle w:val="Tabletext"/>
              <w:spacing w:before="120" w:after="120"/>
              <w:jc w:val="left"/>
            </w:pPr>
            <w:proofErr w:type="spellStart"/>
            <w:r w:rsidRPr="00564245">
              <w:t>Treated</w:t>
            </w:r>
            <w:proofErr w:type="spellEnd"/>
            <w:r w:rsidRPr="00564245">
              <w:t xml:space="preserve"> as </w:t>
            </w:r>
            <w:proofErr w:type="spellStart"/>
            <w:r w:rsidRPr="00564245">
              <w:t>reservation</w:t>
            </w:r>
            <w:proofErr w:type="spellEnd"/>
            <w:r w:rsidRPr="00564245">
              <w:t>-</w:t>
            </w:r>
            <w:proofErr w:type="spellStart"/>
            <w:r w:rsidRPr="00564245">
              <w:t>based</w:t>
            </w:r>
            <w:proofErr w:type="spellEnd"/>
            <w:r w:rsidRPr="00564245">
              <w:t>*</w:t>
            </w:r>
          </w:p>
        </w:tc>
        <w:tc>
          <w:tcPr>
            <w:tcW w:w="1559" w:type="dxa"/>
          </w:tcPr>
          <w:p w:rsidR="00031DE8" w:rsidRPr="00564245" w:rsidRDefault="00031DE8" w:rsidP="005A71FE">
            <w:pPr>
              <w:pStyle w:val="Tabletext"/>
              <w:spacing w:before="120" w:after="120"/>
              <w:jc w:val="left"/>
            </w:pPr>
            <w:r w:rsidRPr="00564245">
              <w:t>27 552 481.16</w:t>
            </w:r>
          </w:p>
        </w:tc>
        <w:tc>
          <w:tcPr>
            <w:tcW w:w="1559" w:type="dxa"/>
          </w:tcPr>
          <w:p w:rsidR="00031DE8" w:rsidRPr="00564245" w:rsidRDefault="00031DE8" w:rsidP="005A71FE">
            <w:pPr>
              <w:pStyle w:val="Tabletext"/>
              <w:spacing w:before="120" w:after="120"/>
              <w:jc w:val="left"/>
            </w:pPr>
            <w:r w:rsidRPr="00564245">
              <w:t>20 332 660.50</w:t>
            </w:r>
          </w:p>
        </w:tc>
      </w:tr>
      <w:tr w:rsidR="00031DE8" w:rsidRPr="00564245" w:rsidTr="005A71FE">
        <w:trPr>
          <w:cantSplit/>
          <w:trHeight w:val="379"/>
          <w:jc w:val="center"/>
        </w:trPr>
        <w:tc>
          <w:tcPr>
            <w:tcW w:w="2268" w:type="dxa"/>
          </w:tcPr>
          <w:p w:rsidR="00031DE8" w:rsidRPr="00564245" w:rsidRDefault="00031DE8" w:rsidP="005A71FE">
            <w:pPr>
              <w:pStyle w:val="Tabletext"/>
              <w:spacing w:before="120" w:after="120"/>
              <w:jc w:val="left"/>
            </w:pPr>
            <w:r w:rsidRPr="00564245">
              <w:t xml:space="preserve">High </w:t>
            </w:r>
            <w:proofErr w:type="spellStart"/>
            <w:r w:rsidRPr="00564245">
              <w:t>multimedia</w:t>
            </w:r>
            <w:proofErr w:type="spellEnd"/>
            <w:r w:rsidRPr="00564245">
              <w:t xml:space="preserve"> </w:t>
            </w:r>
          </w:p>
        </w:tc>
        <w:tc>
          <w:tcPr>
            <w:tcW w:w="2127" w:type="dxa"/>
          </w:tcPr>
          <w:p w:rsidR="00031DE8" w:rsidRPr="00564245" w:rsidRDefault="00031DE8" w:rsidP="005A71FE">
            <w:pPr>
              <w:pStyle w:val="Tabletext"/>
              <w:spacing w:before="120" w:after="120"/>
              <w:jc w:val="left"/>
            </w:pPr>
            <w:proofErr w:type="spellStart"/>
            <w:r w:rsidRPr="00564245">
              <w:t>Treated</w:t>
            </w:r>
            <w:proofErr w:type="spellEnd"/>
            <w:r w:rsidRPr="00564245">
              <w:t xml:space="preserve"> as </w:t>
            </w:r>
            <w:proofErr w:type="spellStart"/>
            <w:r w:rsidRPr="00564245">
              <w:t>reservation</w:t>
            </w:r>
            <w:proofErr w:type="spellEnd"/>
            <w:r w:rsidRPr="00564245">
              <w:t>-</w:t>
            </w:r>
            <w:proofErr w:type="spellStart"/>
            <w:r w:rsidRPr="00564245">
              <w:t>based</w:t>
            </w:r>
            <w:proofErr w:type="spellEnd"/>
            <w:r w:rsidRPr="00564245">
              <w:t>*</w:t>
            </w:r>
          </w:p>
        </w:tc>
        <w:tc>
          <w:tcPr>
            <w:tcW w:w="2126" w:type="dxa"/>
          </w:tcPr>
          <w:p w:rsidR="00031DE8" w:rsidRPr="00564245" w:rsidRDefault="00031DE8" w:rsidP="005A71FE">
            <w:pPr>
              <w:pStyle w:val="Tabletext"/>
              <w:spacing w:before="120" w:after="120"/>
              <w:jc w:val="left"/>
            </w:pPr>
            <w:proofErr w:type="spellStart"/>
            <w:r w:rsidRPr="00564245">
              <w:t>Treated</w:t>
            </w:r>
            <w:proofErr w:type="spellEnd"/>
            <w:r w:rsidRPr="00564245">
              <w:t xml:space="preserve"> as </w:t>
            </w:r>
            <w:proofErr w:type="spellStart"/>
            <w:r w:rsidRPr="00564245">
              <w:t>reservation</w:t>
            </w:r>
            <w:proofErr w:type="spellEnd"/>
            <w:r w:rsidRPr="00564245">
              <w:t>-</w:t>
            </w:r>
            <w:proofErr w:type="spellStart"/>
            <w:r w:rsidRPr="00564245">
              <w:t>based</w:t>
            </w:r>
            <w:proofErr w:type="spellEnd"/>
            <w:r w:rsidRPr="00564245">
              <w:t>*</w:t>
            </w:r>
          </w:p>
        </w:tc>
        <w:tc>
          <w:tcPr>
            <w:tcW w:w="1559" w:type="dxa"/>
          </w:tcPr>
          <w:p w:rsidR="00031DE8" w:rsidRPr="00564245" w:rsidRDefault="00031DE8" w:rsidP="005A71FE">
            <w:pPr>
              <w:pStyle w:val="Tabletext"/>
              <w:spacing w:before="120" w:after="120"/>
              <w:jc w:val="left"/>
            </w:pPr>
            <w:r w:rsidRPr="00564245">
              <w:t>15349865.20</w:t>
            </w:r>
          </w:p>
        </w:tc>
        <w:tc>
          <w:tcPr>
            <w:tcW w:w="1559" w:type="dxa"/>
          </w:tcPr>
          <w:p w:rsidR="00031DE8" w:rsidRPr="00564245" w:rsidRDefault="00031DE8" w:rsidP="005A71FE">
            <w:pPr>
              <w:pStyle w:val="Tabletext"/>
              <w:spacing w:before="120" w:after="120"/>
              <w:jc w:val="left"/>
            </w:pPr>
            <w:r w:rsidRPr="00564245">
              <w:t>27 691 445.33</w:t>
            </w:r>
          </w:p>
        </w:tc>
      </w:tr>
      <w:tr w:rsidR="00031DE8" w:rsidRPr="00564245" w:rsidTr="005A71FE">
        <w:trPr>
          <w:cantSplit/>
          <w:trHeight w:val="20"/>
          <w:jc w:val="center"/>
        </w:trPr>
        <w:tc>
          <w:tcPr>
            <w:tcW w:w="2268" w:type="dxa"/>
          </w:tcPr>
          <w:p w:rsidR="00031DE8" w:rsidRPr="00564245" w:rsidRDefault="00031DE8" w:rsidP="005A71FE">
            <w:pPr>
              <w:pStyle w:val="Tabletext"/>
              <w:spacing w:before="120" w:after="120"/>
              <w:jc w:val="left"/>
            </w:pPr>
            <w:r w:rsidRPr="00564245">
              <w:t xml:space="preserve">Medium </w:t>
            </w:r>
            <w:proofErr w:type="spellStart"/>
            <w:r w:rsidRPr="00564245">
              <w:t>multimedia</w:t>
            </w:r>
            <w:proofErr w:type="spellEnd"/>
          </w:p>
        </w:tc>
        <w:tc>
          <w:tcPr>
            <w:tcW w:w="2127" w:type="dxa"/>
          </w:tcPr>
          <w:p w:rsidR="00031DE8" w:rsidRPr="00564245" w:rsidRDefault="00031DE8" w:rsidP="005A71FE">
            <w:pPr>
              <w:pStyle w:val="Tabletext"/>
              <w:spacing w:before="120" w:after="120"/>
              <w:jc w:val="left"/>
            </w:pPr>
            <w:proofErr w:type="spellStart"/>
            <w:r w:rsidRPr="00564245">
              <w:t>Treated</w:t>
            </w:r>
            <w:proofErr w:type="spellEnd"/>
            <w:r w:rsidRPr="00564245">
              <w:t xml:space="preserve"> as </w:t>
            </w:r>
            <w:proofErr w:type="spellStart"/>
            <w:r w:rsidRPr="00564245">
              <w:t>reservation</w:t>
            </w:r>
            <w:proofErr w:type="spellEnd"/>
            <w:r w:rsidRPr="00564245">
              <w:t>-</w:t>
            </w:r>
            <w:proofErr w:type="spellStart"/>
            <w:r w:rsidRPr="00564245">
              <w:t>based</w:t>
            </w:r>
            <w:proofErr w:type="spellEnd"/>
            <w:r w:rsidRPr="00564245">
              <w:t>*</w:t>
            </w:r>
          </w:p>
        </w:tc>
        <w:tc>
          <w:tcPr>
            <w:tcW w:w="2126" w:type="dxa"/>
          </w:tcPr>
          <w:p w:rsidR="00031DE8" w:rsidRPr="00564245" w:rsidRDefault="00031DE8" w:rsidP="005A71FE">
            <w:pPr>
              <w:pStyle w:val="Tabletext"/>
              <w:spacing w:before="120" w:after="120"/>
              <w:jc w:val="left"/>
            </w:pPr>
            <w:proofErr w:type="spellStart"/>
            <w:r w:rsidRPr="00564245">
              <w:t>Treated</w:t>
            </w:r>
            <w:proofErr w:type="spellEnd"/>
            <w:r w:rsidRPr="00564245">
              <w:t xml:space="preserve"> as </w:t>
            </w:r>
            <w:proofErr w:type="spellStart"/>
            <w:r w:rsidRPr="00564245">
              <w:t>reservation</w:t>
            </w:r>
            <w:proofErr w:type="spellEnd"/>
            <w:r w:rsidRPr="00564245">
              <w:t>-</w:t>
            </w:r>
            <w:proofErr w:type="spellStart"/>
            <w:r w:rsidRPr="00564245">
              <w:t>based</w:t>
            </w:r>
            <w:proofErr w:type="spellEnd"/>
            <w:r w:rsidRPr="00564245">
              <w:t>*</w:t>
            </w:r>
          </w:p>
        </w:tc>
        <w:tc>
          <w:tcPr>
            <w:tcW w:w="1559" w:type="dxa"/>
          </w:tcPr>
          <w:p w:rsidR="00031DE8" w:rsidRPr="00564245" w:rsidRDefault="00031DE8" w:rsidP="005A71FE">
            <w:pPr>
              <w:pStyle w:val="Tabletext"/>
              <w:spacing w:before="120" w:after="120"/>
              <w:jc w:val="left"/>
            </w:pPr>
            <w:r w:rsidRPr="00564245">
              <w:t>6 592 429.07</w:t>
            </w:r>
          </w:p>
        </w:tc>
        <w:tc>
          <w:tcPr>
            <w:tcW w:w="1559" w:type="dxa"/>
          </w:tcPr>
          <w:p w:rsidR="00031DE8" w:rsidRPr="00564245" w:rsidRDefault="00031DE8" w:rsidP="005A71FE">
            <w:pPr>
              <w:pStyle w:val="Tabletext"/>
              <w:spacing w:before="120" w:after="120"/>
              <w:jc w:val="left"/>
            </w:pPr>
            <w:r w:rsidRPr="00564245">
              <w:t>11 523 733.33</w:t>
            </w:r>
          </w:p>
        </w:tc>
      </w:tr>
      <w:tr w:rsidR="00031DE8" w:rsidRPr="00564245" w:rsidTr="005A71FE">
        <w:trPr>
          <w:cantSplit/>
          <w:trHeight w:val="20"/>
          <w:jc w:val="center"/>
        </w:trPr>
        <w:tc>
          <w:tcPr>
            <w:tcW w:w="2268" w:type="dxa"/>
          </w:tcPr>
          <w:p w:rsidR="00031DE8" w:rsidRPr="009B2D44" w:rsidRDefault="00031DE8" w:rsidP="005A71FE">
            <w:pPr>
              <w:pStyle w:val="Tabletext"/>
              <w:spacing w:before="120" w:after="120"/>
              <w:jc w:val="left"/>
              <w:rPr>
                <w:lang w:val="en-US"/>
              </w:rPr>
            </w:pPr>
            <w:r w:rsidRPr="009B2D44">
              <w:rPr>
                <w:lang w:val="en-US"/>
              </w:rPr>
              <w:t>Low rate data and low multimedia</w:t>
            </w:r>
          </w:p>
        </w:tc>
        <w:tc>
          <w:tcPr>
            <w:tcW w:w="2127" w:type="dxa"/>
          </w:tcPr>
          <w:p w:rsidR="00031DE8" w:rsidRPr="00564245" w:rsidRDefault="00031DE8" w:rsidP="005A71FE">
            <w:pPr>
              <w:pStyle w:val="Tabletext"/>
              <w:spacing w:before="120" w:after="120"/>
              <w:jc w:val="left"/>
            </w:pPr>
            <w:proofErr w:type="spellStart"/>
            <w:r w:rsidRPr="00564245">
              <w:t>Treated</w:t>
            </w:r>
            <w:proofErr w:type="spellEnd"/>
            <w:r w:rsidRPr="00564245">
              <w:t xml:space="preserve"> as </w:t>
            </w:r>
            <w:proofErr w:type="spellStart"/>
            <w:r w:rsidRPr="00564245">
              <w:t>reservation</w:t>
            </w:r>
            <w:proofErr w:type="spellEnd"/>
            <w:r w:rsidRPr="00564245">
              <w:t>-</w:t>
            </w:r>
            <w:proofErr w:type="spellStart"/>
            <w:r w:rsidRPr="00564245">
              <w:t>based</w:t>
            </w:r>
            <w:proofErr w:type="spellEnd"/>
            <w:r w:rsidRPr="00564245">
              <w:t>*</w:t>
            </w:r>
          </w:p>
        </w:tc>
        <w:tc>
          <w:tcPr>
            <w:tcW w:w="2126" w:type="dxa"/>
          </w:tcPr>
          <w:p w:rsidR="00031DE8" w:rsidRPr="00564245" w:rsidRDefault="00031DE8" w:rsidP="005A71FE">
            <w:pPr>
              <w:pStyle w:val="Tabletext"/>
              <w:spacing w:before="120" w:after="120"/>
              <w:jc w:val="left"/>
            </w:pPr>
            <w:proofErr w:type="spellStart"/>
            <w:r w:rsidRPr="00564245">
              <w:t>Treated</w:t>
            </w:r>
            <w:proofErr w:type="spellEnd"/>
            <w:r w:rsidRPr="00564245">
              <w:t xml:space="preserve"> as </w:t>
            </w:r>
            <w:proofErr w:type="spellStart"/>
            <w:r w:rsidRPr="00564245">
              <w:t>reservation</w:t>
            </w:r>
            <w:proofErr w:type="spellEnd"/>
            <w:r w:rsidRPr="00564245">
              <w:t>-</w:t>
            </w:r>
            <w:proofErr w:type="spellStart"/>
            <w:r w:rsidRPr="00564245">
              <w:t>based</w:t>
            </w:r>
            <w:proofErr w:type="spellEnd"/>
            <w:r w:rsidRPr="00564245">
              <w:t>*</w:t>
            </w:r>
          </w:p>
        </w:tc>
        <w:tc>
          <w:tcPr>
            <w:tcW w:w="1559" w:type="dxa"/>
          </w:tcPr>
          <w:p w:rsidR="00031DE8" w:rsidRPr="00564245" w:rsidRDefault="00031DE8" w:rsidP="005A71FE">
            <w:pPr>
              <w:pStyle w:val="Tabletext"/>
              <w:spacing w:before="120" w:after="120"/>
              <w:jc w:val="left"/>
            </w:pPr>
            <w:r w:rsidRPr="00564245">
              <w:t>138 595.74</w:t>
            </w:r>
          </w:p>
        </w:tc>
        <w:tc>
          <w:tcPr>
            <w:tcW w:w="1559" w:type="dxa"/>
          </w:tcPr>
          <w:p w:rsidR="00031DE8" w:rsidRPr="00564245" w:rsidRDefault="00031DE8" w:rsidP="005A71FE">
            <w:pPr>
              <w:pStyle w:val="Tabletext"/>
              <w:spacing w:before="120" w:after="120"/>
              <w:jc w:val="left"/>
            </w:pPr>
            <w:r w:rsidRPr="00564245">
              <w:t>1 827 768.50</w:t>
            </w:r>
          </w:p>
        </w:tc>
      </w:tr>
      <w:tr w:rsidR="00031DE8" w:rsidRPr="00564245" w:rsidTr="003F07D2">
        <w:trPr>
          <w:cantSplit/>
          <w:trHeight w:val="20"/>
          <w:jc w:val="center"/>
        </w:trPr>
        <w:tc>
          <w:tcPr>
            <w:tcW w:w="2268" w:type="dxa"/>
            <w:tcBorders>
              <w:bottom w:val="single" w:sz="4" w:space="0" w:color="auto"/>
            </w:tcBorders>
          </w:tcPr>
          <w:p w:rsidR="00031DE8" w:rsidRPr="00564245" w:rsidRDefault="00031DE8" w:rsidP="005A71FE">
            <w:pPr>
              <w:pStyle w:val="Tabletext"/>
              <w:spacing w:before="120" w:after="120"/>
              <w:jc w:val="left"/>
            </w:pPr>
            <w:proofErr w:type="spellStart"/>
            <w:r w:rsidRPr="00564245">
              <w:t>Very</w:t>
            </w:r>
            <w:proofErr w:type="spellEnd"/>
            <w:r w:rsidRPr="00564245">
              <w:t xml:space="preserve"> </w:t>
            </w:r>
            <w:proofErr w:type="spellStart"/>
            <w:r w:rsidRPr="00564245">
              <w:t>low</w:t>
            </w:r>
            <w:proofErr w:type="spellEnd"/>
            <w:r w:rsidRPr="00564245">
              <w:t xml:space="preserve"> rate data</w:t>
            </w:r>
          </w:p>
        </w:tc>
        <w:tc>
          <w:tcPr>
            <w:tcW w:w="2127" w:type="dxa"/>
            <w:tcBorders>
              <w:bottom w:val="single" w:sz="4" w:space="0" w:color="auto"/>
            </w:tcBorders>
          </w:tcPr>
          <w:p w:rsidR="00031DE8" w:rsidRPr="00564245" w:rsidRDefault="00031DE8" w:rsidP="005A71FE">
            <w:pPr>
              <w:pStyle w:val="Tabletext"/>
              <w:spacing w:before="120" w:after="120"/>
              <w:jc w:val="left"/>
            </w:pPr>
            <w:proofErr w:type="spellStart"/>
            <w:r w:rsidRPr="00564245">
              <w:t>Treated</w:t>
            </w:r>
            <w:proofErr w:type="spellEnd"/>
            <w:r w:rsidRPr="00564245">
              <w:t xml:space="preserve"> as </w:t>
            </w:r>
            <w:proofErr w:type="spellStart"/>
            <w:r w:rsidRPr="00564245">
              <w:t>reservation</w:t>
            </w:r>
            <w:proofErr w:type="spellEnd"/>
            <w:r w:rsidRPr="00564245">
              <w:t>-</w:t>
            </w:r>
            <w:proofErr w:type="spellStart"/>
            <w:r w:rsidRPr="00564245">
              <w:t>based</w:t>
            </w:r>
            <w:proofErr w:type="spellEnd"/>
            <w:r w:rsidRPr="00564245">
              <w:t>*</w:t>
            </w:r>
          </w:p>
        </w:tc>
        <w:tc>
          <w:tcPr>
            <w:tcW w:w="2126" w:type="dxa"/>
            <w:tcBorders>
              <w:bottom w:val="single" w:sz="4" w:space="0" w:color="auto"/>
            </w:tcBorders>
          </w:tcPr>
          <w:p w:rsidR="00031DE8" w:rsidRPr="00564245" w:rsidRDefault="00031DE8" w:rsidP="005A71FE">
            <w:pPr>
              <w:pStyle w:val="Tabletext"/>
              <w:spacing w:before="120" w:after="120"/>
              <w:jc w:val="left"/>
            </w:pPr>
            <w:proofErr w:type="spellStart"/>
            <w:r w:rsidRPr="00564245">
              <w:t>Treated</w:t>
            </w:r>
            <w:proofErr w:type="spellEnd"/>
            <w:r w:rsidRPr="00564245">
              <w:t xml:space="preserve"> as </w:t>
            </w:r>
            <w:proofErr w:type="spellStart"/>
            <w:r w:rsidRPr="00564245">
              <w:t>reservation</w:t>
            </w:r>
            <w:proofErr w:type="spellEnd"/>
            <w:r w:rsidRPr="00564245">
              <w:t>-</w:t>
            </w:r>
            <w:proofErr w:type="spellStart"/>
            <w:r w:rsidRPr="00564245">
              <w:t>based</w:t>
            </w:r>
            <w:proofErr w:type="spellEnd"/>
            <w:r w:rsidRPr="00564245">
              <w:t>*</w:t>
            </w:r>
          </w:p>
        </w:tc>
        <w:tc>
          <w:tcPr>
            <w:tcW w:w="1559" w:type="dxa"/>
            <w:tcBorders>
              <w:bottom w:val="single" w:sz="4" w:space="0" w:color="auto"/>
            </w:tcBorders>
          </w:tcPr>
          <w:p w:rsidR="00031DE8" w:rsidRPr="00564245" w:rsidRDefault="00031DE8" w:rsidP="005A71FE">
            <w:pPr>
              <w:pStyle w:val="Tabletext"/>
              <w:spacing w:before="120" w:after="120"/>
              <w:jc w:val="left"/>
            </w:pPr>
            <w:r w:rsidRPr="00564245">
              <w:t>36 019.39</w:t>
            </w:r>
          </w:p>
        </w:tc>
        <w:tc>
          <w:tcPr>
            <w:tcW w:w="1559" w:type="dxa"/>
            <w:tcBorders>
              <w:bottom w:val="single" w:sz="4" w:space="0" w:color="auto"/>
            </w:tcBorders>
          </w:tcPr>
          <w:p w:rsidR="00031DE8" w:rsidRPr="00564245" w:rsidRDefault="00031DE8" w:rsidP="005A71FE">
            <w:pPr>
              <w:pStyle w:val="Tabletext"/>
              <w:spacing w:before="120" w:after="120"/>
              <w:jc w:val="left"/>
            </w:pPr>
            <w:r w:rsidRPr="00564245">
              <w:t>1 827 768.50</w:t>
            </w:r>
          </w:p>
        </w:tc>
      </w:tr>
      <w:tr w:rsidR="003F07D2" w:rsidRPr="004C0B8B" w:rsidTr="003F07D2">
        <w:trPr>
          <w:cantSplit/>
          <w:trHeight w:val="20"/>
          <w:jc w:val="center"/>
        </w:trPr>
        <w:tc>
          <w:tcPr>
            <w:tcW w:w="9639" w:type="dxa"/>
            <w:gridSpan w:val="5"/>
            <w:tcBorders>
              <w:left w:val="nil"/>
              <w:bottom w:val="nil"/>
              <w:right w:val="nil"/>
            </w:tcBorders>
          </w:tcPr>
          <w:p w:rsidR="003F07D2" w:rsidRPr="003F07D2" w:rsidRDefault="003F07D2" w:rsidP="003F07D2">
            <w:pPr>
              <w:pStyle w:val="Tabletext"/>
              <w:rPr>
                <w:lang w:val="en-US"/>
              </w:rPr>
            </w:pPr>
            <w:r w:rsidRPr="009B2D44">
              <w:rPr>
                <w:color w:val="000000"/>
                <w:lang w:val="en-US"/>
              </w:rPr>
              <w:t>*</w:t>
            </w:r>
            <w:r>
              <w:rPr>
                <w:color w:val="000000"/>
                <w:lang w:val="en-US"/>
              </w:rPr>
              <w:tab/>
              <w:t>R</w:t>
            </w:r>
            <w:r w:rsidRPr="009B2D44">
              <w:rPr>
                <w:color w:val="000000"/>
                <w:lang w:val="en-US"/>
              </w:rPr>
              <w:t>efers to circuit switched emulation</w:t>
            </w:r>
            <w:r>
              <w:rPr>
                <w:color w:val="000000"/>
                <w:lang w:val="en-US"/>
              </w:rPr>
              <w:t>.</w:t>
            </w:r>
          </w:p>
        </w:tc>
      </w:tr>
    </w:tbl>
    <w:p w:rsidR="003F07D2" w:rsidRDefault="003F07D2" w:rsidP="003F07D2">
      <w:pPr>
        <w:pStyle w:val="Tablefin"/>
      </w:pPr>
    </w:p>
    <w:p w:rsidR="00031DE8" w:rsidRPr="003F07D2" w:rsidRDefault="00031DE8" w:rsidP="00031DE8">
      <w:pPr>
        <w:pStyle w:val="TableNo"/>
        <w:rPr>
          <w:lang w:val="en-US" w:eastAsia="ja-JP"/>
        </w:rPr>
      </w:pPr>
      <w:r w:rsidRPr="003F07D2">
        <w:rPr>
          <w:lang w:val="en-US"/>
        </w:rPr>
        <w:lastRenderedPageBreak/>
        <w:t xml:space="preserve">TABLE </w:t>
      </w:r>
      <w:r w:rsidRPr="003F07D2">
        <w:rPr>
          <w:lang w:val="en-US" w:eastAsia="ja-JP"/>
        </w:rPr>
        <w:t>A.6</w:t>
      </w:r>
    </w:p>
    <w:p w:rsidR="00031DE8" w:rsidRPr="009B2D44" w:rsidRDefault="00031DE8" w:rsidP="00031DE8">
      <w:pPr>
        <w:pStyle w:val="Tabletitle"/>
        <w:rPr>
          <w:color w:val="000000"/>
          <w:lang w:val="en-US"/>
        </w:rPr>
      </w:pPr>
      <w:r w:rsidRPr="009B2D44">
        <w:rPr>
          <w:color w:val="000000"/>
          <w:lang w:val="en-US"/>
        </w:rPr>
        <w:t>Mean delay requirements per service category for the year 2020 (unit: ms/packet)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10"/>
        <w:gridCol w:w="2268"/>
        <w:gridCol w:w="2268"/>
        <w:gridCol w:w="1276"/>
        <w:gridCol w:w="1417"/>
      </w:tblGrid>
      <w:tr w:rsidR="00031DE8" w:rsidRPr="00564245" w:rsidTr="006B0D4E">
        <w:trPr>
          <w:cantSplit/>
          <w:trHeight w:val="760"/>
          <w:jc w:val="center"/>
        </w:trPr>
        <w:tc>
          <w:tcPr>
            <w:tcW w:w="2410" w:type="dxa"/>
            <w:tcBorders>
              <w:tl2br w:val="single" w:sz="4" w:space="0" w:color="auto"/>
            </w:tcBorders>
          </w:tcPr>
          <w:p w:rsidR="00031DE8" w:rsidRPr="00564245" w:rsidRDefault="00031DE8" w:rsidP="006B0D4E">
            <w:pPr>
              <w:pStyle w:val="Tablehead"/>
              <w:keepLines/>
              <w:jc w:val="right"/>
              <w:rPr>
                <w:bCs/>
                <w:lang w:eastAsia="ko-KR"/>
              </w:rPr>
            </w:pPr>
            <w:proofErr w:type="spellStart"/>
            <w:r w:rsidRPr="00564245">
              <w:rPr>
                <w:bCs/>
                <w:lang w:eastAsia="ko-KR"/>
              </w:rPr>
              <w:t>Traffic</w:t>
            </w:r>
            <w:proofErr w:type="spellEnd"/>
            <w:r w:rsidRPr="00564245">
              <w:rPr>
                <w:bCs/>
                <w:lang w:eastAsia="ko-KR"/>
              </w:rPr>
              <w:t xml:space="preserve"> class</w:t>
            </w:r>
          </w:p>
          <w:p w:rsidR="00031DE8" w:rsidRPr="00564245" w:rsidRDefault="00031DE8" w:rsidP="006B0D4E">
            <w:pPr>
              <w:pStyle w:val="Tablehead"/>
              <w:keepLines/>
              <w:jc w:val="left"/>
              <w:rPr>
                <w:bCs/>
                <w:lang w:eastAsia="ko-KR"/>
              </w:rPr>
            </w:pPr>
            <w:r w:rsidRPr="00564245">
              <w:rPr>
                <w:bCs/>
                <w:lang w:eastAsia="ko-KR"/>
              </w:rPr>
              <w:t>Service type</w:t>
            </w:r>
          </w:p>
        </w:tc>
        <w:tc>
          <w:tcPr>
            <w:tcW w:w="2268" w:type="dxa"/>
            <w:vAlign w:val="center"/>
          </w:tcPr>
          <w:p w:rsidR="00031DE8" w:rsidRPr="00564245" w:rsidRDefault="00031DE8" w:rsidP="006B0D4E">
            <w:pPr>
              <w:pStyle w:val="Tablehead"/>
              <w:keepLines/>
              <w:rPr>
                <w:bCs/>
                <w:lang w:eastAsia="ko-KR"/>
              </w:rPr>
            </w:pPr>
            <w:proofErr w:type="spellStart"/>
            <w:r w:rsidRPr="00564245">
              <w:rPr>
                <w:bCs/>
                <w:lang w:eastAsia="ko-KR"/>
              </w:rPr>
              <w:t>Conversational</w:t>
            </w:r>
            <w:proofErr w:type="spellEnd"/>
          </w:p>
        </w:tc>
        <w:tc>
          <w:tcPr>
            <w:tcW w:w="2268" w:type="dxa"/>
            <w:vAlign w:val="center"/>
          </w:tcPr>
          <w:p w:rsidR="00031DE8" w:rsidRPr="00564245" w:rsidRDefault="00031DE8" w:rsidP="006B0D4E">
            <w:pPr>
              <w:pStyle w:val="Tablehead"/>
              <w:keepLines/>
              <w:rPr>
                <w:bCs/>
                <w:lang w:eastAsia="ko-KR"/>
              </w:rPr>
            </w:pPr>
            <w:r w:rsidRPr="00564245">
              <w:rPr>
                <w:bCs/>
                <w:lang w:eastAsia="ko-KR"/>
              </w:rPr>
              <w:t>Streaming</w:t>
            </w:r>
          </w:p>
        </w:tc>
        <w:tc>
          <w:tcPr>
            <w:tcW w:w="1276" w:type="dxa"/>
            <w:vAlign w:val="center"/>
          </w:tcPr>
          <w:p w:rsidR="00031DE8" w:rsidRPr="00564245" w:rsidRDefault="00031DE8" w:rsidP="006B0D4E">
            <w:pPr>
              <w:pStyle w:val="Tablehead"/>
              <w:keepLines/>
              <w:rPr>
                <w:bCs/>
                <w:lang w:eastAsia="ko-KR"/>
              </w:rPr>
            </w:pPr>
            <w:r w:rsidRPr="00564245">
              <w:rPr>
                <w:bCs/>
                <w:lang w:eastAsia="ko-KR"/>
              </w:rPr>
              <w:t>Interactive</w:t>
            </w:r>
          </w:p>
        </w:tc>
        <w:tc>
          <w:tcPr>
            <w:tcW w:w="1417" w:type="dxa"/>
            <w:vAlign w:val="center"/>
          </w:tcPr>
          <w:p w:rsidR="00031DE8" w:rsidRPr="00564245" w:rsidRDefault="00031DE8" w:rsidP="006B0D4E">
            <w:pPr>
              <w:pStyle w:val="Tablehead"/>
              <w:keepLines/>
              <w:rPr>
                <w:bCs/>
                <w:lang w:eastAsia="ko-KR"/>
              </w:rPr>
            </w:pPr>
            <w:r w:rsidRPr="00564245">
              <w:rPr>
                <w:bCs/>
                <w:lang w:eastAsia="ko-KR"/>
              </w:rPr>
              <w:t>Background</w:t>
            </w:r>
          </w:p>
        </w:tc>
      </w:tr>
      <w:tr w:rsidR="00031DE8" w:rsidRPr="00564245" w:rsidTr="006B0D4E">
        <w:trPr>
          <w:cantSplit/>
          <w:trHeight w:val="20"/>
          <w:jc w:val="center"/>
        </w:trPr>
        <w:tc>
          <w:tcPr>
            <w:tcW w:w="2410" w:type="dxa"/>
          </w:tcPr>
          <w:p w:rsidR="00031DE8" w:rsidRPr="00564245" w:rsidRDefault="00031DE8" w:rsidP="006B0D4E">
            <w:pPr>
              <w:pStyle w:val="Tabletext"/>
              <w:keepNext/>
              <w:keepLines/>
              <w:spacing w:before="120" w:after="120"/>
              <w:jc w:val="left"/>
            </w:pPr>
            <w:r w:rsidRPr="00564245">
              <w:t>Super-</w:t>
            </w:r>
            <w:proofErr w:type="spellStart"/>
            <w:r w:rsidRPr="00564245">
              <w:t>high</w:t>
            </w:r>
            <w:proofErr w:type="spellEnd"/>
            <w:r w:rsidRPr="00564245">
              <w:t xml:space="preserve"> </w:t>
            </w:r>
            <w:proofErr w:type="spellStart"/>
            <w:r w:rsidRPr="00564245">
              <w:t>multimedia</w:t>
            </w:r>
            <w:proofErr w:type="spellEnd"/>
          </w:p>
        </w:tc>
        <w:tc>
          <w:tcPr>
            <w:tcW w:w="2268" w:type="dxa"/>
          </w:tcPr>
          <w:p w:rsidR="00031DE8" w:rsidRPr="00564245" w:rsidRDefault="00031DE8" w:rsidP="006B0D4E">
            <w:pPr>
              <w:pStyle w:val="Tabletext"/>
              <w:keepNext/>
              <w:keepLines/>
              <w:spacing w:before="120" w:after="120"/>
              <w:jc w:val="left"/>
            </w:pPr>
            <w:proofErr w:type="spellStart"/>
            <w:r w:rsidRPr="00564245">
              <w:t>Treated</w:t>
            </w:r>
            <w:proofErr w:type="spellEnd"/>
            <w:r w:rsidRPr="00564245">
              <w:t xml:space="preserve"> as </w:t>
            </w:r>
            <w:proofErr w:type="spellStart"/>
            <w:r w:rsidRPr="00564245">
              <w:t>reservation</w:t>
            </w:r>
            <w:proofErr w:type="spellEnd"/>
            <w:r w:rsidRPr="00564245">
              <w:t>-</w:t>
            </w:r>
            <w:proofErr w:type="spellStart"/>
            <w:r w:rsidRPr="00564245">
              <w:t>based</w:t>
            </w:r>
            <w:proofErr w:type="spellEnd"/>
            <w:r w:rsidRPr="00564245">
              <w:t>*</w:t>
            </w:r>
          </w:p>
        </w:tc>
        <w:tc>
          <w:tcPr>
            <w:tcW w:w="2268" w:type="dxa"/>
          </w:tcPr>
          <w:p w:rsidR="00031DE8" w:rsidRPr="00564245" w:rsidRDefault="00031DE8" w:rsidP="006B0D4E">
            <w:pPr>
              <w:pStyle w:val="Tabletext"/>
              <w:keepNext/>
              <w:keepLines/>
              <w:spacing w:before="120" w:after="120"/>
              <w:jc w:val="left"/>
            </w:pPr>
            <w:proofErr w:type="spellStart"/>
            <w:r w:rsidRPr="00564245">
              <w:t>Treated</w:t>
            </w:r>
            <w:proofErr w:type="spellEnd"/>
            <w:r w:rsidRPr="00564245">
              <w:t xml:space="preserve"> as </w:t>
            </w:r>
            <w:proofErr w:type="spellStart"/>
            <w:r w:rsidRPr="00564245">
              <w:t>reservation</w:t>
            </w:r>
            <w:proofErr w:type="spellEnd"/>
            <w:r w:rsidRPr="00564245">
              <w:t>-</w:t>
            </w:r>
            <w:proofErr w:type="spellStart"/>
            <w:r w:rsidRPr="00564245">
              <w:t>based</w:t>
            </w:r>
            <w:proofErr w:type="spellEnd"/>
            <w:r w:rsidRPr="00564245">
              <w:t>*</w:t>
            </w:r>
          </w:p>
        </w:tc>
        <w:tc>
          <w:tcPr>
            <w:tcW w:w="1276" w:type="dxa"/>
          </w:tcPr>
          <w:p w:rsidR="00031DE8" w:rsidRPr="00564245" w:rsidRDefault="00031DE8" w:rsidP="003F07D2">
            <w:pPr>
              <w:pStyle w:val="Tabletext"/>
              <w:keepNext/>
              <w:keepLines/>
              <w:spacing w:before="120" w:after="120"/>
              <w:jc w:val="center"/>
            </w:pPr>
            <w:r w:rsidRPr="00564245">
              <w:t>20</w:t>
            </w:r>
          </w:p>
        </w:tc>
        <w:tc>
          <w:tcPr>
            <w:tcW w:w="1417" w:type="dxa"/>
          </w:tcPr>
          <w:p w:rsidR="00031DE8" w:rsidRPr="00564245" w:rsidRDefault="00031DE8" w:rsidP="003F07D2">
            <w:pPr>
              <w:pStyle w:val="Tabletext"/>
              <w:keepNext/>
              <w:keepLines/>
              <w:spacing w:before="120" w:after="120"/>
              <w:jc w:val="center"/>
            </w:pPr>
            <w:r w:rsidRPr="00564245">
              <w:t>20</w:t>
            </w:r>
          </w:p>
        </w:tc>
      </w:tr>
      <w:tr w:rsidR="00031DE8" w:rsidRPr="00564245" w:rsidTr="006B0D4E">
        <w:trPr>
          <w:cantSplit/>
          <w:trHeight w:val="379"/>
          <w:jc w:val="center"/>
        </w:trPr>
        <w:tc>
          <w:tcPr>
            <w:tcW w:w="2410" w:type="dxa"/>
          </w:tcPr>
          <w:p w:rsidR="00031DE8" w:rsidRPr="00564245" w:rsidRDefault="00031DE8" w:rsidP="006B0D4E">
            <w:pPr>
              <w:pStyle w:val="Tabletext"/>
              <w:keepNext/>
              <w:keepLines/>
              <w:spacing w:before="120" w:after="120"/>
              <w:jc w:val="left"/>
            </w:pPr>
            <w:r w:rsidRPr="00564245">
              <w:t xml:space="preserve">High </w:t>
            </w:r>
            <w:proofErr w:type="spellStart"/>
            <w:r w:rsidRPr="00564245">
              <w:t>multimedia</w:t>
            </w:r>
            <w:proofErr w:type="spellEnd"/>
            <w:r w:rsidRPr="00564245">
              <w:t xml:space="preserve"> </w:t>
            </w:r>
          </w:p>
        </w:tc>
        <w:tc>
          <w:tcPr>
            <w:tcW w:w="2268" w:type="dxa"/>
          </w:tcPr>
          <w:p w:rsidR="00031DE8" w:rsidRPr="00564245" w:rsidRDefault="00031DE8" w:rsidP="006B0D4E">
            <w:pPr>
              <w:pStyle w:val="Tabletext"/>
              <w:keepNext/>
              <w:keepLines/>
              <w:spacing w:before="120" w:after="120"/>
              <w:jc w:val="left"/>
            </w:pPr>
            <w:proofErr w:type="spellStart"/>
            <w:r w:rsidRPr="00564245">
              <w:t>Treated</w:t>
            </w:r>
            <w:proofErr w:type="spellEnd"/>
            <w:r w:rsidRPr="00564245">
              <w:t xml:space="preserve"> as </w:t>
            </w:r>
            <w:proofErr w:type="spellStart"/>
            <w:r w:rsidRPr="00564245">
              <w:t>reservation</w:t>
            </w:r>
            <w:proofErr w:type="spellEnd"/>
            <w:r w:rsidRPr="00564245">
              <w:t>-</w:t>
            </w:r>
            <w:proofErr w:type="spellStart"/>
            <w:r w:rsidRPr="00564245">
              <w:t>based</w:t>
            </w:r>
            <w:proofErr w:type="spellEnd"/>
            <w:r w:rsidRPr="00564245">
              <w:t>*</w:t>
            </w:r>
          </w:p>
        </w:tc>
        <w:tc>
          <w:tcPr>
            <w:tcW w:w="2268" w:type="dxa"/>
          </w:tcPr>
          <w:p w:rsidR="00031DE8" w:rsidRPr="00564245" w:rsidRDefault="00031DE8" w:rsidP="006B0D4E">
            <w:pPr>
              <w:pStyle w:val="Tabletext"/>
              <w:keepNext/>
              <w:keepLines/>
              <w:spacing w:before="120" w:after="120"/>
              <w:jc w:val="left"/>
            </w:pPr>
            <w:proofErr w:type="spellStart"/>
            <w:r w:rsidRPr="00564245">
              <w:t>Treated</w:t>
            </w:r>
            <w:proofErr w:type="spellEnd"/>
            <w:r w:rsidRPr="00564245">
              <w:t xml:space="preserve"> as </w:t>
            </w:r>
            <w:proofErr w:type="spellStart"/>
            <w:r w:rsidRPr="00564245">
              <w:t>reservation</w:t>
            </w:r>
            <w:proofErr w:type="spellEnd"/>
            <w:r w:rsidRPr="00564245">
              <w:t>-</w:t>
            </w:r>
            <w:proofErr w:type="spellStart"/>
            <w:r w:rsidRPr="00564245">
              <w:t>based</w:t>
            </w:r>
            <w:proofErr w:type="spellEnd"/>
            <w:r w:rsidRPr="00564245">
              <w:t>*</w:t>
            </w:r>
          </w:p>
        </w:tc>
        <w:tc>
          <w:tcPr>
            <w:tcW w:w="1276" w:type="dxa"/>
          </w:tcPr>
          <w:p w:rsidR="00031DE8" w:rsidRPr="00564245" w:rsidRDefault="00031DE8" w:rsidP="003F07D2">
            <w:pPr>
              <w:pStyle w:val="Tabletext"/>
              <w:keepNext/>
              <w:keepLines/>
              <w:spacing w:before="120" w:after="120"/>
              <w:jc w:val="center"/>
            </w:pPr>
            <w:r w:rsidRPr="00564245">
              <w:t>20</w:t>
            </w:r>
          </w:p>
        </w:tc>
        <w:tc>
          <w:tcPr>
            <w:tcW w:w="1417" w:type="dxa"/>
          </w:tcPr>
          <w:p w:rsidR="00031DE8" w:rsidRPr="00564245" w:rsidRDefault="00031DE8" w:rsidP="003F07D2">
            <w:pPr>
              <w:pStyle w:val="Tabletext"/>
              <w:keepNext/>
              <w:keepLines/>
              <w:spacing w:before="120" w:after="120"/>
              <w:jc w:val="center"/>
            </w:pPr>
            <w:r w:rsidRPr="00564245">
              <w:t>20</w:t>
            </w:r>
          </w:p>
        </w:tc>
      </w:tr>
      <w:tr w:rsidR="00031DE8" w:rsidRPr="00564245" w:rsidTr="006B0D4E">
        <w:trPr>
          <w:cantSplit/>
          <w:trHeight w:val="20"/>
          <w:jc w:val="center"/>
        </w:trPr>
        <w:tc>
          <w:tcPr>
            <w:tcW w:w="2410" w:type="dxa"/>
          </w:tcPr>
          <w:p w:rsidR="00031DE8" w:rsidRPr="00564245" w:rsidRDefault="00031DE8" w:rsidP="006B0D4E">
            <w:pPr>
              <w:pStyle w:val="Tabletext"/>
              <w:keepNext/>
              <w:keepLines/>
              <w:spacing w:before="120" w:after="120"/>
              <w:jc w:val="left"/>
            </w:pPr>
            <w:r w:rsidRPr="00564245">
              <w:t xml:space="preserve">Medium </w:t>
            </w:r>
            <w:proofErr w:type="spellStart"/>
            <w:r w:rsidRPr="00564245">
              <w:t>multimedia</w:t>
            </w:r>
            <w:proofErr w:type="spellEnd"/>
          </w:p>
        </w:tc>
        <w:tc>
          <w:tcPr>
            <w:tcW w:w="2268" w:type="dxa"/>
          </w:tcPr>
          <w:p w:rsidR="00031DE8" w:rsidRPr="00564245" w:rsidRDefault="00031DE8" w:rsidP="006B0D4E">
            <w:pPr>
              <w:pStyle w:val="Tabletext"/>
              <w:keepNext/>
              <w:keepLines/>
              <w:spacing w:before="120" w:after="120"/>
              <w:jc w:val="left"/>
            </w:pPr>
            <w:proofErr w:type="spellStart"/>
            <w:r w:rsidRPr="00564245">
              <w:t>Treated</w:t>
            </w:r>
            <w:proofErr w:type="spellEnd"/>
            <w:r w:rsidRPr="00564245">
              <w:t xml:space="preserve"> as </w:t>
            </w:r>
            <w:proofErr w:type="spellStart"/>
            <w:r w:rsidRPr="00564245">
              <w:t>reservation</w:t>
            </w:r>
            <w:proofErr w:type="spellEnd"/>
            <w:r w:rsidRPr="00564245">
              <w:t>-</w:t>
            </w:r>
            <w:proofErr w:type="spellStart"/>
            <w:r w:rsidRPr="00564245">
              <w:t>based</w:t>
            </w:r>
            <w:proofErr w:type="spellEnd"/>
            <w:r w:rsidRPr="00564245">
              <w:t>*</w:t>
            </w:r>
          </w:p>
        </w:tc>
        <w:tc>
          <w:tcPr>
            <w:tcW w:w="2268" w:type="dxa"/>
          </w:tcPr>
          <w:p w:rsidR="00031DE8" w:rsidRPr="00564245" w:rsidRDefault="00031DE8" w:rsidP="006B0D4E">
            <w:pPr>
              <w:pStyle w:val="Tabletext"/>
              <w:keepNext/>
              <w:keepLines/>
              <w:spacing w:before="120" w:after="120"/>
              <w:jc w:val="left"/>
            </w:pPr>
            <w:proofErr w:type="spellStart"/>
            <w:r w:rsidRPr="00564245">
              <w:t>Treated</w:t>
            </w:r>
            <w:proofErr w:type="spellEnd"/>
            <w:r w:rsidRPr="00564245">
              <w:t xml:space="preserve"> as </w:t>
            </w:r>
            <w:proofErr w:type="spellStart"/>
            <w:r w:rsidRPr="00564245">
              <w:t>reservation</w:t>
            </w:r>
            <w:proofErr w:type="spellEnd"/>
            <w:r w:rsidRPr="00564245">
              <w:t>-</w:t>
            </w:r>
            <w:proofErr w:type="spellStart"/>
            <w:r w:rsidRPr="00564245">
              <w:t>based</w:t>
            </w:r>
            <w:proofErr w:type="spellEnd"/>
            <w:r w:rsidRPr="00564245">
              <w:t>*</w:t>
            </w:r>
          </w:p>
        </w:tc>
        <w:tc>
          <w:tcPr>
            <w:tcW w:w="1276" w:type="dxa"/>
          </w:tcPr>
          <w:p w:rsidR="00031DE8" w:rsidRPr="00564245" w:rsidRDefault="00031DE8" w:rsidP="003F07D2">
            <w:pPr>
              <w:pStyle w:val="Tabletext"/>
              <w:keepNext/>
              <w:keepLines/>
              <w:spacing w:before="120" w:after="120"/>
              <w:jc w:val="center"/>
            </w:pPr>
            <w:r w:rsidRPr="00564245">
              <w:t>20</w:t>
            </w:r>
          </w:p>
        </w:tc>
        <w:tc>
          <w:tcPr>
            <w:tcW w:w="1417" w:type="dxa"/>
          </w:tcPr>
          <w:p w:rsidR="00031DE8" w:rsidRPr="00564245" w:rsidRDefault="00031DE8" w:rsidP="003F07D2">
            <w:pPr>
              <w:pStyle w:val="Tabletext"/>
              <w:keepNext/>
              <w:keepLines/>
              <w:spacing w:before="120" w:after="120"/>
              <w:jc w:val="center"/>
            </w:pPr>
            <w:r w:rsidRPr="00564245">
              <w:t>20</w:t>
            </w:r>
          </w:p>
        </w:tc>
      </w:tr>
      <w:tr w:rsidR="00031DE8" w:rsidRPr="00564245" w:rsidTr="006B0D4E">
        <w:trPr>
          <w:cantSplit/>
          <w:trHeight w:val="20"/>
          <w:jc w:val="center"/>
        </w:trPr>
        <w:tc>
          <w:tcPr>
            <w:tcW w:w="2410" w:type="dxa"/>
          </w:tcPr>
          <w:p w:rsidR="00031DE8" w:rsidRPr="009B2D44" w:rsidRDefault="00031DE8" w:rsidP="006B0D4E">
            <w:pPr>
              <w:pStyle w:val="Tabletext"/>
              <w:keepNext/>
              <w:keepLines/>
              <w:spacing w:before="120" w:after="120"/>
              <w:jc w:val="left"/>
              <w:rPr>
                <w:lang w:val="en-US"/>
              </w:rPr>
            </w:pPr>
            <w:r w:rsidRPr="009B2D44">
              <w:rPr>
                <w:lang w:val="en-US"/>
              </w:rPr>
              <w:t xml:space="preserve">Low rate data and low multimedia </w:t>
            </w:r>
          </w:p>
        </w:tc>
        <w:tc>
          <w:tcPr>
            <w:tcW w:w="2268" w:type="dxa"/>
          </w:tcPr>
          <w:p w:rsidR="00031DE8" w:rsidRPr="00564245" w:rsidRDefault="00031DE8" w:rsidP="006B0D4E">
            <w:pPr>
              <w:pStyle w:val="Tabletext"/>
              <w:keepNext/>
              <w:keepLines/>
              <w:spacing w:before="120" w:after="120"/>
              <w:jc w:val="left"/>
            </w:pPr>
            <w:proofErr w:type="spellStart"/>
            <w:r w:rsidRPr="00564245">
              <w:t>Treated</w:t>
            </w:r>
            <w:proofErr w:type="spellEnd"/>
            <w:r w:rsidRPr="00564245">
              <w:t xml:space="preserve"> as </w:t>
            </w:r>
            <w:proofErr w:type="spellStart"/>
            <w:r w:rsidRPr="00564245">
              <w:t>reservation</w:t>
            </w:r>
            <w:proofErr w:type="spellEnd"/>
            <w:r w:rsidRPr="00564245">
              <w:t>-</w:t>
            </w:r>
            <w:proofErr w:type="spellStart"/>
            <w:r w:rsidRPr="00564245">
              <w:t>based</w:t>
            </w:r>
            <w:proofErr w:type="spellEnd"/>
            <w:r w:rsidRPr="00564245">
              <w:t>*</w:t>
            </w:r>
          </w:p>
        </w:tc>
        <w:tc>
          <w:tcPr>
            <w:tcW w:w="2268" w:type="dxa"/>
          </w:tcPr>
          <w:p w:rsidR="00031DE8" w:rsidRPr="00564245" w:rsidRDefault="00031DE8" w:rsidP="006B0D4E">
            <w:pPr>
              <w:pStyle w:val="Tabletext"/>
              <w:keepNext/>
              <w:keepLines/>
              <w:spacing w:before="120" w:after="120"/>
              <w:jc w:val="left"/>
            </w:pPr>
            <w:proofErr w:type="spellStart"/>
            <w:r w:rsidRPr="00564245">
              <w:t>Treated</w:t>
            </w:r>
            <w:proofErr w:type="spellEnd"/>
            <w:r w:rsidRPr="00564245">
              <w:t xml:space="preserve"> as </w:t>
            </w:r>
            <w:proofErr w:type="spellStart"/>
            <w:r w:rsidRPr="00564245">
              <w:t>reservation</w:t>
            </w:r>
            <w:proofErr w:type="spellEnd"/>
            <w:r w:rsidRPr="00564245">
              <w:t>-</w:t>
            </w:r>
            <w:proofErr w:type="spellStart"/>
            <w:r w:rsidRPr="00564245">
              <w:t>based</w:t>
            </w:r>
            <w:proofErr w:type="spellEnd"/>
            <w:r w:rsidRPr="00564245">
              <w:t>*</w:t>
            </w:r>
          </w:p>
        </w:tc>
        <w:tc>
          <w:tcPr>
            <w:tcW w:w="1276" w:type="dxa"/>
          </w:tcPr>
          <w:p w:rsidR="00031DE8" w:rsidRPr="00564245" w:rsidRDefault="00031DE8" w:rsidP="003F07D2">
            <w:pPr>
              <w:pStyle w:val="Tabletext"/>
              <w:keepNext/>
              <w:keepLines/>
              <w:spacing w:before="120" w:after="120"/>
              <w:jc w:val="center"/>
            </w:pPr>
            <w:r w:rsidRPr="00564245">
              <w:t>20</w:t>
            </w:r>
          </w:p>
        </w:tc>
        <w:tc>
          <w:tcPr>
            <w:tcW w:w="1417" w:type="dxa"/>
          </w:tcPr>
          <w:p w:rsidR="00031DE8" w:rsidRPr="00564245" w:rsidRDefault="00031DE8" w:rsidP="003F07D2">
            <w:pPr>
              <w:pStyle w:val="Tabletext"/>
              <w:keepNext/>
              <w:keepLines/>
              <w:spacing w:before="120" w:after="120"/>
              <w:jc w:val="center"/>
            </w:pPr>
            <w:r w:rsidRPr="00564245">
              <w:t>20</w:t>
            </w:r>
          </w:p>
        </w:tc>
      </w:tr>
      <w:tr w:rsidR="00031DE8" w:rsidRPr="00564245" w:rsidTr="003F07D2">
        <w:trPr>
          <w:cantSplit/>
          <w:trHeight w:val="279"/>
          <w:jc w:val="center"/>
        </w:trPr>
        <w:tc>
          <w:tcPr>
            <w:tcW w:w="2410" w:type="dxa"/>
            <w:tcBorders>
              <w:bottom w:val="single" w:sz="4" w:space="0" w:color="auto"/>
            </w:tcBorders>
          </w:tcPr>
          <w:p w:rsidR="00031DE8" w:rsidRPr="00564245" w:rsidRDefault="00031DE8" w:rsidP="006B0D4E">
            <w:pPr>
              <w:pStyle w:val="Tabletext"/>
              <w:keepNext/>
              <w:keepLines/>
              <w:spacing w:before="120" w:after="120"/>
              <w:jc w:val="left"/>
            </w:pPr>
            <w:proofErr w:type="spellStart"/>
            <w:r w:rsidRPr="00564245">
              <w:t>Very</w:t>
            </w:r>
            <w:proofErr w:type="spellEnd"/>
            <w:r w:rsidRPr="00564245">
              <w:t xml:space="preserve"> </w:t>
            </w:r>
            <w:proofErr w:type="spellStart"/>
            <w:r w:rsidRPr="00564245">
              <w:t>low</w:t>
            </w:r>
            <w:proofErr w:type="spellEnd"/>
            <w:r w:rsidRPr="00564245">
              <w:t xml:space="preserve"> rate data</w:t>
            </w:r>
          </w:p>
        </w:tc>
        <w:tc>
          <w:tcPr>
            <w:tcW w:w="2268" w:type="dxa"/>
            <w:tcBorders>
              <w:bottom w:val="single" w:sz="4" w:space="0" w:color="auto"/>
            </w:tcBorders>
          </w:tcPr>
          <w:p w:rsidR="00031DE8" w:rsidRPr="00564245" w:rsidRDefault="00031DE8" w:rsidP="006B0D4E">
            <w:pPr>
              <w:pStyle w:val="Tabletext"/>
              <w:keepNext/>
              <w:keepLines/>
              <w:spacing w:before="120" w:after="120"/>
              <w:jc w:val="left"/>
            </w:pPr>
            <w:proofErr w:type="spellStart"/>
            <w:r w:rsidRPr="00564245">
              <w:t>Treated</w:t>
            </w:r>
            <w:proofErr w:type="spellEnd"/>
            <w:r w:rsidRPr="00564245">
              <w:t xml:space="preserve"> as </w:t>
            </w:r>
            <w:proofErr w:type="spellStart"/>
            <w:r w:rsidRPr="00564245">
              <w:t>reservation</w:t>
            </w:r>
            <w:proofErr w:type="spellEnd"/>
            <w:r w:rsidRPr="00564245">
              <w:t>-</w:t>
            </w:r>
            <w:proofErr w:type="spellStart"/>
            <w:r w:rsidRPr="00564245">
              <w:t>based</w:t>
            </w:r>
            <w:proofErr w:type="spellEnd"/>
            <w:r w:rsidRPr="00564245">
              <w:t>*</w:t>
            </w:r>
          </w:p>
        </w:tc>
        <w:tc>
          <w:tcPr>
            <w:tcW w:w="2268" w:type="dxa"/>
            <w:tcBorders>
              <w:bottom w:val="single" w:sz="4" w:space="0" w:color="auto"/>
            </w:tcBorders>
          </w:tcPr>
          <w:p w:rsidR="00031DE8" w:rsidRPr="00564245" w:rsidRDefault="00031DE8" w:rsidP="006B0D4E">
            <w:pPr>
              <w:pStyle w:val="Tabletext"/>
              <w:keepNext/>
              <w:keepLines/>
              <w:spacing w:before="120" w:after="120"/>
              <w:jc w:val="left"/>
            </w:pPr>
            <w:proofErr w:type="spellStart"/>
            <w:r w:rsidRPr="00564245">
              <w:t>Treated</w:t>
            </w:r>
            <w:proofErr w:type="spellEnd"/>
            <w:r w:rsidRPr="00564245">
              <w:t xml:space="preserve"> as </w:t>
            </w:r>
            <w:proofErr w:type="spellStart"/>
            <w:r w:rsidRPr="00564245">
              <w:t>reservation</w:t>
            </w:r>
            <w:proofErr w:type="spellEnd"/>
            <w:r w:rsidRPr="00564245">
              <w:t>-</w:t>
            </w:r>
            <w:proofErr w:type="spellStart"/>
            <w:r w:rsidRPr="00564245">
              <w:t>based</w:t>
            </w:r>
            <w:proofErr w:type="spellEnd"/>
            <w:r w:rsidRPr="00564245">
              <w:t>*</w:t>
            </w:r>
          </w:p>
        </w:tc>
        <w:tc>
          <w:tcPr>
            <w:tcW w:w="1276" w:type="dxa"/>
            <w:tcBorders>
              <w:bottom w:val="single" w:sz="4" w:space="0" w:color="auto"/>
            </w:tcBorders>
          </w:tcPr>
          <w:p w:rsidR="00031DE8" w:rsidRPr="00564245" w:rsidRDefault="00031DE8" w:rsidP="003F07D2">
            <w:pPr>
              <w:pStyle w:val="Tabletext"/>
              <w:keepNext/>
              <w:keepLines/>
              <w:spacing w:before="120" w:after="120"/>
              <w:jc w:val="center"/>
            </w:pPr>
            <w:r w:rsidRPr="00564245">
              <w:t>20</w:t>
            </w:r>
          </w:p>
        </w:tc>
        <w:tc>
          <w:tcPr>
            <w:tcW w:w="1417" w:type="dxa"/>
            <w:tcBorders>
              <w:bottom w:val="single" w:sz="4" w:space="0" w:color="auto"/>
            </w:tcBorders>
          </w:tcPr>
          <w:p w:rsidR="00031DE8" w:rsidRPr="00564245" w:rsidRDefault="00031DE8" w:rsidP="003F07D2">
            <w:pPr>
              <w:pStyle w:val="Tabletext"/>
              <w:keepNext/>
              <w:keepLines/>
              <w:spacing w:before="120" w:after="120"/>
              <w:jc w:val="center"/>
            </w:pPr>
            <w:r w:rsidRPr="00564245">
              <w:t>20</w:t>
            </w:r>
          </w:p>
        </w:tc>
      </w:tr>
      <w:tr w:rsidR="003F07D2" w:rsidRPr="004C0B8B" w:rsidTr="003F07D2">
        <w:trPr>
          <w:cantSplit/>
          <w:trHeight w:val="279"/>
          <w:jc w:val="center"/>
        </w:trPr>
        <w:tc>
          <w:tcPr>
            <w:tcW w:w="9639" w:type="dxa"/>
            <w:gridSpan w:val="5"/>
            <w:tcBorders>
              <w:left w:val="nil"/>
              <w:bottom w:val="nil"/>
              <w:right w:val="nil"/>
            </w:tcBorders>
          </w:tcPr>
          <w:p w:rsidR="003F07D2" w:rsidRPr="003F07D2" w:rsidRDefault="003F07D2" w:rsidP="003F07D2">
            <w:pPr>
              <w:pStyle w:val="Tabletext"/>
              <w:keepNext/>
              <w:keepLines/>
              <w:spacing w:before="120" w:after="120"/>
              <w:jc w:val="left"/>
              <w:rPr>
                <w:lang w:val="en-US"/>
              </w:rPr>
            </w:pPr>
            <w:r w:rsidRPr="009B2D44">
              <w:rPr>
                <w:color w:val="000000"/>
                <w:lang w:val="en-US"/>
              </w:rPr>
              <w:t>*</w:t>
            </w:r>
            <w:r>
              <w:rPr>
                <w:color w:val="000000"/>
                <w:lang w:val="en-US"/>
              </w:rPr>
              <w:tab/>
              <w:t>R</w:t>
            </w:r>
            <w:r w:rsidRPr="009B2D44">
              <w:rPr>
                <w:color w:val="000000"/>
                <w:lang w:val="en-US"/>
              </w:rPr>
              <w:t>efers to circuit switched emulation</w:t>
            </w:r>
            <w:r>
              <w:rPr>
                <w:color w:val="000000"/>
                <w:lang w:val="en-US"/>
              </w:rPr>
              <w:t>.</w:t>
            </w:r>
          </w:p>
        </w:tc>
      </w:tr>
    </w:tbl>
    <w:p w:rsidR="003F07D2" w:rsidRDefault="003F07D2" w:rsidP="003F07D2">
      <w:pPr>
        <w:pStyle w:val="Tablefin"/>
      </w:pPr>
    </w:p>
    <w:p w:rsidR="00031DE8" w:rsidRPr="003F07D2" w:rsidRDefault="00031DE8" w:rsidP="00031DE8">
      <w:pPr>
        <w:pStyle w:val="Heading2"/>
        <w:rPr>
          <w:lang w:val="en-US" w:eastAsia="ja-JP"/>
        </w:rPr>
      </w:pPr>
      <w:r w:rsidRPr="003F07D2">
        <w:rPr>
          <w:lang w:val="en-US" w:eastAsia="ja-JP"/>
        </w:rPr>
        <w:t>A.3</w:t>
      </w:r>
      <w:r w:rsidRPr="003F07D2">
        <w:rPr>
          <w:lang w:val="en-US" w:eastAsia="ja-JP"/>
        </w:rPr>
        <w:tab/>
        <w:t>Radio-related parameters</w:t>
      </w:r>
    </w:p>
    <w:p w:rsidR="00031DE8" w:rsidRPr="003F07D2" w:rsidRDefault="00031DE8" w:rsidP="00031DE8">
      <w:pPr>
        <w:pStyle w:val="TableNo"/>
        <w:spacing w:before="240"/>
        <w:rPr>
          <w:lang w:val="en-US" w:eastAsia="ja-JP"/>
        </w:rPr>
      </w:pPr>
      <w:r w:rsidRPr="003F07D2">
        <w:rPr>
          <w:lang w:val="en-US"/>
        </w:rPr>
        <w:t xml:space="preserve">TABLE </w:t>
      </w:r>
      <w:r w:rsidRPr="003F07D2">
        <w:rPr>
          <w:lang w:val="en-US" w:eastAsia="ja-JP"/>
        </w:rPr>
        <w:t>A.7</w:t>
      </w:r>
    </w:p>
    <w:p w:rsidR="00031DE8" w:rsidRPr="009B2D44" w:rsidRDefault="00031DE8" w:rsidP="00031DE8">
      <w:pPr>
        <w:pStyle w:val="Tabletitle"/>
        <w:rPr>
          <w:lang w:val="en-US" w:eastAsia="ja-JP"/>
        </w:rPr>
      </w:pPr>
      <w:r w:rsidRPr="009B2D44">
        <w:rPr>
          <w:lang w:val="en-US"/>
        </w:rPr>
        <w:t>Assumed cell area per radio environment (km</w:t>
      </w:r>
      <w:r w:rsidRPr="009B2D44">
        <w:rPr>
          <w:vertAlign w:val="superscript"/>
          <w:lang w:val="en-US"/>
        </w:rPr>
        <w:t>2</w:t>
      </w:r>
      <w:r w:rsidRPr="009B2D44">
        <w:rPr>
          <w:lang w:val="en-US"/>
        </w:rPr>
        <w:t>)</w:t>
      </w:r>
      <w:r w:rsidRPr="009B2D44">
        <w:rPr>
          <w:lang w:val="en-US" w:eastAsia="ja-JP"/>
        </w:rPr>
        <w:t xml:space="preserve"> (with penetration loss)</w:t>
      </w:r>
    </w:p>
    <w:tbl>
      <w:tblPr>
        <w:tblW w:w="0" w:type="auto"/>
        <w:jc w:val="center"/>
        <w:tblLayout w:type="fixed"/>
        <w:tblLook w:val="00A0"/>
      </w:tblPr>
      <w:tblGrid>
        <w:gridCol w:w="2410"/>
        <w:gridCol w:w="2410"/>
        <w:gridCol w:w="2410"/>
        <w:gridCol w:w="2410"/>
      </w:tblGrid>
      <w:tr w:rsidR="00031DE8" w:rsidRPr="00564245" w:rsidTr="005A71FE">
        <w:trPr>
          <w:jc w:val="center"/>
        </w:trPr>
        <w:tc>
          <w:tcPr>
            <w:tcW w:w="2410" w:type="dxa"/>
            <w:vMerge w:val="restart"/>
            <w:tcBorders>
              <w:top w:val="single" w:sz="4" w:space="0" w:color="auto"/>
              <w:left w:val="single" w:sz="4" w:space="0" w:color="auto"/>
              <w:bottom w:val="single" w:sz="4" w:space="0" w:color="000000"/>
              <w:right w:val="single" w:sz="4" w:space="0" w:color="auto"/>
            </w:tcBorders>
            <w:vAlign w:val="center"/>
          </w:tcPr>
          <w:p w:rsidR="00031DE8" w:rsidRPr="00564245" w:rsidRDefault="00031DE8" w:rsidP="00F7219B">
            <w:pPr>
              <w:pStyle w:val="Tablehead"/>
              <w:rPr>
                <w:rFonts w:eastAsia="Batang"/>
                <w:lang w:eastAsia="ja-JP"/>
              </w:rPr>
            </w:pPr>
            <w:r w:rsidRPr="00564245">
              <w:rPr>
                <w:rFonts w:eastAsia="Batang"/>
                <w:lang w:eastAsia="ja-JP"/>
              </w:rPr>
              <w:t xml:space="preserve">Radio </w:t>
            </w:r>
            <w:proofErr w:type="spellStart"/>
            <w:r w:rsidRPr="00564245">
              <w:rPr>
                <w:rFonts w:eastAsia="Batang"/>
                <w:lang w:eastAsia="ja-JP"/>
              </w:rPr>
              <w:t>environment</w:t>
            </w:r>
            <w:proofErr w:type="spellEnd"/>
          </w:p>
        </w:tc>
        <w:tc>
          <w:tcPr>
            <w:tcW w:w="7230" w:type="dxa"/>
            <w:gridSpan w:val="3"/>
            <w:tcBorders>
              <w:top w:val="single" w:sz="4" w:space="0" w:color="auto"/>
              <w:left w:val="nil"/>
              <w:bottom w:val="single" w:sz="4" w:space="0" w:color="auto"/>
              <w:right w:val="single" w:sz="4" w:space="0" w:color="000000"/>
            </w:tcBorders>
            <w:noWrap/>
          </w:tcPr>
          <w:p w:rsidR="00031DE8" w:rsidRPr="00564245" w:rsidRDefault="00031DE8" w:rsidP="00F7219B">
            <w:pPr>
              <w:pStyle w:val="Tablehead"/>
              <w:rPr>
                <w:rFonts w:eastAsia="Batang"/>
                <w:bCs/>
                <w:lang w:eastAsia="ja-JP"/>
              </w:rPr>
            </w:pPr>
            <w:proofErr w:type="spellStart"/>
            <w:r w:rsidRPr="00564245">
              <w:rPr>
                <w:rFonts w:eastAsia="Batang"/>
                <w:bCs/>
                <w:lang w:eastAsia="ja-JP"/>
              </w:rPr>
              <w:t>Teledensity</w:t>
            </w:r>
            <w:proofErr w:type="spellEnd"/>
          </w:p>
        </w:tc>
      </w:tr>
      <w:tr w:rsidR="00031DE8" w:rsidRPr="00564245" w:rsidTr="005A71FE">
        <w:trPr>
          <w:jc w:val="center"/>
        </w:trPr>
        <w:tc>
          <w:tcPr>
            <w:tcW w:w="2410" w:type="dxa"/>
            <w:vMerge/>
            <w:tcBorders>
              <w:top w:val="single" w:sz="4" w:space="0" w:color="auto"/>
              <w:left w:val="single" w:sz="4" w:space="0" w:color="auto"/>
              <w:bottom w:val="single" w:sz="4" w:space="0" w:color="000000"/>
              <w:right w:val="single" w:sz="4" w:space="0" w:color="auto"/>
            </w:tcBorders>
            <w:vAlign w:val="center"/>
          </w:tcPr>
          <w:p w:rsidR="00031DE8" w:rsidRPr="00564245" w:rsidRDefault="00031DE8" w:rsidP="00F7219B">
            <w:pPr>
              <w:pStyle w:val="Tablehead"/>
              <w:rPr>
                <w:rFonts w:eastAsia="Batang"/>
                <w:lang w:eastAsia="ja-JP"/>
              </w:rPr>
            </w:pPr>
          </w:p>
        </w:tc>
        <w:tc>
          <w:tcPr>
            <w:tcW w:w="2410" w:type="dxa"/>
            <w:tcBorders>
              <w:top w:val="nil"/>
              <w:left w:val="nil"/>
              <w:bottom w:val="single" w:sz="4" w:space="0" w:color="auto"/>
              <w:right w:val="single" w:sz="4" w:space="0" w:color="auto"/>
            </w:tcBorders>
            <w:noWrap/>
            <w:vAlign w:val="bottom"/>
          </w:tcPr>
          <w:p w:rsidR="00031DE8" w:rsidRPr="00564245" w:rsidRDefault="00031DE8" w:rsidP="00F7219B">
            <w:pPr>
              <w:pStyle w:val="Tablehead"/>
              <w:rPr>
                <w:rFonts w:eastAsia="Batang"/>
              </w:rPr>
            </w:pPr>
            <w:r w:rsidRPr="00564245">
              <w:rPr>
                <w:rFonts w:eastAsia="Batang"/>
              </w:rPr>
              <w:t xml:space="preserve">Dense </w:t>
            </w:r>
            <w:proofErr w:type="spellStart"/>
            <w:r w:rsidRPr="00564245">
              <w:rPr>
                <w:rFonts w:eastAsia="Batang"/>
              </w:rPr>
              <w:t>urban</w:t>
            </w:r>
            <w:proofErr w:type="spellEnd"/>
          </w:p>
        </w:tc>
        <w:tc>
          <w:tcPr>
            <w:tcW w:w="2410" w:type="dxa"/>
            <w:tcBorders>
              <w:top w:val="nil"/>
              <w:left w:val="nil"/>
              <w:bottom w:val="single" w:sz="4" w:space="0" w:color="auto"/>
              <w:right w:val="single" w:sz="4" w:space="0" w:color="auto"/>
            </w:tcBorders>
            <w:noWrap/>
            <w:vAlign w:val="bottom"/>
          </w:tcPr>
          <w:p w:rsidR="00031DE8" w:rsidRPr="00564245" w:rsidRDefault="00F7219B" w:rsidP="00F7219B">
            <w:pPr>
              <w:pStyle w:val="Tablehead"/>
              <w:rPr>
                <w:rFonts w:eastAsia="Batang"/>
              </w:rPr>
            </w:pPr>
            <w:proofErr w:type="spellStart"/>
            <w:r>
              <w:rPr>
                <w:rFonts w:eastAsia="Batang"/>
              </w:rPr>
              <w:t>Sub</w:t>
            </w:r>
            <w:r w:rsidR="00031DE8" w:rsidRPr="00564245">
              <w:rPr>
                <w:rFonts w:eastAsia="Batang"/>
              </w:rPr>
              <w:t>urban</w:t>
            </w:r>
            <w:proofErr w:type="spellEnd"/>
          </w:p>
        </w:tc>
        <w:tc>
          <w:tcPr>
            <w:tcW w:w="2410" w:type="dxa"/>
            <w:tcBorders>
              <w:top w:val="nil"/>
              <w:left w:val="nil"/>
              <w:bottom w:val="single" w:sz="4" w:space="0" w:color="auto"/>
              <w:right w:val="single" w:sz="4" w:space="0" w:color="auto"/>
            </w:tcBorders>
            <w:noWrap/>
            <w:vAlign w:val="bottom"/>
          </w:tcPr>
          <w:p w:rsidR="00031DE8" w:rsidRPr="00564245" w:rsidRDefault="00031DE8" w:rsidP="00F7219B">
            <w:pPr>
              <w:pStyle w:val="Tablehead"/>
              <w:rPr>
                <w:rFonts w:eastAsia="Batang"/>
              </w:rPr>
            </w:pPr>
            <w:r w:rsidRPr="00564245">
              <w:rPr>
                <w:rFonts w:eastAsia="Batang"/>
              </w:rPr>
              <w:t>Rural</w:t>
            </w:r>
          </w:p>
        </w:tc>
      </w:tr>
      <w:tr w:rsidR="00031DE8" w:rsidRPr="00564245" w:rsidTr="005A71FE">
        <w:trPr>
          <w:jc w:val="center"/>
        </w:trPr>
        <w:tc>
          <w:tcPr>
            <w:tcW w:w="2410" w:type="dxa"/>
            <w:tcBorders>
              <w:top w:val="nil"/>
              <w:left w:val="single" w:sz="4" w:space="0" w:color="auto"/>
              <w:bottom w:val="single" w:sz="4" w:space="0" w:color="auto"/>
              <w:right w:val="single" w:sz="4" w:space="0" w:color="auto"/>
            </w:tcBorders>
            <w:vAlign w:val="center"/>
          </w:tcPr>
          <w:p w:rsidR="00031DE8" w:rsidRPr="00564245" w:rsidRDefault="00031DE8" w:rsidP="00F7219B">
            <w:pPr>
              <w:pStyle w:val="Tabletext"/>
              <w:rPr>
                <w:rFonts w:eastAsia="Batang"/>
              </w:rPr>
            </w:pPr>
            <w:r w:rsidRPr="00564245">
              <w:rPr>
                <w:rFonts w:eastAsia="Batang"/>
              </w:rPr>
              <w:t xml:space="preserve">Macro </w:t>
            </w:r>
            <w:proofErr w:type="spellStart"/>
            <w:r w:rsidRPr="00564245">
              <w:rPr>
                <w:rFonts w:eastAsia="Batang"/>
              </w:rPr>
              <w:t>cell</w:t>
            </w:r>
            <w:proofErr w:type="spellEnd"/>
          </w:p>
        </w:tc>
        <w:tc>
          <w:tcPr>
            <w:tcW w:w="2410" w:type="dxa"/>
            <w:tcBorders>
              <w:top w:val="nil"/>
              <w:left w:val="nil"/>
              <w:bottom w:val="single" w:sz="4" w:space="0" w:color="auto"/>
              <w:right w:val="single" w:sz="4" w:space="0" w:color="auto"/>
            </w:tcBorders>
            <w:vAlign w:val="bottom"/>
          </w:tcPr>
          <w:p w:rsidR="00031DE8" w:rsidRPr="00564245" w:rsidRDefault="00031DE8" w:rsidP="00F7219B">
            <w:pPr>
              <w:pStyle w:val="Tabletext"/>
              <w:jc w:val="center"/>
              <w:rPr>
                <w:lang w:eastAsia="ja-JP"/>
              </w:rPr>
            </w:pPr>
            <w:r w:rsidRPr="00564245">
              <w:rPr>
                <w:rFonts w:eastAsia="Batang"/>
                <w:lang w:eastAsia="ja-JP"/>
              </w:rPr>
              <w:t>0.10</w:t>
            </w:r>
          </w:p>
        </w:tc>
        <w:tc>
          <w:tcPr>
            <w:tcW w:w="2410" w:type="dxa"/>
            <w:tcBorders>
              <w:top w:val="nil"/>
              <w:left w:val="nil"/>
              <w:bottom w:val="single" w:sz="4" w:space="0" w:color="auto"/>
              <w:right w:val="single" w:sz="4" w:space="0" w:color="auto"/>
            </w:tcBorders>
            <w:vAlign w:val="bottom"/>
          </w:tcPr>
          <w:p w:rsidR="00031DE8" w:rsidRPr="00564245" w:rsidRDefault="00031DE8" w:rsidP="00F7219B">
            <w:pPr>
              <w:pStyle w:val="Tabletext"/>
              <w:jc w:val="center"/>
              <w:rPr>
                <w:lang w:eastAsia="ja-JP"/>
              </w:rPr>
            </w:pPr>
            <w:r w:rsidRPr="00564245">
              <w:rPr>
                <w:rFonts w:eastAsia="Batang"/>
                <w:lang w:eastAsia="ja-JP"/>
              </w:rPr>
              <w:t>0.15</w:t>
            </w:r>
          </w:p>
        </w:tc>
        <w:tc>
          <w:tcPr>
            <w:tcW w:w="2410" w:type="dxa"/>
            <w:tcBorders>
              <w:top w:val="nil"/>
              <w:left w:val="nil"/>
              <w:bottom w:val="single" w:sz="4" w:space="0" w:color="auto"/>
              <w:right w:val="single" w:sz="4" w:space="0" w:color="auto"/>
            </w:tcBorders>
            <w:vAlign w:val="bottom"/>
          </w:tcPr>
          <w:p w:rsidR="00031DE8" w:rsidRPr="00564245" w:rsidRDefault="00031DE8" w:rsidP="00F7219B">
            <w:pPr>
              <w:pStyle w:val="Tabletext"/>
              <w:jc w:val="center"/>
              <w:rPr>
                <w:lang w:eastAsia="ja-JP"/>
              </w:rPr>
            </w:pPr>
            <w:r w:rsidRPr="00564245">
              <w:rPr>
                <w:lang w:eastAsia="ja-JP"/>
              </w:rPr>
              <w:t>0.87</w:t>
            </w:r>
          </w:p>
        </w:tc>
      </w:tr>
      <w:tr w:rsidR="00031DE8" w:rsidRPr="00564245" w:rsidTr="005A71FE">
        <w:trPr>
          <w:jc w:val="center"/>
        </w:trPr>
        <w:tc>
          <w:tcPr>
            <w:tcW w:w="2410" w:type="dxa"/>
            <w:tcBorders>
              <w:top w:val="nil"/>
              <w:left w:val="single" w:sz="4" w:space="0" w:color="auto"/>
              <w:bottom w:val="single" w:sz="4" w:space="0" w:color="auto"/>
              <w:right w:val="single" w:sz="4" w:space="0" w:color="auto"/>
            </w:tcBorders>
            <w:vAlign w:val="center"/>
          </w:tcPr>
          <w:p w:rsidR="00031DE8" w:rsidRPr="00564245" w:rsidRDefault="00031DE8" w:rsidP="00F7219B">
            <w:pPr>
              <w:pStyle w:val="Tabletext"/>
              <w:rPr>
                <w:rFonts w:eastAsia="Batang"/>
                <w:lang w:eastAsia="ja-JP"/>
              </w:rPr>
            </w:pPr>
            <w:r w:rsidRPr="00564245">
              <w:rPr>
                <w:rFonts w:eastAsia="Batang"/>
              </w:rPr>
              <w:t xml:space="preserve">Micro </w:t>
            </w:r>
            <w:proofErr w:type="spellStart"/>
            <w:r w:rsidRPr="00564245">
              <w:rPr>
                <w:rFonts w:eastAsia="Batang"/>
              </w:rPr>
              <w:t>cell</w:t>
            </w:r>
            <w:proofErr w:type="spellEnd"/>
          </w:p>
        </w:tc>
        <w:tc>
          <w:tcPr>
            <w:tcW w:w="2410" w:type="dxa"/>
            <w:tcBorders>
              <w:top w:val="nil"/>
              <w:left w:val="nil"/>
              <w:bottom w:val="single" w:sz="4" w:space="0" w:color="auto"/>
              <w:right w:val="single" w:sz="4" w:space="0" w:color="auto"/>
            </w:tcBorders>
            <w:vAlign w:val="center"/>
          </w:tcPr>
          <w:p w:rsidR="00031DE8" w:rsidRPr="00564245" w:rsidRDefault="00031DE8" w:rsidP="00F7219B">
            <w:pPr>
              <w:pStyle w:val="Tabletext"/>
              <w:jc w:val="center"/>
              <w:rPr>
                <w:rFonts w:eastAsia="Batang"/>
                <w:lang w:eastAsia="ja-JP"/>
              </w:rPr>
            </w:pPr>
            <w:r w:rsidRPr="00564245">
              <w:rPr>
                <w:rFonts w:eastAsia="Batang"/>
                <w:lang w:eastAsia="ja-JP"/>
              </w:rPr>
              <w:t>0.07</w:t>
            </w:r>
          </w:p>
        </w:tc>
        <w:tc>
          <w:tcPr>
            <w:tcW w:w="2410" w:type="dxa"/>
            <w:tcBorders>
              <w:top w:val="nil"/>
              <w:left w:val="nil"/>
              <w:bottom w:val="single" w:sz="4" w:space="0" w:color="auto"/>
              <w:right w:val="single" w:sz="4" w:space="0" w:color="auto"/>
            </w:tcBorders>
            <w:vAlign w:val="center"/>
          </w:tcPr>
          <w:p w:rsidR="00031DE8" w:rsidRPr="00564245" w:rsidRDefault="00031DE8" w:rsidP="00F7219B">
            <w:pPr>
              <w:pStyle w:val="Tabletext"/>
              <w:jc w:val="center"/>
              <w:rPr>
                <w:rFonts w:eastAsia="Batang"/>
                <w:lang w:eastAsia="ja-JP"/>
              </w:rPr>
            </w:pPr>
            <w:r w:rsidRPr="00564245">
              <w:rPr>
                <w:rFonts w:eastAsia="Batang"/>
                <w:lang w:eastAsia="ja-JP"/>
              </w:rPr>
              <w:t>0.10</w:t>
            </w:r>
          </w:p>
        </w:tc>
        <w:tc>
          <w:tcPr>
            <w:tcW w:w="2410" w:type="dxa"/>
            <w:tcBorders>
              <w:top w:val="nil"/>
              <w:left w:val="nil"/>
              <w:bottom w:val="single" w:sz="4" w:space="0" w:color="auto"/>
              <w:right w:val="single" w:sz="4" w:space="0" w:color="auto"/>
            </w:tcBorders>
            <w:vAlign w:val="center"/>
          </w:tcPr>
          <w:p w:rsidR="00031DE8" w:rsidRPr="00564245" w:rsidRDefault="00031DE8" w:rsidP="00F7219B">
            <w:pPr>
              <w:pStyle w:val="Tabletext"/>
              <w:jc w:val="center"/>
              <w:rPr>
                <w:rFonts w:eastAsia="Batang"/>
                <w:lang w:eastAsia="ja-JP"/>
              </w:rPr>
            </w:pPr>
            <w:r w:rsidRPr="00564245">
              <w:rPr>
                <w:rFonts w:eastAsia="Batang"/>
                <w:lang w:eastAsia="ja-JP"/>
              </w:rPr>
              <w:t>0.15</w:t>
            </w:r>
          </w:p>
        </w:tc>
      </w:tr>
      <w:tr w:rsidR="00031DE8" w:rsidRPr="00564245" w:rsidTr="005A71FE">
        <w:trPr>
          <w:jc w:val="center"/>
        </w:trPr>
        <w:tc>
          <w:tcPr>
            <w:tcW w:w="2410" w:type="dxa"/>
            <w:tcBorders>
              <w:top w:val="nil"/>
              <w:left w:val="single" w:sz="4" w:space="0" w:color="auto"/>
              <w:bottom w:val="single" w:sz="4" w:space="0" w:color="auto"/>
              <w:right w:val="single" w:sz="4" w:space="0" w:color="auto"/>
            </w:tcBorders>
            <w:vAlign w:val="center"/>
          </w:tcPr>
          <w:p w:rsidR="00031DE8" w:rsidRPr="00564245" w:rsidRDefault="00031DE8" w:rsidP="00F7219B">
            <w:pPr>
              <w:pStyle w:val="Tabletext"/>
              <w:rPr>
                <w:rFonts w:eastAsia="Batang"/>
                <w:lang w:eastAsia="ja-JP"/>
              </w:rPr>
            </w:pPr>
            <w:r w:rsidRPr="00564245">
              <w:rPr>
                <w:rFonts w:eastAsia="Batang"/>
              </w:rPr>
              <w:t xml:space="preserve">Pico </w:t>
            </w:r>
            <w:proofErr w:type="spellStart"/>
            <w:r w:rsidRPr="00564245">
              <w:rPr>
                <w:rFonts w:eastAsia="Batang"/>
              </w:rPr>
              <w:t>cell</w:t>
            </w:r>
            <w:proofErr w:type="spellEnd"/>
          </w:p>
        </w:tc>
        <w:tc>
          <w:tcPr>
            <w:tcW w:w="2410" w:type="dxa"/>
            <w:tcBorders>
              <w:top w:val="nil"/>
              <w:left w:val="nil"/>
              <w:bottom w:val="single" w:sz="4" w:space="0" w:color="auto"/>
              <w:right w:val="single" w:sz="4" w:space="0" w:color="auto"/>
            </w:tcBorders>
            <w:vAlign w:val="center"/>
          </w:tcPr>
          <w:p w:rsidR="00031DE8" w:rsidRPr="00564245" w:rsidRDefault="00031DE8" w:rsidP="00F7219B">
            <w:pPr>
              <w:pStyle w:val="Tabletext"/>
              <w:jc w:val="center"/>
              <w:rPr>
                <w:rFonts w:eastAsia="Batang"/>
                <w:lang w:eastAsia="ja-JP"/>
              </w:rPr>
            </w:pPr>
            <w:r w:rsidRPr="00564245">
              <w:rPr>
                <w:rFonts w:eastAsia="Batang"/>
                <w:lang w:eastAsia="ja-JP"/>
              </w:rPr>
              <w:t>0.0016</w:t>
            </w:r>
          </w:p>
        </w:tc>
        <w:tc>
          <w:tcPr>
            <w:tcW w:w="2410" w:type="dxa"/>
            <w:tcBorders>
              <w:top w:val="nil"/>
              <w:left w:val="nil"/>
              <w:bottom w:val="single" w:sz="4" w:space="0" w:color="auto"/>
              <w:right w:val="single" w:sz="4" w:space="0" w:color="auto"/>
            </w:tcBorders>
            <w:vAlign w:val="center"/>
          </w:tcPr>
          <w:p w:rsidR="00031DE8" w:rsidRPr="00564245" w:rsidRDefault="00031DE8" w:rsidP="00F7219B">
            <w:pPr>
              <w:pStyle w:val="Tabletext"/>
              <w:jc w:val="center"/>
              <w:rPr>
                <w:rFonts w:eastAsia="Batang"/>
              </w:rPr>
            </w:pPr>
            <w:r w:rsidRPr="00564245">
              <w:rPr>
                <w:rFonts w:eastAsia="Batang"/>
                <w:lang w:eastAsia="ja-JP"/>
              </w:rPr>
              <w:t>0.0016</w:t>
            </w:r>
          </w:p>
        </w:tc>
        <w:tc>
          <w:tcPr>
            <w:tcW w:w="2410" w:type="dxa"/>
            <w:tcBorders>
              <w:top w:val="nil"/>
              <w:left w:val="nil"/>
              <w:bottom w:val="single" w:sz="4" w:space="0" w:color="auto"/>
              <w:right w:val="single" w:sz="4" w:space="0" w:color="auto"/>
            </w:tcBorders>
            <w:vAlign w:val="center"/>
          </w:tcPr>
          <w:p w:rsidR="00031DE8" w:rsidRPr="00564245" w:rsidRDefault="00031DE8" w:rsidP="00F7219B">
            <w:pPr>
              <w:pStyle w:val="Tabletext"/>
              <w:jc w:val="center"/>
              <w:rPr>
                <w:rFonts w:eastAsia="Batang"/>
              </w:rPr>
            </w:pPr>
            <w:r w:rsidRPr="00564245">
              <w:rPr>
                <w:rFonts w:eastAsia="Batang"/>
                <w:lang w:eastAsia="ja-JP"/>
              </w:rPr>
              <w:t>0.0016</w:t>
            </w:r>
          </w:p>
        </w:tc>
      </w:tr>
      <w:tr w:rsidR="00031DE8" w:rsidRPr="00564245" w:rsidTr="00F7219B">
        <w:trPr>
          <w:jc w:val="center"/>
        </w:trPr>
        <w:tc>
          <w:tcPr>
            <w:tcW w:w="2410" w:type="dxa"/>
            <w:tcBorders>
              <w:top w:val="nil"/>
              <w:left w:val="single" w:sz="4" w:space="0" w:color="auto"/>
              <w:bottom w:val="single" w:sz="4" w:space="0" w:color="auto"/>
              <w:right w:val="single" w:sz="4" w:space="0" w:color="auto"/>
            </w:tcBorders>
            <w:vAlign w:val="center"/>
          </w:tcPr>
          <w:p w:rsidR="00031DE8" w:rsidRPr="00564245" w:rsidRDefault="00031DE8" w:rsidP="00F7219B">
            <w:pPr>
              <w:pStyle w:val="Tabletext"/>
              <w:rPr>
                <w:rFonts w:eastAsia="Batang"/>
                <w:lang w:eastAsia="ja-JP"/>
              </w:rPr>
            </w:pPr>
            <w:r w:rsidRPr="00564245">
              <w:rPr>
                <w:rFonts w:eastAsia="Batang"/>
              </w:rPr>
              <w:t>Hot spot</w:t>
            </w:r>
          </w:p>
        </w:tc>
        <w:tc>
          <w:tcPr>
            <w:tcW w:w="2410" w:type="dxa"/>
            <w:tcBorders>
              <w:top w:val="nil"/>
              <w:left w:val="nil"/>
              <w:bottom w:val="single" w:sz="4" w:space="0" w:color="auto"/>
              <w:right w:val="single" w:sz="4" w:space="0" w:color="auto"/>
            </w:tcBorders>
            <w:vAlign w:val="center"/>
          </w:tcPr>
          <w:p w:rsidR="00031DE8" w:rsidRPr="00564245" w:rsidRDefault="00031DE8" w:rsidP="00F7219B">
            <w:pPr>
              <w:pStyle w:val="Tabletext"/>
              <w:jc w:val="center"/>
              <w:rPr>
                <w:rFonts w:eastAsia="Batang"/>
                <w:lang w:eastAsia="ja-JP"/>
              </w:rPr>
            </w:pPr>
            <w:r w:rsidRPr="00564245">
              <w:rPr>
                <w:rFonts w:eastAsia="Batang"/>
                <w:lang w:eastAsia="ja-JP"/>
              </w:rPr>
              <w:t>0.000</w:t>
            </w:r>
            <w:r w:rsidRPr="00564245">
              <w:rPr>
                <w:lang w:eastAsia="ja-JP"/>
              </w:rPr>
              <w:t>0</w:t>
            </w:r>
            <w:r w:rsidRPr="00564245">
              <w:rPr>
                <w:rFonts w:eastAsia="Batang"/>
                <w:lang w:eastAsia="ja-JP"/>
              </w:rPr>
              <w:t>65</w:t>
            </w:r>
          </w:p>
        </w:tc>
        <w:tc>
          <w:tcPr>
            <w:tcW w:w="2410" w:type="dxa"/>
            <w:tcBorders>
              <w:top w:val="nil"/>
              <w:left w:val="nil"/>
              <w:bottom w:val="single" w:sz="4" w:space="0" w:color="auto"/>
              <w:right w:val="single" w:sz="4" w:space="0" w:color="auto"/>
            </w:tcBorders>
            <w:vAlign w:val="center"/>
          </w:tcPr>
          <w:p w:rsidR="00031DE8" w:rsidRPr="00564245" w:rsidRDefault="00031DE8" w:rsidP="00F7219B">
            <w:pPr>
              <w:pStyle w:val="Tabletext"/>
              <w:jc w:val="center"/>
              <w:rPr>
                <w:rFonts w:eastAsia="Batang"/>
              </w:rPr>
            </w:pPr>
            <w:r w:rsidRPr="00564245">
              <w:rPr>
                <w:rFonts w:eastAsia="Batang"/>
                <w:lang w:eastAsia="ja-JP"/>
              </w:rPr>
              <w:t>0.000</w:t>
            </w:r>
            <w:r w:rsidRPr="00564245">
              <w:rPr>
                <w:lang w:eastAsia="ja-JP"/>
              </w:rPr>
              <w:t>0</w:t>
            </w:r>
            <w:r w:rsidRPr="00564245">
              <w:rPr>
                <w:rFonts w:eastAsia="Batang"/>
                <w:lang w:eastAsia="ja-JP"/>
              </w:rPr>
              <w:t>65</w:t>
            </w:r>
          </w:p>
        </w:tc>
        <w:tc>
          <w:tcPr>
            <w:tcW w:w="2410" w:type="dxa"/>
            <w:tcBorders>
              <w:top w:val="nil"/>
              <w:left w:val="nil"/>
              <w:bottom w:val="single" w:sz="4" w:space="0" w:color="auto"/>
              <w:right w:val="single" w:sz="4" w:space="0" w:color="auto"/>
            </w:tcBorders>
            <w:vAlign w:val="center"/>
          </w:tcPr>
          <w:p w:rsidR="00031DE8" w:rsidRPr="00564245" w:rsidRDefault="00031DE8" w:rsidP="00F7219B">
            <w:pPr>
              <w:pStyle w:val="Tabletext"/>
              <w:jc w:val="center"/>
              <w:rPr>
                <w:rFonts w:eastAsia="Batang"/>
              </w:rPr>
            </w:pPr>
            <w:r w:rsidRPr="00564245">
              <w:rPr>
                <w:rFonts w:eastAsia="Batang"/>
                <w:lang w:eastAsia="ja-JP"/>
              </w:rPr>
              <w:t>0.000</w:t>
            </w:r>
            <w:r w:rsidRPr="00564245">
              <w:rPr>
                <w:lang w:eastAsia="ja-JP"/>
              </w:rPr>
              <w:t>0</w:t>
            </w:r>
            <w:r w:rsidRPr="00564245">
              <w:rPr>
                <w:rFonts w:eastAsia="Batang"/>
                <w:lang w:eastAsia="ja-JP"/>
              </w:rPr>
              <w:t>65</w:t>
            </w:r>
          </w:p>
        </w:tc>
      </w:tr>
      <w:tr w:rsidR="00F7219B" w:rsidRPr="004C0B8B" w:rsidTr="00F7219B">
        <w:trPr>
          <w:jc w:val="center"/>
        </w:trPr>
        <w:tc>
          <w:tcPr>
            <w:tcW w:w="9640" w:type="dxa"/>
            <w:gridSpan w:val="4"/>
            <w:tcBorders>
              <w:top w:val="single" w:sz="4" w:space="0" w:color="auto"/>
            </w:tcBorders>
            <w:vAlign w:val="center"/>
          </w:tcPr>
          <w:p w:rsidR="00F7219B" w:rsidRPr="00F7219B" w:rsidRDefault="00F7219B" w:rsidP="00F7219B">
            <w:pPr>
              <w:pStyle w:val="Tabletext"/>
              <w:jc w:val="left"/>
              <w:rPr>
                <w:rFonts w:eastAsia="Batang"/>
                <w:szCs w:val="22"/>
                <w:lang w:val="en-US" w:eastAsia="ja-JP"/>
              </w:rPr>
            </w:pPr>
            <w:r w:rsidRPr="00F7219B">
              <w:rPr>
                <w:szCs w:val="22"/>
                <w:lang w:val="en-US" w:eastAsia="ja-JP"/>
              </w:rPr>
              <w:t xml:space="preserve">NOTE </w:t>
            </w:r>
            <w:r>
              <w:rPr>
                <w:szCs w:val="22"/>
                <w:lang w:val="en-US" w:eastAsia="ja-JP"/>
              </w:rPr>
              <w:t>–</w:t>
            </w:r>
            <w:r w:rsidRPr="00F7219B">
              <w:rPr>
                <w:szCs w:val="22"/>
                <w:lang w:val="en-US" w:eastAsia="ja-JP"/>
              </w:rPr>
              <w:t xml:space="preserve"> Hot spots are geographically isolated from each other.</w:t>
            </w:r>
          </w:p>
        </w:tc>
      </w:tr>
    </w:tbl>
    <w:p w:rsidR="00F7219B" w:rsidRDefault="00F7219B" w:rsidP="00F7219B">
      <w:pPr>
        <w:pStyle w:val="Tablefin"/>
      </w:pPr>
    </w:p>
    <w:p w:rsidR="00031DE8" w:rsidRPr="009B2D44" w:rsidRDefault="00031DE8" w:rsidP="00802B00">
      <w:pPr>
        <w:pStyle w:val="TableNo"/>
        <w:keepLines/>
        <w:spacing w:before="240"/>
        <w:rPr>
          <w:lang w:val="en-US" w:eastAsia="ja-JP"/>
        </w:rPr>
      </w:pPr>
      <w:r w:rsidRPr="009B2D44">
        <w:rPr>
          <w:rFonts w:eastAsia="Batang"/>
          <w:lang w:val="en-US"/>
        </w:rPr>
        <w:lastRenderedPageBreak/>
        <w:t xml:space="preserve">TABLE </w:t>
      </w:r>
      <w:r w:rsidRPr="009B2D44">
        <w:rPr>
          <w:lang w:val="en-US" w:eastAsia="ja-JP"/>
        </w:rPr>
        <w:t>A.8</w:t>
      </w:r>
    </w:p>
    <w:p w:rsidR="00031DE8" w:rsidRPr="009B2D44" w:rsidRDefault="00031DE8" w:rsidP="00802B00">
      <w:pPr>
        <w:pStyle w:val="Tabletitle"/>
        <w:keepLines/>
        <w:ind w:left="360"/>
        <w:rPr>
          <w:rFonts w:eastAsia="Batang"/>
          <w:lang w:val="en-US"/>
        </w:rPr>
      </w:pPr>
      <w:r w:rsidRPr="009B2D44">
        <w:rPr>
          <w:rFonts w:eastAsia="Batang"/>
          <w:lang w:val="en-US"/>
        </w:rPr>
        <w:t>Radio parameters for RATG 1</w:t>
      </w:r>
    </w:p>
    <w:tbl>
      <w:tblPr>
        <w:tblW w:w="0" w:type="auto"/>
        <w:jc w:val="center"/>
        <w:tblLayout w:type="fixed"/>
        <w:tblLook w:val="00A0"/>
      </w:tblPr>
      <w:tblGrid>
        <w:gridCol w:w="3969"/>
        <w:gridCol w:w="1418"/>
        <w:gridCol w:w="1418"/>
        <w:gridCol w:w="1418"/>
        <w:gridCol w:w="1418"/>
      </w:tblGrid>
      <w:tr w:rsidR="00031DE8" w:rsidRPr="00564245" w:rsidTr="005A71FE">
        <w:trPr>
          <w:jc w:val="center"/>
        </w:trPr>
        <w:tc>
          <w:tcPr>
            <w:tcW w:w="3969" w:type="dxa"/>
            <w:tcBorders>
              <w:top w:val="single" w:sz="4" w:space="0" w:color="auto"/>
              <w:left w:val="single" w:sz="4" w:space="0" w:color="auto"/>
              <w:bottom w:val="single" w:sz="4" w:space="0" w:color="auto"/>
              <w:right w:val="nil"/>
            </w:tcBorders>
            <w:noWrap/>
          </w:tcPr>
          <w:p w:rsidR="00031DE8" w:rsidRPr="00F7219B" w:rsidRDefault="00031DE8" w:rsidP="00802B00">
            <w:pPr>
              <w:pStyle w:val="Tablehead"/>
              <w:keepLines/>
              <w:rPr>
                <w:rFonts w:eastAsia="Batang"/>
                <w:lang w:eastAsia="ja-JP"/>
              </w:rPr>
            </w:pPr>
            <w:proofErr w:type="spellStart"/>
            <w:r w:rsidRPr="00F7219B">
              <w:rPr>
                <w:rFonts w:eastAsia="Batang"/>
                <w:lang w:eastAsia="ja-JP"/>
              </w:rPr>
              <w:t>Parameters</w:t>
            </w:r>
            <w:proofErr w:type="spellEnd"/>
          </w:p>
        </w:tc>
        <w:tc>
          <w:tcPr>
            <w:tcW w:w="1418" w:type="dxa"/>
            <w:tcBorders>
              <w:top w:val="single" w:sz="4" w:space="0" w:color="auto"/>
              <w:left w:val="single" w:sz="4" w:space="0" w:color="auto"/>
              <w:bottom w:val="single" w:sz="4" w:space="0" w:color="auto"/>
              <w:right w:val="single" w:sz="4" w:space="0" w:color="auto"/>
            </w:tcBorders>
          </w:tcPr>
          <w:p w:rsidR="00031DE8" w:rsidRPr="00F7219B" w:rsidRDefault="00031DE8" w:rsidP="00802B00">
            <w:pPr>
              <w:pStyle w:val="Tablehead"/>
              <w:keepLines/>
              <w:rPr>
                <w:rFonts w:eastAsia="Batang"/>
                <w:lang w:eastAsia="ja-JP"/>
              </w:rPr>
            </w:pPr>
            <w:r w:rsidRPr="00F7219B">
              <w:rPr>
                <w:rFonts w:eastAsia="Batang"/>
                <w:lang w:eastAsia="ja-JP"/>
              </w:rPr>
              <w:t xml:space="preserve">Macro </w:t>
            </w:r>
            <w:proofErr w:type="spellStart"/>
            <w:r w:rsidRPr="00F7219B">
              <w:rPr>
                <w:rFonts w:eastAsia="Batang"/>
                <w:lang w:eastAsia="ja-JP"/>
              </w:rPr>
              <w:t>cell</w:t>
            </w:r>
            <w:proofErr w:type="spellEnd"/>
          </w:p>
        </w:tc>
        <w:tc>
          <w:tcPr>
            <w:tcW w:w="1418" w:type="dxa"/>
            <w:tcBorders>
              <w:top w:val="single" w:sz="4" w:space="0" w:color="auto"/>
              <w:left w:val="nil"/>
              <w:bottom w:val="single" w:sz="4" w:space="0" w:color="auto"/>
              <w:right w:val="single" w:sz="4" w:space="0" w:color="auto"/>
            </w:tcBorders>
          </w:tcPr>
          <w:p w:rsidR="00031DE8" w:rsidRPr="00F7219B" w:rsidRDefault="00031DE8" w:rsidP="00802B00">
            <w:pPr>
              <w:pStyle w:val="Tablehead"/>
              <w:keepLines/>
              <w:rPr>
                <w:rFonts w:eastAsia="Batang"/>
                <w:lang w:eastAsia="ja-JP"/>
              </w:rPr>
            </w:pPr>
            <w:r w:rsidRPr="00F7219B">
              <w:rPr>
                <w:rFonts w:eastAsia="Batang"/>
                <w:lang w:eastAsia="ja-JP"/>
              </w:rPr>
              <w:t xml:space="preserve">Micro </w:t>
            </w:r>
            <w:proofErr w:type="spellStart"/>
            <w:r w:rsidRPr="00F7219B">
              <w:rPr>
                <w:rFonts w:eastAsia="Batang"/>
                <w:lang w:eastAsia="ja-JP"/>
              </w:rPr>
              <w:t>cell</w:t>
            </w:r>
            <w:proofErr w:type="spellEnd"/>
          </w:p>
        </w:tc>
        <w:tc>
          <w:tcPr>
            <w:tcW w:w="1418" w:type="dxa"/>
            <w:tcBorders>
              <w:top w:val="single" w:sz="4" w:space="0" w:color="auto"/>
              <w:left w:val="nil"/>
              <w:bottom w:val="single" w:sz="4" w:space="0" w:color="auto"/>
              <w:right w:val="single" w:sz="4" w:space="0" w:color="auto"/>
            </w:tcBorders>
          </w:tcPr>
          <w:p w:rsidR="00031DE8" w:rsidRPr="00F7219B" w:rsidRDefault="00031DE8" w:rsidP="00802B00">
            <w:pPr>
              <w:pStyle w:val="Tablehead"/>
              <w:keepLines/>
              <w:rPr>
                <w:rFonts w:eastAsia="Batang"/>
                <w:lang w:eastAsia="ja-JP"/>
              </w:rPr>
            </w:pPr>
            <w:r w:rsidRPr="00F7219B">
              <w:rPr>
                <w:rFonts w:eastAsia="Batang"/>
                <w:lang w:eastAsia="ja-JP"/>
              </w:rPr>
              <w:t xml:space="preserve">Pico </w:t>
            </w:r>
            <w:proofErr w:type="spellStart"/>
            <w:r w:rsidRPr="00F7219B">
              <w:rPr>
                <w:rFonts w:eastAsia="Batang"/>
                <w:lang w:eastAsia="ja-JP"/>
              </w:rPr>
              <w:t>cell</w:t>
            </w:r>
            <w:proofErr w:type="spellEnd"/>
          </w:p>
        </w:tc>
        <w:tc>
          <w:tcPr>
            <w:tcW w:w="1418" w:type="dxa"/>
            <w:tcBorders>
              <w:top w:val="single" w:sz="4" w:space="0" w:color="auto"/>
              <w:left w:val="nil"/>
              <w:bottom w:val="single" w:sz="4" w:space="0" w:color="auto"/>
              <w:right w:val="single" w:sz="4" w:space="0" w:color="auto"/>
            </w:tcBorders>
          </w:tcPr>
          <w:p w:rsidR="00031DE8" w:rsidRPr="00F7219B" w:rsidRDefault="00031DE8" w:rsidP="00802B00">
            <w:pPr>
              <w:pStyle w:val="Tablehead"/>
              <w:keepLines/>
              <w:rPr>
                <w:rFonts w:eastAsia="Batang"/>
                <w:lang w:eastAsia="ja-JP"/>
              </w:rPr>
            </w:pPr>
            <w:r w:rsidRPr="00F7219B">
              <w:rPr>
                <w:rFonts w:eastAsia="Batang"/>
                <w:lang w:eastAsia="ja-JP"/>
              </w:rPr>
              <w:t>Hot spot</w:t>
            </w:r>
          </w:p>
        </w:tc>
      </w:tr>
      <w:tr w:rsidR="00031DE8" w:rsidRPr="00564245" w:rsidTr="005A71FE">
        <w:trPr>
          <w:jc w:val="center"/>
        </w:trPr>
        <w:tc>
          <w:tcPr>
            <w:tcW w:w="3969" w:type="dxa"/>
            <w:tcBorders>
              <w:top w:val="nil"/>
              <w:left w:val="single" w:sz="4" w:space="0" w:color="auto"/>
              <w:bottom w:val="single" w:sz="4" w:space="0" w:color="auto"/>
              <w:right w:val="single" w:sz="4" w:space="0" w:color="auto"/>
            </w:tcBorders>
          </w:tcPr>
          <w:p w:rsidR="00031DE8" w:rsidRPr="004C0B8B" w:rsidRDefault="00031DE8" w:rsidP="00802B00">
            <w:pPr>
              <w:pStyle w:val="Tabletext"/>
              <w:keepNext/>
              <w:keepLines/>
              <w:rPr>
                <w:rFonts w:eastAsia="Batang"/>
                <w:lang w:val="en-US"/>
              </w:rPr>
            </w:pPr>
            <w:r w:rsidRPr="004C0B8B">
              <w:rPr>
                <w:rFonts w:eastAsia="Batang"/>
                <w:lang w:val="en-US"/>
              </w:rPr>
              <w:t>Application data rate (Mbit/s)</w:t>
            </w:r>
          </w:p>
        </w:tc>
        <w:tc>
          <w:tcPr>
            <w:tcW w:w="1418" w:type="dxa"/>
            <w:tcBorders>
              <w:top w:val="nil"/>
              <w:left w:val="nil"/>
              <w:bottom w:val="single" w:sz="4" w:space="0" w:color="auto"/>
              <w:right w:val="single" w:sz="4" w:space="0" w:color="auto"/>
            </w:tcBorders>
          </w:tcPr>
          <w:p w:rsidR="00031DE8" w:rsidRPr="00F7219B" w:rsidRDefault="00031DE8" w:rsidP="00802B00">
            <w:pPr>
              <w:pStyle w:val="Tabletext"/>
              <w:keepNext/>
              <w:keepLines/>
              <w:jc w:val="center"/>
              <w:rPr>
                <w:rFonts w:eastAsia="Batang"/>
              </w:rPr>
            </w:pPr>
            <w:r w:rsidRPr="00F7219B">
              <w:rPr>
                <w:rFonts w:eastAsia="Batang"/>
              </w:rPr>
              <w:t>20</w:t>
            </w:r>
          </w:p>
        </w:tc>
        <w:tc>
          <w:tcPr>
            <w:tcW w:w="1418" w:type="dxa"/>
            <w:tcBorders>
              <w:top w:val="nil"/>
              <w:left w:val="nil"/>
              <w:bottom w:val="single" w:sz="4" w:space="0" w:color="auto"/>
              <w:right w:val="single" w:sz="4" w:space="0" w:color="auto"/>
            </w:tcBorders>
          </w:tcPr>
          <w:p w:rsidR="00031DE8" w:rsidRPr="00F7219B" w:rsidRDefault="00031DE8" w:rsidP="00802B00">
            <w:pPr>
              <w:pStyle w:val="Tabletext"/>
              <w:keepNext/>
              <w:keepLines/>
              <w:jc w:val="center"/>
              <w:rPr>
                <w:rFonts w:eastAsia="Batang"/>
              </w:rPr>
            </w:pPr>
            <w:r w:rsidRPr="00F7219B">
              <w:rPr>
                <w:rFonts w:eastAsia="Batang"/>
              </w:rPr>
              <w:t>40</w:t>
            </w:r>
          </w:p>
        </w:tc>
        <w:tc>
          <w:tcPr>
            <w:tcW w:w="1418" w:type="dxa"/>
            <w:tcBorders>
              <w:top w:val="nil"/>
              <w:left w:val="nil"/>
              <w:bottom w:val="single" w:sz="4" w:space="0" w:color="auto"/>
              <w:right w:val="single" w:sz="4" w:space="0" w:color="auto"/>
            </w:tcBorders>
          </w:tcPr>
          <w:p w:rsidR="00031DE8" w:rsidRPr="00F7219B" w:rsidRDefault="00031DE8" w:rsidP="00802B00">
            <w:pPr>
              <w:pStyle w:val="Tabletext"/>
              <w:keepNext/>
              <w:keepLines/>
              <w:jc w:val="center"/>
              <w:rPr>
                <w:rFonts w:eastAsia="Batang"/>
              </w:rPr>
            </w:pPr>
            <w:r w:rsidRPr="00F7219B">
              <w:rPr>
                <w:rFonts w:eastAsia="Batang"/>
              </w:rPr>
              <w:t>40</w:t>
            </w:r>
          </w:p>
        </w:tc>
        <w:tc>
          <w:tcPr>
            <w:tcW w:w="1418" w:type="dxa"/>
            <w:tcBorders>
              <w:top w:val="nil"/>
              <w:left w:val="nil"/>
              <w:bottom w:val="single" w:sz="4" w:space="0" w:color="auto"/>
              <w:right w:val="single" w:sz="4" w:space="0" w:color="auto"/>
            </w:tcBorders>
          </w:tcPr>
          <w:p w:rsidR="00031DE8" w:rsidRPr="00F7219B" w:rsidRDefault="00031DE8" w:rsidP="00802B00">
            <w:pPr>
              <w:pStyle w:val="Tabletext"/>
              <w:keepNext/>
              <w:keepLines/>
              <w:jc w:val="center"/>
              <w:rPr>
                <w:rFonts w:eastAsia="Batang"/>
              </w:rPr>
            </w:pPr>
            <w:r w:rsidRPr="00F7219B">
              <w:rPr>
                <w:rFonts w:eastAsia="Batang"/>
              </w:rPr>
              <w:t>40</w:t>
            </w:r>
          </w:p>
        </w:tc>
      </w:tr>
      <w:tr w:rsidR="00031DE8" w:rsidRPr="00564245" w:rsidTr="005A71FE">
        <w:trPr>
          <w:jc w:val="center"/>
        </w:trPr>
        <w:tc>
          <w:tcPr>
            <w:tcW w:w="3969" w:type="dxa"/>
            <w:tcBorders>
              <w:top w:val="nil"/>
              <w:left w:val="single" w:sz="4" w:space="0" w:color="auto"/>
              <w:bottom w:val="single" w:sz="4" w:space="0" w:color="auto"/>
              <w:right w:val="single" w:sz="4" w:space="0" w:color="auto"/>
            </w:tcBorders>
          </w:tcPr>
          <w:p w:rsidR="00031DE8" w:rsidRPr="00F7219B" w:rsidRDefault="00031DE8" w:rsidP="00802B00">
            <w:pPr>
              <w:pStyle w:val="Tabletext"/>
              <w:keepNext/>
              <w:keepLines/>
              <w:rPr>
                <w:rFonts w:eastAsia="Batang"/>
              </w:rPr>
            </w:pPr>
            <w:proofErr w:type="spellStart"/>
            <w:r w:rsidRPr="00F7219B">
              <w:rPr>
                <w:rFonts w:eastAsia="Batang"/>
              </w:rPr>
              <w:t>Supported</w:t>
            </w:r>
            <w:proofErr w:type="spellEnd"/>
            <w:r w:rsidRPr="00F7219B">
              <w:rPr>
                <w:rFonts w:eastAsia="Batang"/>
              </w:rPr>
              <w:t xml:space="preserve"> </w:t>
            </w:r>
            <w:proofErr w:type="spellStart"/>
            <w:r w:rsidRPr="00F7219B">
              <w:rPr>
                <w:rFonts w:eastAsia="Batang"/>
              </w:rPr>
              <w:t>mobility</w:t>
            </w:r>
            <w:proofErr w:type="spellEnd"/>
            <w:r w:rsidRPr="00F7219B">
              <w:rPr>
                <w:rFonts w:eastAsia="Batang"/>
              </w:rPr>
              <w:t xml:space="preserve"> classes</w:t>
            </w:r>
          </w:p>
        </w:tc>
        <w:tc>
          <w:tcPr>
            <w:tcW w:w="1418" w:type="dxa"/>
            <w:tcBorders>
              <w:top w:val="nil"/>
              <w:left w:val="nil"/>
              <w:bottom w:val="single" w:sz="4" w:space="0" w:color="auto"/>
              <w:right w:val="single" w:sz="4" w:space="0" w:color="auto"/>
            </w:tcBorders>
          </w:tcPr>
          <w:p w:rsidR="00031DE8" w:rsidRPr="00F7219B" w:rsidRDefault="00031DE8" w:rsidP="00802B00">
            <w:pPr>
              <w:pStyle w:val="Tabletext"/>
              <w:keepNext/>
              <w:keepLines/>
              <w:jc w:val="center"/>
              <w:rPr>
                <w:rFonts w:eastAsia="Batang"/>
              </w:rPr>
            </w:pPr>
            <w:proofErr w:type="spellStart"/>
            <w:r w:rsidRPr="00F7219B">
              <w:rPr>
                <w:rFonts w:eastAsia="Batang"/>
              </w:rPr>
              <w:t>Stationary</w:t>
            </w:r>
            <w:proofErr w:type="spellEnd"/>
            <w:r w:rsidRPr="00F7219B">
              <w:rPr>
                <w:rFonts w:eastAsia="Batang"/>
              </w:rPr>
              <w:t>/</w:t>
            </w:r>
            <w:r w:rsidRPr="00F7219B">
              <w:rPr>
                <w:rFonts w:eastAsia="Batang"/>
              </w:rPr>
              <w:br/>
              <w:t xml:space="preserve">pedestrian, </w:t>
            </w:r>
            <w:proofErr w:type="spellStart"/>
            <w:r w:rsidRPr="00F7219B">
              <w:rPr>
                <w:rFonts w:eastAsia="Batang"/>
              </w:rPr>
              <w:t>low</w:t>
            </w:r>
            <w:proofErr w:type="spellEnd"/>
            <w:r w:rsidRPr="00F7219B">
              <w:rPr>
                <w:rFonts w:eastAsia="Batang"/>
              </w:rPr>
              <w:t xml:space="preserve">, </w:t>
            </w:r>
            <w:proofErr w:type="spellStart"/>
            <w:r w:rsidRPr="00F7219B">
              <w:rPr>
                <w:rFonts w:eastAsia="Batang"/>
              </w:rPr>
              <w:t>high</w:t>
            </w:r>
            <w:proofErr w:type="spellEnd"/>
          </w:p>
        </w:tc>
        <w:tc>
          <w:tcPr>
            <w:tcW w:w="1418" w:type="dxa"/>
            <w:tcBorders>
              <w:top w:val="nil"/>
              <w:left w:val="nil"/>
              <w:bottom w:val="single" w:sz="4" w:space="0" w:color="auto"/>
              <w:right w:val="single" w:sz="4" w:space="0" w:color="auto"/>
            </w:tcBorders>
          </w:tcPr>
          <w:p w:rsidR="00031DE8" w:rsidRPr="00F7219B" w:rsidRDefault="00031DE8" w:rsidP="00802B00">
            <w:pPr>
              <w:pStyle w:val="Tabletext"/>
              <w:keepNext/>
              <w:keepLines/>
              <w:jc w:val="center"/>
              <w:rPr>
                <w:rFonts w:eastAsia="Batang"/>
              </w:rPr>
            </w:pPr>
            <w:proofErr w:type="spellStart"/>
            <w:r w:rsidRPr="00F7219B">
              <w:rPr>
                <w:rFonts w:eastAsia="Batang"/>
              </w:rPr>
              <w:t>Stationary</w:t>
            </w:r>
            <w:proofErr w:type="spellEnd"/>
            <w:r w:rsidRPr="00F7219B">
              <w:rPr>
                <w:rFonts w:eastAsia="Batang"/>
              </w:rPr>
              <w:t>/</w:t>
            </w:r>
            <w:r w:rsidRPr="00F7219B">
              <w:rPr>
                <w:rFonts w:eastAsia="Batang"/>
              </w:rPr>
              <w:br/>
              <w:t xml:space="preserve">pedestrian, </w:t>
            </w:r>
            <w:proofErr w:type="spellStart"/>
            <w:r w:rsidRPr="00F7219B">
              <w:rPr>
                <w:rFonts w:eastAsia="Batang"/>
              </w:rPr>
              <w:t>low</w:t>
            </w:r>
            <w:proofErr w:type="spellEnd"/>
          </w:p>
        </w:tc>
        <w:tc>
          <w:tcPr>
            <w:tcW w:w="1418" w:type="dxa"/>
            <w:tcBorders>
              <w:top w:val="nil"/>
              <w:left w:val="nil"/>
              <w:bottom w:val="single" w:sz="4" w:space="0" w:color="auto"/>
              <w:right w:val="single" w:sz="4" w:space="0" w:color="auto"/>
            </w:tcBorders>
          </w:tcPr>
          <w:p w:rsidR="00031DE8" w:rsidRPr="00F7219B" w:rsidRDefault="00031DE8" w:rsidP="00802B00">
            <w:pPr>
              <w:pStyle w:val="Tabletext"/>
              <w:keepNext/>
              <w:keepLines/>
              <w:jc w:val="center"/>
              <w:rPr>
                <w:rFonts w:eastAsia="Batang"/>
              </w:rPr>
            </w:pPr>
            <w:proofErr w:type="spellStart"/>
            <w:r w:rsidRPr="00F7219B">
              <w:rPr>
                <w:rFonts w:eastAsia="Batang"/>
              </w:rPr>
              <w:t>Stationary</w:t>
            </w:r>
            <w:proofErr w:type="spellEnd"/>
            <w:r w:rsidRPr="00F7219B">
              <w:rPr>
                <w:rFonts w:eastAsia="Batang"/>
              </w:rPr>
              <w:t>/</w:t>
            </w:r>
            <w:r w:rsidRPr="00F7219B">
              <w:rPr>
                <w:rFonts w:eastAsia="Batang"/>
              </w:rPr>
              <w:br/>
              <w:t>pedestrian</w:t>
            </w:r>
          </w:p>
        </w:tc>
        <w:tc>
          <w:tcPr>
            <w:tcW w:w="1418" w:type="dxa"/>
            <w:tcBorders>
              <w:top w:val="nil"/>
              <w:left w:val="nil"/>
              <w:bottom w:val="single" w:sz="4" w:space="0" w:color="auto"/>
              <w:right w:val="single" w:sz="4" w:space="0" w:color="auto"/>
            </w:tcBorders>
          </w:tcPr>
          <w:p w:rsidR="00031DE8" w:rsidRPr="00F7219B" w:rsidRDefault="00031DE8" w:rsidP="00802B00">
            <w:pPr>
              <w:pStyle w:val="Tabletext"/>
              <w:keepNext/>
              <w:keepLines/>
              <w:jc w:val="center"/>
              <w:rPr>
                <w:rFonts w:eastAsia="Batang"/>
              </w:rPr>
            </w:pPr>
            <w:proofErr w:type="spellStart"/>
            <w:r w:rsidRPr="00F7219B">
              <w:rPr>
                <w:rFonts w:eastAsia="Batang"/>
              </w:rPr>
              <w:t>Stationary</w:t>
            </w:r>
            <w:proofErr w:type="spellEnd"/>
            <w:r w:rsidRPr="00F7219B">
              <w:rPr>
                <w:rFonts w:eastAsia="Batang"/>
              </w:rPr>
              <w:t>/</w:t>
            </w:r>
            <w:r w:rsidRPr="00F7219B">
              <w:rPr>
                <w:rFonts w:eastAsia="Batang"/>
              </w:rPr>
              <w:br/>
              <w:t>pedestrian</w:t>
            </w:r>
          </w:p>
        </w:tc>
      </w:tr>
      <w:tr w:rsidR="00031DE8" w:rsidRPr="00564245" w:rsidTr="005A71FE">
        <w:trPr>
          <w:jc w:val="center"/>
        </w:trPr>
        <w:tc>
          <w:tcPr>
            <w:tcW w:w="3969" w:type="dxa"/>
            <w:tcBorders>
              <w:top w:val="single" w:sz="4" w:space="0" w:color="auto"/>
              <w:left w:val="single" w:sz="4" w:space="0" w:color="auto"/>
              <w:bottom w:val="single" w:sz="4" w:space="0" w:color="auto"/>
              <w:right w:val="single" w:sz="4" w:space="0" w:color="auto"/>
            </w:tcBorders>
          </w:tcPr>
          <w:p w:rsidR="00031DE8" w:rsidRPr="004C0B8B" w:rsidRDefault="00031DE8" w:rsidP="00802B00">
            <w:pPr>
              <w:pStyle w:val="Tabletext"/>
              <w:keepNext/>
              <w:keepLines/>
              <w:rPr>
                <w:rFonts w:eastAsia="Batang"/>
                <w:lang w:val="en-US"/>
              </w:rPr>
            </w:pPr>
            <w:r w:rsidRPr="004C0B8B">
              <w:rPr>
                <w:rFonts w:eastAsia="Batang"/>
                <w:lang w:val="en-US"/>
              </w:rPr>
              <w:t>Guard band between operators (MHz)</w:t>
            </w:r>
          </w:p>
        </w:tc>
        <w:tc>
          <w:tcPr>
            <w:tcW w:w="5672" w:type="dxa"/>
            <w:gridSpan w:val="4"/>
            <w:tcBorders>
              <w:top w:val="single" w:sz="4" w:space="0" w:color="auto"/>
              <w:left w:val="nil"/>
              <w:bottom w:val="single" w:sz="4" w:space="0" w:color="auto"/>
              <w:right w:val="single" w:sz="4" w:space="0" w:color="auto"/>
            </w:tcBorders>
          </w:tcPr>
          <w:p w:rsidR="00031DE8" w:rsidRPr="00F7219B" w:rsidRDefault="00031DE8" w:rsidP="00802B00">
            <w:pPr>
              <w:pStyle w:val="Tabletext"/>
              <w:keepNext/>
              <w:keepLines/>
              <w:jc w:val="center"/>
              <w:rPr>
                <w:rFonts w:eastAsia="Batang"/>
              </w:rPr>
            </w:pPr>
            <w:r w:rsidRPr="00F7219B">
              <w:rPr>
                <w:rFonts w:eastAsia="Batang"/>
              </w:rPr>
              <w:t>0</w:t>
            </w:r>
          </w:p>
        </w:tc>
      </w:tr>
      <w:tr w:rsidR="00031DE8" w:rsidRPr="00564245" w:rsidTr="005A71FE">
        <w:trPr>
          <w:jc w:val="center"/>
        </w:trPr>
        <w:tc>
          <w:tcPr>
            <w:tcW w:w="3969" w:type="dxa"/>
            <w:tcBorders>
              <w:top w:val="single" w:sz="4" w:space="0" w:color="auto"/>
              <w:left w:val="single" w:sz="4" w:space="0" w:color="auto"/>
              <w:bottom w:val="single" w:sz="4" w:space="0" w:color="auto"/>
              <w:right w:val="single" w:sz="4" w:space="0" w:color="auto"/>
            </w:tcBorders>
          </w:tcPr>
          <w:p w:rsidR="00031DE8" w:rsidRPr="004C0B8B" w:rsidRDefault="00031DE8" w:rsidP="00802B00">
            <w:pPr>
              <w:pStyle w:val="Tabletext"/>
              <w:keepNext/>
              <w:keepLines/>
              <w:jc w:val="left"/>
              <w:rPr>
                <w:rFonts w:eastAsia="Batang"/>
                <w:lang w:val="en-US"/>
              </w:rPr>
            </w:pPr>
            <w:r w:rsidRPr="004C0B8B">
              <w:rPr>
                <w:rFonts w:eastAsia="Batang"/>
                <w:lang w:val="en-US"/>
              </w:rPr>
              <w:t>Minimum deployment per operator per radio environment (MHz)</w:t>
            </w:r>
          </w:p>
        </w:tc>
        <w:tc>
          <w:tcPr>
            <w:tcW w:w="1418" w:type="dxa"/>
            <w:tcBorders>
              <w:top w:val="single" w:sz="4" w:space="0" w:color="auto"/>
              <w:left w:val="nil"/>
              <w:bottom w:val="single" w:sz="4" w:space="0" w:color="auto"/>
              <w:right w:val="single" w:sz="4" w:space="0" w:color="auto"/>
            </w:tcBorders>
          </w:tcPr>
          <w:p w:rsidR="00031DE8" w:rsidRPr="00F7219B" w:rsidRDefault="00031DE8" w:rsidP="00802B00">
            <w:pPr>
              <w:pStyle w:val="Tabletext"/>
              <w:keepNext/>
              <w:keepLines/>
              <w:jc w:val="center"/>
              <w:rPr>
                <w:rFonts w:eastAsia="Batang"/>
              </w:rPr>
            </w:pPr>
            <w:r w:rsidRPr="00F7219B">
              <w:rPr>
                <w:rFonts w:eastAsia="Batang"/>
              </w:rPr>
              <w:t>20</w:t>
            </w:r>
          </w:p>
        </w:tc>
        <w:tc>
          <w:tcPr>
            <w:tcW w:w="1418" w:type="dxa"/>
            <w:tcBorders>
              <w:top w:val="single" w:sz="4" w:space="0" w:color="auto"/>
              <w:left w:val="nil"/>
              <w:bottom w:val="single" w:sz="4" w:space="0" w:color="auto"/>
              <w:right w:val="single" w:sz="4" w:space="0" w:color="auto"/>
            </w:tcBorders>
          </w:tcPr>
          <w:p w:rsidR="00031DE8" w:rsidRPr="00F7219B" w:rsidRDefault="00031DE8" w:rsidP="00802B00">
            <w:pPr>
              <w:pStyle w:val="Tabletext"/>
              <w:keepNext/>
              <w:keepLines/>
              <w:jc w:val="center"/>
              <w:rPr>
                <w:rFonts w:eastAsia="Batang"/>
              </w:rPr>
            </w:pPr>
            <w:r w:rsidRPr="00F7219B">
              <w:rPr>
                <w:rFonts w:eastAsia="Batang"/>
              </w:rPr>
              <w:t>20</w:t>
            </w:r>
          </w:p>
        </w:tc>
        <w:tc>
          <w:tcPr>
            <w:tcW w:w="1418" w:type="dxa"/>
            <w:tcBorders>
              <w:top w:val="single" w:sz="4" w:space="0" w:color="auto"/>
              <w:left w:val="nil"/>
              <w:bottom w:val="single" w:sz="4" w:space="0" w:color="auto"/>
              <w:right w:val="single" w:sz="4" w:space="0" w:color="auto"/>
            </w:tcBorders>
          </w:tcPr>
          <w:p w:rsidR="00031DE8" w:rsidRPr="00F7219B" w:rsidRDefault="00031DE8" w:rsidP="00802B00">
            <w:pPr>
              <w:pStyle w:val="Tabletext"/>
              <w:keepNext/>
              <w:keepLines/>
              <w:jc w:val="center"/>
              <w:rPr>
                <w:rFonts w:eastAsia="Batang"/>
              </w:rPr>
            </w:pPr>
            <w:r w:rsidRPr="00F7219B">
              <w:rPr>
                <w:rFonts w:eastAsia="Batang"/>
              </w:rPr>
              <w:t>20</w:t>
            </w:r>
          </w:p>
        </w:tc>
        <w:tc>
          <w:tcPr>
            <w:tcW w:w="1418" w:type="dxa"/>
            <w:tcBorders>
              <w:top w:val="single" w:sz="4" w:space="0" w:color="auto"/>
              <w:left w:val="nil"/>
              <w:bottom w:val="single" w:sz="4" w:space="0" w:color="auto"/>
              <w:right w:val="single" w:sz="4" w:space="0" w:color="auto"/>
            </w:tcBorders>
          </w:tcPr>
          <w:p w:rsidR="00031DE8" w:rsidRPr="00F7219B" w:rsidRDefault="00031DE8" w:rsidP="00802B00">
            <w:pPr>
              <w:pStyle w:val="Tabletext"/>
              <w:keepNext/>
              <w:keepLines/>
              <w:jc w:val="center"/>
              <w:rPr>
                <w:rFonts w:eastAsia="Batang"/>
              </w:rPr>
            </w:pPr>
            <w:r w:rsidRPr="00F7219B">
              <w:rPr>
                <w:rFonts w:eastAsia="Batang"/>
              </w:rPr>
              <w:t>20</w:t>
            </w:r>
          </w:p>
        </w:tc>
      </w:tr>
      <w:tr w:rsidR="00031DE8" w:rsidRPr="00564245" w:rsidTr="005A71FE">
        <w:trPr>
          <w:jc w:val="center"/>
        </w:trPr>
        <w:tc>
          <w:tcPr>
            <w:tcW w:w="3969" w:type="dxa"/>
            <w:tcBorders>
              <w:top w:val="single" w:sz="4" w:space="0" w:color="auto"/>
              <w:left w:val="single" w:sz="4" w:space="0" w:color="auto"/>
              <w:bottom w:val="single" w:sz="4" w:space="0" w:color="auto"/>
              <w:right w:val="single" w:sz="4" w:space="0" w:color="auto"/>
            </w:tcBorders>
          </w:tcPr>
          <w:p w:rsidR="00031DE8" w:rsidRPr="004C0B8B" w:rsidRDefault="00031DE8" w:rsidP="00802B00">
            <w:pPr>
              <w:pStyle w:val="Tabletext"/>
              <w:keepNext/>
              <w:keepLines/>
              <w:jc w:val="left"/>
              <w:rPr>
                <w:rFonts w:eastAsia="Batang"/>
                <w:lang w:val="en-US"/>
              </w:rPr>
            </w:pPr>
            <w:r w:rsidRPr="004C0B8B">
              <w:rPr>
                <w:rFonts w:eastAsia="Batang"/>
                <w:lang w:val="en-US"/>
              </w:rPr>
              <w:t>Granularity of deployment per operator per radio environment (MHz)</w:t>
            </w:r>
          </w:p>
        </w:tc>
        <w:tc>
          <w:tcPr>
            <w:tcW w:w="1418" w:type="dxa"/>
            <w:tcBorders>
              <w:top w:val="single" w:sz="4" w:space="0" w:color="auto"/>
              <w:left w:val="nil"/>
              <w:bottom w:val="single" w:sz="4" w:space="0" w:color="auto"/>
              <w:right w:val="single" w:sz="4" w:space="0" w:color="auto"/>
            </w:tcBorders>
          </w:tcPr>
          <w:p w:rsidR="00031DE8" w:rsidRPr="00F7219B" w:rsidRDefault="00031DE8" w:rsidP="00802B00">
            <w:pPr>
              <w:pStyle w:val="Tabletext"/>
              <w:keepNext/>
              <w:keepLines/>
              <w:jc w:val="center"/>
              <w:rPr>
                <w:rFonts w:eastAsia="Batang"/>
              </w:rPr>
            </w:pPr>
            <w:r w:rsidRPr="00F7219B">
              <w:rPr>
                <w:rFonts w:eastAsia="Batang"/>
              </w:rPr>
              <w:t>20</w:t>
            </w:r>
          </w:p>
        </w:tc>
        <w:tc>
          <w:tcPr>
            <w:tcW w:w="1418" w:type="dxa"/>
            <w:tcBorders>
              <w:top w:val="single" w:sz="4" w:space="0" w:color="auto"/>
              <w:left w:val="nil"/>
              <w:bottom w:val="single" w:sz="4" w:space="0" w:color="auto"/>
              <w:right w:val="single" w:sz="4" w:space="0" w:color="auto"/>
            </w:tcBorders>
          </w:tcPr>
          <w:p w:rsidR="00031DE8" w:rsidRPr="00F7219B" w:rsidRDefault="00031DE8" w:rsidP="00802B00">
            <w:pPr>
              <w:pStyle w:val="Tabletext"/>
              <w:keepNext/>
              <w:keepLines/>
              <w:jc w:val="center"/>
              <w:rPr>
                <w:rFonts w:eastAsia="Batang"/>
              </w:rPr>
            </w:pPr>
            <w:r w:rsidRPr="00F7219B">
              <w:rPr>
                <w:rFonts w:eastAsia="Batang"/>
              </w:rPr>
              <w:t>20</w:t>
            </w:r>
          </w:p>
        </w:tc>
        <w:tc>
          <w:tcPr>
            <w:tcW w:w="1418" w:type="dxa"/>
            <w:tcBorders>
              <w:top w:val="single" w:sz="4" w:space="0" w:color="auto"/>
              <w:left w:val="nil"/>
              <w:bottom w:val="single" w:sz="4" w:space="0" w:color="auto"/>
              <w:right w:val="single" w:sz="4" w:space="0" w:color="auto"/>
            </w:tcBorders>
          </w:tcPr>
          <w:p w:rsidR="00031DE8" w:rsidRPr="00F7219B" w:rsidRDefault="00031DE8" w:rsidP="00802B00">
            <w:pPr>
              <w:pStyle w:val="Tabletext"/>
              <w:keepNext/>
              <w:keepLines/>
              <w:jc w:val="center"/>
              <w:rPr>
                <w:rFonts w:eastAsia="Batang"/>
              </w:rPr>
            </w:pPr>
            <w:r w:rsidRPr="00F7219B">
              <w:rPr>
                <w:rFonts w:eastAsia="Batang"/>
              </w:rPr>
              <w:t>20</w:t>
            </w:r>
          </w:p>
        </w:tc>
        <w:tc>
          <w:tcPr>
            <w:tcW w:w="1418" w:type="dxa"/>
            <w:tcBorders>
              <w:top w:val="single" w:sz="4" w:space="0" w:color="auto"/>
              <w:left w:val="nil"/>
              <w:bottom w:val="single" w:sz="4" w:space="0" w:color="auto"/>
              <w:right w:val="single" w:sz="4" w:space="0" w:color="auto"/>
            </w:tcBorders>
          </w:tcPr>
          <w:p w:rsidR="00031DE8" w:rsidRPr="00F7219B" w:rsidRDefault="00031DE8" w:rsidP="00802B00">
            <w:pPr>
              <w:pStyle w:val="Tabletext"/>
              <w:keepNext/>
              <w:keepLines/>
              <w:jc w:val="center"/>
              <w:rPr>
                <w:rFonts w:eastAsia="Batang"/>
              </w:rPr>
            </w:pPr>
            <w:r w:rsidRPr="00F7219B">
              <w:rPr>
                <w:rFonts w:eastAsia="Batang"/>
              </w:rPr>
              <w:t>20</w:t>
            </w:r>
          </w:p>
        </w:tc>
      </w:tr>
      <w:tr w:rsidR="00031DE8" w:rsidRPr="00564245" w:rsidTr="005A71FE">
        <w:trPr>
          <w:jc w:val="center"/>
        </w:trPr>
        <w:tc>
          <w:tcPr>
            <w:tcW w:w="3969" w:type="dxa"/>
            <w:tcBorders>
              <w:top w:val="single" w:sz="4" w:space="0" w:color="auto"/>
              <w:left w:val="single" w:sz="4" w:space="0" w:color="auto"/>
              <w:bottom w:val="single" w:sz="4" w:space="0" w:color="auto"/>
              <w:right w:val="single" w:sz="4" w:space="0" w:color="auto"/>
            </w:tcBorders>
          </w:tcPr>
          <w:p w:rsidR="00031DE8" w:rsidRPr="00F7219B" w:rsidRDefault="00031DE8" w:rsidP="00802B00">
            <w:pPr>
              <w:pStyle w:val="Tabletext"/>
              <w:keepNext/>
              <w:keepLines/>
              <w:rPr>
                <w:rFonts w:eastAsia="Batang"/>
              </w:rPr>
            </w:pPr>
            <w:r w:rsidRPr="00F7219B">
              <w:rPr>
                <w:rFonts w:eastAsia="Batang"/>
              </w:rPr>
              <w:t xml:space="preserve">Support for multicast </w:t>
            </w:r>
          </w:p>
        </w:tc>
        <w:tc>
          <w:tcPr>
            <w:tcW w:w="5672" w:type="dxa"/>
            <w:gridSpan w:val="4"/>
            <w:tcBorders>
              <w:top w:val="single" w:sz="4" w:space="0" w:color="auto"/>
              <w:left w:val="nil"/>
              <w:bottom w:val="single" w:sz="4" w:space="0" w:color="auto"/>
              <w:right w:val="single" w:sz="4" w:space="0" w:color="auto"/>
            </w:tcBorders>
          </w:tcPr>
          <w:p w:rsidR="00031DE8" w:rsidRPr="00F7219B" w:rsidRDefault="00031DE8" w:rsidP="00802B00">
            <w:pPr>
              <w:pStyle w:val="Tabletext"/>
              <w:keepNext/>
              <w:keepLines/>
              <w:jc w:val="center"/>
              <w:rPr>
                <w:rFonts w:eastAsia="Batang"/>
              </w:rPr>
            </w:pPr>
            <w:proofErr w:type="spellStart"/>
            <w:r w:rsidRPr="00F7219B">
              <w:rPr>
                <w:rFonts w:eastAsia="Batang"/>
              </w:rPr>
              <w:t>Yes</w:t>
            </w:r>
            <w:proofErr w:type="spellEnd"/>
          </w:p>
        </w:tc>
      </w:tr>
      <w:tr w:rsidR="00031DE8" w:rsidRPr="00564245" w:rsidTr="005A71FE">
        <w:trPr>
          <w:jc w:val="center"/>
        </w:trPr>
        <w:tc>
          <w:tcPr>
            <w:tcW w:w="3969" w:type="dxa"/>
            <w:tcBorders>
              <w:top w:val="single" w:sz="4" w:space="0" w:color="auto"/>
              <w:left w:val="single" w:sz="4" w:space="0" w:color="auto"/>
              <w:bottom w:val="single" w:sz="4" w:space="0" w:color="auto"/>
              <w:right w:val="single" w:sz="4" w:space="0" w:color="auto"/>
            </w:tcBorders>
          </w:tcPr>
          <w:p w:rsidR="00031DE8" w:rsidRPr="004C0B8B" w:rsidRDefault="00031DE8" w:rsidP="00802B00">
            <w:pPr>
              <w:pStyle w:val="Tabletext"/>
              <w:keepNext/>
              <w:keepLines/>
              <w:jc w:val="left"/>
              <w:rPr>
                <w:rFonts w:eastAsia="Batang"/>
                <w:lang w:val="en-US"/>
              </w:rPr>
            </w:pPr>
            <w:r w:rsidRPr="004C0B8B">
              <w:rPr>
                <w:rFonts w:eastAsia="Batang"/>
                <w:lang w:val="en-US"/>
              </w:rPr>
              <w:t>Number of overlapping network deployment</w:t>
            </w:r>
          </w:p>
        </w:tc>
        <w:tc>
          <w:tcPr>
            <w:tcW w:w="5672" w:type="dxa"/>
            <w:gridSpan w:val="4"/>
            <w:tcBorders>
              <w:top w:val="single" w:sz="4" w:space="0" w:color="auto"/>
              <w:left w:val="nil"/>
              <w:bottom w:val="single" w:sz="4" w:space="0" w:color="auto"/>
              <w:right w:val="single" w:sz="4" w:space="0" w:color="auto"/>
            </w:tcBorders>
          </w:tcPr>
          <w:p w:rsidR="00031DE8" w:rsidRPr="00F7219B" w:rsidRDefault="00031DE8" w:rsidP="00802B00">
            <w:pPr>
              <w:pStyle w:val="Tabletext"/>
              <w:keepNext/>
              <w:keepLines/>
              <w:jc w:val="center"/>
              <w:rPr>
                <w:rFonts w:eastAsia="Batang"/>
              </w:rPr>
            </w:pPr>
            <w:r w:rsidRPr="00F7219B">
              <w:rPr>
                <w:rFonts w:eastAsia="Batang"/>
              </w:rPr>
              <w:t>1</w:t>
            </w:r>
          </w:p>
        </w:tc>
      </w:tr>
    </w:tbl>
    <w:p w:rsidR="00802B00" w:rsidRDefault="00802B00" w:rsidP="00802B00">
      <w:pPr>
        <w:pStyle w:val="Tablefin"/>
      </w:pPr>
    </w:p>
    <w:p w:rsidR="00031DE8" w:rsidRPr="00564245" w:rsidRDefault="00031DE8" w:rsidP="00031DE8">
      <w:pPr>
        <w:pStyle w:val="TableNo"/>
        <w:spacing w:before="240"/>
        <w:rPr>
          <w:lang w:eastAsia="ja-JP"/>
        </w:rPr>
      </w:pPr>
      <w:r w:rsidRPr="00564245">
        <w:rPr>
          <w:rFonts w:eastAsia="Batang"/>
        </w:rPr>
        <w:t xml:space="preserve">TABLE </w:t>
      </w:r>
      <w:r w:rsidRPr="00564245">
        <w:rPr>
          <w:lang w:eastAsia="ja-JP"/>
        </w:rPr>
        <w:t>A.9</w:t>
      </w:r>
    </w:p>
    <w:p w:rsidR="00031DE8" w:rsidRPr="00564245" w:rsidRDefault="00031DE8" w:rsidP="00031DE8">
      <w:pPr>
        <w:pStyle w:val="Tabletitle"/>
        <w:rPr>
          <w:rFonts w:eastAsia="Batang"/>
        </w:rPr>
      </w:pPr>
      <w:r w:rsidRPr="00564245">
        <w:rPr>
          <w:rFonts w:eastAsia="Batang"/>
          <w:lang w:eastAsia="ja-JP"/>
        </w:rPr>
        <w:t>R</w:t>
      </w:r>
      <w:r w:rsidRPr="00564245">
        <w:rPr>
          <w:rFonts w:eastAsia="Batang"/>
        </w:rPr>
        <w:t xml:space="preserve">adio </w:t>
      </w:r>
      <w:proofErr w:type="spellStart"/>
      <w:r w:rsidRPr="00564245">
        <w:rPr>
          <w:rFonts w:eastAsia="Batang"/>
        </w:rPr>
        <w:t>parameters</w:t>
      </w:r>
      <w:proofErr w:type="spellEnd"/>
      <w:r w:rsidRPr="00564245">
        <w:rPr>
          <w:rFonts w:eastAsia="Batang"/>
        </w:rPr>
        <w:t xml:space="preserve"> for RATG 2</w:t>
      </w:r>
    </w:p>
    <w:tbl>
      <w:tblPr>
        <w:tblW w:w="0" w:type="auto"/>
        <w:jc w:val="center"/>
        <w:tblLayout w:type="fixed"/>
        <w:tblLook w:val="00A0"/>
      </w:tblPr>
      <w:tblGrid>
        <w:gridCol w:w="3969"/>
        <w:gridCol w:w="1418"/>
        <w:gridCol w:w="1418"/>
        <w:gridCol w:w="1418"/>
        <w:gridCol w:w="1418"/>
      </w:tblGrid>
      <w:tr w:rsidR="00031DE8" w:rsidRPr="00564245" w:rsidTr="005A71FE">
        <w:trPr>
          <w:jc w:val="center"/>
        </w:trPr>
        <w:tc>
          <w:tcPr>
            <w:tcW w:w="3969" w:type="dxa"/>
            <w:tcBorders>
              <w:top w:val="single" w:sz="4" w:space="0" w:color="auto"/>
              <w:left w:val="single" w:sz="4" w:space="0" w:color="auto"/>
              <w:bottom w:val="single" w:sz="4" w:space="0" w:color="auto"/>
              <w:right w:val="nil"/>
            </w:tcBorders>
            <w:noWrap/>
          </w:tcPr>
          <w:p w:rsidR="00031DE8" w:rsidRPr="00DA3B5A" w:rsidRDefault="00031DE8" w:rsidP="00DA3B5A">
            <w:pPr>
              <w:pStyle w:val="Tablehead"/>
              <w:keepLines/>
              <w:rPr>
                <w:rFonts w:eastAsia="Batang"/>
                <w:lang w:eastAsia="ja-JP"/>
              </w:rPr>
            </w:pPr>
            <w:proofErr w:type="spellStart"/>
            <w:r w:rsidRPr="00DA3B5A">
              <w:rPr>
                <w:rFonts w:eastAsia="Batang"/>
                <w:lang w:eastAsia="ja-JP"/>
              </w:rPr>
              <w:t>Parameters</w:t>
            </w:r>
            <w:proofErr w:type="spellEnd"/>
          </w:p>
        </w:tc>
        <w:tc>
          <w:tcPr>
            <w:tcW w:w="1418" w:type="dxa"/>
            <w:tcBorders>
              <w:top w:val="single" w:sz="4" w:space="0" w:color="auto"/>
              <w:left w:val="single" w:sz="4" w:space="0" w:color="auto"/>
              <w:bottom w:val="single" w:sz="4" w:space="0" w:color="auto"/>
              <w:right w:val="single" w:sz="4" w:space="0" w:color="auto"/>
            </w:tcBorders>
          </w:tcPr>
          <w:p w:rsidR="00031DE8" w:rsidRPr="00DA3B5A" w:rsidRDefault="00031DE8" w:rsidP="00DA3B5A">
            <w:pPr>
              <w:pStyle w:val="Tablehead"/>
              <w:keepLines/>
              <w:rPr>
                <w:rFonts w:eastAsia="Batang"/>
                <w:lang w:eastAsia="ja-JP"/>
              </w:rPr>
            </w:pPr>
            <w:r w:rsidRPr="00DA3B5A">
              <w:rPr>
                <w:rFonts w:eastAsia="Batang"/>
                <w:lang w:eastAsia="ja-JP"/>
              </w:rPr>
              <w:t xml:space="preserve">Macro </w:t>
            </w:r>
            <w:proofErr w:type="spellStart"/>
            <w:r w:rsidRPr="00DA3B5A">
              <w:rPr>
                <w:rFonts w:eastAsia="Batang"/>
                <w:lang w:eastAsia="ja-JP"/>
              </w:rPr>
              <w:t>cell</w:t>
            </w:r>
            <w:proofErr w:type="spellEnd"/>
          </w:p>
        </w:tc>
        <w:tc>
          <w:tcPr>
            <w:tcW w:w="1418" w:type="dxa"/>
            <w:tcBorders>
              <w:top w:val="single" w:sz="4" w:space="0" w:color="auto"/>
              <w:left w:val="nil"/>
              <w:bottom w:val="single" w:sz="4" w:space="0" w:color="auto"/>
              <w:right w:val="single" w:sz="4" w:space="0" w:color="auto"/>
            </w:tcBorders>
          </w:tcPr>
          <w:p w:rsidR="00031DE8" w:rsidRPr="00DA3B5A" w:rsidRDefault="00031DE8" w:rsidP="00DA3B5A">
            <w:pPr>
              <w:pStyle w:val="Tablehead"/>
              <w:keepLines/>
              <w:rPr>
                <w:rFonts w:eastAsia="Batang"/>
                <w:lang w:eastAsia="ja-JP"/>
              </w:rPr>
            </w:pPr>
            <w:r w:rsidRPr="00DA3B5A">
              <w:rPr>
                <w:rFonts w:eastAsia="Batang"/>
                <w:lang w:eastAsia="ja-JP"/>
              </w:rPr>
              <w:t xml:space="preserve">Micro </w:t>
            </w:r>
            <w:proofErr w:type="spellStart"/>
            <w:r w:rsidRPr="00DA3B5A">
              <w:rPr>
                <w:rFonts w:eastAsia="Batang"/>
                <w:lang w:eastAsia="ja-JP"/>
              </w:rPr>
              <w:t>cell</w:t>
            </w:r>
            <w:proofErr w:type="spellEnd"/>
          </w:p>
        </w:tc>
        <w:tc>
          <w:tcPr>
            <w:tcW w:w="1418" w:type="dxa"/>
            <w:tcBorders>
              <w:top w:val="single" w:sz="4" w:space="0" w:color="auto"/>
              <w:left w:val="nil"/>
              <w:bottom w:val="single" w:sz="4" w:space="0" w:color="auto"/>
              <w:right w:val="single" w:sz="4" w:space="0" w:color="auto"/>
            </w:tcBorders>
          </w:tcPr>
          <w:p w:rsidR="00031DE8" w:rsidRPr="00DA3B5A" w:rsidRDefault="00031DE8" w:rsidP="00DA3B5A">
            <w:pPr>
              <w:pStyle w:val="Tablehead"/>
              <w:keepLines/>
              <w:rPr>
                <w:rFonts w:eastAsia="Batang"/>
                <w:lang w:eastAsia="ja-JP"/>
              </w:rPr>
            </w:pPr>
            <w:r w:rsidRPr="00DA3B5A">
              <w:rPr>
                <w:rFonts w:eastAsia="Batang"/>
                <w:lang w:eastAsia="ja-JP"/>
              </w:rPr>
              <w:t xml:space="preserve">Pico </w:t>
            </w:r>
            <w:proofErr w:type="spellStart"/>
            <w:r w:rsidRPr="00DA3B5A">
              <w:rPr>
                <w:rFonts w:eastAsia="Batang"/>
                <w:lang w:eastAsia="ja-JP"/>
              </w:rPr>
              <w:t>cell</w:t>
            </w:r>
            <w:proofErr w:type="spellEnd"/>
          </w:p>
        </w:tc>
        <w:tc>
          <w:tcPr>
            <w:tcW w:w="1418" w:type="dxa"/>
            <w:tcBorders>
              <w:top w:val="single" w:sz="4" w:space="0" w:color="auto"/>
              <w:left w:val="nil"/>
              <w:bottom w:val="single" w:sz="4" w:space="0" w:color="auto"/>
              <w:right w:val="single" w:sz="4" w:space="0" w:color="auto"/>
            </w:tcBorders>
          </w:tcPr>
          <w:p w:rsidR="00031DE8" w:rsidRPr="00DA3B5A" w:rsidRDefault="00031DE8" w:rsidP="00DA3B5A">
            <w:pPr>
              <w:pStyle w:val="Tablehead"/>
              <w:keepLines/>
              <w:rPr>
                <w:rFonts w:eastAsia="Batang"/>
                <w:lang w:eastAsia="ja-JP"/>
              </w:rPr>
            </w:pPr>
            <w:r w:rsidRPr="00DA3B5A">
              <w:rPr>
                <w:rFonts w:eastAsia="Batang"/>
                <w:lang w:eastAsia="ja-JP"/>
              </w:rPr>
              <w:t>Hot spot</w:t>
            </w:r>
          </w:p>
        </w:tc>
      </w:tr>
      <w:tr w:rsidR="00031DE8" w:rsidRPr="00564245" w:rsidTr="005A71FE">
        <w:trPr>
          <w:jc w:val="center"/>
        </w:trPr>
        <w:tc>
          <w:tcPr>
            <w:tcW w:w="3969" w:type="dxa"/>
            <w:tcBorders>
              <w:top w:val="nil"/>
              <w:left w:val="single" w:sz="4" w:space="0" w:color="auto"/>
              <w:bottom w:val="single" w:sz="4" w:space="0" w:color="auto"/>
              <w:right w:val="single" w:sz="4" w:space="0" w:color="auto"/>
            </w:tcBorders>
          </w:tcPr>
          <w:p w:rsidR="00031DE8" w:rsidRPr="004C0B8B" w:rsidRDefault="00031DE8" w:rsidP="008F7516">
            <w:pPr>
              <w:pStyle w:val="Tabletext"/>
              <w:keepNext/>
              <w:keepLines/>
              <w:jc w:val="left"/>
              <w:rPr>
                <w:rFonts w:eastAsia="Batang"/>
                <w:lang w:val="en-US"/>
              </w:rPr>
            </w:pPr>
            <w:r w:rsidRPr="004C0B8B">
              <w:rPr>
                <w:rFonts w:eastAsia="Batang"/>
                <w:lang w:val="en-US"/>
              </w:rPr>
              <w:t>Application data rate (Mbit/s)</w:t>
            </w:r>
          </w:p>
        </w:tc>
        <w:tc>
          <w:tcPr>
            <w:tcW w:w="1418" w:type="dxa"/>
            <w:tcBorders>
              <w:top w:val="nil"/>
              <w:left w:val="nil"/>
              <w:bottom w:val="single" w:sz="4" w:space="0" w:color="auto"/>
              <w:right w:val="single" w:sz="4" w:space="0" w:color="auto"/>
            </w:tcBorders>
          </w:tcPr>
          <w:p w:rsidR="00031DE8" w:rsidRPr="008F7516" w:rsidRDefault="00031DE8" w:rsidP="008F7516">
            <w:pPr>
              <w:pStyle w:val="Tabletext"/>
              <w:keepNext/>
              <w:keepLines/>
              <w:jc w:val="center"/>
              <w:rPr>
                <w:rFonts w:eastAsia="Batang"/>
              </w:rPr>
            </w:pPr>
            <w:r w:rsidRPr="008F7516">
              <w:rPr>
                <w:rFonts w:eastAsia="Batang"/>
              </w:rPr>
              <w:t>50</w:t>
            </w:r>
          </w:p>
        </w:tc>
        <w:tc>
          <w:tcPr>
            <w:tcW w:w="1418" w:type="dxa"/>
            <w:tcBorders>
              <w:top w:val="nil"/>
              <w:left w:val="nil"/>
              <w:bottom w:val="single" w:sz="4" w:space="0" w:color="auto"/>
              <w:right w:val="single" w:sz="4" w:space="0" w:color="auto"/>
            </w:tcBorders>
          </w:tcPr>
          <w:p w:rsidR="00031DE8" w:rsidRPr="008F7516" w:rsidRDefault="00031DE8" w:rsidP="008F7516">
            <w:pPr>
              <w:pStyle w:val="Tabletext"/>
              <w:keepNext/>
              <w:keepLines/>
              <w:jc w:val="center"/>
              <w:rPr>
                <w:rFonts w:eastAsia="Batang"/>
              </w:rPr>
            </w:pPr>
            <w:r w:rsidRPr="008F7516">
              <w:rPr>
                <w:rFonts w:eastAsia="Batang"/>
              </w:rPr>
              <w:t>100</w:t>
            </w:r>
          </w:p>
        </w:tc>
        <w:tc>
          <w:tcPr>
            <w:tcW w:w="1418" w:type="dxa"/>
            <w:tcBorders>
              <w:top w:val="nil"/>
              <w:left w:val="nil"/>
              <w:bottom w:val="single" w:sz="4" w:space="0" w:color="auto"/>
              <w:right w:val="single" w:sz="4" w:space="0" w:color="auto"/>
            </w:tcBorders>
          </w:tcPr>
          <w:p w:rsidR="00031DE8" w:rsidRPr="008F7516" w:rsidRDefault="00031DE8" w:rsidP="008F7516">
            <w:pPr>
              <w:pStyle w:val="Tabletext"/>
              <w:keepNext/>
              <w:keepLines/>
              <w:jc w:val="center"/>
              <w:rPr>
                <w:rFonts w:eastAsia="Batang"/>
              </w:rPr>
            </w:pPr>
            <w:r w:rsidRPr="008F7516">
              <w:rPr>
                <w:rFonts w:eastAsia="Batang"/>
              </w:rPr>
              <w:t>1 000</w:t>
            </w:r>
          </w:p>
        </w:tc>
        <w:tc>
          <w:tcPr>
            <w:tcW w:w="1418" w:type="dxa"/>
            <w:tcBorders>
              <w:top w:val="nil"/>
              <w:left w:val="nil"/>
              <w:bottom w:val="single" w:sz="4" w:space="0" w:color="auto"/>
              <w:right w:val="single" w:sz="4" w:space="0" w:color="auto"/>
            </w:tcBorders>
          </w:tcPr>
          <w:p w:rsidR="00031DE8" w:rsidRPr="008F7516" w:rsidRDefault="00031DE8" w:rsidP="008F7516">
            <w:pPr>
              <w:pStyle w:val="Tabletext"/>
              <w:keepNext/>
              <w:keepLines/>
              <w:jc w:val="center"/>
              <w:rPr>
                <w:rFonts w:eastAsia="Batang"/>
              </w:rPr>
            </w:pPr>
            <w:r w:rsidRPr="008F7516">
              <w:rPr>
                <w:rFonts w:eastAsia="Batang"/>
              </w:rPr>
              <w:t>1 000</w:t>
            </w:r>
          </w:p>
        </w:tc>
      </w:tr>
      <w:tr w:rsidR="00031DE8" w:rsidRPr="00564245" w:rsidTr="005A71FE">
        <w:trPr>
          <w:jc w:val="center"/>
        </w:trPr>
        <w:tc>
          <w:tcPr>
            <w:tcW w:w="3969" w:type="dxa"/>
            <w:tcBorders>
              <w:top w:val="nil"/>
              <w:left w:val="single" w:sz="4" w:space="0" w:color="auto"/>
              <w:bottom w:val="single" w:sz="4" w:space="0" w:color="auto"/>
              <w:right w:val="single" w:sz="4" w:space="0" w:color="auto"/>
            </w:tcBorders>
          </w:tcPr>
          <w:p w:rsidR="00031DE8" w:rsidRPr="008F7516" w:rsidRDefault="00031DE8" w:rsidP="008F7516">
            <w:pPr>
              <w:pStyle w:val="Tabletext"/>
              <w:keepNext/>
              <w:keepLines/>
              <w:jc w:val="left"/>
              <w:rPr>
                <w:rFonts w:eastAsia="Batang"/>
              </w:rPr>
            </w:pPr>
            <w:proofErr w:type="spellStart"/>
            <w:r w:rsidRPr="008F7516">
              <w:rPr>
                <w:rFonts w:eastAsia="Batang"/>
              </w:rPr>
              <w:t>Supported</w:t>
            </w:r>
            <w:proofErr w:type="spellEnd"/>
            <w:r w:rsidRPr="008F7516">
              <w:rPr>
                <w:rFonts w:eastAsia="Batang"/>
              </w:rPr>
              <w:t xml:space="preserve"> </w:t>
            </w:r>
            <w:proofErr w:type="spellStart"/>
            <w:r w:rsidRPr="008F7516">
              <w:rPr>
                <w:rFonts w:eastAsia="Batang"/>
              </w:rPr>
              <w:t>mobility</w:t>
            </w:r>
            <w:proofErr w:type="spellEnd"/>
            <w:r w:rsidRPr="008F7516">
              <w:rPr>
                <w:rFonts w:eastAsia="Batang"/>
              </w:rPr>
              <w:t xml:space="preserve"> classes</w:t>
            </w:r>
          </w:p>
        </w:tc>
        <w:tc>
          <w:tcPr>
            <w:tcW w:w="1418" w:type="dxa"/>
            <w:tcBorders>
              <w:top w:val="nil"/>
              <w:left w:val="nil"/>
              <w:bottom w:val="single" w:sz="4" w:space="0" w:color="auto"/>
              <w:right w:val="single" w:sz="4" w:space="0" w:color="auto"/>
            </w:tcBorders>
          </w:tcPr>
          <w:p w:rsidR="00031DE8" w:rsidRPr="008F7516" w:rsidRDefault="00031DE8" w:rsidP="008F7516">
            <w:pPr>
              <w:pStyle w:val="Tabletext"/>
              <w:keepNext/>
              <w:keepLines/>
              <w:jc w:val="center"/>
              <w:rPr>
                <w:rFonts w:eastAsia="Batang"/>
              </w:rPr>
            </w:pPr>
            <w:proofErr w:type="spellStart"/>
            <w:r w:rsidRPr="008F7516">
              <w:rPr>
                <w:rFonts w:eastAsia="Batang"/>
              </w:rPr>
              <w:t>Stationary</w:t>
            </w:r>
            <w:proofErr w:type="spellEnd"/>
            <w:r w:rsidRPr="008F7516">
              <w:rPr>
                <w:rFonts w:eastAsia="Batang"/>
              </w:rPr>
              <w:t>/</w:t>
            </w:r>
            <w:r w:rsidRPr="008F7516">
              <w:rPr>
                <w:rFonts w:eastAsia="Batang"/>
              </w:rPr>
              <w:br/>
              <w:t xml:space="preserve">pedestrian, </w:t>
            </w:r>
            <w:proofErr w:type="spellStart"/>
            <w:r w:rsidRPr="008F7516">
              <w:rPr>
                <w:rFonts w:eastAsia="Batang"/>
              </w:rPr>
              <w:t>low</w:t>
            </w:r>
            <w:proofErr w:type="spellEnd"/>
            <w:r w:rsidRPr="008F7516">
              <w:rPr>
                <w:rFonts w:eastAsia="Batang"/>
              </w:rPr>
              <w:t xml:space="preserve">, </w:t>
            </w:r>
            <w:proofErr w:type="spellStart"/>
            <w:r w:rsidRPr="008F7516">
              <w:rPr>
                <w:rFonts w:eastAsia="Batang"/>
              </w:rPr>
              <w:t>high</w:t>
            </w:r>
            <w:proofErr w:type="spellEnd"/>
          </w:p>
        </w:tc>
        <w:tc>
          <w:tcPr>
            <w:tcW w:w="1418" w:type="dxa"/>
            <w:tcBorders>
              <w:top w:val="nil"/>
              <w:left w:val="nil"/>
              <w:bottom w:val="single" w:sz="4" w:space="0" w:color="auto"/>
              <w:right w:val="single" w:sz="4" w:space="0" w:color="auto"/>
            </w:tcBorders>
          </w:tcPr>
          <w:p w:rsidR="00031DE8" w:rsidRPr="008F7516" w:rsidRDefault="00031DE8" w:rsidP="008F7516">
            <w:pPr>
              <w:pStyle w:val="Tabletext"/>
              <w:keepNext/>
              <w:keepLines/>
              <w:jc w:val="center"/>
              <w:rPr>
                <w:rFonts w:eastAsia="Batang"/>
              </w:rPr>
            </w:pPr>
            <w:proofErr w:type="spellStart"/>
            <w:r w:rsidRPr="008F7516">
              <w:rPr>
                <w:rFonts w:eastAsia="Batang"/>
              </w:rPr>
              <w:t>Stationary</w:t>
            </w:r>
            <w:proofErr w:type="spellEnd"/>
            <w:r w:rsidRPr="008F7516">
              <w:rPr>
                <w:rFonts w:eastAsia="Batang"/>
              </w:rPr>
              <w:t>/</w:t>
            </w:r>
            <w:r w:rsidRPr="008F7516">
              <w:rPr>
                <w:rFonts w:eastAsia="Batang"/>
              </w:rPr>
              <w:br/>
              <w:t xml:space="preserve">pedestrian, </w:t>
            </w:r>
            <w:proofErr w:type="spellStart"/>
            <w:r w:rsidRPr="008F7516">
              <w:rPr>
                <w:rFonts w:eastAsia="Batang"/>
              </w:rPr>
              <w:t>low</w:t>
            </w:r>
            <w:proofErr w:type="spellEnd"/>
          </w:p>
        </w:tc>
        <w:tc>
          <w:tcPr>
            <w:tcW w:w="1418" w:type="dxa"/>
            <w:tcBorders>
              <w:top w:val="nil"/>
              <w:left w:val="nil"/>
              <w:bottom w:val="single" w:sz="4" w:space="0" w:color="auto"/>
              <w:right w:val="single" w:sz="4" w:space="0" w:color="auto"/>
            </w:tcBorders>
          </w:tcPr>
          <w:p w:rsidR="00031DE8" w:rsidRPr="008F7516" w:rsidRDefault="00031DE8" w:rsidP="008F7516">
            <w:pPr>
              <w:pStyle w:val="Tabletext"/>
              <w:keepNext/>
              <w:keepLines/>
              <w:jc w:val="center"/>
              <w:rPr>
                <w:rFonts w:eastAsia="Batang"/>
              </w:rPr>
            </w:pPr>
            <w:proofErr w:type="spellStart"/>
            <w:r w:rsidRPr="008F7516">
              <w:rPr>
                <w:rFonts w:eastAsia="Batang"/>
              </w:rPr>
              <w:t>Stationary</w:t>
            </w:r>
            <w:proofErr w:type="spellEnd"/>
            <w:r w:rsidRPr="008F7516">
              <w:rPr>
                <w:rFonts w:eastAsia="Batang"/>
              </w:rPr>
              <w:t>/</w:t>
            </w:r>
            <w:r w:rsidRPr="008F7516">
              <w:rPr>
                <w:rFonts w:eastAsia="Batang"/>
              </w:rPr>
              <w:br/>
              <w:t>pedestrian</w:t>
            </w:r>
          </w:p>
        </w:tc>
        <w:tc>
          <w:tcPr>
            <w:tcW w:w="1418" w:type="dxa"/>
            <w:tcBorders>
              <w:top w:val="nil"/>
              <w:left w:val="nil"/>
              <w:bottom w:val="single" w:sz="4" w:space="0" w:color="auto"/>
              <w:right w:val="single" w:sz="4" w:space="0" w:color="auto"/>
            </w:tcBorders>
          </w:tcPr>
          <w:p w:rsidR="00031DE8" w:rsidRPr="008F7516" w:rsidRDefault="00031DE8" w:rsidP="008F7516">
            <w:pPr>
              <w:pStyle w:val="Tabletext"/>
              <w:keepNext/>
              <w:keepLines/>
              <w:jc w:val="center"/>
              <w:rPr>
                <w:rFonts w:eastAsia="Batang"/>
              </w:rPr>
            </w:pPr>
            <w:proofErr w:type="spellStart"/>
            <w:r w:rsidRPr="008F7516">
              <w:rPr>
                <w:rFonts w:eastAsia="Batang"/>
              </w:rPr>
              <w:t>Stationary</w:t>
            </w:r>
            <w:proofErr w:type="spellEnd"/>
            <w:r w:rsidRPr="008F7516">
              <w:rPr>
                <w:rFonts w:eastAsia="Batang"/>
              </w:rPr>
              <w:t>/</w:t>
            </w:r>
            <w:r w:rsidRPr="008F7516">
              <w:rPr>
                <w:rFonts w:eastAsia="Batang"/>
              </w:rPr>
              <w:br/>
              <w:t>pedestrian</w:t>
            </w:r>
          </w:p>
        </w:tc>
      </w:tr>
      <w:tr w:rsidR="00031DE8" w:rsidRPr="00564245" w:rsidTr="005A71FE">
        <w:trPr>
          <w:jc w:val="center"/>
        </w:trPr>
        <w:tc>
          <w:tcPr>
            <w:tcW w:w="3969" w:type="dxa"/>
            <w:tcBorders>
              <w:top w:val="single" w:sz="4" w:space="0" w:color="auto"/>
              <w:left w:val="single" w:sz="4" w:space="0" w:color="auto"/>
              <w:bottom w:val="single" w:sz="4" w:space="0" w:color="auto"/>
              <w:right w:val="single" w:sz="4" w:space="0" w:color="auto"/>
            </w:tcBorders>
          </w:tcPr>
          <w:p w:rsidR="00031DE8" w:rsidRPr="004C0B8B" w:rsidRDefault="00031DE8" w:rsidP="008F7516">
            <w:pPr>
              <w:pStyle w:val="Tabletext"/>
              <w:keepNext/>
              <w:keepLines/>
              <w:jc w:val="left"/>
              <w:rPr>
                <w:rFonts w:eastAsia="Batang"/>
                <w:lang w:val="en-US"/>
              </w:rPr>
            </w:pPr>
            <w:r w:rsidRPr="004C0B8B">
              <w:rPr>
                <w:rFonts w:eastAsia="Batang"/>
                <w:lang w:val="en-US"/>
              </w:rPr>
              <w:t>Guard band between operators (MHz)</w:t>
            </w:r>
          </w:p>
        </w:tc>
        <w:tc>
          <w:tcPr>
            <w:tcW w:w="5672" w:type="dxa"/>
            <w:gridSpan w:val="4"/>
            <w:tcBorders>
              <w:top w:val="single" w:sz="4" w:space="0" w:color="auto"/>
              <w:left w:val="nil"/>
              <w:bottom w:val="single" w:sz="4" w:space="0" w:color="auto"/>
              <w:right w:val="single" w:sz="4" w:space="0" w:color="auto"/>
            </w:tcBorders>
          </w:tcPr>
          <w:p w:rsidR="00031DE8" w:rsidRPr="008F7516" w:rsidRDefault="00031DE8" w:rsidP="008F7516">
            <w:pPr>
              <w:pStyle w:val="Tabletext"/>
              <w:keepNext/>
              <w:keepLines/>
              <w:jc w:val="center"/>
              <w:rPr>
                <w:rFonts w:eastAsia="Batang"/>
              </w:rPr>
            </w:pPr>
            <w:r w:rsidRPr="008F7516">
              <w:rPr>
                <w:rFonts w:eastAsia="Batang"/>
              </w:rPr>
              <w:t>0</w:t>
            </w:r>
          </w:p>
        </w:tc>
      </w:tr>
      <w:tr w:rsidR="00031DE8" w:rsidRPr="00564245" w:rsidTr="005A71FE">
        <w:trPr>
          <w:jc w:val="center"/>
        </w:trPr>
        <w:tc>
          <w:tcPr>
            <w:tcW w:w="3969" w:type="dxa"/>
            <w:tcBorders>
              <w:top w:val="single" w:sz="4" w:space="0" w:color="auto"/>
              <w:left w:val="single" w:sz="4" w:space="0" w:color="auto"/>
              <w:bottom w:val="single" w:sz="4" w:space="0" w:color="auto"/>
              <w:right w:val="single" w:sz="4" w:space="0" w:color="auto"/>
            </w:tcBorders>
          </w:tcPr>
          <w:p w:rsidR="00031DE8" w:rsidRPr="008F7516" w:rsidRDefault="00031DE8" w:rsidP="008F7516">
            <w:pPr>
              <w:pStyle w:val="Tabletext"/>
              <w:keepNext/>
              <w:keepLines/>
              <w:jc w:val="left"/>
              <w:rPr>
                <w:rFonts w:eastAsia="Batang"/>
              </w:rPr>
            </w:pPr>
            <w:r w:rsidRPr="008F7516">
              <w:rPr>
                <w:rFonts w:eastAsia="Batang"/>
              </w:rPr>
              <w:t xml:space="preserve">Support for multicast </w:t>
            </w:r>
          </w:p>
        </w:tc>
        <w:tc>
          <w:tcPr>
            <w:tcW w:w="5672" w:type="dxa"/>
            <w:gridSpan w:val="4"/>
            <w:tcBorders>
              <w:top w:val="single" w:sz="4" w:space="0" w:color="auto"/>
              <w:left w:val="nil"/>
              <w:bottom w:val="single" w:sz="4" w:space="0" w:color="auto"/>
              <w:right w:val="single" w:sz="4" w:space="0" w:color="auto"/>
            </w:tcBorders>
          </w:tcPr>
          <w:p w:rsidR="00031DE8" w:rsidRPr="008F7516" w:rsidRDefault="00031DE8" w:rsidP="008F7516">
            <w:pPr>
              <w:pStyle w:val="Tabletext"/>
              <w:keepNext/>
              <w:keepLines/>
              <w:jc w:val="center"/>
              <w:rPr>
                <w:rFonts w:eastAsia="Batang"/>
              </w:rPr>
            </w:pPr>
            <w:proofErr w:type="spellStart"/>
            <w:r w:rsidRPr="008F7516">
              <w:rPr>
                <w:rFonts w:eastAsia="Batang"/>
              </w:rPr>
              <w:t>Yes</w:t>
            </w:r>
            <w:proofErr w:type="spellEnd"/>
          </w:p>
        </w:tc>
      </w:tr>
      <w:tr w:rsidR="00031DE8" w:rsidRPr="00564245" w:rsidTr="005A71FE">
        <w:trPr>
          <w:jc w:val="center"/>
        </w:trPr>
        <w:tc>
          <w:tcPr>
            <w:tcW w:w="3969" w:type="dxa"/>
            <w:tcBorders>
              <w:top w:val="single" w:sz="4" w:space="0" w:color="auto"/>
              <w:left w:val="single" w:sz="4" w:space="0" w:color="auto"/>
              <w:bottom w:val="single" w:sz="4" w:space="0" w:color="auto"/>
              <w:right w:val="single" w:sz="4" w:space="0" w:color="auto"/>
            </w:tcBorders>
          </w:tcPr>
          <w:p w:rsidR="00031DE8" w:rsidRPr="004C0B8B" w:rsidRDefault="00031DE8" w:rsidP="008F7516">
            <w:pPr>
              <w:pStyle w:val="Tabletext"/>
              <w:keepNext/>
              <w:keepLines/>
              <w:jc w:val="left"/>
              <w:rPr>
                <w:rFonts w:eastAsia="Batang"/>
                <w:lang w:val="en-US"/>
              </w:rPr>
            </w:pPr>
            <w:r w:rsidRPr="004C0B8B">
              <w:rPr>
                <w:rFonts w:eastAsia="Batang"/>
                <w:lang w:val="en-US"/>
              </w:rPr>
              <w:t>Minimum deployment per operator per radio environment (MHz)</w:t>
            </w:r>
          </w:p>
        </w:tc>
        <w:tc>
          <w:tcPr>
            <w:tcW w:w="1418" w:type="dxa"/>
            <w:tcBorders>
              <w:top w:val="single" w:sz="4" w:space="0" w:color="auto"/>
              <w:left w:val="nil"/>
              <w:bottom w:val="single" w:sz="4" w:space="0" w:color="auto"/>
              <w:right w:val="single" w:sz="4" w:space="0" w:color="auto"/>
            </w:tcBorders>
          </w:tcPr>
          <w:p w:rsidR="00031DE8" w:rsidRPr="008F7516" w:rsidRDefault="00031DE8" w:rsidP="008F7516">
            <w:pPr>
              <w:pStyle w:val="Tabletext"/>
              <w:keepNext/>
              <w:keepLines/>
              <w:jc w:val="center"/>
              <w:rPr>
                <w:rFonts w:eastAsia="Batang"/>
              </w:rPr>
            </w:pPr>
            <w:r w:rsidRPr="008F7516">
              <w:rPr>
                <w:rFonts w:eastAsia="Batang"/>
              </w:rPr>
              <w:t>20</w:t>
            </w:r>
          </w:p>
        </w:tc>
        <w:tc>
          <w:tcPr>
            <w:tcW w:w="1418" w:type="dxa"/>
            <w:tcBorders>
              <w:top w:val="single" w:sz="4" w:space="0" w:color="auto"/>
              <w:left w:val="nil"/>
              <w:bottom w:val="single" w:sz="4" w:space="0" w:color="auto"/>
              <w:right w:val="single" w:sz="4" w:space="0" w:color="auto"/>
            </w:tcBorders>
          </w:tcPr>
          <w:p w:rsidR="00031DE8" w:rsidRPr="008F7516" w:rsidRDefault="00031DE8" w:rsidP="008F7516">
            <w:pPr>
              <w:pStyle w:val="Tabletext"/>
              <w:keepNext/>
              <w:keepLines/>
              <w:jc w:val="center"/>
              <w:rPr>
                <w:rFonts w:eastAsia="Batang"/>
              </w:rPr>
            </w:pPr>
            <w:r w:rsidRPr="008F7516">
              <w:rPr>
                <w:rFonts w:eastAsia="Batang"/>
              </w:rPr>
              <w:t>20</w:t>
            </w:r>
          </w:p>
        </w:tc>
        <w:tc>
          <w:tcPr>
            <w:tcW w:w="1418" w:type="dxa"/>
            <w:tcBorders>
              <w:top w:val="single" w:sz="4" w:space="0" w:color="auto"/>
              <w:left w:val="nil"/>
              <w:bottom w:val="single" w:sz="4" w:space="0" w:color="auto"/>
              <w:right w:val="single" w:sz="4" w:space="0" w:color="auto"/>
            </w:tcBorders>
          </w:tcPr>
          <w:p w:rsidR="00031DE8" w:rsidRPr="008F7516" w:rsidRDefault="00031DE8" w:rsidP="008F7516">
            <w:pPr>
              <w:pStyle w:val="Tabletext"/>
              <w:keepNext/>
              <w:keepLines/>
              <w:jc w:val="center"/>
              <w:rPr>
                <w:rFonts w:eastAsia="Batang"/>
              </w:rPr>
            </w:pPr>
            <w:r w:rsidRPr="008F7516">
              <w:rPr>
                <w:rFonts w:eastAsia="Batang"/>
              </w:rPr>
              <w:t>120</w:t>
            </w:r>
          </w:p>
        </w:tc>
        <w:tc>
          <w:tcPr>
            <w:tcW w:w="1418" w:type="dxa"/>
            <w:tcBorders>
              <w:top w:val="single" w:sz="4" w:space="0" w:color="auto"/>
              <w:left w:val="nil"/>
              <w:bottom w:val="single" w:sz="4" w:space="0" w:color="auto"/>
              <w:right w:val="single" w:sz="4" w:space="0" w:color="auto"/>
            </w:tcBorders>
          </w:tcPr>
          <w:p w:rsidR="00031DE8" w:rsidRPr="008F7516" w:rsidRDefault="00031DE8" w:rsidP="008F7516">
            <w:pPr>
              <w:pStyle w:val="Tabletext"/>
              <w:keepNext/>
              <w:keepLines/>
              <w:jc w:val="center"/>
              <w:rPr>
                <w:rFonts w:eastAsia="Batang"/>
              </w:rPr>
            </w:pPr>
            <w:r w:rsidRPr="008F7516">
              <w:rPr>
                <w:rFonts w:eastAsia="Batang"/>
              </w:rPr>
              <w:t>120</w:t>
            </w:r>
          </w:p>
        </w:tc>
      </w:tr>
      <w:tr w:rsidR="00031DE8" w:rsidRPr="00564245" w:rsidTr="005A71FE">
        <w:trPr>
          <w:jc w:val="center"/>
        </w:trPr>
        <w:tc>
          <w:tcPr>
            <w:tcW w:w="3969" w:type="dxa"/>
            <w:tcBorders>
              <w:top w:val="single" w:sz="4" w:space="0" w:color="auto"/>
              <w:left w:val="single" w:sz="4" w:space="0" w:color="auto"/>
              <w:bottom w:val="single" w:sz="4" w:space="0" w:color="auto"/>
              <w:right w:val="single" w:sz="4" w:space="0" w:color="auto"/>
            </w:tcBorders>
          </w:tcPr>
          <w:p w:rsidR="00031DE8" w:rsidRPr="004C0B8B" w:rsidRDefault="00031DE8" w:rsidP="008F7516">
            <w:pPr>
              <w:pStyle w:val="Tabletext"/>
              <w:keepNext/>
              <w:keepLines/>
              <w:jc w:val="left"/>
              <w:rPr>
                <w:rFonts w:eastAsia="Batang"/>
                <w:lang w:val="en-US"/>
              </w:rPr>
            </w:pPr>
            <w:r w:rsidRPr="004C0B8B">
              <w:rPr>
                <w:rFonts w:eastAsia="Batang"/>
                <w:lang w:val="en-US"/>
              </w:rPr>
              <w:t>Granularity of deployment per operator per radio environment (MHz)</w:t>
            </w:r>
          </w:p>
        </w:tc>
        <w:tc>
          <w:tcPr>
            <w:tcW w:w="1418" w:type="dxa"/>
            <w:tcBorders>
              <w:top w:val="single" w:sz="4" w:space="0" w:color="auto"/>
              <w:left w:val="nil"/>
              <w:bottom w:val="single" w:sz="4" w:space="0" w:color="auto"/>
              <w:right w:val="single" w:sz="4" w:space="0" w:color="auto"/>
            </w:tcBorders>
          </w:tcPr>
          <w:p w:rsidR="00031DE8" w:rsidRPr="008F7516" w:rsidRDefault="00031DE8" w:rsidP="008F7516">
            <w:pPr>
              <w:pStyle w:val="Tabletext"/>
              <w:keepNext/>
              <w:keepLines/>
              <w:jc w:val="center"/>
              <w:rPr>
                <w:rFonts w:eastAsia="Batang"/>
              </w:rPr>
            </w:pPr>
            <w:r w:rsidRPr="008F7516">
              <w:rPr>
                <w:rFonts w:eastAsia="Batang"/>
              </w:rPr>
              <w:t>20</w:t>
            </w:r>
          </w:p>
        </w:tc>
        <w:tc>
          <w:tcPr>
            <w:tcW w:w="1418" w:type="dxa"/>
            <w:tcBorders>
              <w:top w:val="single" w:sz="4" w:space="0" w:color="auto"/>
              <w:left w:val="nil"/>
              <w:bottom w:val="single" w:sz="4" w:space="0" w:color="auto"/>
              <w:right w:val="single" w:sz="4" w:space="0" w:color="auto"/>
            </w:tcBorders>
          </w:tcPr>
          <w:p w:rsidR="00031DE8" w:rsidRPr="008F7516" w:rsidRDefault="00031DE8" w:rsidP="008F7516">
            <w:pPr>
              <w:pStyle w:val="Tabletext"/>
              <w:keepNext/>
              <w:keepLines/>
              <w:jc w:val="center"/>
              <w:rPr>
                <w:rFonts w:eastAsia="Batang"/>
              </w:rPr>
            </w:pPr>
            <w:r w:rsidRPr="008F7516">
              <w:rPr>
                <w:rFonts w:eastAsia="Batang"/>
              </w:rPr>
              <w:t>20</w:t>
            </w:r>
          </w:p>
        </w:tc>
        <w:tc>
          <w:tcPr>
            <w:tcW w:w="1418" w:type="dxa"/>
            <w:tcBorders>
              <w:top w:val="single" w:sz="4" w:space="0" w:color="auto"/>
              <w:left w:val="nil"/>
              <w:bottom w:val="single" w:sz="4" w:space="0" w:color="auto"/>
              <w:right w:val="single" w:sz="4" w:space="0" w:color="auto"/>
            </w:tcBorders>
          </w:tcPr>
          <w:p w:rsidR="00031DE8" w:rsidRPr="008F7516" w:rsidRDefault="00031DE8" w:rsidP="008F7516">
            <w:pPr>
              <w:pStyle w:val="Tabletext"/>
              <w:keepNext/>
              <w:keepLines/>
              <w:jc w:val="center"/>
              <w:rPr>
                <w:rFonts w:eastAsia="Batang"/>
              </w:rPr>
            </w:pPr>
            <w:r w:rsidRPr="008F7516">
              <w:rPr>
                <w:rFonts w:eastAsia="Batang"/>
              </w:rPr>
              <w:t>20</w:t>
            </w:r>
          </w:p>
        </w:tc>
        <w:tc>
          <w:tcPr>
            <w:tcW w:w="1418" w:type="dxa"/>
            <w:tcBorders>
              <w:top w:val="single" w:sz="4" w:space="0" w:color="auto"/>
              <w:left w:val="nil"/>
              <w:bottom w:val="single" w:sz="4" w:space="0" w:color="auto"/>
              <w:right w:val="single" w:sz="4" w:space="0" w:color="auto"/>
            </w:tcBorders>
          </w:tcPr>
          <w:p w:rsidR="00031DE8" w:rsidRPr="008F7516" w:rsidRDefault="00031DE8" w:rsidP="008F7516">
            <w:pPr>
              <w:pStyle w:val="Tabletext"/>
              <w:keepNext/>
              <w:keepLines/>
              <w:jc w:val="center"/>
              <w:rPr>
                <w:rFonts w:eastAsia="Batang"/>
              </w:rPr>
            </w:pPr>
            <w:r w:rsidRPr="008F7516">
              <w:rPr>
                <w:rFonts w:eastAsia="Batang"/>
              </w:rPr>
              <w:t>20</w:t>
            </w:r>
          </w:p>
        </w:tc>
      </w:tr>
      <w:tr w:rsidR="00031DE8" w:rsidRPr="00564245" w:rsidTr="005A71FE">
        <w:trPr>
          <w:jc w:val="center"/>
        </w:trPr>
        <w:tc>
          <w:tcPr>
            <w:tcW w:w="3969" w:type="dxa"/>
            <w:tcBorders>
              <w:top w:val="single" w:sz="4" w:space="0" w:color="auto"/>
              <w:left w:val="single" w:sz="4" w:space="0" w:color="auto"/>
              <w:bottom w:val="single" w:sz="4" w:space="0" w:color="auto"/>
              <w:right w:val="single" w:sz="4" w:space="0" w:color="auto"/>
            </w:tcBorders>
          </w:tcPr>
          <w:p w:rsidR="00031DE8" w:rsidRPr="004C0B8B" w:rsidRDefault="00031DE8" w:rsidP="008F7516">
            <w:pPr>
              <w:pStyle w:val="Tabletext"/>
              <w:keepNext/>
              <w:keepLines/>
              <w:jc w:val="left"/>
              <w:rPr>
                <w:rFonts w:eastAsia="Batang"/>
                <w:lang w:val="en-US"/>
              </w:rPr>
            </w:pPr>
            <w:r w:rsidRPr="004C0B8B">
              <w:rPr>
                <w:rFonts w:eastAsia="Batang"/>
                <w:lang w:val="en-US"/>
              </w:rPr>
              <w:t>Number of overlapping network deployment</w:t>
            </w:r>
          </w:p>
        </w:tc>
        <w:tc>
          <w:tcPr>
            <w:tcW w:w="5672" w:type="dxa"/>
            <w:gridSpan w:val="4"/>
            <w:tcBorders>
              <w:top w:val="single" w:sz="4" w:space="0" w:color="auto"/>
              <w:left w:val="nil"/>
              <w:bottom w:val="single" w:sz="4" w:space="0" w:color="auto"/>
              <w:right w:val="single" w:sz="4" w:space="0" w:color="auto"/>
            </w:tcBorders>
          </w:tcPr>
          <w:p w:rsidR="00031DE8" w:rsidRPr="008F7516" w:rsidRDefault="00031DE8" w:rsidP="008F7516">
            <w:pPr>
              <w:pStyle w:val="Tabletext"/>
              <w:keepNext/>
              <w:keepLines/>
              <w:jc w:val="center"/>
              <w:rPr>
                <w:rFonts w:eastAsia="Batang"/>
              </w:rPr>
            </w:pPr>
            <w:r w:rsidRPr="008F7516">
              <w:rPr>
                <w:rFonts w:eastAsia="Batang"/>
              </w:rPr>
              <w:t>1</w:t>
            </w:r>
          </w:p>
        </w:tc>
      </w:tr>
    </w:tbl>
    <w:p w:rsidR="002E2D2E" w:rsidRDefault="002E2D2E" w:rsidP="002E2D2E">
      <w:pPr>
        <w:pStyle w:val="Tablefin"/>
      </w:pPr>
    </w:p>
    <w:p w:rsidR="00031DE8" w:rsidRPr="00564245" w:rsidRDefault="00031DE8" w:rsidP="00031DE8">
      <w:pPr>
        <w:pStyle w:val="TableNo"/>
        <w:rPr>
          <w:lang w:eastAsia="ja-JP"/>
        </w:rPr>
      </w:pPr>
      <w:r w:rsidRPr="00564245">
        <w:rPr>
          <w:rFonts w:eastAsia="Batang"/>
        </w:rPr>
        <w:t xml:space="preserve">TABLE </w:t>
      </w:r>
      <w:r w:rsidRPr="00564245">
        <w:rPr>
          <w:lang w:eastAsia="ja-JP"/>
        </w:rPr>
        <w:t>A.10</w:t>
      </w:r>
    </w:p>
    <w:p w:rsidR="00031DE8" w:rsidRPr="00564245" w:rsidRDefault="00031DE8" w:rsidP="00031DE8">
      <w:pPr>
        <w:pStyle w:val="Tabletitle"/>
        <w:rPr>
          <w:rFonts w:eastAsia="Batang"/>
        </w:rPr>
      </w:pPr>
      <w:r w:rsidRPr="00564245">
        <w:rPr>
          <w:rFonts w:eastAsia="Batang"/>
        </w:rPr>
        <w:t xml:space="preserve">Radio </w:t>
      </w:r>
      <w:proofErr w:type="spellStart"/>
      <w:r w:rsidRPr="00564245">
        <w:rPr>
          <w:rFonts w:eastAsia="Batang"/>
        </w:rPr>
        <w:t>parameters</w:t>
      </w:r>
      <w:proofErr w:type="spellEnd"/>
      <w:r w:rsidRPr="00564245">
        <w:rPr>
          <w:rFonts w:eastAsia="Batang"/>
        </w:rPr>
        <w:t xml:space="preserve"> for RATG 3</w:t>
      </w:r>
    </w:p>
    <w:tbl>
      <w:tblPr>
        <w:tblW w:w="9641" w:type="dxa"/>
        <w:jc w:val="center"/>
        <w:tblLayout w:type="fixed"/>
        <w:tblLook w:val="00A0"/>
      </w:tblPr>
      <w:tblGrid>
        <w:gridCol w:w="3969"/>
        <w:gridCol w:w="1418"/>
        <w:gridCol w:w="1418"/>
        <w:gridCol w:w="1418"/>
        <w:gridCol w:w="1418"/>
      </w:tblGrid>
      <w:tr w:rsidR="00031DE8" w:rsidRPr="00564245" w:rsidTr="005A71FE">
        <w:trPr>
          <w:jc w:val="center"/>
        </w:trPr>
        <w:tc>
          <w:tcPr>
            <w:tcW w:w="3969" w:type="dxa"/>
            <w:tcBorders>
              <w:top w:val="single" w:sz="4" w:space="0" w:color="auto"/>
              <w:left w:val="single" w:sz="4" w:space="0" w:color="auto"/>
              <w:bottom w:val="single" w:sz="4" w:space="0" w:color="auto"/>
              <w:right w:val="nil"/>
            </w:tcBorders>
            <w:noWrap/>
          </w:tcPr>
          <w:p w:rsidR="00031DE8" w:rsidRPr="002E2D2E" w:rsidRDefault="00031DE8" w:rsidP="002E2D2E">
            <w:pPr>
              <w:pStyle w:val="Tablehead"/>
              <w:keepLines/>
              <w:rPr>
                <w:rFonts w:eastAsia="Batang"/>
                <w:lang w:eastAsia="ja-JP"/>
              </w:rPr>
            </w:pPr>
            <w:proofErr w:type="spellStart"/>
            <w:r w:rsidRPr="002E2D2E">
              <w:rPr>
                <w:rFonts w:eastAsia="Batang"/>
                <w:lang w:eastAsia="ja-JP"/>
              </w:rPr>
              <w:t>Parameters</w:t>
            </w:r>
            <w:proofErr w:type="spellEnd"/>
          </w:p>
        </w:tc>
        <w:tc>
          <w:tcPr>
            <w:tcW w:w="1418" w:type="dxa"/>
            <w:tcBorders>
              <w:top w:val="single" w:sz="4" w:space="0" w:color="auto"/>
              <w:left w:val="single" w:sz="4" w:space="0" w:color="auto"/>
              <w:bottom w:val="single" w:sz="4" w:space="0" w:color="auto"/>
              <w:right w:val="single" w:sz="4" w:space="0" w:color="auto"/>
            </w:tcBorders>
          </w:tcPr>
          <w:p w:rsidR="00031DE8" w:rsidRPr="002E2D2E" w:rsidRDefault="00031DE8" w:rsidP="002E2D2E">
            <w:pPr>
              <w:pStyle w:val="Tablehead"/>
              <w:keepLines/>
              <w:rPr>
                <w:rFonts w:eastAsia="Batang"/>
                <w:lang w:eastAsia="ja-JP"/>
              </w:rPr>
            </w:pPr>
            <w:r w:rsidRPr="002E2D2E">
              <w:rPr>
                <w:rFonts w:eastAsia="Batang"/>
                <w:lang w:eastAsia="ja-JP"/>
              </w:rPr>
              <w:t xml:space="preserve">Macro </w:t>
            </w:r>
            <w:proofErr w:type="spellStart"/>
            <w:r w:rsidRPr="002E2D2E">
              <w:rPr>
                <w:rFonts w:eastAsia="Batang"/>
                <w:lang w:eastAsia="ja-JP"/>
              </w:rPr>
              <w:t>cell</w:t>
            </w:r>
            <w:proofErr w:type="spellEnd"/>
          </w:p>
        </w:tc>
        <w:tc>
          <w:tcPr>
            <w:tcW w:w="1418" w:type="dxa"/>
            <w:tcBorders>
              <w:top w:val="single" w:sz="4" w:space="0" w:color="auto"/>
              <w:left w:val="nil"/>
              <w:bottom w:val="single" w:sz="4" w:space="0" w:color="auto"/>
              <w:right w:val="single" w:sz="4" w:space="0" w:color="auto"/>
            </w:tcBorders>
          </w:tcPr>
          <w:p w:rsidR="00031DE8" w:rsidRPr="002E2D2E" w:rsidRDefault="00031DE8" w:rsidP="002E2D2E">
            <w:pPr>
              <w:pStyle w:val="Tablehead"/>
              <w:keepLines/>
              <w:rPr>
                <w:rFonts w:eastAsia="Batang"/>
                <w:lang w:eastAsia="ja-JP"/>
              </w:rPr>
            </w:pPr>
            <w:r w:rsidRPr="002E2D2E">
              <w:rPr>
                <w:rFonts w:eastAsia="Batang"/>
                <w:lang w:eastAsia="ja-JP"/>
              </w:rPr>
              <w:t xml:space="preserve">Micro </w:t>
            </w:r>
            <w:proofErr w:type="spellStart"/>
            <w:r w:rsidRPr="002E2D2E">
              <w:rPr>
                <w:rFonts w:eastAsia="Batang"/>
                <w:lang w:eastAsia="ja-JP"/>
              </w:rPr>
              <w:t>cell</w:t>
            </w:r>
            <w:proofErr w:type="spellEnd"/>
          </w:p>
        </w:tc>
        <w:tc>
          <w:tcPr>
            <w:tcW w:w="1418" w:type="dxa"/>
            <w:tcBorders>
              <w:top w:val="single" w:sz="4" w:space="0" w:color="auto"/>
              <w:left w:val="nil"/>
              <w:bottom w:val="single" w:sz="4" w:space="0" w:color="auto"/>
              <w:right w:val="single" w:sz="4" w:space="0" w:color="auto"/>
            </w:tcBorders>
          </w:tcPr>
          <w:p w:rsidR="00031DE8" w:rsidRPr="002E2D2E" w:rsidRDefault="00031DE8" w:rsidP="002E2D2E">
            <w:pPr>
              <w:pStyle w:val="Tablehead"/>
              <w:keepLines/>
              <w:rPr>
                <w:rFonts w:eastAsia="Batang"/>
                <w:lang w:eastAsia="ja-JP"/>
              </w:rPr>
            </w:pPr>
            <w:r w:rsidRPr="002E2D2E">
              <w:rPr>
                <w:rFonts w:eastAsia="Batang"/>
                <w:lang w:eastAsia="ja-JP"/>
              </w:rPr>
              <w:t xml:space="preserve">Pico </w:t>
            </w:r>
            <w:proofErr w:type="spellStart"/>
            <w:r w:rsidRPr="002E2D2E">
              <w:rPr>
                <w:rFonts w:eastAsia="Batang"/>
                <w:lang w:eastAsia="ja-JP"/>
              </w:rPr>
              <w:t>cell</w:t>
            </w:r>
            <w:proofErr w:type="spellEnd"/>
          </w:p>
        </w:tc>
        <w:tc>
          <w:tcPr>
            <w:tcW w:w="1418" w:type="dxa"/>
            <w:tcBorders>
              <w:top w:val="single" w:sz="4" w:space="0" w:color="auto"/>
              <w:left w:val="nil"/>
              <w:bottom w:val="single" w:sz="4" w:space="0" w:color="auto"/>
              <w:right w:val="single" w:sz="4" w:space="0" w:color="auto"/>
            </w:tcBorders>
          </w:tcPr>
          <w:p w:rsidR="00031DE8" w:rsidRPr="002E2D2E" w:rsidRDefault="00031DE8" w:rsidP="002E2D2E">
            <w:pPr>
              <w:pStyle w:val="Tablehead"/>
              <w:keepLines/>
              <w:rPr>
                <w:rFonts w:eastAsia="Batang"/>
                <w:lang w:eastAsia="ja-JP"/>
              </w:rPr>
            </w:pPr>
            <w:r w:rsidRPr="002E2D2E">
              <w:rPr>
                <w:rFonts w:eastAsia="Batang"/>
                <w:lang w:eastAsia="ja-JP"/>
              </w:rPr>
              <w:t>Hot spot</w:t>
            </w:r>
          </w:p>
        </w:tc>
      </w:tr>
      <w:tr w:rsidR="00031DE8" w:rsidRPr="00564245" w:rsidTr="005A71FE">
        <w:trPr>
          <w:jc w:val="center"/>
        </w:trPr>
        <w:tc>
          <w:tcPr>
            <w:tcW w:w="3969" w:type="dxa"/>
            <w:tcBorders>
              <w:top w:val="nil"/>
              <w:left w:val="single" w:sz="4" w:space="0" w:color="auto"/>
              <w:bottom w:val="single" w:sz="4" w:space="0" w:color="auto"/>
              <w:right w:val="single" w:sz="4" w:space="0" w:color="auto"/>
            </w:tcBorders>
          </w:tcPr>
          <w:p w:rsidR="00031DE8" w:rsidRPr="004C0B8B" w:rsidRDefault="00031DE8" w:rsidP="002E2D2E">
            <w:pPr>
              <w:pStyle w:val="Tabletext"/>
              <w:keepNext/>
              <w:keepLines/>
              <w:jc w:val="left"/>
              <w:rPr>
                <w:rFonts w:eastAsia="Batang"/>
                <w:lang w:val="en-US"/>
              </w:rPr>
            </w:pPr>
            <w:r w:rsidRPr="004C0B8B">
              <w:rPr>
                <w:rFonts w:eastAsia="Batang"/>
                <w:lang w:val="en-US"/>
              </w:rPr>
              <w:t>Application data rate (Mbit/s)</w:t>
            </w:r>
          </w:p>
        </w:tc>
        <w:tc>
          <w:tcPr>
            <w:tcW w:w="1418" w:type="dxa"/>
            <w:tcBorders>
              <w:top w:val="nil"/>
              <w:left w:val="nil"/>
              <w:bottom w:val="single" w:sz="4" w:space="0" w:color="auto"/>
              <w:right w:val="single" w:sz="4" w:space="0" w:color="auto"/>
            </w:tcBorders>
          </w:tcPr>
          <w:p w:rsidR="00031DE8" w:rsidRPr="002E2D2E" w:rsidRDefault="00031DE8" w:rsidP="002E2D2E">
            <w:pPr>
              <w:pStyle w:val="Tabletext"/>
              <w:keepNext/>
              <w:keepLines/>
              <w:jc w:val="center"/>
              <w:rPr>
                <w:rFonts w:eastAsia="Batang"/>
              </w:rPr>
            </w:pPr>
            <w:r w:rsidRPr="002E2D2E">
              <w:rPr>
                <w:rFonts w:eastAsia="Batang"/>
              </w:rPr>
              <w:t>–</w:t>
            </w:r>
          </w:p>
        </w:tc>
        <w:tc>
          <w:tcPr>
            <w:tcW w:w="1418" w:type="dxa"/>
            <w:tcBorders>
              <w:top w:val="nil"/>
              <w:left w:val="nil"/>
              <w:bottom w:val="single" w:sz="4" w:space="0" w:color="auto"/>
              <w:right w:val="single" w:sz="4" w:space="0" w:color="auto"/>
            </w:tcBorders>
          </w:tcPr>
          <w:p w:rsidR="00031DE8" w:rsidRPr="002E2D2E" w:rsidRDefault="00031DE8" w:rsidP="002E2D2E">
            <w:pPr>
              <w:pStyle w:val="Tabletext"/>
              <w:keepNext/>
              <w:keepLines/>
              <w:jc w:val="center"/>
              <w:rPr>
                <w:rFonts w:eastAsia="Batang"/>
              </w:rPr>
            </w:pPr>
            <w:r w:rsidRPr="002E2D2E">
              <w:rPr>
                <w:rFonts w:eastAsia="Batang"/>
              </w:rPr>
              <w:t>–</w:t>
            </w:r>
          </w:p>
        </w:tc>
        <w:tc>
          <w:tcPr>
            <w:tcW w:w="1418" w:type="dxa"/>
            <w:tcBorders>
              <w:top w:val="nil"/>
              <w:left w:val="nil"/>
              <w:bottom w:val="single" w:sz="4" w:space="0" w:color="auto"/>
              <w:right w:val="single" w:sz="4" w:space="0" w:color="auto"/>
            </w:tcBorders>
          </w:tcPr>
          <w:p w:rsidR="00031DE8" w:rsidRPr="002E2D2E" w:rsidRDefault="00031DE8" w:rsidP="002E2D2E">
            <w:pPr>
              <w:pStyle w:val="Tabletext"/>
              <w:keepNext/>
              <w:keepLines/>
              <w:jc w:val="center"/>
              <w:rPr>
                <w:rFonts w:eastAsia="Batang"/>
              </w:rPr>
            </w:pPr>
            <w:r w:rsidRPr="002E2D2E">
              <w:rPr>
                <w:rFonts w:eastAsia="Batang"/>
              </w:rPr>
              <w:t>50</w:t>
            </w:r>
          </w:p>
        </w:tc>
        <w:tc>
          <w:tcPr>
            <w:tcW w:w="1418" w:type="dxa"/>
            <w:tcBorders>
              <w:top w:val="nil"/>
              <w:left w:val="nil"/>
              <w:bottom w:val="single" w:sz="4" w:space="0" w:color="auto"/>
              <w:right w:val="single" w:sz="4" w:space="0" w:color="auto"/>
            </w:tcBorders>
          </w:tcPr>
          <w:p w:rsidR="00031DE8" w:rsidRPr="002E2D2E" w:rsidRDefault="00031DE8" w:rsidP="002E2D2E">
            <w:pPr>
              <w:pStyle w:val="Tabletext"/>
              <w:keepNext/>
              <w:keepLines/>
              <w:jc w:val="center"/>
              <w:rPr>
                <w:rFonts w:eastAsia="Batang"/>
              </w:rPr>
            </w:pPr>
            <w:r w:rsidRPr="002E2D2E">
              <w:rPr>
                <w:rFonts w:eastAsia="Batang"/>
              </w:rPr>
              <w:t>500</w:t>
            </w:r>
          </w:p>
        </w:tc>
      </w:tr>
      <w:tr w:rsidR="00031DE8" w:rsidRPr="00564245" w:rsidTr="005A71FE">
        <w:trPr>
          <w:jc w:val="center"/>
        </w:trPr>
        <w:tc>
          <w:tcPr>
            <w:tcW w:w="3969" w:type="dxa"/>
            <w:tcBorders>
              <w:top w:val="single" w:sz="4" w:space="0" w:color="auto"/>
              <w:left w:val="single" w:sz="4" w:space="0" w:color="auto"/>
              <w:bottom w:val="single" w:sz="4" w:space="0" w:color="auto"/>
              <w:right w:val="single" w:sz="4" w:space="0" w:color="auto"/>
            </w:tcBorders>
          </w:tcPr>
          <w:p w:rsidR="00031DE8" w:rsidRPr="002E2D2E" w:rsidRDefault="00031DE8" w:rsidP="002E2D2E">
            <w:pPr>
              <w:pStyle w:val="Tabletext"/>
              <w:keepNext/>
              <w:keepLines/>
              <w:jc w:val="left"/>
              <w:rPr>
                <w:rFonts w:eastAsia="Batang"/>
              </w:rPr>
            </w:pPr>
            <w:proofErr w:type="spellStart"/>
            <w:r w:rsidRPr="002E2D2E">
              <w:rPr>
                <w:rFonts w:eastAsia="Batang"/>
              </w:rPr>
              <w:t>Supported</w:t>
            </w:r>
            <w:proofErr w:type="spellEnd"/>
            <w:r w:rsidRPr="002E2D2E">
              <w:rPr>
                <w:rFonts w:eastAsia="Batang"/>
              </w:rPr>
              <w:t xml:space="preserve"> </w:t>
            </w:r>
            <w:proofErr w:type="spellStart"/>
            <w:r w:rsidRPr="002E2D2E">
              <w:rPr>
                <w:rFonts w:eastAsia="Batang"/>
              </w:rPr>
              <w:t>mobility</w:t>
            </w:r>
            <w:proofErr w:type="spellEnd"/>
            <w:r w:rsidRPr="002E2D2E">
              <w:rPr>
                <w:rFonts w:eastAsia="Batang"/>
              </w:rPr>
              <w:t xml:space="preserve"> classes</w:t>
            </w:r>
          </w:p>
        </w:tc>
        <w:tc>
          <w:tcPr>
            <w:tcW w:w="1418" w:type="dxa"/>
            <w:tcBorders>
              <w:top w:val="single" w:sz="4" w:space="0" w:color="auto"/>
              <w:left w:val="nil"/>
              <w:bottom w:val="single" w:sz="4" w:space="0" w:color="auto"/>
              <w:right w:val="single" w:sz="4" w:space="0" w:color="auto"/>
            </w:tcBorders>
          </w:tcPr>
          <w:p w:rsidR="00031DE8" w:rsidRPr="002E2D2E" w:rsidRDefault="00031DE8" w:rsidP="002E2D2E">
            <w:pPr>
              <w:pStyle w:val="Tabletext"/>
              <w:keepNext/>
              <w:keepLines/>
              <w:jc w:val="center"/>
              <w:rPr>
                <w:rFonts w:eastAsia="Batang"/>
              </w:rPr>
            </w:pPr>
            <w:r w:rsidRPr="002E2D2E">
              <w:rPr>
                <w:rFonts w:eastAsia="Batang"/>
              </w:rPr>
              <w:t>–</w:t>
            </w:r>
          </w:p>
        </w:tc>
        <w:tc>
          <w:tcPr>
            <w:tcW w:w="1418" w:type="dxa"/>
            <w:tcBorders>
              <w:top w:val="single" w:sz="4" w:space="0" w:color="auto"/>
              <w:left w:val="nil"/>
              <w:bottom w:val="single" w:sz="4" w:space="0" w:color="auto"/>
              <w:right w:val="single" w:sz="4" w:space="0" w:color="auto"/>
            </w:tcBorders>
          </w:tcPr>
          <w:p w:rsidR="00031DE8" w:rsidRPr="002E2D2E" w:rsidRDefault="00031DE8" w:rsidP="002E2D2E">
            <w:pPr>
              <w:pStyle w:val="Tabletext"/>
              <w:keepNext/>
              <w:keepLines/>
              <w:jc w:val="center"/>
              <w:rPr>
                <w:rFonts w:eastAsia="Batang"/>
              </w:rPr>
            </w:pPr>
            <w:r w:rsidRPr="002E2D2E">
              <w:rPr>
                <w:rFonts w:eastAsia="Batang"/>
              </w:rPr>
              <w:t>–</w:t>
            </w:r>
          </w:p>
        </w:tc>
        <w:tc>
          <w:tcPr>
            <w:tcW w:w="1418" w:type="dxa"/>
            <w:tcBorders>
              <w:top w:val="single" w:sz="4" w:space="0" w:color="auto"/>
              <w:left w:val="nil"/>
              <w:bottom w:val="single" w:sz="4" w:space="0" w:color="auto"/>
              <w:right w:val="single" w:sz="4" w:space="0" w:color="auto"/>
            </w:tcBorders>
          </w:tcPr>
          <w:p w:rsidR="00031DE8" w:rsidRPr="002E2D2E" w:rsidRDefault="00031DE8" w:rsidP="002E2D2E">
            <w:pPr>
              <w:pStyle w:val="Tabletext"/>
              <w:keepNext/>
              <w:keepLines/>
              <w:jc w:val="center"/>
              <w:rPr>
                <w:rFonts w:eastAsia="Batang"/>
              </w:rPr>
            </w:pPr>
            <w:proofErr w:type="spellStart"/>
            <w:r w:rsidRPr="002E2D2E">
              <w:rPr>
                <w:rFonts w:eastAsia="Batang"/>
              </w:rPr>
              <w:t>Stationary</w:t>
            </w:r>
            <w:proofErr w:type="spellEnd"/>
            <w:r w:rsidRPr="002E2D2E">
              <w:rPr>
                <w:rFonts w:eastAsia="Batang"/>
              </w:rPr>
              <w:t>/</w:t>
            </w:r>
            <w:r w:rsidRPr="002E2D2E">
              <w:rPr>
                <w:rFonts w:eastAsia="Batang"/>
              </w:rPr>
              <w:br/>
              <w:t>pedestrian</w:t>
            </w:r>
          </w:p>
        </w:tc>
        <w:tc>
          <w:tcPr>
            <w:tcW w:w="1418" w:type="dxa"/>
            <w:tcBorders>
              <w:top w:val="single" w:sz="4" w:space="0" w:color="auto"/>
              <w:left w:val="nil"/>
              <w:bottom w:val="single" w:sz="4" w:space="0" w:color="auto"/>
              <w:right w:val="single" w:sz="4" w:space="0" w:color="auto"/>
            </w:tcBorders>
          </w:tcPr>
          <w:p w:rsidR="00031DE8" w:rsidRPr="002E2D2E" w:rsidRDefault="00031DE8" w:rsidP="002E2D2E">
            <w:pPr>
              <w:pStyle w:val="Tabletext"/>
              <w:keepNext/>
              <w:keepLines/>
              <w:jc w:val="center"/>
              <w:rPr>
                <w:rFonts w:eastAsia="Batang"/>
              </w:rPr>
            </w:pPr>
            <w:proofErr w:type="spellStart"/>
            <w:r w:rsidRPr="002E2D2E">
              <w:rPr>
                <w:rFonts w:eastAsia="Batang"/>
              </w:rPr>
              <w:t>Stationary</w:t>
            </w:r>
            <w:proofErr w:type="spellEnd"/>
            <w:r w:rsidRPr="002E2D2E">
              <w:rPr>
                <w:rFonts w:eastAsia="Batang"/>
              </w:rPr>
              <w:t>/</w:t>
            </w:r>
            <w:r w:rsidRPr="002E2D2E">
              <w:rPr>
                <w:rFonts w:eastAsia="Batang"/>
              </w:rPr>
              <w:br/>
              <w:t>pedestrian</w:t>
            </w:r>
          </w:p>
        </w:tc>
      </w:tr>
      <w:tr w:rsidR="00031DE8" w:rsidRPr="00564245" w:rsidTr="005A71FE">
        <w:trPr>
          <w:jc w:val="center"/>
        </w:trPr>
        <w:tc>
          <w:tcPr>
            <w:tcW w:w="3969" w:type="dxa"/>
            <w:tcBorders>
              <w:top w:val="single" w:sz="4" w:space="0" w:color="auto"/>
              <w:left w:val="single" w:sz="4" w:space="0" w:color="auto"/>
              <w:bottom w:val="single" w:sz="4" w:space="0" w:color="auto"/>
              <w:right w:val="single" w:sz="4" w:space="0" w:color="auto"/>
            </w:tcBorders>
          </w:tcPr>
          <w:p w:rsidR="00031DE8" w:rsidRPr="004C0B8B" w:rsidRDefault="00031DE8" w:rsidP="002E2D2E">
            <w:pPr>
              <w:pStyle w:val="Tabletext"/>
              <w:keepNext/>
              <w:keepLines/>
              <w:jc w:val="left"/>
              <w:rPr>
                <w:rFonts w:eastAsia="Batang"/>
                <w:lang w:val="en-US"/>
              </w:rPr>
            </w:pPr>
            <w:r w:rsidRPr="004C0B8B">
              <w:rPr>
                <w:rFonts w:eastAsia="Batang"/>
                <w:lang w:val="en-US"/>
              </w:rPr>
              <w:t>Support for multicast (yes=1, no=0)</w:t>
            </w:r>
          </w:p>
        </w:tc>
        <w:tc>
          <w:tcPr>
            <w:tcW w:w="5672" w:type="dxa"/>
            <w:gridSpan w:val="4"/>
            <w:tcBorders>
              <w:top w:val="single" w:sz="4" w:space="0" w:color="auto"/>
              <w:left w:val="nil"/>
              <w:bottom w:val="single" w:sz="4" w:space="0" w:color="auto"/>
              <w:right w:val="single" w:sz="4" w:space="0" w:color="auto"/>
            </w:tcBorders>
          </w:tcPr>
          <w:p w:rsidR="00031DE8" w:rsidRPr="002E2D2E" w:rsidRDefault="00031DE8" w:rsidP="002E2D2E">
            <w:pPr>
              <w:pStyle w:val="Tabletext"/>
              <w:keepNext/>
              <w:keepLines/>
              <w:jc w:val="center"/>
              <w:rPr>
                <w:rFonts w:eastAsia="Batang"/>
              </w:rPr>
            </w:pPr>
            <w:proofErr w:type="spellStart"/>
            <w:r w:rsidRPr="002E2D2E">
              <w:rPr>
                <w:rFonts w:eastAsia="Batang"/>
              </w:rPr>
              <w:t>Yes</w:t>
            </w:r>
            <w:proofErr w:type="spellEnd"/>
          </w:p>
        </w:tc>
      </w:tr>
    </w:tbl>
    <w:p w:rsidR="002E2D2E" w:rsidRDefault="002E2D2E" w:rsidP="002E2D2E">
      <w:pPr>
        <w:pStyle w:val="Tablefin"/>
      </w:pPr>
    </w:p>
    <w:p w:rsidR="00031DE8" w:rsidRPr="00564245" w:rsidRDefault="00031DE8" w:rsidP="00031DE8">
      <w:pPr>
        <w:pStyle w:val="TableNo"/>
        <w:rPr>
          <w:lang w:eastAsia="ja-JP"/>
        </w:rPr>
      </w:pPr>
      <w:r w:rsidRPr="00564245">
        <w:rPr>
          <w:rFonts w:eastAsia="Batang"/>
        </w:rPr>
        <w:lastRenderedPageBreak/>
        <w:t xml:space="preserve">TABLE </w:t>
      </w:r>
      <w:r w:rsidRPr="00564245">
        <w:rPr>
          <w:lang w:eastAsia="ja-JP"/>
        </w:rPr>
        <w:t>A.11</w:t>
      </w:r>
    </w:p>
    <w:p w:rsidR="00031DE8" w:rsidRPr="00564245" w:rsidRDefault="00031DE8" w:rsidP="00031DE8">
      <w:pPr>
        <w:pStyle w:val="Tabletitle"/>
        <w:rPr>
          <w:rFonts w:eastAsia="Batang"/>
        </w:rPr>
      </w:pPr>
      <w:r w:rsidRPr="00564245">
        <w:rPr>
          <w:rFonts w:eastAsia="Batang"/>
        </w:rPr>
        <w:t xml:space="preserve">Radio </w:t>
      </w:r>
      <w:proofErr w:type="spellStart"/>
      <w:r w:rsidRPr="00564245">
        <w:rPr>
          <w:rFonts w:eastAsia="Batang"/>
        </w:rPr>
        <w:t>parameters</w:t>
      </w:r>
      <w:proofErr w:type="spellEnd"/>
      <w:r w:rsidRPr="00564245">
        <w:rPr>
          <w:rFonts w:eastAsia="Batang"/>
        </w:rPr>
        <w:t xml:space="preserve"> for RATG 4</w:t>
      </w:r>
    </w:p>
    <w:tbl>
      <w:tblPr>
        <w:tblW w:w="0" w:type="auto"/>
        <w:jc w:val="center"/>
        <w:tblLayout w:type="fixed"/>
        <w:tblLook w:val="00A0"/>
      </w:tblPr>
      <w:tblGrid>
        <w:gridCol w:w="3969"/>
        <w:gridCol w:w="2835"/>
      </w:tblGrid>
      <w:tr w:rsidR="00031DE8" w:rsidRPr="00564245" w:rsidTr="005A71FE">
        <w:trPr>
          <w:jc w:val="center"/>
        </w:trPr>
        <w:tc>
          <w:tcPr>
            <w:tcW w:w="3969" w:type="dxa"/>
            <w:tcBorders>
              <w:top w:val="single" w:sz="4" w:space="0" w:color="auto"/>
              <w:left w:val="single" w:sz="4" w:space="0" w:color="auto"/>
              <w:bottom w:val="single" w:sz="4" w:space="0" w:color="auto"/>
              <w:right w:val="nil"/>
            </w:tcBorders>
            <w:noWrap/>
          </w:tcPr>
          <w:p w:rsidR="00031DE8" w:rsidRPr="002E2D2E" w:rsidRDefault="00031DE8" w:rsidP="002E2D2E">
            <w:pPr>
              <w:pStyle w:val="Tablehead"/>
              <w:keepLines/>
              <w:rPr>
                <w:rFonts w:eastAsia="Batang"/>
                <w:lang w:eastAsia="ja-JP"/>
              </w:rPr>
            </w:pPr>
            <w:proofErr w:type="spellStart"/>
            <w:r w:rsidRPr="002E2D2E">
              <w:rPr>
                <w:rFonts w:eastAsia="Batang"/>
                <w:lang w:eastAsia="ja-JP"/>
              </w:rPr>
              <w:t>Parameters</w:t>
            </w:r>
            <w:proofErr w:type="spellEnd"/>
          </w:p>
        </w:tc>
        <w:tc>
          <w:tcPr>
            <w:tcW w:w="2835" w:type="dxa"/>
            <w:tcBorders>
              <w:top w:val="single" w:sz="4" w:space="0" w:color="auto"/>
              <w:left w:val="single" w:sz="4" w:space="0" w:color="auto"/>
              <w:bottom w:val="single" w:sz="4" w:space="0" w:color="auto"/>
              <w:right w:val="single" w:sz="4" w:space="0" w:color="auto"/>
            </w:tcBorders>
          </w:tcPr>
          <w:p w:rsidR="00031DE8" w:rsidRPr="002E2D2E" w:rsidRDefault="00031DE8" w:rsidP="002E2D2E">
            <w:pPr>
              <w:pStyle w:val="Tablehead"/>
              <w:keepLines/>
              <w:rPr>
                <w:rFonts w:eastAsia="Batang"/>
                <w:lang w:eastAsia="ja-JP"/>
              </w:rPr>
            </w:pPr>
            <w:r w:rsidRPr="002E2D2E">
              <w:rPr>
                <w:rFonts w:eastAsia="Batang"/>
                <w:lang w:eastAsia="ja-JP"/>
              </w:rPr>
              <w:t xml:space="preserve">Macro </w:t>
            </w:r>
            <w:proofErr w:type="spellStart"/>
            <w:r w:rsidRPr="002E2D2E">
              <w:rPr>
                <w:rFonts w:eastAsia="Batang"/>
                <w:lang w:eastAsia="ja-JP"/>
              </w:rPr>
              <w:t>cell</w:t>
            </w:r>
            <w:proofErr w:type="spellEnd"/>
          </w:p>
        </w:tc>
      </w:tr>
      <w:tr w:rsidR="00031DE8" w:rsidRPr="00564245" w:rsidTr="005A71FE">
        <w:trPr>
          <w:jc w:val="center"/>
        </w:trPr>
        <w:tc>
          <w:tcPr>
            <w:tcW w:w="3969" w:type="dxa"/>
            <w:tcBorders>
              <w:top w:val="nil"/>
              <w:left w:val="single" w:sz="4" w:space="0" w:color="auto"/>
              <w:bottom w:val="single" w:sz="4" w:space="0" w:color="auto"/>
              <w:right w:val="single" w:sz="4" w:space="0" w:color="auto"/>
            </w:tcBorders>
          </w:tcPr>
          <w:p w:rsidR="00031DE8" w:rsidRPr="004C0B8B" w:rsidRDefault="00031DE8" w:rsidP="002E2D2E">
            <w:pPr>
              <w:pStyle w:val="Tabletext"/>
              <w:keepNext/>
              <w:keepLines/>
              <w:jc w:val="left"/>
              <w:rPr>
                <w:rFonts w:eastAsia="Batang"/>
                <w:lang w:val="en-US"/>
              </w:rPr>
            </w:pPr>
            <w:r w:rsidRPr="004C0B8B">
              <w:rPr>
                <w:rFonts w:eastAsia="Batang"/>
                <w:lang w:val="en-US"/>
              </w:rPr>
              <w:t>Application data rate (Mbit/s)</w:t>
            </w:r>
          </w:p>
        </w:tc>
        <w:tc>
          <w:tcPr>
            <w:tcW w:w="2835" w:type="dxa"/>
            <w:tcBorders>
              <w:top w:val="nil"/>
              <w:left w:val="nil"/>
              <w:bottom w:val="single" w:sz="4" w:space="0" w:color="auto"/>
              <w:right w:val="single" w:sz="4" w:space="0" w:color="auto"/>
            </w:tcBorders>
          </w:tcPr>
          <w:p w:rsidR="00031DE8" w:rsidRPr="002E2D2E" w:rsidRDefault="00031DE8" w:rsidP="002E2D2E">
            <w:pPr>
              <w:pStyle w:val="Tabletext"/>
              <w:keepNext/>
              <w:keepLines/>
              <w:jc w:val="center"/>
              <w:rPr>
                <w:rFonts w:eastAsia="Batang"/>
              </w:rPr>
            </w:pPr>
            <w:r w:rsidRPr="002E2D2E">
              <w:rPr>
                <w:rFonts w:eastAsia="Batang"/>
              </w:rPr>
              <w:t>2</w:t>
            </w:r>
          </w:p>
        </w:tc>
      </w:tr>
      <w:tr w:rsidR="00031DE8" w:rsidRPr="00564245" w:rsidTr="005A71FE">
        <w:trPr>
          <w:jc w:val="center"/>
        </w:trPr>
        <w:tc>
          <w:tcPr>
            <w:tcW w:w="3969" w:type="dxa"/>
            <w:tcBorders>
              <w:top w:val="nil"/>
              <w:left w:val="single" w:sz="4" w:space="0" w:color="auto"/>
              <w:bottom w:val="single" w:sz="4" w:space="0" w:color="auto"/>
              <w:right w:val="single" w:sz="4" w:space="0" w:color="auto"/>
            </w:tcBorders>
          </w:tcPr>
          <w:p w:rsidR="00031DE8" w:rsidRPr="002E2D2E" w:rsidRDefault="00031DE8" w:rsidP="002E2D2E">
            <w:pPr>
              <w:pStyle w:val="Tabletext"/>
              <w:keepNext/>
              <w:keepLines/>
              <w:jc w:val="left"/>
              <w:rPr>
                <w:rFonts w:eastAsia="Batang"/>
              </w:rPr>
            </w:pPr>
            <w:proofErr w:type="spellStart"/>
            <w:r w:rsidRPr="002E2D2E">
              <w:rPr>
                <w:rFonts w:eastAsia="Batang"/>
              </w:rPr>
              <w:t>Supported</w:t>
            </w:r>
            <w:proofErr w:type="spellEnd"/>
            <w:r w:rsidRPr="002E2D2E">
              <w:rPr>
                <w:rFonts w:eastAsia="Batang"/>
              </w:rPr>
              <w:t xml:space="preserve"> </w:t>
            </w:r>
            <w:proofErr w:type="spellStart"/>
            <w:r w:rsidRPr="002E2D2E">
              <w:rPr>
                <w:rFonts w:eastAsia="Batang"/>
              </w:rPr>
              <w:t>mobility</w:t>
            </w:r>
            <w:proofErr w:type="spellEnd"/>
            <w:r w:rsidRPr="002E2D2E">
              <w:rPr>
                <w:rFonts w:eastAsia="Batang"/>
              </w:rPr>
              <w:t xml:space="preserve"> classes</w:t>
            </w:r>
          </w:p>
        </w:tc>
        <w:tc>
          <w:tcPr>
            <w:tcW w:w="2835" w:type="dxa"/>
            <w:tcBorders>
              <w:top w:val="nil"/>
              <w:left w:val="nil"/>
              <w:bottom w:val="single" w:sz="4" w:space="0" w:color="auto"/>
              <w:right w:val="single" w:sz="4" w:space="0" w:color="auto"/>
            </w:tcBorders>
          </w:tcPr>
          <w:p w:rsidR="00031DE8" w:rsidRPr="002E2D2E" w:rsidRDefault="00031DE8" w:rsidP="002E2D2E">
            <w:pPr>
              <w:pStyle w:val="Tabletext"/>
              <w:keepNext/>
              <w:keepLines/>
              <w:jc w:val="center"/>
              <w:rPr>
                <w:rFonts w:eastAsia="Batang"/>
              </w:rPr>
            </w:pPr>
            <w:proofErr w:type="spellStart"/>
            <w:r w:rsidRPr="002E2D2E">
              <w:rPr>
                <w:rFonts w:eastAsia="Batang"/>
              </w:rPr>
              <w:t>Stationary</w:t>
            </w:r>
            <w:proofErr w:type="spellEnd"/>
            <w:r w:rsidRPr="002E2D2E">
              <w:rPr>
                <w:rFonts w:eastAsia="Batang"/>
              </w:rPr>
              <w:t>/pedestrian,</w:t>
            </w:r>
            <w:r w:rsidRPr="002E2D2E">
              <w:rPr>
                <w:rFonts w:eastAsia="Batang"/>
              </w:rPr>
              <w:br/>
            </w:r>
            <w:proofErr w:type="spellStart"/>
            <w:r w:rsidRPr="002E2D2E">
              <w:rPr>
                <w:rFonts w:eastAsia="Batang"/>
              </w:rPr>
              <w:t>low</w:t>
            </w:r>
            <w:proofErr w:type="spellEnd"/>
            <w:r w:rsidRPr="002E2D2E">
              <w:rPr>
                <w:rFonts w:eastAsia="Batang"/>
              </w:rPr>
              <w:t xml:space="preserve">, </w:t>
            </w:r>
            <w:proofErr w:type="spellStart"/>
            <w:r w:rsidRPr="002E2D2E">
              <w:rPr>
                <w:rFonts w:eastAsia="Batang"/>
              </w:rPr>
              <w:t>high</w:t>
            </w:r>
            <w:proofErr w:type="spellEnd"/>
          </w:p>
        </w:tc>
      </w:tr>
    </w:tbl>
    <w:p w:rsidR="002E2D2E" w:rsidRDefault="002E2D2E" w:rsidP="002E2D2E">
      <w:pPr>
        <w:pStyle w:val="Tablefin"/>
      </w:pPr>
    </w:p>
    <w:p w:rsidR="00031DE8" w:rsidRPr="00564245" w:rsidRDefault="00031DE8" w:rsidP="00031DE8">
      <w:pPr>
        <w:pStyle w:val="TableNo"/>
        <w:rPr>
          <w:lang w:eastAsia="ja-JP"/>
        </w:rPr>
      </w:pPr>
      <w:r w:rsidRPr="00564245">
        <w:t xml:space="preserve">TABLE </w:t>
      </w:r>
      <w:r w:rsidRPr="00564245">
        <w:rPr>
          <w:lang w:eastAsia="ja-JP"/>
        </w:rPr>
        <w:t>A.12</w:t>
      </w:r>
    </w:p>
    <w:p w:rsidR="00031DE8" w:rsidRPr="009B2D44" w:rsidRDefault="00031DE8" w:rsidP="00031DE8">
      <w:pPr>
        <w:pStyle w:val="Tabletitle"/>
        <w:rPr>
          <w:lang w:val="en-US" w:eastAsia="ja-JP"/>
        </w:rPr>
      </w:pPr>
      <w:r w:rsidRPr="009B2D44">
        <w:rPr>
          <w:lang w:val="en-US"/>
        </w:rPr>
        <w:t>Area spectral efficiency for RATG 1</w:t>
      </w:r>
      <w:r w:rsidRPr="009B2D44">
        <w:rPr>
          <w:lang w:val="en-US" w:eastAsia="ja-JP"/>
        </w:rPr>
        <w:t xml:space="preserve"> </w:t>
      </w:r>
      <w:r w:rsidRPr="009B2D44">
        <w:rPr>
          <w:lang w:val="en-US"/>
        </w:rPr>
        <w:t>in 2020 (b</w:t>
      </w:r>
      <w:r w:rsidRPr="009B2D44">
        <w:rPr>
          <w:lang w:val="en-US" w:eastAsia="ja-JP"/>
        </w:rPr>
        <w:t>it</w:t>
      </w:r>
      <w:r w:rsidRPr="009B2D44">
        <w:rPr>
          <w:lang w:val="en-US"/>
        </w:rPr>
        <w:t>/s/Hz/cell)</w:t>
      </w:r>
    </w:p>
    <w:tbl>
      <w:tblPr>
        <w:tblW w:w="0" w:type="auto"/>
        <w:jc w:val="center"/>
        <w:tblLayout w:type="fixed"/>
        <w:tblLook w:val="00A0"/>
      </w:tblPr>
      <w:tblGrid>
        <w:gridCol w:w="907"/>
        <w:gridCol w:w="907"/>
        <w:gridCol w:w="907"/>
        <w:gridCol w:w="907"/>
        <w:gridCol w:w="907"/>
        <w:gridCol w:w="567"/>
        <w:gridCol w:w="907"/>
        <w:gridCol w:w="907"/>
        <w:gridCol w:w="907"/>
        <w:gridCol w:w="907"/>
        <w:gridCol w:w="907"/>
      </w:tblGrid>
      <w:tr w:rsidR="00031DE8" w:rsidRPr="004C0B8B" w:rsidTr="005A71FE">
        <w:trPr>
          <w:jc w:val="center"/>
        </w:trPr>
        <w:tc>
          <w:tcPr>
            <w:tcW w:w="4535" w:type="dxa"/>
            <w:gridSpan w:val="5"/>
            <w:tcBorders>
              <w:top w:val="nil"/>
              <w:left w:val="nil"/>
              <w:bottom w:val="single" w:sz="4" w:space="0" w:color="000000"/>
              <w:right w:val="nil"/>
            </w:tcBorders>
            <w:vAlign w:val="center"/>
          </w:tcPr>
          <w:p w:rsidR="00031DE8" w:rsidRPr="002E2D2E" w:rsidRDefault="00031DE8" w:rsidP="002E2D2E">
            <w:pPr>
              <w:pStyle w:val="Tabletitle"/>
              <w:rPr>
                <w:rFonts w:eastAsia="Batang"/>
                <w:b w:val="0"/>
                <w:sz w:val="22"/>
                <w:szCs w:val="22"/>
                <w:lang w:val="en-US" w:eastAsia="ja-JP"/>
              </w:rPr>
            </w:pPr>
            <w:r w:rsidRPr="002E2D2E">
              <w:rPr>
                <w:sz w:val="22"/>
                <w:szCs w:val="22"/>
                <w:lang w:val="en-US"/>
              </w:rPr>
              <w:t>Unicast</w:t>
            </w:r>
            <w:r w:rsidRPr="002E2D2E">
              <w:rPr>
                <w:rFonts w:eastAsia="Batang"/>
                <w:sz w:val="22"/>
                <w:szCs w:val="22"/>
                <w:lang w:val="en-US" w:eastAsia="ja-JP"/>
              </w:rPr>
              <w:t xml:space="preserve"> area spectral efficiency</w:t>
            </w:r>
            <w:r w:rsidRPr="002E2D2E">
              <w:rPr>
                <w:rFonts w:eastAsia="Batang"/>
                <w:sz w:val="22"/>
                <w:szCs w:val="22"/>
                <w:lang w:val="en-US" w:eastAsia="ja-JP"/>
              </w:rPr>
              <w:br/>
              <w:t>(bit/s/Hz/cell)</w:t>
            </w:r>
          </w:p>
        </w:tc>
        <w:tc>
          <w:tcPr>
            <w:tcW w:w="567" w:type="dxa"/>
            <w:noWrap/>
            <w:vAlign w:val="bottom"/>
          </w:tcPr>
          <w:p w:rsidR="00031DE8" w:rsidRPr="002E2D2E" w:rsidRDefault="00031DE8" w:rsidP="005A71FE">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rFonts w:eastAsia="Batang"/>
                <w:b/>
                <w:sz w:val="22"/>
                <w:szCs w:val="22"/>
                <w:lang w:val="en-US" w:eastAsia="ja-JP"/>
              </w:rPr>
            </w:pPr>
          </w:p>
        </w:tc>
        <w:tc>
          <w:tcPr>
            <w:tcW w:w="4535" w:type="dxa"/>
            <w:gridSpan w:val="5"/>
            <w:tcBorders>
              <w:top w:val="nil"/>
              <w:left w:val="nil"/>
              <w:bottom w:val="single" w:sz="4" w:space="0" w:color="auto"/>
              <w:right w:val="nil"/>
            </w:tcBorders>
            <w:vAlign w:val="center"/>
          </w:tcPr>
          <w:p w:rsidR="00031DE8" w:rsidRPr="002E2D2E" w:rsidRDefault="00031DE8" w:rsidP="002E2D2E">
            <w:pPr>
              <w:pStyle w:val="Tabletitle"/>
              <w:rPr>
                <w:rFonts w:eastAsia="Batang"/>
                <w:b w:val="0"/>
                <w:sz w:val="22"/>
                <w:szCs w:val="22"/>
                <w:lang w:val="en-US" w:eastAsia="ja-JP"/>
              </w:rPr>
            </w:pPr>
            <w:r w:rsidRPr="002E2D2E">
              <w:rPr>
                <w:sz w:val="22"/>
                <w:szCs w:val="22"/>
                <w:lang w:val="en-US"/>
              </w:rPr>
              <w:t>Multicast area spectral efficiency</w:t>
            </w:r>
            <w:r w:rsidRPr="002E2D2E">
              <w:rPr>
                <w:sz w:val="22"/>
                <w:szCs w:val="22"/>
                <w:lang w:val="en-US"/>
              </w:rPr>
              <w:br/>
              <w:t>(bit/s/Hz/cell)</w:t>
            </w:r>
          </w:p>
        </w:tc>
      </w:tr>
      <w:tr w:rsidR="00031DE8" w:rsidRPr="002E2D2E" w:rsidTr="005A71FE">
        <w:trPr>
          <w:jc w:val="center"/>
        </w:trPr>
        <w:tc>
          <w:tcPr>
            <w:tcW w:w="907" w:type="dxa"/>
            <w:vMerge w:val="restart"/>
            <w:tcBorders>
              <w:top w:val="single" w:sz="8" w:space="0" w:color="auto"/>
              <w:left w:val="single" w:sz="8" w:space="0" w:color="auto"/>
              <w:bottom w:val="single" w:sz="4" w:space="0" w:color="000000"/>
              <w:right w:val="single" w:sz="4" w:space="0" w:color="auto"/>
            </w:tcBorders>
            <w:vAlign w:val="center"/>
          </w:tcPr>
          <w:p w:rsidR="00031DE8" w:rsidRPr="002E2D2E" w:rsidRDefault="00031DE8" w:rsidP="002E2D2E">
            <w:pPr>
              <w:pStyle w:val="Tablehead"/>
              <w:keepLines/>
              <w:rPr>
                <w:rFonts w:eastAsia="Batang"/>
                <w:szCs w:val="22"/>
                <w:lang w:eastAsia="ja-JP"/>
              </w:rPr>
            </w:pPr>
            <w:proofErr w:type="spellStart"/>
            <w:r w:rsidRPr="002E2D2E">
              <w:rPr>
                <w:rFonts w:eastAsia="Batang"/>
                <w:szCs w:val="22"/>
                <w:lang w:eastAsia="ja-JP"/>
              </w:rPr>
              <w:t>Tele</w:t>
            </w:r>
            <w:r w:rsidRPr="002E2D2E">
              <w:rPr>
                <w:rFonts w:eastAsia="Batang"/>
                <w:szCs w:val="22"/>
                <w:lang w:eastAsia="ja-JP"/>
              </w:rPr>
              <w:softHyphen/>
              <w:t>density</w:t>
            </w:r>
            <w:proofErr w:type="spellEnd"/>
          </w:p>
        </w:tc>
        <w:tc>
          <w:tcPr>
            <w:tcW w:w="3628" w:type="dxa"/>
            <w:gridSpan w:val="4"/>
            <w:tcBorders>
              <w:top w:val="single" w:sz="8" w:space="0" w:color="auto"/>
              <w:left w:val="nil"/>
              <w:bottom w:val="single" w:sz="4" w:space="0" w:color="auto"/>
              <w:right w:val="single" w:sz="8" w:space="0" w:color="auto"/>
            </w:tcBorders>
            <w:vAlign w:val="center"/>
          </w:tcPr>
          <w:p w:rsidR="00031DE8" w:rsidRPr="002E2D2E" w:rsidRDefault="00031DE8" w:rsidP="002E2D2E">
            <w:pPr>
              <w:pStyle w:val="Tablehead"/>
              <w:keepLines/>
              <w:rPr>
                <w:rFonts w:eastAsia="Batang"/>
                <w:szCs w:val="22"/>
                <w:lang w:eastAsia="ja-JP"/>
              </w:rPr>
            </w:pPr>
            <w:r w:rsidRPr="002E2D2E">
              <w:rPr>
                <w:rFonts w:eastAsia="Batang"/>
                <w:szCs w:val="22"/>
                <w:lang w:eastAsia="ja-JP"/>
              </w:rPr>
              <w:t xml:space="preserve">Radio </w:t>
            </w:r>
            <w:proofErr w:type="spellStart"/>
            <w:r w:rsidRPr="002E2D2E">
              <w:rPr>
                <w:rFonts w:eastAsia="Batang"/>
                <w:szCs w:val="22"/>
                <w:lang w:eastAsia="ja-JP"/>
              </w:rPr>
              <w:t>environments</w:t>
            </w:r>
            <w:proofErr w:type="spellEnd"/>
          </w:p>
        </w:tc>
        <w:tc>
          <w:tcPr>
            <w:tcW w:w="567" w:type="dxa"/>
            <w:noWrap/>
            <w:vAlign w:val="bottom"/>
          </w:tcPr>
          <w:p w:rsidR="00031DE8" w:rsidRPr="002E2D2E" w:rsidRDefault="00031DE8" w:rsidP="005A71FE">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rFonts w:eastAsia="Batang"/>
                <w:b/>
                <w:sz w:val="22"/>
                <w:szCs w:val="22"/>
                <w:lang w:eastAsia="ja-JP"/>
              </w:rPr>
            </w:pPr>
          </w:p>
        </w:tc>
        <w:tc>
          <w:tcPr>
            <w:tcW w:w="907" w:type="dxa"/>
            <w:vMerge w:val="restart"/>
            <w:tcBorders>
              <w:top w:val="single" w:sz="8" w:space="0" w:color="auto"/>
              <w:left w:val="single" w:sz="8" w:space="0" w:color="auto"/>
              <w:bottom w:val="single" w:sz="4" w:space="0" w:color="auto"/>
              <w:right w:val="single" w:sz="4" w:space="0" w:color="auto"/>
            </w:tcBorders>
            <w:vAlign w:val="center"/>
          </w:tcPr>
          <w:p w:rsidR="00031DE8" w:rsidRPr="002E2D2E" w:rsidRDefault="00031DE8" w:rsidP="002E2D2E">
            <w:pPr>
              <w:pStyle w:val="Tablehead"/>
              <w:keepLines/>
              <w:rPr>
                <w:rFonts w:eastAsia="Batang"/>
                <w:szCs w:val="22"/>
                <w:lang w:eastAsia="ja-JP"/>
              </w:rPr>
            </w:pPr>
            <w:proofErr w:type="spellStart"/>
            <w:r w:rsidRPr="002E2D2E">
              <w:rPr>
                <w:rFonts w:eastAsia="Batang"/>
                <w:szCs w:val="22"/>
                <w:lang w:eastAsia="ja-JP"/>
              </w:rPr>
              <w:t>Tele</w:t>
            </w:r>
            <w:r w:rsidRPr="002E2D2E">
              <w:rPr>
                <w:rFonts w:eastAsia="Batang"/>
                <w:szCs w:val="22"/>
                <w:lang w:eastAsia="ja-JP"/>
              </w:rPr>
              <w:softHyphen/>
              <w:t>density</w:t>
            </w:r>
            <w:proofErr w:type="spellEnd"/>
          </w:p>
        </w:tc>
        <w:tc>
          <w:tcPr>
            <w:tcW w:w="3628" w:type="dxa"/>
            <w:gridSpan w:val="4"/>
            <w:tcBorders>
              <w:top w:val="single" w:sz="8" w:space="0" w:color="auto"/>
              <w:left w:val="nil"/>
              <w:bottom w:val="single" w:sz="4" w:space="0" w:color="auto"/>
              <w:right w:val="single" w:sz="8" w:space="0" w:color="auto"/>
            </w:tcBorders>
            <w:vAlign w:val="center"/>
          </w:tcPr>
          <w:p w:rsidR="00031DE8" w:rsidRPr="002E2D2E" w:rsidRDefault="00031DE8" w:rsidP="002E2D2E">
            <w:pPr>
              <w:pStyle w:val="Tablehead"/>
              <w:keepLines/>
              <w:rPr>
                <w:rFonts w:eastAsia="Batang"/>
                <w:szCs w:val="22"/>
                <w:lang w:eastAsia="ja-JP"/>
              </w:rPr>
            </w:pPr>
            <w:r w:rsidRPr="002E2D2E">
              <w:rPr>
                <w:rFonts w:eastAsia="Batang"/>
                <w:szCs w:val="22"/>
                <w:lang w:eastAsia="ja-JP"/>
              </w:rPr>
              <w:t xml:space="preserve">Radio </w:t>
            </w:r>
            <w:proofErr w:type="spellStart"/>
            <w:r w:rsidRPr="002E2D2E">
              <w:rPr>
                <w:rFonts w:eastAsia="Batang"/>
                <w:szCs w:val="22"/>
                <w:lang w:eastAsia="ja-JP"/>
              </w:rPr>
              <w:t>environments</w:t>
            </w:r>
            <w:proofErr w:type="spellEnd"/>
          </w:p>
        </w:tc>
      </w:tr>
      <w:tr w:rsidR="00031DE8" w:rsidRPr="002E2D2E" w:rsidTr="005A71FE">
        <w:trPr>
          <w:jc w:val="center"/>
        </w:trPr>
        <w:tc>
          <w:tcPr>
            <w:tcW w:w="907" w:type="dxa"/>
            <w:vMerge/>
            <w:tcBorders>
              <w:top w:val="single" w:sz="8" w:space="0" w:color="auto"/>
              <w:left w:val="single" w:sz="8" w:space="0" w:color="auto"/>
              <w:bottom w:val="single" w:sz="4" w:space="0" w:color="000000"/>
              <w:right w:val="single" w:sz="4" w:space="0" w:color="auto"/>
            </w:tcBorders>
            <w:vAlign w:val="center"/>
          </w:tcPr>
          <w:p w:rsidR="00031DE8" w:rsidRPr="002E2D2E" w:rsidRDefault="00031DE8" w:rsidP="002E2D2E">
            <w:pPr>
              <w:pStyle w:val="Tablehead"/>
              <w:keepLines/>
              <w:rPr>
                <w:rFonts w:eastAsia="Batang"/>
                <w:szCs w:val="22"/>
                <w:lang w:eastAsia="ja-JP"/>
              </w:rPr>
            </w:pPr>
          </w:p>
        </w:tc>
        <w:tc>
          <w:tcPr>
            <w:tcW w:w="907" w:type="dxa"/>
            <w:tcBorders>
              <w:top w:val="nil"/>
              <w:left w:val="nil"/>
              <w:bottom w:val="single" w:sz="4" w:space="0" w:color="auto"/>
              <w:right w:val="single" w:sz="4" w:space="0" w:color="auto"/>
            </w:tcBorders>
            <w:vAlign w:val="center"/>
          </w:tcPr>
          <w:p w:rsidR="00031DE8" w:rsidRPr="002E2D2E" w:rsidRDefault="00031DE8" w:rsidP="002E2D2E">
            <w:pPr>
              <w:pStyle w:val="Tablehead"/>
              <w:keepLines/>
              <w:rPr>
                <w:rFonts w:eastAsia="Batang"/>
                <w:szCs w:val="22"/>
                <w:lang w:eastAsia="ja-JP"/>
              </w:rPr>
            </w:pPr>
            <w:r w:rsidRPr="002E2D2E">
              <w:rPr>
                <w:rFonts w:eastAsia="Batang"/>
                <w:szCs w:val="22"/>
                <w:lang w:eastAsia="ja-JP"/>
              </w:rPr>
              <w:t xml:space="preserve">Macro </w:t>
            </w:r>
            <w:proofErr w:type="spellStart"/>
            <w:r w:rsidRPr="002E2D2E">
              <w:rPr>
                <w:rFonts w:eastAsia="Batang"/>
                <w:szCs w:val="22"/>
                <w:lang w:eastAsia="ja-JP"/>
              </w:rPr>
              <w:t>cell</w:t>
            </w:r>
            <w:proofErr w:type="spellEnd"/>
          </w:p>
        </w:tc>
        <w:tc>
          <w:tcPr>
            <w:tcW w:w="907" w:type="dxa"/>
            <w:tcBorders>
              <w:top w:val="nil"/>
              <w:left w:val="nil"/>
              <w:bottom w:val="single" w:sz="4" w:space="0" w:color="auto"/>
              <w:right w:val="single" w:sz="4" w:space="0" w:color="auto"/>
            </w:tcBorders>
            <w:vAlign w:val="center"/>
          </w:tcPr>
          <w:p w:rsidR="00031DE8" w:rsidRPr="002E2D2E" w:rsidRDefault="00031DE8" w:rsidP="002E2D2E">
            <w:pPr>
              <w:pStyle w:val="Tablehead"/>
              <w:keepLines/>
              <w:rPr>
                <w:rFonts w:eastAsia="Batang"/>
                <w:szCs w:val="22"/>
                <w:lang w:eastAsia="ja-JP"/>
              </w:rPr>
            </w:pPr>
            <w:r w:rsidRPr="002E2D2E">
              <w:rPr>
                <w:rFonts w:eastAsia="Batang"/>
                <w:szCs w:val="22"/>
                <w:lang w:eastAsia="ja-JP"/>
              </w:rPr>
              <w:t xml:space="preserve">Micro </w:t>
            </w:r>
            <w:proofErr w:type="spellStart"/>
            <w:r w:rsidRPr="002E2D2E">
              <w:rPr>
                <w:rFonts w:eastAsia="Batang"/>
                <w:szCs w:val="22"/>
                <w:lang w:eastAsia="ja-JP"/>
              </w:rPr>
              <w:t>cell</w:t>
            </w:r>
            <w:proofErr w:type="spellEnd"/>
          </w:p>
        </w:tc>
        <w:tc>
          <w:tcPr>
            <w:tcW w:w="907" w:type="dxa"/>
            <w:tcBorders>
              <w:top w:val="nil"/>
              <w:left w:val="nil"/>
              <w:bottom w:val="single" w:sz="4" w:space="0" w:color="auto"/>
              <w:right w:val="single" w:sz="4" w:space="0" w:color="auto"/>
            </w:tcBorders>
            <w:vAlign w:val="center"/>
          </w:tcPr>
          <w:p w:rsidR="00031DE8" w:rsidRPr="002E2D2E" w:rsidRDefault="00031DE8" w:rsidP="002E2D2E">
            <w:pPr>
              <w:pStyle w:val="Tablehead"/>
              <w:keepLines/>
              <w:rPr>
                <w:rFonts w:eastAsia="Batang"/>
                <w:szCs w:val="22"/>
                <w:lang w:eastAsia="ja-JP"/>
              </w:rPr>
            </w:pPr>
            <w:r w:rsidRPr="002E2D2E">
              <w:rPr>
                <w:rFonts w:eastAsia="Batang"/>
                <w:szCs w:val="22"/>
                <w:lang w:eastAsia="ja-JP"/>
              </w:rPr>
              <w:t xml:space="preserve">Pico </w:t>
            </w:r>
            <w:proofErr w:type="spellStart"/>
            <w:r w:rsidRPr="002E2D2E">
              <w:rPr>
                <w:rFonts w:eastAsia="Batang"/>
                <w:szCs w:val="22"/>
                <w:lang w:eastAsia="ja-JP"/>
              </w:rPr>
              <w:t>cell</w:t>
            </w:r>
            <w:proofErr w:type="spellEnd"/>
          </w:p>
        </w:tc>
        <w:tc>
          <w:tcPr>
            <w:tcW w:w="907" w:type="dxa"/>
            <w:tcBorders>
              <w:top w:val="nil"/>
              <w:left w:val="nil"/>
              <w:bottom w:val="single" w:sz="4" w:space="0" w:color="auto"/>
              <w:right w:val="single" w:sz="8" w:space="0" w:color="auto"/>
            </w:tcBorders>
            <w:vAlign w:val="center"/>
          </w:tcPr>
          <w:p w:rsidR="00031DE8" w:rsidRPr="002E2D2E" w:rsidRDefault="00031DE8" w:rsidP="002E2D2E">
            <w:pPr>
              <w:pStyle w:val="Tablehead"/>
              <w:keepLines/>
              <w:rPr>
                <w:rFonts w:eastAsia="Batang"/>
                <w:szCs w:val="22"/>
                <w:lang w:eastAsia="ja-JP"/>
              </w:rPr>
            </w:pPr>
            <w:r w:rsidRPr="002E2D2E">
              <w:rPr>
                <w:rFonts w:eastAsia="Batang"/>
                <w:szCs w:val="22"/>
                <w:lang w:eastAsia="ja-JP"/>
              </w:rPr>
              <w:t>Hot spot</w:t>
            </w:r>
          </w:p>
        </w:tc>
        <w:tc>
          <w:tcPr>
            <w:tcW w:w="567" w:type="dxa"/>
            <w:noWrap/>
            <w:vAlign w:val="bottom"/>
          </w:tcPr>
          <w:p w:rsidR="00031DE8" w:rsidRPr="002E2D2E" w:rsidRDefault="00031DE8" w:rsidP="005A71FE">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rFonts w:eastAsia="Batang"/>
                <w:b/>
                <w:sz w:val="22"/>
                <w:szCs w:val="22"/>
                <w:lang w:eastAsia="ja-JP"/>
              </w:rPr>
            </w:pPr>
          </w:p>
        </w:tc>
        <w:tc>
          <w:tcPr>
            <w:tcW w:w="907" w:type="dxa"/>
            <w:vMerge/>
            <w:tcBorders>
              <w:top w:val="single" w:sz="8" w:space="0" w:color="auto"/>
              <w:left w:val="single" w:sz="8" w:space="0" w:color="auto"/>
              <w:bottom w:val="single" w:sz="4" w:space="0" w:color="auto"/>
              <w:right w:val="single" w:sz="4" w:space="0" w:color="auto"/>
            </w:tcBorders>
            <w:vAlign w:val="center"/>
          </w:tcPr>
          <w:p w:rsidR="00031DE8" w:rsidRPr="002E2D2E" w:rsidRDefault="00031DE8" w:rsidP="002E2D2E">
            <w:pPr>
              <w:pStyle w:val="Tablehead"/>
              <w:keepLines/>
              <w:rPr>
                <w:rFonts w:eastAsia="Batang"/>
                <w:szCs w:val="22"/>
                <w:lang w:eastAsia="ja-JP"/>
              </w:rPr>
            </w:pPr>
          </w:p>
        </w:tc>
        <w:tc>
          <w:tcPr>
            <w:tcW w:w="907" w:type="dxa"/>
            <w:tcBorders>
              <w:top w:val="nil"/>
              <w:left w:val="nil"/>
              <w:bottom w:val="single" w:sz="4" w:space="0" w:color="auto"/>
              <w:right w:val="single" w:sz="4" w:space="0" w:color="auto"/>
            </w:tcBorders>
            <w:vAlign w:val="center"/>
          </w:tcPr>
          <w:p w:rsidR="00031DE8" w:rsidRPr="002E2D2E" w:rsidRDefault="00031DE8" w:rsidP="002E2D2E">
            <w:pPr>
              <w:pStyle w:val="Tablehead"/>
              <w:keepLines/>
              <w:rPr>
                <w:rFonts w:eastAsia="Batang"/>
                <w:szCs w:val="22"/>
                <w:lang w:eastAsia="ja-JP"/>
              </w:rPr>
            </w:pPr>
            <w:r w:rsidRPr="002E2D2E">
              <w:rPr>
                <w:rFonts w:eastAsia="Batang"/>
                <w:szCs w:val="22"/>
                <w:lang w:eastAsia="ja-JP"/>
              </w:rPr>
              <w:t xml:space="preserve">Macro </w:t>
            </w:r>
            <w:proofErr w:type="spellStart"/>
            <w:r w:rsidRPr="002E2D2E">
              <w:rPr>
                <w:rFonts w:eastAsia="Batang"/>
                <w:szCs w:val="22"/>
                <w:lang w:eastAsia="ja-JP"/>
              </w:rPr>
              <w:t>cell</w:t>
            </w:r>
            <w:proofErr w:type="spellEnd"/>
          </w:p>
        </w:tc>
        <w:tc>
          <w:tcPr>
            <w:tcW w:w="907" w:type="dxa"/>
            <w:tcBorders>
              <w:top w:val="nil"/>
              <w:left w:val="nil"/>
              <w:bottom w:val="single" w:sz="4" w:space="0" w:color="auto"/>
              <w:right w:val="single" w:sz="4" w:space="0" w:color="auto"/>
            </w:tcBorders>
            <w:vAlign w:val="center"/>
          </w:tcPr>
          <w:p w:rsidR="00031DE8" w:rsidRPr="002E2D2E" w:rsidRDefault="00031DE8" w:rsidP="002E2D2E">
            <w:pPr>
              <w:pStyle w:val="Tablehead"/>
              <w:keepLines/>
              <w:rPr>
                <w:rFonts w:eastAsia="Batang"/>
                <w:szCs w:val="22"/>
                <w:lang w:eastAsia="ja-JP"/>
              </w:rPr>
            </w:pPr>
            <w:r w:rsidRPr="002E2D2E">
              <w:rPr>
                <w:rFonts w:eastAsia="Batang"/>
                <w:szCs w:val="22"/>
                <w:lang w:eastAsia="ja-JP"/>
              </w:rPr>
              <w:t xml:space="preserve">Micro </w:t>
            </w:r>
            <w:proofErr w:type="spellStart"/>
            <w:r w:rsidRPr="002E2D2E">
              <w:rPr>
                <w:rFonts w:eastAsia="Batang"/>
                <w:szCs w:val="22"/>
                <w:lang w:eastAsia="ja-JP"/>
              </w:rPr>
              <w:t>cell</w:t>
            </w:r>
            <w:proofErr w:type="spellEnd"/>
          </w:p>
        </w:tc>
        <w:tc>
          <w:tcPr>
            <w:tcW w:w="907" w:type="dxa"/>
            <w:tcBorders>
              <w:top w:val="nil"/>
              <w:left w:val="nil"/>
              <w:bottom w:val="single" w:sz="4" w:space="0" w:color="auto"/>
              <w:right w:val="single" w:sz="4" w:space="0" w:color="auto"/>
            </w:tcBorders>
            <w:vAlign w:val="center"/>
          </w:tcPr>
          <w:p w:rsidR="00031DE8" w:rsidRPr="002E2D2E" w:rsidRDefault="00031DE8" w:rsidP="002E2D2E">
            <w:pPr>
              <w:pStyle w:val="Tablehead"/>
              <w:keepLines/>
              <w:rPr>
                <w:rFonts w:eastAsia="Batang"/>
                <w:szCs w:val="22"/>
                <w:lang w:eastAsia="ja-JP"/>
              </w:rPr>
            </w:pPr>
            <w:r w:rsidRPr="002E2D2E">
              <w:rPr>
                <w:rFonts w:eastAsia="Batang"/>
                <w:szCs w:val="22"/>
                <w:lang w:eastAsia="ja-JP"/>
              </w:rPr>
              <w:t xml:space="preserve">Pico </w:t>
            </w:r>
            <w:proofErr w:type="spellStart"/>
            <w:r w:rsidRPr="002E2D2E">
              <w:rPr>
                <w:rFonts w:eastAsia="Batang"/>
                <w:szCs w:val="22"/>
                <w:lang w:eastAsia="ja-JP"/>
              </w:rPr>
              <w:t>cell</w:t>
            </w:r>
            <w:proofErr w:type="spellEnd"/>
          </w:p>
        </w:tc>
        <w:tc>
          <w:tcPr>
            <w:tcW w:w="907" w:type="dxa"/>
            <w:tcBorders>
              <w:top w:val="nil"/>
              <w:left w:val="nil"/>
              <w:bottom w:val="single" w:sz="4" w:space="0" w:color="auto"/>
              <w:right w:val="single" w:sz="8" w:space="0" w:color="auto"/>
            </w:tcBorders>
            <w:vAlign w:val="center"/>
          </w:tcPr>
          <w:p w:rsidR="00031DE8" w:rsidRPr="002E2D2E" w:rsidRDefault="00031DE8" w:rsidP="002E2D2E">
            <w:pPr>
              <w:pStyle w:val="Tablehead"/>
              <w:keepLines/>
              <w:rPr>
                <w:rFonts w:eastAsia="Batang"/>
                <w:szCs w:val="22"/>
                <w:lang w:eastAsia="ja-JP"/>
              </w:rPr>
            </w:pPr>
            <w:r w:rsidRPr="002E2D2E">
              <w:rPr>
                <w:rFonts w:eastAsia="Batang"/>
                <w:szCs w:val="22"/>
                <w:lang w:eastAsia="ja-JP"/>
              </w:rPr>
              <w:t>Hot spot</w:t>
            </w:r>
          </w:p>
        </w:tc>
      </w:tr>
      <w:tr w:rsidR="00031DE8" w:rsidRPr="002E2D2E" w:rsidTr="005A71FE">
        <w:trPr>
          <w:jc w:val="center"/>
        </w:trPr>
        <w:tc>
          <w:tcPr>
            <w:tcW w:w="907" w:type="dxa"/>
            <w:tcBorders>
              <w:top w:val="nil"/>
              <w:left w:val="single" w:sz="8" w:space="0" w:color="auto"/>
              <w:bottom w:val="single" w:sz="4" w:space="0" w:color="auto"/>
              <w:right w:val="single" w:sz="4" w:space="0" w:color="auto"/>
            </w:tcBorders>
            <w:vAlign w:val="center"/>
          </w:tcPr>
          <w:p w:rsidR="00031DE8" w:rsidRPr="002E2D2E" w:rsidRDefault="00031DE8" w:rsidP="002E2D2E">
            <w:pPr>
              <w:pStyle w:val="Tabletext"/>
              <w:keepNext/>
              <w:keepLines/>
              <w:jc w:val="left"/>
              <w:rPr>
                <w:rFonts w:eastAsia="Batang"/>
                <w:szCs w:val="22"/>
              </w:rPr>
            </w:pPr>
            <w:r w:rsidRPr="002E2D2E">
              <w:rPr>
                <w:rFonts w:eastAsia="Batang"/>
                <w:szCs w:val="22"/>
              </w:rPr>
              <w:t xml:space="preserve">Dense </w:t>
            </w:r>
            <w:proofErr w:type="spellStart"/>
            <w:r w:rsidRPr="002E2D2E">
              <w:rPr>
                <w:rFonts w:eastAsia="Batang"/>
                <w:szCs w:val="22"/>
              </w:rPr>
              <w:t>urban</w:t>
            </w:r>
            <w:proofErr w:type="spellEnd"/>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2</w:t>
            </w:r>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4</w:t>
            </w:r>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4</w:t>
            </w:r>
          </w:p>
        </w:tc>
        <w:tc>
          <w:tcPr>
            <w:tcW w:w="907" w:type="dxa"/>
            <w:tcBorders>
              <w:top w:val="nil"/>
              <w:left w:val="nil"/>
              <w:bottom w:val="single" w:sz="4" w:space="0" w:color="auto"/>
              <w:right w:val="single" w:sz="8"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4</w:t>
            </w:r>
          </w:p>
        </w:tc>
        <w:tc>
          <w:tcPr>
            <w:tcW w:w="567" w:type="dxa"/>
            <w:noWrap/>
            <w:vAlign w:val="bottom"/>
          </w:tcPr>
          <w:p w:rsidR="00031DE8" w:rsidRPr="002E2D2E" w:rsidRDefault="00031DE8" w:rsidP="002E2D2E">
            <w:pPr>
              <w:pStyle w:val="Tabletext"/>
              <w:keepNext/>
              <w:keepLines/>
              <w:jc w:val="left"/>
              <w:rPr>
                <w:rFonts w:eastAsia="Batang"/>
                <w:szCs w:val="22"/>
              </w:rPr>
            </w:pPr>
          </w:p>
        </w:tc>
        <w:tc>
          <w:tcPr>
            <w:tcW w:w="907" w:type="dxa"/>
            <w:tcBorders>
              <w:top w:val="nil"/>
              <w:left w:val="single" w:sz="8" w:space="0" w:color="auto"/>
              <w:bottom w:val="single" w:sz="4" w:space="0" w:color="auto"/>
              <w:right w:val="single" w:sz="4" w:space="0" w:color="auto"/>
            </w:tcBorders>
            <w:noWrap/>
            <w:vAlign w:val="center"/>
          </w:tcPr>
          <w:p w:rsidR="00031DE8" w:rsidRPr="002E2D2E" w:rsidRDefault="00031DE8" w:rsidP="002E2D2E">
            <w:pPr>
              <w:pStyle w:val="Tabletext"/>
              <w:keepNext/>
              <w:keepLines/>
              <w:jc w:val="left"/>
              <w:rPr>
                <w:rFonts w:eastAsia="Batang"/>
                <w:szCs w:val="22"/>
              </w:rPr>
            </w:pPr>
            <w:r w:rsidRPr="002E2D2E">
              <w:rPr>
                <w:rFonts w:eastAsia="Batang"/>
                <w:szCs w:val="22"/>
              </w:rPr>
              <w:t xml:space="preserve">Dense </w:t>
            </w:r>
            <w:proofErr w:type="spellStart"/>
            <w:r w:rsidRPr="002E2D2E">
              <w:rPr>
                <w:rFonts w:eastAsia="Batang"/>
                <w:szCs w:val="22"/>
              </w:rPr>
              <w:t>urban</w:t>
            </w:r>
            <w:proofErr w:type="spellEnd"/>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1</w:t>
            </w:r>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2</w:t>
            </w:r>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2</w:t>
            </w:r>
          </w:p>
        </w:tc>
        <w:tc>
          <w:tcPr>
            <w:tcW w:w="907" w:type="dxa"/>
            <w:tcBorders>
              <w:top w:val="nil"/>
              <w:left w:val="nil"/>
              <w:bottom w:val="single" w:sz="4" w:space="0" w:color="auto"/>
              <w:right w:val="single" w:sz="8"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2</w:t>
            </w:r>
          </w:p>
        </w:tc>
      </w:tr>
      <w:tr w:rsidR="00031DE8" w:rsidRPr="002E2D2E" w:rsidTr="005A71FE">
        <w:trPr>
          <w:trHeight w:val="440"/>
          <w:jc w:val="center"/>
        </w:trPr>
        <w:tc>
          <w:tcPr>
            <w:tcW w:w="907" w:type="dxa"/>
            <w:tcBorders>
              <w:top w:val="nil"/>
              <w:left w:val="single" w:sz="8" w:space="0" w:color="auto"/>
              <w:bottom w:val="single" w:sz="4" w:space="0" w:color="auto"/>
              <w:right w:val="single" w:sz="4" w:space="0" w:color="auto"/>
            </w:tcBorders>
            <w:vAlign w:val="center"/>
          </w:tcPr>
          <w:p w:rsidR="00031DE8" w:rsidRPr="002E2D2E" w:rsidRDefault="00031DE8" w:rsidP="002E2D2E">
            <w:pPr>
              <w:pStyle w:val="Tabletext"/>
              <w:keepNext/>
              <w:keepLines/>
              <w:jc w:val="left"/>
              <w:rPr>
                <w:rFonts w:eastAsia="Batang"/>
                <w:spacing w:val="-20"/>
                <w:szCs w:val="22"/>
              </w:rPr>
            </w:pPr>
            <w:proofErr w:type="spellStart"/>
            <w:r w:rsidRPr="002E2D2E">
              <w:rPr>
                <w:rFonts w:eastAsia="Batang"/>
                <w:spacing w:val="-20"/>
                <w:szCs w:val="22"/>
              </w:rPr>
              <w:t>Suburban</w:t>
            </w:r>
            <w:proofErr w:type="spellEnd"/>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2</w:t>
            </w:r>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4</w:t>
            </w:r>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4</w:t>
            </w:r>
          </w:p>
        </w:tc>
        <w:tc>
          <w:tcPr>
            <w:tcW w:w="907" w:type="dxa"/>
            <w:tcBorders>
              <w:top w:val="nil"/>
              <w:left w:val="nil"/>
              <w:bottom w:val="single" w:sz="4" w:space="0" w:color="auto"/>
              <w:right w:val="single" w:sz="8"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4</w:t>
            </w:r>
          </w:p>
        </w:tc>
        <w:tc>
          <w:tcPr>
            <w:tcW w:w="567" w:type="dxa"/>
            <w:noWrap/>
            <w:vAlign w:val="bottom"/>
          </w:tcPr>
          <w:p w:rsidR="00031DE8" w:rsidRPr="002E2D2E" w:rsidRDefault="00031DE8" w:rsidP="002E2D2E">
            <w:pPr>
              <w:pStyle w:val="Tabletext"/>
              <w:keepNext/>
              <w:keepLines/>
              <w:jc w:val="left"/>
              <w:rPr>
                <w:rFonts w:eastAsia="Batang"/>
                <w:szCs w:val="22"/>
              </w:rPr>
            </w:pPr>
          </w:p>
        </w:tc>
        <w:tc>
          <w:tcPr>
            <w:tcW w:w="907" w:type="dxa"/>
            <w:tcBorders>
              <w:top w:val="nil"/>
              <w:left w:val="single" w:sz="8" w:space="0" w:color="auto"/>
              <w:bottom w:val="single" w:sz="4" w:space="0" w:color="auto"/>
              <w:right w:val="single" w:sz="4" w:space="0" w:color="auto"/>
            </w:tcBorders>
            <w:noWrap/>
            <w:vAlign w:val="center"/>
          </w:tcPr>
          <w:p w:rsidR="00031DE8" w:rsidRPr="002E2D2E" w:rsidRDefault="002E2D2E" w:rsidP="002E2D2E">
            <w:pPr>
              <w:pStyle w:val="Tabletext"/>
              <w:keepNext/>
              <w:keepLines/>
              <w:jc w:val="left"/>
              <w:rPr>
                <w:rFonts w:eastAsia="Batang"/>
                <w:szCs w:val="22"/>
              </w:rPr>
            </w:pPr>
            <w:proofErr w:type="spellStart"/>
            <w:r w:rsidRPr="002E2D2E">
              <w:rPr>
                <w:rFonts w:eastAsia="Batang"/>
                <w:spacing w:val="-20"/>
                <w:szCs w:val="22"/>
              </w:rPr>
              <w:t>Suburban</w:t>
            </w:r>
            <w:proofErr w:type="spellEnd"/>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1</w:t>
            </w:r>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2</w:t>
            </w:r>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2</w:t>
            </w:r>
          </w:p>
        </w:tc>
        <w:tc>
          <w:tcPr>
            <w:tcW w:w="907" w:type="dxa"/>
            <w:tcBorders>
              <w:top w:val="nil"/>
              <w:left w:val="nil"/>
              <w:bottom w:val="single" w:sz="4" w:space="0" w:color="auto"/>
              <w:right w:val="single" w:sz="8"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2</w:t>
            </w:r>
          </w:p>
        </w:tc>
      </w:tr>
      <w:tr w:rsidR="00031DE8" w:rsidRPr="002E2D2E" w:rsidTr="005A71FE">
        <w:trPr>
          <w:jc w:val="center"/>
        </w:trPr>
        <w:tc>
          <w:tcPr>
            <w:tcW w:w="907" w:type="dxa"/>
            <w:tcBorders>
              <w:top w:val="nil"/>
              <w:left w:val="single" w:sz="8" w:space="0" w:color="auto"/>
              <w:bottom w:val="single" w:sz="8" w:space="0" w:color="auto"/>
              <w:right w:val="single" w:sz="4" w:space="0" w:color="auto"/>
            </w:tcBorders>
            <w:vAlign w:val="center"/>
          </w:tcPr>
          <w:p w:rsidR="00031DE8" w:rsidRPr="002E2D2E" w:rsidRDefault="00031DE8" w:rsidP="002E2D2E">
            <w:pPr>
              <w:pStyle w:val="Tabletext"/>
              <w:keepNext/>
              <w:keepLines/>
              <w:jc w:val="left"/>
              <w:rPr>
                <w:rFonts w:eastAsia="Batang"/>
                <w:szCs w:val="22"/>
              </w:rPr>
            </w:pPr>
            <w:r w:rsidRPr="002E2D2E">
              <w:rPr>
                <w:rFonts w:eastAsia="Batang"/>
                <w:szCs w:val="22"/>
              </w:rPr>
              <w:t>Rural</w:t>
            </w:r>
          </w:p>
        </w:tc>
        <w:tc>
          <w:tcPr>
            <w:tcW w:w="907" w:type="dxa"/>
            <w:tcBorders>
              <w:top w:val="nil"/>
              <w:left w:val="nil"/>
              <w:bottom w:val="single" w:sz="8"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2</w:t>
            </w:r>
          </w:p>
        </w:tc>
        <w:tc>
          <w:tcPr>
            <w:tcW w:w="907" w:type="dxa"/>
            <w:tcBorders>
              <w:top w:val="nil"/>
              <w:left w:val="nil"/>
              <w:bottom w:val="single" w:sz="8"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4</w:t>
            </w:r>
          </w:p>
        </w:tc>
        <w:tc>
          <w:tcPr>
            <w:tcW w:w="907" w:type="dxa"/>
            <w:tcBorders>
              <w:top w:val="nil"/>
              <w:left w:val="nil"/>
              <w:bottom w:val="single" w:sz="8"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4</w:t>
            </w:r>
          </w:p>
        </w:tc>
        <w:tc>
          <w:tcPr>
            <w:tcW w:w="907" w:type="dxa"/>
            <w:tcBorders>
              <w:top w:val="nil"/>
              <w:left w:val="nil"/>
              <w:bottom w:val="single" w:sz="8" w:space="0" w:color="auto"/>
              <w:right w:val="single" w:sz="8"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4</w:t>
            </w:r>
          </w:p>
        </w:tc>
        <w:tc>
          <w:tcPr>
            <w:tcW w:w="567" w:type="dxa"/>
            <w:noWrap/>
            <w:vAlign w:val="bottom"/>
          </w:tcPr>
          <w:p w:rsidR="00031DE8" w:rsidRPr="002E2D2E" w:rsidRDefault="00031DE8" w:rsidP="002E2D2E">
            <w:pPr>
              <w:pStyle w:val="Tabletext"/>
              <w:keepNext/>
              <w:keepLines/>
              <w:jc w:val="left"/>
              <w:rPr>
                <w:rFonts w:eastAsia="Batang"/>
                <w:szCs w:val="22"/>
              </w:rPr>
            </w:pPr>
          </w:p>
        </w:tc>
        <w:tc>
          <w:tcPr>
            <w:tcW w:w="907" w:type="dxa"/>
            <w:tcBorders>
              <w:top w:val="nil"/>
              <w:left w:val="single" w:sz="8" w:space="0" w:color="auto"/>
              <w:bottom w:val="single" w:sz="8" w:space="0" w:color="auto"/>
              <w:right w:val="single" w:sz="4" w:space="0" w:color="auto"/>
            </w:tcBorders>
            <w:noWrap/>
            <w:vAlign w:val="center"/>
          </w:tcPr>
          <w:p w:rsidR="00031DE8" w:rsidRPr="002E2D2E" w:rsidRDefault="00031DE8" w:rsidP="002E2D2E">
            <w:pPr>
              <w:pStyle w:val="Tabletext"/>
              <w:keepNext/>
              <w:keepLines/>
              <w:jc w:val="left"/>
              <w:rPr>
                <w:rFonts w:eastAsia="Batang"/>
                <w:szCs w:val="22"/>
              </w:rPr>
            </w:pPr>
            <w:r w:rsidRPr="002E2D2E">
              <w:rPr>
                <w:rFonts w:eastAsia="Batang"/>
                <w:szCs w:val="22"/>
              </w:rPr>
              <w:t>Rural</w:t>
            </w:r>
          </w:p>
        </w:tc>
        <w:tc>
          <w:tcPr>
            <w:tcW w:w="907" w:type="dxa"/>
            <w:tcBorders>
              <w:top w:val="nil"/>
              <w:left w:val="nil"/>
              <w:bottom w:val="single" w:sz="8"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1</w:t>
            </w:r>
          </w:p>
        </w:tc>
        <w:tc>
          <w:tcPr>
            <w:tcW w:w="907" w:type="dxa"/>
            <w:tcBorders>
              <w:top w:val="nil"/>
              <w:left w:val="nil"/>
              <w:bottom w:val="single" w:sz="8"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2</w:t>
            </w:r>
          </w:p>
        </w:tc>
        <w:tc>
          <w:tcPr>
            <w:tcW w:w="907" w:type="dxa"/>
            <w:tcBorders>
              <w:top w:val="nil"/>
              <w:left w:val="nil"/>
              <w:bottom w:val="single" w:sz="8"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2</w:t>
            </w:r>
          </w:p>
        </w:tc>
        <w:tc>
          <w:tcPr>
            <w:tcW w:w="907" w:type="dxa"/>
            <w:tcBorders>
              <w:top w:val="nil"/>
              <w:left w:val="nil"/>
              <w:bottom w:val="single" w:sz="8" w:space="0" w:color="auto"/>
              <w:right w:val="single" w:sz="8"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2</w:t>
            </w:r>
          </w:p>
        </w:tc>
      </w:tr>
    </w:tbl>
    <w:p w:rsidR="002E2D2E" w:rsidRDefault="002E2D2E" w:rsidP="002E2D2E">
      <w:pPr>
        <w:pStyle w:val="Tablefin"/>
      </w:pPr>
    </w:p>
    <w:p w:rsidR="00031DE8" w:rsidRPr="00564245" w:rsidRDefault="00031DE8" w:rsidP="00031DE8">
      <w:pPr>
        <w:pStyle w:val="TableNo"/>
        <w:rPr>
          <w:lang w:eastAsia="ja-JP"/>
        </w:rPr>
      </w:pPr>
      <w:r w:rsidRPr="00564245">
        <w:t xml:space="preserve">TABLE </w:t>
      </w:r>
      <w:r w:rsidRPr="00564245">
        <w:rPr>
          <w:lang w:eastAsia="ja-JP"/>
        </w:rPr>
        <w:t>A.13</w:t>
      </w:r>
    </w:p>
    <w:p w:rsidR="00031DE8" w:rsidRPr="009B2D44" w:rsidRDefault="00031DE8" w:rsidP="00031DE8">
      <w:pPr>
        <w:pStyle w:val="Tabletitle"/>
        <w:rPr>
          <w:lang w:val="en-US" w:eastAsia="ja-JP"/>
        </w:rPr>
      </w:pPr>
      <w:r w:rsidRPr="009B2D44">
        <w:rPr>
          <w:lang w:val="en-US"/>
        </w:rPr>
        <w:t xml:space="preserve">Area spectral efficiency for RATG </w:t>
      </w:r>
      <w:r w:rsidRPr="009B2D44">
        <w:rPr>
          <w:lang w:val="en-US" w:eastAsia="ja-JP"/>
        </w:rPr>
        <w:t xml:space="preserve">2 </w:t>
      </w:r>
      <w:r w:rsidRPr="009B2D44">
        <w:rPr>
          <w:lang w:val="en-US"/>
        </w:rPr>
        <w:t>in 2020 (b</w:t>
      </w:r>
      <w:r w:rsidRPr="009B2D44">
        <w:rPr>
          <w:lang w:val="en-US" w:eastAsia="ja-JP"/>
        </w:rPr>
        <w:t>it</w:t>
      </w:r>
      <w:r w:rsidRPr="009B2D44">
        <w:rPr>
          <w:lang w:val="en-US"/>
        </w:rPr>
        <w:t>/s/Hz/cell)</w:t>
      </w:r>
    </w:p>
    <w:tbl>
      <w:tblPr>
        <w:tblW w:w="9637" w:type="dxa"/>
        <w:jc w:val="center"/>
        <w:tblLayout w:type="fixed"/>
        <w:tblLook w:val="00A0"/>
      </w:tblPr>
      <w:tblGrid>
        <w:gridCol w:w="907"/>
        <w:gridCol w:w="907"/>
        <w:gridCol w:w="907"/>
        <w:gridCol w:w="907"/>
        <w:gridCol w:w="907"/>
        <w:gridCol w:w="567"/>
        <w:gridCol w:w="907"/>
        <w:gridCol w:w="907"/>
        <w:gridCol w:w="907"/>
        <w:gridCol w:w="907"/>
        <w:gridCol w:w="907"/>
      </w:tblGrid>
      <w:tr w:rsidR="00031DE8" w:rsidRPr="004C0B8B" w:rsidTr="005A71FE">
        <w:trPr>
          <w:jc w:val="center"/>
        </w:trPr>
        <w:tc>
          <w:tcPr>
            <w:tcW w:w="4535" w:type="dxa"/>
            <w:gridSpan w:val="5"/>
            <w:tcBorders>
              <w:top w:val="nil"/>
              <w:left w:val="nil"/>
              <w:bottom w:val="single" w:sz="4" w:space="0" w:color="000000"/>
              <w:right w:val="nil"/>
            </w:tcBorders>
            <w:vAlign w:val="center"/>
          </w:tcPr>
          <w:p w:rsidR="00031DE8" w:rsidRPr="002E2D2E" w:rsidRDefault="00031DE8" w:rsidP="002E2D2E">
            <w:pPr>
              <w:pStyle w:val="Tabletitle"/>
              <w:rPr>
                <w:sz w:val="22"/>
                <w:szCs w:val="22"/>
                <w:lang w:val="en-US"/>
              </w:rPr>
            </w:pPr>
            <w:r w:rsidRPr="002E2D2E">
              <w:rPr>
                <w:sz w:val="22"/>
                <w:szCs w:val="22"/>
                <w:lang w:val="en-US"/>
              </w:rPr>
              <w:t>Unicast area spectral efficiency</w:t>
            </w:r>
            <w:r w:rsidRPr="002E2D2E">
              <w:rPr>
                <w:sz w:val="22"/>
                <w:szCs w:val="22"/>
                <w:lang w:val="en-US"/>
              </w:rPr>
              <w:br/>
              <w:t>(bit/s/Hz/cell)</w:t>
            </w:r>
          </w:p>
        </w:tc>
        <w:tc>
          <w:tcPr>
            <w:tcW w:w="567" w:type="dxa"/>
            <w:noWrap/>
            <w:vAlign w:val="bottom"/>
          </w:tcPr>
          <w:p w:rsidR="00031DE8" w:rsidRPr="009B2D44" w:rsidRDefault="00031DE8" w:rsidP="005A71FE">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rFonts w:eastAsia="Batang"/>
                <w:b/>
                <w:sz w:val="20"/>
                <w:lang w:val="en-US" w:eastAsia="ja-JP"/>
              </w:rPr>
            </w:pPr>
          </w:p>
        </w:tc>
        <w:tc>
          <w:tcPr>
            <w:tcW w:w="4535" w:type="dxa"/>
            <w:gridSpan w:val="5"/>
            <w:tcBorders>
              <w:top w:val="nil"/>
              <w:left w:val="nil"/>
              <w:bottom w:val="single" w:sz="4" w:space="0" w:color="auto"/>
              <w:right w:val="nil"/>
            </w:tcBorders>
            <w:vAlign w:val="center"/>
          </w:tcPr>
          <w:p w:rsidR="00031DE8" w:rsidRPr="002E2D2E" w:rsidRDefault="00031DE8" w:rsidP="002E2D2E">
            <w:pPr>
              <w:pStyle w:val="Tabletitle"/>
              <w:rPr>
                <w:sz w:val="22"/>
                <w:szCs w:val="22"/>
                <w:lang w:val="en-US"/>
              </w:rPr>
            </w:pPr>
            <w:r w:rsidRPr="002E2D2E">
              <w:rPr>
                <w:sz w:val="22"/>
                <w:szCs w:val="22"/>
                <w:lang w:val="en-US"/>
              </w:rPr>
              <w:t>Multicast area spectral efficiency</w:t>
            </w:r>
            <w:r w:rsidRPr="002E2D2E">
              <w:rPr>
                <w:sz w:val="22"/>
                <w:szCs w:val="22"/>
                <w:lang w:val="en-US"/>
              </w:rPr>
              <w:br/>
              <w:t>(bit/s/Hz/cell)</w:t>
            </w:r>
          </w:p>
        </w:tc>
      </w:tr>
      <w:tr w:rsidR="00031DE8" w:rsidRPr="00564245" w:rsidTr="005A71FE">
        <w:trPr>
          <w:jc w:val="center"/>
        </w:trPr>
        <w:tc>
          <w:tcPr>
            <w:tcW w:w="907" w:type="dxa"/>
            <w:vMerge w:val="restart"/>
            <w:tcBorders>
              <w:top w:val="single" w:sz="8" w:space="0" w:color="auto"/>
              <w:left w:val="single" w:sz="8" w:space="0" w:color="auto"/>
              <w:bottom w:val="single" w:sz="4" w:space="0" w:color="000000"/>
              <w:right w:val="single" w:sz="4" w:space="0" w:color="auto"/>
            </w:tcBorders>
            <w:vAlign w:val="center"/>
          </w:tcPr>
          <w:p w:rsidR="00031DE8" w:rsidRPr="002E2D2E" w:rsidRDefault="00031DE8" w:rsidP="002E2D2E">
            <w:pPr>
              <w:pStyle w:val="Tablehead"/>
              <w:keepLines/>
              <w:rPr>
                <w:rFonts w:eastAsia="Batang"/>
                <w:szCs w:val="22"/>
                <w:lang w:eastAsia="ja-JP"/>
              </w:rPr>
            </w:pPr>
            <w:proofErr w:type="spellStart"/>
            <w:r w:rsidRPr="002E2D2E">
              <w:rPr>
                <w:rFonts w:eastAsia="Batang"/>
                <w:szCs w:val="22"/>
                <w:lang w:eastAsia="ja-JP"/>
              </w:rPr>
              <w:t>Tele</w:t>
            </w:r>
            <w:r w:rsidRPr="002E2D2E">
              <w:rPr>
                <w:rFonts w:eastAsia="Batang"/>
                <w:szCs w:val="22"/>
                <w:lang w:eastAsia="ja-JP"/>
              </w:rPr>
              <w:softHyphen/>
              <w:t>density</w:t>
            </w:r>
            <w:proofErr w:type="spellEnd"/>
          </w:p>
        </w:tc>
        <w:tc>
          <w:tcPr>
            <w:tcW w:w="3628" w:type="dxa"/>
            <w:gridSpan w:val="4"/>
            <w:tcBorders>
              <w:top w:val="single" w:sz="8" w:space="0" w:color="auto"/>
              <w:left w:val="nil"/>
              <w:bottom w:val="single" w:sz="4" w:space="0" w:color="auto"/>
              <w:right w:val="single" w:sz="8" w:space="0" w:color="auto"/>
            </w:tcBorders>
            <w:vAlign w:val="center"/>
          </w:tcPr>
          <w:p w:rsidR="00031DE8" w:rsidRPr="002E2D2E" w:rsidRDefault="00031DE8" w:rsidP="002E2D2E">
            <w:pPr>
              <w:pStyle w:val="Tablehead"/>
              <w:keepLines/>
              <w:rPr>
                <w:rFonts w:eastAsia="Batang"/>
                <w:szCs w:val="22"/>
                <w:lang w:eastAsia="ja-JP"/>
              </w:rPr>
            </w:pPr>
            <w:r w:rsidRPr="002E2D2E">
              <w:rPr>
                <w:rFonts w:eastAsia="Batang"/>
                <w:szCs w:val="22"/>
                <w:lang w:eastAsia="ja-JP"/>
              </w:rPr>
              <w:t xml:space="preserve">Radio </w:t>
            </w:r>
            <w:proofErr w:type="spellStart"/>
            <w:r w:rsidRPr="002E2D2E">
              <w:rPr>
                <w:rFonts w:eastAsia="Batang"/>
                <w:szCs w:val="22"/>
                <w:lang w:eastAsia="ja-JP"/>
              </w:rPr>
              <w:t>environments</w:t>
            </w:r>
            <w:proofErr w:type="spellEnd"/>
          </w:p>
        </w:tc>
        <w:tc>
          <w:tcPr>
            <w:tcW w:w="567" w:type="dxa"/>
            <w:noWrap/>
            <w:vAlign w:val="bottom"/>
          </w:tcPr>
          <w:p w:rsidR="00031DE8" w:rsidRPr="002E2D2E" w:rsidRDefault="00031DE8" w:rsidP="005A71FE">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rFonts w:eastAsia="Batang"/>
                <w:b/>
                <w:sz w:val="22"/>
                <w:szCs w:val="22"/>
                <w:lang w:eastAsia="ja-JP"/>
              </w:rPr>
            </w:pPr>
          </w:p>
        </w:tc>
        <w:tc>
          <w:tcPr>
            <w:tcW w:w="907" w:type="dxa"/>
            <w:vMerge w:val="restart"/>
            <w:tcBorders>
              <w:top w:val="single" w:sz="8" w:space="0" w:color="auto"/>
              <w:left w:val="single" w:sz="8" w:space="0" w:color="auto"/>
              <w:bottom w:val="single" w:sz="4" w:space="0" w:color="auto"/>
              <w:right w:val="single" w:sz="4" w:space="0" w:color="auto"/>
            </w:tcBorders>
            <w:vAlign w:val="center"/>
          </w:tcPr>
          <w:p w:rsidR="00031DE8" w:rsidRPr="002E2D2E" w:rsidRDefault="00031DE8" w:rsidP="005A71FE">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rFonts w:eastAsia="Batang"/>
                <w:b/>
                <w:sz w:val="22"/>
                <w:szCs w:val="22"/>
                <w:lang w:eastAsia="ja-JP"/>
              </w:rPr>
            </w:pPr>
            <w:proofErr w:type="spellStart"/>
            <w:r w:rsidRPr="002E2D2E">
              <w:rPr>
                <w:rFonts w:eastAsia="Batang"/>
                <w:b/>
                <w:sz w:val="22"/>
                <w:szCs w:val="22"/>
                <w:lang w:eastAsia="ja-JP"/>
              </w:rPr>
              <w:t>Tele</w:t>
            </w:r>
            <w:r w:rsidRPr="002E2D2E">
              <w:rPr>
                <w:rFonts w:eastAsia="Batang"/>
                <w:b/>
                <w:sz w:val="22"/>
                <w:szCs w:val="22"/>
                <w:lang w:eastAsia="ja-JP"/>
              </w:rPr>
              <w:softHyphen/>
              <w:t>density</w:t>
            </w:r>
            <w:proofErr w:type="spellEnd"/>
          </w:p>
        </w:tc>
        <w:tc>
          <w:tcPr>
            <w:tcW w:w="3628" w:type="dxa"/>
            <w:gridSpan w:val="4"/>
            <w:tcBorders>
              <w:top w:val="single" w:sz="8" w:space="0" w:color="auto"/>
              <w:left w:val="nil"/>
              <w:bottom w:val="single" w:sz="4" w:space="0" w:color="auto"/>
              <w:right w:val="single" w:sz="8" w:space="0" w:color="auto"/>
            </w:tcBorders>
            <w:vAlign w:val="center"/>
          </w:tcPr>
          <w:p w:rsidR="00031DE8" w:rsidRPr="002E2D2E" w:rsidRDefault="00031DE8" w:rsidP="005A71FE">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rFonts w:eastAsia="Batang"/>
                <w:b/>
                <w:sz w:val="22"/>
                <w:szCs w:val="22"/>
                <w:lang w:eastAsia="ja-JP"/>
              </w:rPr>
            </w:pPr>
            <w:r w:rsidRPr="002E2D2E">
              <w:rPr>
                <w:rFonts w:eastAsia="Batang"/>
                <w:b/>
                <w:sz w:val="22"/>
                <w:szCs w:val="22"/>
                <w:lang w:eastAsia="ja-JP"/>
              </w:rPr>
              <w:t xml:space="preserve">Radio </w:t>
            </w:r>
            <w:proofErr w:type="spellStart"/>
            <w:r w:rsidRPr="002E2D2E">
              <w:rPr>
                <w:rFonts w:eastAsia="Batang"/>
                <w:b/>
                <w:sz w:val="22"/>
                <w:szCs w:val="22"/>
                <w:lang w:eastAsia="ja-JP"/>
              </w:rPr>
              <w:t>environments</w:t>
            </w:r>
            <w:proofErr w:type="spellEnd"/>
          </w:p>
        </w:tc>
      </w:tr>
      <w:tr w:rsidR="00031DE8" w:rsidRPr="00564245" w:rsidTr="005A71FE">
        <w:trPr>
          <w:jc w:val="center"/>
        </w:trPr>
        <w:tc>
          <w:tcPr>
            <w:tcW w:w="907" w:type="dxa"/>
            <w:vMerge/>
            <w:tcBorders>
              <w:top w:val="single" w:sz="8" w:space="0" w:color="auto"/>
              <w:left w:val="single" w:sz="8" w:space="0" w:color="auto"/>
              <w:bottom w:val="single" w:sz="4" w:space="0" w:color="000000"/>
              <w:right w:val="single" w:sz="4" w:space="0" w:color="auto"/>
            </w:tcBorders>
            <w:vAlign w:val="center"/>
          </w:tcPr>
          <w:p w:rsidR="00031DE8" w:rsidRPr="002E2D2E" w:rsidRDefault="00031DE8" w:rsidP="002E2D2E">
            <w:pPr>
              <w:pStyle w:val="Tablehead"/>
              <w:keepLines/>
              <w:rPr>
                <w:rFonts w:eastAsia="Batang"/>
                <w:szCs w:val="22"/>
                <w:lang w:eastAsia="ja-JP"/>
              </w:rPr>
            </w:pPr>
          </w:p>
        </w:tc>
        <w:tc>
          <w:tcPr>
            <w:tcW w:w="907" w:type="dxa"/>
            <w:tcBorders>
              <w:top w:val="nil"/>
              <w:left w:val="nil"/>
              <w:bottom w:val="single" w:sz="4" w:space="0" w:color="auto"/>
              <w:right w:val="single" w:sz="4" w:space="0" w:color="auto"/>
            </w:tcBorders>
            <w:vAlign w:val="center"/>
          </w:tcPr>
          <w:p w:rsidR="00031DE8" w:rsidRPr="002E2D2E" w:rsidRDefault="00031DE8" w:rsidP="002E2D2E">
            <w:pPr>
              <w:pStyle w:val="Tablehead"/>
              <w:keepLines/>
              <w:rPr>
                <w:rFonts w:eastAsia="Batang"/>
                <w:szCs w:val="22"/>
                <w:lang w:eastAsia="ja-JP"/>
              </w:rPr>
            </w:pPr>
            <w:r w:rsidRPr="002E2D2E">
              <w:rPr>
                <w:rFonts w:eastAsia="Batang"/>
                <w:szCs w:val="22"/>
                <w:lang w:eastAsia="ja-JP"/>
              </w:rPr>
              <w:t xml:space="preserve">Macro </w:t>
            </w:r>
            <w:proofErr w:type="spellStart"/>
            <w:r w:rsidRPr="002E2D2E">
              <w:rPr>
                <w:rFonts w:eastAsia="Batang"/>
                <w:szCs w:val="22"/>
                <w:lang w:eastAsia="ja-JP"/>
              </w:rPr>
              <w:t>cell</w:t>
            </w:r>
            <w:proofErr w:type="spellEnd"/>
          </w:p>
        </w:tc>
        <w:tc>
          <w:tcPr>
            <w:tcW w:w="907" w:type="dxa"/>
            <w:tcBorders>
              <w:top w:val="nil"/>
              <w:left w:val="nil"/>
              <w:bottom w:val="single" w:sz="4" w:space="0" w:color="auto"/>
              <w:right w:val="single" w:sz="4" w:space="0" w:color="auto"/>
            </w:tcBorders>
            <w:vAlign w:val="center"/>
          </w:tcPr>
          <w:p w:rsidR="00031DE8" w:rsidRPr="002E2D2E" w:rsidRDefault="00031DE8" w:rsidP="002E2D2E">
            <w:pPr>
              <w:pStyle w:val="Tablehead"/>
              <w:keepLines/>
              <w:rPr>
                <w:rFonts w:eastAsia="Batang"/>
                <w:szCs w:val="22"/>
                <w:lang w:eastAsia="ja-JP"/>
              </w:rPr>
            </w:pPr>
            <w:r w:rsidRPr="002E2D2E">
              <w:rPr>
                <w:rFonts w:eastAsia="Batang"/>
                <w:szCs w:val="22"/>
                <w:lang w:eastAsia="ja-JP"/>
              </w:rPr>
              <w:t xml:space="preserve">Micro </w:t>
            </w:r>
            <w:proofErr w:type="spellStart"/>
            <w:r w:rsidRPr="002E2D2E">
              <w:rPr>
                <w:rFonts w:eastAsia="Batang"/>
                <w:szCs w:val="22"/>
                <w:lang w:eastAsia="ja-JP"/>
              </w:rPr>
              <w:t>cell</w:t>
            </w:r>
            <w:proofErr w:type="spellEnd"/>
          </w:p>
        </w:tc>
        <w:tc>
          <w:tcPr>
            <w:tcW w:w="907" w:type="dxa"/>
            <w:tcBorders>
              <w:top w:val="nil"/>
              <w:left w:val="nil"/>
              <w:bottom w:val="single" w:sz="4" w:space="0" w:color="auto"/>
              <w:right w:val="single" w:sz="4" w:space="0" w:color="auto"/>
            </w:tcBorders>
            <w:vAlign w:val="center"/>
          </w:tcPr>
          <w:p w:rsidR="00031DE8" w:rsidRPr="002E2D2E" w:rsidRDefault="00031DE8" w:rsidP="002E2D2E">
            <w:pPr>
              <w:pStyle w:val="Tablehead"/>
              <w:keepLines/>
              <w:rPr>
                <w:rFonts w:eastAsia="Batang"/>
                <w:szCs w:val="22"/>
                <w:lang w:eastAsia="ja-JP"/>
              </w:rPr>
            </w:pPr>
            <w:r w:rsidRPr="002E2D2E">
              <w:rPr>
                <w:rFonts w:eastAsia="Batang"/>
                <w:szCs w:val="22"/>
                <w:lang w:eastAsia="ja-JP"/>
              </w:rPr>
              <w:t xml:space="preserve">Pico </w:t>
            </w:r>
            <w:proofErr w:type="spellStart"/>
            <w:r w:rsidRPr="002E2D2E">
              <w:rPr>
                <w:rFonts w:eastAsia="Batang"/>
                <w:szCs w:val="22"/>
                <w:lang w:eastAsia="ja-JP"/>
              </w:rPr>
              <w:t>cell</w:t>
            </w:r>
            <w:proofErr w:type="spellEnd"/>
          </w:p>
        </w:tc>
        <w:tc>
          <w:tcPr>
            <w:tcW w:w="907" w:type="dxa"/>
            <w:tcBorders>
              <w:top w:val="nil"/>
              <w:left w:val="nil"/>
              <w:bottom w:val="single" w:sz="4" w:space="0" w:color="auto"/>
              <w:right w:val="single" w:sz="8" w:space="0" w:color="auto"/>
            </w:tcBorders>
            <w:vAlign w:val="center"/>
          </w:tcPr>
          <w:p w:rsidR="00031DE8" w:rsidRPr="002E2D2E" w:rsidRDefault="00031DE8" w:rsidP="002E2D2E">
            <w:pPr>
              <w:pStyle w:val="Tablehead"/>
              <w:keepLines/>
              <w:rPr>
                <w:rFonts w:eastAsia="Batang"/>
                <w:szCs w:val="22"/>
                <w:lang w:eastAsia="ja-JP"/>
              </w:rPr>
            </w:pPr>
            <w:r w:rsidRPr="002E2D2E">
              <w:rPr>
                <w:rFonts w:eastAsia="Batang"/>
                <w:szCs w:val="22"/>
                <w:lang w:eastAsia="ja-JP"/>
              </w:rPr>
              <w:t>Hot spot</w:t>
            </w:r>
          </w:p>
        </w:tc>
        <w:tc>
          <w:tcPr>
            <w:tcW w:w="567" w:type="dxa"/>
            <w:noWrap/>
            <w:vAlign w:val="bottom"/>
          </w:tcPr>
          <w:p w:rsidR="00031DE8" w:rsidRPr="002E2D2E" w:rsidRDefault="00031DE8" w:rsidP="005A71FE">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rFonts w:eastAsia="Batang"/>
                <w:b/>
                <w:sz w:val="22"/>
                <w:szCs w:val="22"/>
                <w:lang w:eastAsia="ja-JP"/>
              </w:rPr>
            </w:pPr>
          </w:p>
        </w:tc>
        <w:tc>
          <w:tcPr>
            <w:tcW w:w="907" w:type="dxa"/>
            <w:vMerge/>
            <w:tcBorders>
              <w:top w:val="single" w:sz="8" w:space="0" w:color="auto"/>
              <w:left w:val="single" w:sz="8" w:space="0" w:color="auto"/>
              <w:bottom w:val="single" w:sz="4" w:space="0" w:color="auto"/>
              <w:right w:val="single" w:sz="4" w:space="0" w:color="auto"/>
            </w:tcBorders>
            <w:vAlign w:val="center"/>
          </w:tcPr>
          <w:p w:rsidR="00031DE8" w:rsidRPr="002E2D2E" w:rsidRDefault="00031DE8" w:rsidP="005A71FE">
            <w:pPr>
              <w:overflowPunct/>
              <w:autoSpaceDE/>
              <w:autoSpaceDN/>
              <w:adjustRightInd/>
              <w:spacing w:before="0"/>
              <w:rPr>
                <w:rFonts w:eastAsia="Batang"/>
                <w:b/>
                <w:sz w:val="22"/>
                <w:szCs w:val="22"/>
                <w:lang w:eastAsia="ja-JP"/>
              </w:rPr>
            </w:pPr>
          </w:p>
        </w:tc>
        <w:tc>
          <w:tcPr>
            <w:tcW w:w="907" w:type="dxa"/>
            <w:tcBorders>
              <w:top w:val="nil"/>
              <w:left w:val="nil"/>
              <w:bottom w:val="single" w:sz="4" w:space="0" w:color="auto"/>
              <w:right w:val="single" w:sz="4" w:space="0" w:color="auto"/>
            </w:tcBorders>
            <w:vAlign w:val="center"/>
          </w:tcPr>
          <w:p w:rsidR="00031DE8" w:rsidRPr="002E2D2E" w:rsidRDefault="00031DE8" w:rsidP="005A71FE">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rFonts w:eastAsia="Batang"/>
                <w:b/>
                <w:sz w:val="22"/>
                <w:szCs w:val="22"/>
                <w:lang w:eastAsia="ja-JP"/>
              </w:rPr>
            </w:pPr>
            <w:r w:rsidRPr="002E2D2E">
              <w:rPr>
                <w:rFonts w:eastAsia="Batang"/>
                <w:b/>
                <w:sz w:val="22"/>
                <w:szCs w:val="22"/>
                <w:lang w:eastAsia="ja-JP"/>
              </w:rPr>
              <w:t xml:space="preserve">Macro </w:t>
            </w:r>
            <w:proofErr w:type="spellStart"/>
            <w:r w:rsidRPr="002E2D2E">
              <w:rPr>
                <w:rFonts w:eastAsia="Batang"/>
                <w:b/>
                <w:sz w:val="22"/>
                <w:szCs w:val="22"/>
                <w:lang w:eastAsia="ja-JP"/>
              </w:rPr>
              <w:t>cell</w:t>
            </w:r>
            <w:proofErr w:type="spellEnd"/>
          </w:p>
        </w:tc>
        <w:tc>
          <w:tcPr>
            <w:tcW w:w="907" w:type="dxa"/>
            <w:tcBorders>
              <w:top w:val="nil"/>
              <w:left w:val="nil"/>
              <w:bottom w:val="single" w:sz="4" w:space="0" w:color="auto"/>
              <w:right w:val="single" w:sz="4" w:space="0" w:color="auto"/>
            </w:tcBorders>
            <w:vAlign w:val="center"/>
          </w:tcPr>
          <w:p w:rsidR="00031DE8" w:rsidRPr="002E2D2E" w:rsidRDefault="00031DE8" w:rsidP="005A71FE">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rFonts w:eastAsia="Batang"/>
                <w:b/>
                <w:sz w:val="22"/>
                <w:szCs w:val="22"/>
                <w:lang w:eastAsia="ja-JP"/>
              </w:rPr>
            </w:pPr>
            <w:r w:rsidRPr="002E2D2E">
              <w:rPr>
                <w:rFonts w:eastAsia="Batang"/>
                <w:b/>
                <w:sz w:val="22"/>
                <w:szCs w:val="22"/>
                <w:lang w:eastAsia="ja-JP"/>
              </w:rPr>
              <w:t xml:space="preserve">Micro </w:t>
            </w:r>
            <w:proofErr w:type="spellStart"/>
            <w:r w:rsidRPr="002E2D2E">
              <w:rPr>
                <w:rFonts w:eastAsia="Batang"/>
                <w:b/>
                <w:sz w:val="22"/>
                <w:szCs w:val="22"/>
                <w:lang w:eastAsia="ja-JP"/>
              </w:rPr>
              <w:t>cell</w:t>
            </w:r>
            <w:proofErr w:type="spellEnd"/>
          </w:p>
        </w:tc>
        <w:tc>
          <w:tcPr>
            <w:tcW w:w="907" w:type="dxa"/>
            <w:tcBorders>
              <w:top w:val="nil"/>
              <w:left w:val="nil"/>
              <w:bottom w:val="single" w:sz="4" w:space="0" w:color="auto"/>
              <w:right w:val="single" w:sz="4" w:space="0" w:color="auto"/>
            </w:tcBorders>
            <w:vAlign w:val="center"/>
          </w:tcPr>
          <w:p w:rsidR="00031DE8" w:rsidRPr="002E2D2E" w:rsidRDefault="00031DE8" w:rsidP="005A71FE">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rFonts w:eastAsia="Batang"/>
                <w:b/>
                <w:sz w:val="22"/>
                <w:szCs w:val="22"/>
                <w:lang w:eastAsia="ja-JP"/>
              </w:rPr>
            </w:pPr>
            <w:r w:rsidRPr="002E2D2E">
              <w:rPr>
                <w:rFonts w:eastAsia="Batang"/>
                <w:b/>
                <w:sz w:val="22"/>
                <w:szCs w:val="22"/>
                <w:lang w:eastAsia="ja-JP"/>
              </w:rPr>
              <w:t xml:space="preserve">Pico </w:t>
            </w:r>
            <w:proofErr w:type="spellStart"/>
            <w:r w:rsidRPr="002E2D2E">
              <w:rPr>
                <w:rFonts w:eastAsia="Batang"/>
                <w:b/>
                <w:sz w:val="22"/>
                <w:szCs w:val="22"/>
                <w:lang w:eastAsia="ja-JP"/>
              </w:rPr>
              <w:t>cell</w:t>
            </w:r>
            <w:proofErr w:type="spellEnd"/>
          </w:p>
        </w:tc>
        <w:tc>
          <w:tcPr>
            <w:tcW w:w="907" w:type="dxa"/>
            <w:tcBorders>
              <w:top w:val="nil"/>
              <w:left w:val="nil"/>
              <w:bottom w:val="single" w:sz="4" w:space="0" w:color="auto"/>
              <w:right w:val="single" w:sz="8" w:space="0" w:color="auto"/>
            </w:tcBorders>
            <w:vAlign w:val="center"/>
          </w:tcPr>
          <w:p w:rsidR="00031DE8" w:rsidRPr="002E2D2E" w:rsidRDefault="00031DE8" w:rsidP="005A71FE">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rFonts w:eastAsia="Batang"/>
                <w:b/>
                <w:sz w:val="22"/>
                <w:szCs w:val="22"/>
                <w:lang w:eastAsia="ja-JP"/>
              </w:rPr>
            </w:pPr>
            <w:r w:rsidRPr="002E2D2E">
              <w:rPr>
                <w:rFonts w:eastAsia="Batang"/>
                <w:b/>
                <w:sz w:val="22"/>
                <w:szCs w:val="22"/>
                <w:lang w:eastAsia="ja-JP"/>
              </w:rPr>
              <w:t>Hot spot</w:t>
            </w:r>
          </w:p>
        </w:tc>
      </w:tr>
      <w:tr w:rsidR="00031DE8" w:rsidRPr="00564245" w:rsidTr="005A71FE">
        <w:trPr>
          <w:jc w:val="center"/>
        </w:trPr>
        <w:tc>
          <w:tcPr>
            <w:tcW w:w="907" w:type="dxa"/>
            <w:tcBorders>
              <w:top w:val="nil"/>
              <w:left w:val="single" w:sz="8" w:space="0" w:color="auto"/>
              <w:bottom w:val="single" w:sz="4" w:space="0" w:color="auto"/>
              <w:right w:val="single" w:sz="4" w:space="0" w:color="auto"/>
            </w:tcBorders>
            <w:vAlign w:val="center"/>
          </w:tcPr>
          <w:p w:rsidR="00031DE8" w:rsidRPr="002E2D2E" w:rsidRDefault="00031DE8" w:rsidP="002E2D2E">
            <w:pPr>
              <w:pStyle w:val="Tabletext"/>
              <w:keepNext/>
              <w:keepLines/>
              <w:jc w:val="left"/>
              <w:rPr>
                <w:rFonts w:eastAsia="Batang"/>
                <w:szCs w:val="22"/>
              </w:rPr>
            </w:pPr>
            <w:r w:rsidRPr="002E2D2E">
              <w:rPr>
                <w:rFonts w:eastAsia="Batang"/>
                <w:szCs w:val="22"/>
              </w:rPr>
              <w:t xml:space="preserve">Dense </w:t>
            </w:r>
            <w:proofErr w:type="spellStart"/>
            <w:r w:rsidRPr="002E2D2E">
              <w:rPr>
                <w:rFonts w:eastAsia="Batang"/>
                <w:szCs w:val="22"/>
              </w:rPr>
              <w:t>urban</w:t>
            </w:r>
            <w:proofErr w:type="spellEnd"/>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4</w:t>
            </w:r>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5</w:t>
            </w:r>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5</w:t>
            </w:r>
          </w:p>
        </w:tc>
        <w:tc>
          <w:tcPr>
            <w:tcW w:w="907" w:type="dxa"/>
            <w:tcBorders>
              <w:top w:val="nil"/>
              <w:left w:val="nil"/>
              <w:bottom w:val="single" w:sz="4" w:space="0" w:color="auto"/>
              <w:right w:val="single" w:sz="8"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7.3</w:t>
            </w:r>
          </w:p>
        </w:tc>
        <w:tc>
          <w:tcPr>
            <w:tcW w:w="567" w:type="dxa"/>
            <w:noWrap/>
            <w:vAlign w:val="bottom"/>
          </w:tcPr>
          <w:p w:rsidR="00031DE8" w:rsidRPr="002E2D2E" w:rsidRDefault="00031DE8" w:rsidP="002E2D2E">
            <w:pPr>
              <w:pStyle w:val="Tabletext"/>
              <w:keepNext/>
              <w:keepLines/>
              <w:jc w:val="left"/>
              <w:rPr>
                <w:rFonts w:eastAsia="Batang"/>
                <w:szCs w:val="22"/>
              </w:rPr>
            </w:pPr>
          </w:p>
        </w:tc>
        <w:tc>
          <w:tcPr>
            <w:tcW w:w="907" w:type="dxa"/>
            <w:tcBorders>
              <w:top w:val="nil"/>
              <w:left w:val="single" w:sz="8" w:space="0" w:color="auto"/>
              <w:bottom w:val="single" w:sz="4" w:space="0" w:color="auto"/>
              <w:right w:val="single" w:sz="4" w:space="0" w:color="auto"/>
            </w:tcBorders>
            <w:noWrap/>
            <w:vAlign w:val="center"/>
          </w:tcPr>
          <w:p w:rsidR="00031DE8" w:rsidRPr="002E2D2E" w:rsidRDefault="00031DE8" w:rsidP="002E2D2E">
            <w:pPr>
              <w:pStyle w:val="Tabletext"/>
              <w:keepNext/>
              <w:keepLines/>
              <w:jc w:val="left"/>
              <w:rPr>
                <w:rFonts w:eastAsia="Batang"/>
                <w:szCs w:val="22"/>
              </w:rPr>
            </w:pPr>
            <w:r w:rsidRPr="002E2D2E">
              <w:rPr>
                <w:rFonts w:eastAsia="Batang"/>
                <w:szCs w:val="22"/>
              </w:rPr>
              <w:t xml:space="preserve">Dense </w:t>
            </w:r>
            <w:proofErr w:type="spellStart"/>
            <w:r w:rsidRPr="002E2D2E">
              <w:rPr>
                <w:rFonts w:eastAsia="Batang"/>
                <w:szCs w:val="22"/>
              </w:rPr>
              <w:t>urban</w:t>
            </w:r>
            <w:proofErr w:type="spellEnd"/>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2.25</w:t>
            </w:r>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3</w:t>
            </w:r>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3.75</w:t>
            </w:r>
          </w:p>
        </w:tc>
        <w:tc>
          <w:tcPr>
            <w:tcW w:w="907" w:type="dxa"/>
            <w:tcBorders>
              <w:top w:val="nil"/>
              <w:left w:val="nil"/>
              <w:bottom w:val="single" w:sz="4" w:space="0" w:color="auto"/>
              <w:right w:val="single" w:sz="8"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4.5</w:t>
            </w:r>
          </w:p>
        </w:tc>
      </w:tr>
      <w:tr w:rsidR="00031DE8" w:rsidRPr="00564245" w:rsidTr="005A71FE">
        <w:trPr>
          <w:jc w:val="center"/>
        </w:trPr>
        <w:tc>
          <w:tcPr>
            <w:tcW w:w="907" w:type="dxa"/>
            <w:tcBorders>
              <w:top w:val="nil"/>
              <w:left w:val="single" w:sz="8" w:space="0" w:color="auto"/>
              <w:bottom w:val="single" w:sz="4" w:space="0" w:color="auto"/>
              <w:right w:val="single" w:sz="4" w:space="0" w:color="auto"/>
            </w:tcBorders>
            <w:vAlign w:val="center"/>
          </w:tcPr>
          <w:p w:rsidR="00031DE8" w:rsidRPr="002E2D2E" w:rsidRDefault="002E2D2E" w:rsidP="002E2D2E">
            <w:pPr>
              <w:pStyle w:val="Tabletext"/>
              <w:keepNext/>
              <w:keepLines/>
              <w:jc w:val="left"/>
              <w:rPr>
                <w:rFonts w:eastAsia="Batang"/>
                <w:szCs w:val="22"/>
              </w:rPr>
            </w:pPr>
            <w:proofErr w:type="spellStart"/>
            <w:r w:rsidRPr="002E2D2E">
              <w:rPr>
                <w:rFonts w:eastAsia="Batang"/>
                <w:spacing w:val="-20"/>
                <w:szCs w:val="22"/>
              </w:rPr>
              <w:t>Suburban</w:t>
            </w:r>
            <w:proofErr w:type="spellEnd"/>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4</w:t>
            </w:r>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5</w:t>
            </w:r>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5</w:t>
            </w:r>
          </w:p>
        </w:tc>
        <w:tc>
          <w:tcPr>
            <w:tcW w:w="907" w:type="dxa"/>
            <w:tcBorders>
              <w:top w:val="nil"/>
              <w:left w:val="nil"/>
              <w:bottom w:val="single" w:sz="4" w:space="0" w:color="auto"/>
              <w:right w:val="single" w:sz="8"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7.3</w:t>
            </w:r>
          </w:p>
        </w:tc>
        <w:tc>
          <w:tcPr>
            <w:tcW w:w="567" w:type="dxa"/>
            <w:noWrap/>
            <w:vAlign w:val="bottom"/>
          </w:tcPr>
          <w:p w:rsidR="00031DE8" w:rsidRPr="002E2D2E" w:rsidRDefault="00031DE8" w:rsidP="002E2D2E">
            <w:pPr>
              <w:pStyle w:val="Tabletext"/>
              <w:keepNext/>
              <w:keepLines/>
              <w:jc w:val="left"/>
              <w:rPr>
                <w:rFonts w:eastAsia="Batang"/>
                <w:szCs w:val="22"/>
              </w:rPr>
            </w:pPr>
          </w:p>
        </w:tc>
        <w:tc>
          <w:tcPr>
            <w:tcW w:w="907" w:type="dxa"/>
            <w:tcBorders>
              <w:top w:val="nil"/>
              <w:left w:val="single" w:sz="8" w:space="0" w:color="auto"/>
              <w:bottom w:val="single" w:sz="4" w:space="0" w:color="auto"/>
              <w:right w:val="single" w:sz="4" w:space="0" w:color="auto"/>
            </w:tcBorders>
            <w:noWrap/>
            <w:vAlign w:val="center"/>
          </w:tcPr>
          <w:p w:rsidR="00031DE8" w:rsidRPr="002E2D2E" w:rsidRDefault="002E2D2E" w:rsidP="002E2D2E">
            <w:pPr>
              <w:pStyle w:val="Tabletext"/>
              <w:keepNext/>
              <w:keepLines/>
              <w:jc w:val="left"/>
              <w:rPr>
                <w:rFonts w:eastAsia="Batang"/>
                <w:szCs w:val="22"/>
              </w:rPr>
            </w:pPr>
            <w:proofErr w:type="spellStart"/>
            <w:r w:rsidRPr="002E2D2E">
              <w:rPr>
                <w:rFonts w:eastAsia="Batang"/>
                <w:spacing w:val="-20"/>
                <w:szCs w:val="22"/>
              </w:rPr>
              <w:t>Suburban</w:t>
            </w:r>
            <w:proofErr w:type="spellEnd"/>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2.25</w:t>
            </w:r>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3</w:t>
            </w:r>
          </w:p>
        </w:tc>
        <w:tc>
          <w:tcPr>
            <w:tcW w:w="907" w:type="dxa"/>
            <w:tcBorders>
              <w:top w:val="nil"/>
              <w:left w:val="nil"/>
              <w:bottom w:val="single" w:sz="4"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3.75</w:t>
            </w:r>
          </w:p>
        </w:tc>
        <w:tc>
          <w:tcPr>
            <w:tcW w:w="907" w:type="dxa"/>
            <w:tcBorders>
              <w:top w:val="nil"/>
              <w:left w:val="nil"/>
              <w:bottom w:val="single" w:sz="4" w:space="0" w:color="auto"/>
              <w:right w:val="single" w:sz="8"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4.5</w:t>
            </w:r>
          </w:p>
        </w:tc>
      </w:tr>
      <w:tr w:rsidR="00031DE8" w:rsidRPr="00564245" w:rsidTr="005A71FE">
        <w:trPr>
          <w:jc w:val="center"/>
        </w:trPr>
        <w:tc>
          <w:tcPr>
            <w:tcW w:w="907" w:type="dxa"/>
            <w:tcBorders>
              <w:top w:val="nil"/>
              <w:left w:val="single" w:sz="8" w:space="0" w:color="auto"/>
              <w:bottom w:val="single" w:sz="8" w:space="0" w:color="auto"/>
              <w:right w:val="single" w:sz="4" w:space="0" w:color="auto"/>
            </w:tcBorders>
            <w:vAlign w:val="center"/>
          </w:tcPr>
          <w:p w:rsidR="00031DE8" w:rsidRPr="002E2D2E" w:rsidRDefault="00031DE8" w:rsidP="002E2D2E">
            <w:pPr>
              <w:pStyle w:val="Tabletext"/>
              <w:keepNext/>
              <w:keepLines/>
              <w:jc w:val="left"/>
              <w:rPr>
                <w:rFonts w:eastAsia="Batang"/>
                <w:szCs w:val="22"/>
              </w:rPr>
            </w:pPr>
            <w:r w:rsidRPr="002E2D2E">
              <w:rPr>
                <w:rFonts w:eastAsia="Batang"/>
                <w:szCs w:val="22"/>
              </w:rPr>
              <w:t>Rural</w:t>
            </w:r>
          </w:p>
        </w:tc>
        <w:tc>
          <w:tcPr>
            <w:tcW w:w="907" w:type="dxa"/>
            <w:tcBorders>
              <w:top w:val="nil"/>
              <w:left w:val="nil"/>
              <w:bottom w:val="single" w:sz="8"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4</w:t>
            </w:r>
          </w:p>
        </w:tc>
        <w:tc>
          <w:tcPr>
            <w:tcW w:w="907" w:type="dxa"/>
            <w:tcBorders>
              <w:top w:val="nil"/>
              <w:left w:val="nil"/>
              <w:bottom w:val="single" w:sz="8"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5</w:t>
            </w:r>
          </w:p>
        </w:tc>
        <w:tc>
          <w:tcPr>
            <w:tcW w:w="907" w:type="dxa"/>
            <w:tcBorders>
              <w:top w:val="nil"/>
              <w:left w:val="nil"/>
              <w:bottom w:val="single" w:sz="8"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5</w:t>
            </w:r>
          </w:p>
        </w:tc>
        <w:tc>
          <w:tcPr>
            <w:tcW w:w="907" w:type="dxa"/>
            <w:tcBorders>
              <w:top w:val="nil"/>
              <w:left w:val="nil"/>
              <w:bottom w:val="single" w:sz="8" w:space="0" w:color="auto"/>
              <w:right w:val="single" w:sz="8"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7.3</w:t>
            </w:r>
          </w:p>
        </w:tc>
        <w:tc>
          <w:tcPr>
            <w:tcW w:w="567" w:type="dxa"/>
            <w:noWrap/>
            <w:vAlign w:val="bottom"/>
          </w:tcPr>
          <w:p w:rsidR="00031DE8" w:rsidRPr="002E2D2E" w:rsidRDefault="00031DE8" w:rsidP="002E2D2E">
            <w:pPr>
              <w:pStyle w:val="Tabletext"/>
              <w:keepNext/>
              <w:keepLines/>
              <w:jc w:val="left"/>
              <w:rPr>
                <w:rFonts w:eastAsia="Batang"/>
                <w:szCs w:val="22"/>
              </w:rPr>
            </w:pPr>
          </w:p>
        </w:tc>
        <w:tc>
          <w:tcPr>
            <w:tcW w:w="907" w:type="dxa"/>
            <w:tcBorders>
              <w:top w:val="nil"/>
              <w:left w:val="single" w:sz="8" w:space="0" w:color="auto"/>
              <w:bottom w:val="single" w:sz="8" w:space="0" w:color="auto"/>
              <w:right w:val="single" w:sz="4" w:space="0" w:color="auto"/>
            </w:tcBorders>
            <w:noWrap/>
            <w:vAlign w:val="center"/>
          </w:tcPr>
          <w:p w:rsidR="00031DE8" w:rsidRPr="002E2D2E" w:rsidRDefault="00031DE8" w:rsidP="002E2D2E">
            <w:pPr>
              <w:pStyle w:val="Tabletext"/>
              <w:keepNext/>
              <w:keepLines/>
              <w:jc w:val="left"/>
              <w:rPr>
                <w:rFonts w:eastAsia="Batang"/>
                <w:szCs w:val="22"/>
              </w:rPr>
            </w:pPr>
            <w:r w:rsidRPr="002E2D2E">
              <w:rPr>
                <w:rFonts w:eastAsia="Batang"/>
                <w:szCs w:val="22"/>
              </w:rPr>
              <w:t>Rural</w:t>
            </w:r>
          </w:p>
        </w:tc>
        <w:tc>
          <w:tcPr>
            <w:tcW w:w="907" w:type="dxa"/>
            <w:tcBorders>
              <w:top w:val="nil"/>
              <w:left w:val="nil"/>
              <w:bottom w:val="single" w:sz="8"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2.25</w:t>
            </w:r>
          </w:p>
        </w:tc>
        <w:tc>
          <w:tcPr>
            <w:tcW w:w="907" w:type="dxa"/>
            <w:tcBorders>
              <w:top w:val="nil"/>
              <w:left w:val="nil"/>
              <w:bottom w:val="single" w:sz="8"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3</w:t>
            </w:r>
          </w:p>
        </w:tc>
        <w:tc>
          <w:tcPr>
            <w:tcW w:w="907" w:type="dxa"/>
            <w:tcBorders>
              <w:top w:val="nil"/>
              <w:left w:val="nil"/>
              <w:bottom w:val="single" w:sz="8" w:space="0" w:color="auto"/>
              <w:right w:val="single" w:sz="4"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3.75</w:t>
            </w:r>
          </w:p>
        </w:tc>
        <w:tc>
          <w:tcPr>
            <w:tcW w:w="907" w:type="dxa"/>
            <w:tcBorders>
              <w:top w:val="nil"/>
              <w:left w:val="nil"/>
              <w:bottom w:val="single" w:sz="8" w:space="0" w:color="auto"/>
              <w:right w:val="single" w:sz="8" w:space="0" w:color="auto"/>
            </w:tcBorders>
            <w:noWrap/>
            <w:vAlign w:val="center"/>
          </w:tcPr>
          <w:p w:rsidR="00031DE8" w:rsidRPr="002E2D2E" w:rsidRDefault="00031DE8" w:rsidP="002E2D2E">
            <w:pPr>
              <w:pStyle w:val="Tabletext"/>
              <w:keepNext/>
              <w:keepLines/>
              <w:jc w:val="center"/>
              <w:rPr>
                <w:rFonts w:eastAsia="Batang"/>
                <w:szCs w:val="22"/>
              </w:rPr>
            </w:pPr>
            <w:r w:rsidRPr="002E2D2E">
              <w:rPr>
                <w:rFonts w:eastAsia="Batang"/>
                <w:szCs w:val="22"/>
              </w:rPr>
              <w:t>4.5</w:t>
            </w:r>
          </w:p>
        </w:tc>
      </w:tr>
    </w:tbl>
    <w:p w:rsidR="002E2D2E" w:rsidRDefault="002E2D2E" w:rsidP="002E2D2E">
      <w:pPr>
        <w:pStyle w:val="Tablefin"/>
      </w:pPr>
    </w:p>
    <w:p w:rsidR="00031DE8" w:rsidRPr="009B2D44" w:rsidRDefault="00031DE8" w:rsidP="002E2D2E">
      <w:pPr>
        <w:pStyle w:val="Note"/>
        <w:rPr>
          <w:lang w:val="en-US" w:eastAsia="ja-JP"/>
        </w:rPr>
      </w:pPr>
      <w:r w:rsidRPr="009B2D44">
        <w:rPr>
          <w:lang w:val="en-US" w:eastAsia="ja-JP"/>
        </w:rPr>
        <w:t xml:space="preserve">NOTE – </w:t>
      </w:r>
      <w:r w:rsidRPr="009B2D44">
        <w:rPr>
          <w:lang w:val="en-US"/>
        </w:rPr>
        <w:t xml:space="preserve">The spectrum efficiency values in Tables </w:t>
      </w:r>
      <w:r w:rsidRPr="009B2D44">
        <w:rPr>
          <w:lang w:val="en-US" w:eastAsia="ja-JP"/>
        </w:rPr>
        <w:t xml:space="preserve">A.12 and A.13 </w:t>
      </w:r>
      <w:r w:rsidRPr="009B2D44">
        <w:rPr>
          <w:lang w:val="en-US"/>
        </w:rPr>
        <w:t xml:space="preserve">are to be used only for spectrum requirement estimation by </w:t>
      </w:r>
      <w:r w:rsidRPr="009B2D44">
        <w:rPr>
          <w:lang w:val="en-US" w:eastAsia="ja-JP"/>
        </w:rPr>
        <w:t xml:space="preserve">Recommendation ITU-R </w:t>
      </w:r>
      <w:r w:rsidRPr="009B2D44">
        <w:rPr>
          <w:lang w:val="en-US"/>
        </w:rPr>
        <w:t xml:space="preserve">M.1768. These values are based on a full buffer traffic model in accordance with Report ITU-R M.2135. They are combined with the values of many other parameters within the </w:t>
      </w:r>
      <w:r w:rsidRPr="009B2D44">
        <w:rPr>
          <w:lang w:val="en-US" w:eastAsia="ja-JP"/>
        </w:rPr>
        <w:t xml:space="preserve">Recommendation </w:t>
      </w:r>
      <w:r w:rsidRPr="009B2D44">
        <w:rPr>
          <w:lang w:val="en-US"/>
        </w:rPr>
        <w:t xml:space="preserve">ITU-R M.1768 methodology to develop spectrum requirement estimate for IMT. In practice, such spectrum efficiency values are unlikely to be achieved due to the random nature of traffic, errors caused by radio channel conditions or packet losses. Furthermore, stochastic ‘file transfer’ simulation models show that actual spectral efficiency values are lower than the values shown in Tables </w:t>
      </w:r>
      <w:r w:rsidRPr="009B2D44">
        <w:rPr>
          <w:lang w:val="en-US" w:eastAsia="ja-JP"/>
        </w:rPr>
        <w:t xml:space="preserve">A.12 and A.13 </w:t>
      </w:r>
      <w:r w:rsidRPr="009B2D44">
        <w:rPr>
          <w:lang w:val="en-US"/>
        </w:rPr>
        <w:t>above, depending on inter-site distance.</w:t>
      </w:r>
    </w:p>
    <w:p w:rsidR="00031DE8" w:rsidRPr="009B2D44" w:rsidRDefault="00031DE8" w:rsidP="00031DE8">
      <w:pPr>
        <w:pStyle w:val="Heading2"/>
        <w:rPr>
          <w:lang w:val="en-US" w:eastAsia="ja-JP"/>
        </w:rPr>
      </w:pPr>
      <w:r w:rsidRPr="009B2D44">
        <w:rPr>
          <w:lang w:val="en-US" w:eastAsia="ja-JP"/>
        </w:rPr>
        <w:lastRenderedPageBreak/>
        <w:t>A.4</w:t>
      </w:r>
      <w:r w:rsidRPr="009B2D44">
        <w:rPr>
          <w:lang w:val="en-US" w:eastAsia="ja-JP"/>
        </w:rPr>
        <w:tab/>
        <w:t>Other parameters</w:t>
      </w:r>
    </w:p>
    <w:p w:rsidR="00031DE8" w:rsidRPr="009B2D44" w:rsidRDefault="00031DE8" w:rsidP="00031DE8">
      <w:pPr>
        <w:pStyle w:val="TableNo"/>
        <w:spacing w:before="240"/>
        <w:rPr>
          <w:lang w:val="en-US" w:eastAsia="ja-JP"/>
        </w:rPr>
      </w:pPr>
      <w:r w:rsidRPr="009B2D44">
        <w:rPr>
          <w:lang w:val="en-US"/>
        </w:rPr>
        <w:t xml:space="preserve">TABLE </w:t>
      </w:r>
      <w:r w:rsidRPr="009B2D44">
        <w:rPr>
          <w:lang w:val="en-US" w:eastAsia="ja-JP"/>
        </w:rPr>
        <w:t>A.14</w:t>
      </w:r>
    </w:p>
    <w:p w:rsidR="00031DE8" w:rsidRPr="009B2D44" w:rsidRDefault="00031DE8" w:rsidP="00031DE8">
      <w:pPr>
        <w:pStyle w:val="Tabletitle"/>
        <w:rPr>
          <w:color w:val="000000"/>
          <w:lang w:val="en-US" w:eastAsia="ja-JP"/>
        </w:rPr>
      </w:pPr>
      <w:r w:rsidRPr="009B2D44">
        <w:rPr>
          <w:color w:val="000000"/>
          <w:lang w:val="en-US"/>
        </w:rPr>
        <w:t xml:space="preserve">Population coverage percentage (%) of the radio environments in each </w:t>
      </w:r>
      <w:r w:rsidR="002E2D2E">
        <w:rPr>
          <w:color w:val="000000"/>
          <w:lang w:val="en-US"/>
        </w:rPr>
        <w:br/>
      </w:r>
      <w:r w:rsidRPr="009B2D44">
        <w:rPr>
          <w:color w:val="000000"/>
          <w:lang w:val="en-US"/>
        </w:rPr>
        <w:t>service environment in 2020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28"/>
        <w:gridCol w:w="1928"/>
        <w:gridCol w:w="1928"/>
        <w:gridCol w:w="1928"/>
        <w:gridCol w:w="1928"/>
      </w:tblGrid>
      <w:tr w:rsidR="00031DE8" w:rsidRPr="00564245" w:rsidTr="005A71FE">
        <w:trPr>
          <w:cantSplit/>
          <w:jc w:val="center"/>
        </w:trPr>
        <w:tc>
          <w:tcPr>
            <w:tcW w:w="1928" w:type="dxa"/>
            <w:vMerge w:val="restart"/>
            <w:vAlign w:val="center"/>
          </w:tcPr>
          <w:p w:rsidR="00031DE8" w:rsidRPr="00564245" w:rsidRDefault="00031DE8" w:rsidP="002E2D2E">
            <w:pPr>
              <w:pStyle w:val="Tablehead"/>
              <w:spacing w:before="40" w:after="40"/>
            </w:pPr>
            <w:r w:rsidRPr="00564245">
              <w:t xml:space="preserve">Service </w:t>
            </w:r>
            <w:proofErr w:type="spellStart"/>
            <w:r w:rsidRPr="00564245">
              <w:t>environment</w:t>
            </w:r>
            <w:proofErr w:type="spellEnd"/>
          </w:p>
        </w:tc>
        <w:tc>
          <w:tcPr>
            <w:tcW w:w="7712" w:type="dxa"/>
            <w:gridSpan w:val="4"/>
            <w:vAlign w:val="bottom"/>
          </w:tcPr>
          <w:p w:rsidR="00031DE8" w:rsidRPr="00564245" w:rsidRDefault="00031DE8" w:rsidP="002E2D2E">
            <w:pPr>
              <w:pStyle w:val="Tablehead"/>
              <w:spacing w:before="40" w:after="40"/>
            </w:pPr>
            <w:r w:rsidRPr="00564245">
              <w:t xml:space="preserve">Radio </w:t>
            </w:r>
            <w:proofErr w:type="spellStart"/>
            <w:r w:rsidRPr="00564245">
              <w:t>environments</w:t>
            </w:r>
            <w:proofErr w:type="spellEnd"/>
            <w:r w:rsidRPr="00564245">
              <w:t xml:space="preserve"> 2020</w:t>
            </w:r>
          </w:p>
        </w:tc>
      </w:tr>
      <w:tr w:rsidR="00031DE8" w:rsidRPr="00564245" w:rsidTr="005A71FE">
        <w:trPr>
          <w:cantSplit/>
          <w:jc w:val="center"/>
        </w:trPr>
        <w:tc>
          <w:tcPr>
            <w:tcW w:w="1928" w:type="dxa"/>
            <w:vMerge/>
            <w:vAlign w:val="center"/>
          </w:tcPr>
          <w:p w:rsidR="00031DE8" w:rsidRPr="00564245" w:rsidRDefault="00031DE8" w:rsidP="002E2D2E">
            <w:pPr>
              <w:pStyle w:val="Tablehead"/>
              <w:spacing w:before="40" w:after="40"/>
              <w:rPr>
                <w:rFonts w:eastAsia="MS PGothic"/>
              </w:rPr>
            </w:pPr>
          </w:p>
        </w:tc>
        <w:tc>
          <w:tcPr>
            <w:tcW w:w="1928" w:type="dxa"/>
            <w:vAlign w:val="bottom"/>
          </w:tcPr>
          <w:p w:rsidR="00031DE8" w:rsidRPr="00564245" w:rsidRDefault="00031DE8" w:rsidP="002E2D2E">
            <w:pPr>
              <w:pStyle w:val="Tablehead"/>
              <w:spacing w:before="40" w:after="40"/>
            </w:pPr>
            <w:r w:rsidRPr="00564245">
              <w:t>Macro</w:t>
            </w:r>
            <w:r>
              <w:t xml:space="preserve"> </w:t>
            </w:r>
            <w:proofErr w:type="spellStart"/>
            <w:r w:rsidRPr="00564245">
              <w:t>cell</w:t>
            </w:r>
            <w:proofErr w:type="spellEnd"/>
          </w:p>
        </w:tc>
        <w:tc>
          <w:tcPr>
            <w:tcW w:w="1928" w:type="dxa"/>
            <w:vAlign w:val="bottom"/>
          </w:tcPr>
          <w:p w:rsidR="00031DE8" w:rsidRPr="00564245" w:rsidRDefault="00031DE8" w:rsidP="002E2D2E">
            <w:pPr>
              <w:pStyle w:val="Tablehead"/>
              <w:spacing w:before="40" w:after="40"/>
            </w:pPr>
            <w:r w:rsidRPr="00564245">
              <w:t>Micr</w:t>
            </w:r>
            <w:r w:rsidRPr="00564245">
              <w:rPr>
                <w:lang w:eastAsia="ja-JP"/>
              </w:rPr>
              <w:t xml:space="preserve">o </w:t>
            </w:r>
            <w:proofErr w:type="spellStart"/>
            <w:r w:rsidRPr="00564245">
              <w:t>cell</w:t>
            </w:r>
            <w:proofErr w:type="spellEnd"/>
          </w:p>
        </w:tc>
        <w:tc>
          <w:tcPr>
            <w:tcW w:w="1928" w:type="dxa"/>
            <w:vAlign w:val="bottom"/>
          </w:tcPr>
          <w:p w:rsidR="00031DE8" w:rsidRPr="00564245" w:rsidRDefault="00031DE8" w:rsidP="002E2D2E">
            <w:pPr>
              <w:pStyle w:val="Tablehead"/>
              <w:spacing w:before="40" w:after="40"/>
            </w:pPr>
            <w:r w:rsidRPr="00564245">
              <w:t>Pico</w:t>
            </w:r>
            <w:r>
              <w:t xml:space="preserve"> </w:t>
            </w:r>
            <w:proofErr w:type="spellStart"/>
            <w:r w:rsidRPr="00564245">
              <w:t>cell</w:t>
            </w:r>
            <w:proofErr w:type="spellEnd"/>
          </w:p>
        </w:tc>
        <w:tc>
          <w:tcPr>
            <w:tcW w:w="1928" w:type="dxa"/>
            <w:vAlign w:val="bottom"/>
          </w:tcPr>
          <w:p w:rsidR="00031DE8" w:rsidRPr="00564245" w:rsidRDefault="00031DE8" w:rsidP="002E2D2E">
            <w:pPr>
              <w:pStyle w:val="Tablehead"/>
              <w:spacing w:before="40" w:after="40"/>
            </w:pPr>
            <w:r w:rsidRPr="00564245">
              <w:t>Hot spot</w:t>
            </w:r>
          </w:p>
        </w:tc>
      </w:tr>
      <w:tr w:rsidR="00031DE8" w:rsidRPr="00564245" w:rsidTr="005A71FE">
        <w:trPr>
          <w:cantSplit/>
          <w:jc w:val="center"/>
        </w:trPr>
        <w:tc>
          <w:tcPr>
            <w:tcW w:w="1928" w:type="dxa"/>
            <w:vAlign w:val="center"/>
          </w:tcPr>
          <w:p w:rsidR="00031DE8" w:rsidRPr="00564245" w:rsidRDefault="00031DE8" w:rsidP="002E2D2E">
            <w:pPr>
              <w:pStyle w:val="Tabletext"/>
              <w:jc w:val="center"/>
              <w:rPr>
                <w:rFonts w:eastAsia="MS PGothic"/>
              </w:rPr>
            </w:pPr>
            <w:r w:rsidRPr="00564245">
              <w:rPr>
                <w:rFonts w:eastAsia="MS PGothic"/>
              </w:rPr>
              <w:t>1</w:t>
            </w:r>
          </w:p>
        </w:tc>
        <w:tc>
          <w:tcPr>
            <w:tcW w:w="1928" w:type="dxa"/>
            <w:vAlign w:val="bottom"/>
          </w:tcPr>
          <w:p w:rsidR="00031DE8" w:rsidRPr="00564245" w:rsidRDefault="00031DE8" w:rsidP="002E2D2E">
            <w:pPr>
              <w:pStyle w:val="Tabletext"/>
              <w:jc w:val="center"/>
            </w:pPr>
            <w:r w:rsidRPr="00564245">
              <w:t>100</w:t>
            </w:r>
          </w:p>
        </w:tc>
        <w:tc>
          <w:tcPr>
            <w:tcW w:w="1928" w:type="dxa"/>
            <w:vAlign w:val="bottom"/>
          </w:tcPr>
          <w:p w:rsidR="00031DE8" w:rsidRPr="00564245" w:rsidRDefault="00031DE8" w:rsidP="002E2D2E">
            <w:pPr>
              <w:pStyle w:val="Tabletext"/>
              <w:ind w:right="709"/>
              <w:jc w:val="right"/>
            </w:pPr>
            <w:r w:rsidRPr="00564245">
              <w:t>90</w:t>
            </w:r>
          </w:p>
        </w:tc>
        <w:tc>
          <w:tcPr>
            <w:tcW w:w="1928" w:type="dxa"/>
            <w:vAlign w:val="bottom"/>
          </w:tcPr>
          <w:p w:rsidR="00031DE8" w:rsidRPr="00564245" w:rsidRDefault="00031DE8" w:rsidP="002E2D2E">
            <w:pPr>
              <w:pStyle w:val="Tabletext"/>
              <w:ind w:right="709"/>
              <w:jc w:val="right"/>
            </w:pPr>
            <w:r w:rsidRPr="00564245">
              <w:t>20</w:t>
            </w:r>
          </w:p>
        </w:tc>
        <w:tc>
          <w:tcPr>
            <w:tcW w:w="1928" w:type="dxa"/>
            <w:vAlign w:val="bottom"/>
          </w:tcPr>
          <w:p w:rsidR="00031DE8" w:rsidRPr="00564245" w:rsidRDefault="00031DE8" w:rsidP="002E2D2E">
            <w:pPr>
              <w:pStyle w:val="Tabletext"/>
              <w:jc w:val="center"/>
            </w:pPr>
            <w:r w:rsidRPr="00564245">
              <w:t>80</w:t>
            </w:r>
          </w:p>
        </w:tc>
      </w:tr>
      <w:tr w:rsidR="00031DE8" w:rsidRPr="00564245" w:rsidTr="005A71FE">
        <w:trPr>
          <w:cantSplit/>
          <w:jc w:val="center"/>
        </w:trPr>
        <w:tc>
          <w:tcPr>
            <w:tcW w:w="1928" w:type="dxa"/>
            <w:vAlign w:val="center"/>
          </w:tcPr>
          <w:p w:rsidR="00031DE8" w:rsidRPr="00564245" w:rsidRDefault="00031DE8" w:rsidP="002E2D2E">
            <w:pPr>
              <w:pStyle w:val="Tabletext"/>
              <w:jc w:val="center"/>
              <w:rPr>
                <w:rFonts w:eastAsia="MS PGothic"/>
              </w:rPr>
            </w:pPr>
            <w:r w:rsidRPr="00564245">
              <w:rPr>
                <w:rFonts w:eastAsia="MS PGothic"/>
              </w:rPr>
              <w:t>2</w:t>
            </w:r>
          </w:p>
        </w:tc>
        <w:tc>
          <w:tcPr>
            <w:tcW w:w="1928" w:type="dxa"/>
            <w:vAlign w:val="bottom"/>
          </w:tcPr>
          <w:p w:rsidR="00031DE8" w:rsidRPr="00564245" w:rsidRDefault="00031DE8" w:rsidP="002E2D2E">
            <w:pPr>
              <w:pStyle w:val="Tabletext"/>
              <w:jc w:val="center"/>
            </w:pPr>
            <w:r w:rsidRPr="00564245">
              <w:t>100</w:t>
            </w:r>
          </w:p>
        </w:tc>
        <w:tc>
          <w:tcPr>
            <w:tcW w:w="1928" w:type="dxa"/>
            <w:vAlign w:val="bottom"/>
          </w:tcPr>
          <w:p w:rsidR="00031DE8" w:rsidRPr="00564245" w:rsidRDefault="00031DE8" w:rsidP="002E2D2E">
            <w:pPr>
              <w:pStyle w:val="Tabletext"/>
              <w:ind w:right="709"/>
              <w:jc w:val="right"/>
            </w:pPr>
            <w:r w:rsidRPr="00564245">
              <w:t>90</w:t>
            </w:r>
          </w:p>
        </w:tc>
        <w:tc>
          <w:tcPr>
            <w:tcW w:w="1928" w:type="dxa"/>
            <w:vAlign w:val="bottom"/>
          </w:tcPr>
          <w:p w:rsidR="00031DE8" w:rsidRPr="00564245" w:rsidRDefault="00031DE8" w:rsidP="002E2D2E">
            <w:pPr>
              <w:pStyle w:val="Tabletext"/>
              <w:ind w:right="709"/>
              <w:jc w:val="right"/>
            </w:pPr>
            <w:r w:rsidRPr="00564245">
              <w:t>20</w:t>
            </w:r>
          </w:p>
        </w:tc>
        <w:tc>
          <w:tcPr>
            <w:tcW w:w="1928" w:type="dxa"/>
            <w:vAlign w:val="bottom"/>
          </w:tcPr>
          <w:p w:rsidR="00031DE8" w:rsidRPr="00564245" w:rsidRDefault="00031DE8" w:rsidP="002E2D2E">
            <w:pPr>
              <w:pStyle w:val="Tabletext"/>
              <w:jc w:val="center"/>
            </w:pPr>
            <w:r w:rsidRPr="00564245">
              <w:t>80</w:t>
            </w:r>
          </w:p>
        </w:tc>
      </w:tr>
      <w:tr w:rsidR="00031DE8" w:rsidRPr="00564245" w:rsidTr="005A71FE">
        <w:trPr>
          <w:cantSplit/>
          <w:jc w:val="center"/>
        </w:trPr>
        <w:tc>
          <w:tcPr>
            <w:tcW w:w="1928" w:type="dxa"/>
            <w:vAlign w:val="center"/>
          </w:tcPr>
          <w:p w:rsidR="00031DE8" w:rsidRPr="00564245" w:rsidRDefault="00031DE8" w:rsidP="002E2D2E">
            <w:pPr>
              <w:pStyle w:val="Tabletext"/>
              <w:jc w:val="center"/>
              <w:rPr>
                <w:rFonts w:eastAsia="MS PGothic"/>
              </w:rPr>
            </w:pPr>
            <w:r w:rsidRPr="00564245">
              <w:rPr>
                <w:rFonts w:eastAsia="MS PGothic"/>
              </w:rPr>
              <w:t>3</w:t>
            </w:r>
          </w:p>
        </w:tc>
        <w:tc>
          <w:tcPr>
            <w:tcW w:w="1928" w:type="dxa"/>
            <w:vAlign w:val="bottom"/>
          </w:tcPr>
          <w:p w:rsidR="00031DE8" w:rsidRPr="00564245" w:rsidRDefault="00031DE8" w:rsidP="002E2D2E">
            <w:pPr>
              <w:pStyle w:val="Tabletext"/>
              <w:jc w:val="center"/>
            </w:pPr>
            <w:r w:rsidRPr="00564245">
              <w:t>100</w:t>
            </w:r>
          </w:p>
        </w:tc>
        <w:tc>
          <w:tcPr>
            <w:tcW w:w="1928" w:type="dxa"/>
            <w:vAlign w:val="bottom"/>
          </w:tcPr>
          <w:p w:rsidR="00031DE8" w:rsidRPr="00564245" w:rsidRDefault="00031DE8" w:rsidP="002E2D2E">
            <w:pPr>
              <w:pStyle w:val="Tabletext"/>
              <w:ind w:right="709"/>
              <w:jc w:val="right"/>
            </w:pPr>
            <w:r w:rsidRPr="00564245">
              <w:t>95</w:t>
            </w:r>
          </w:p>
        </w:tc>
        <w:tc>
          <w:tcPr>
            <w:tcW w:w="1928" w:type="dxa"/>
            <w:vAlign w:val="bottom"/>
          </w:tcPr>
          <w:p w:rsidR="00031DE8" w:rsidRPr="00564245" w:rsidRDefault="00031DE8" w:rsidP="002E2D2E">
            <w:pPr>
              <w:pStyle w:val="Tabletext"/>
              <w:ind w:right="709"/>
              <w:jc w:val="right"/>
            </w:pPr>
            <w:r w:rsidRPr="00564245">
              <w:t>40</w:t>
            </w:r>
          </w:p>
        </w:tc>
        <w:tc>
          <w:tcPr>
            <w:tcW w:w="1928" w:type="dxa"/>
            <w:vAlign w:val="bottom"/>
          </w:tcPr>
          <w:p w:rsidR="00031DE8" w:rsidRPr="00564245" w:rsidRDefault="00031DE8" w:rsidP="002E2D2E">
            <w:pPr>
              <w:pStyle w:val="Tabletext"/>
              <w:jc w:val="center"/>
            </w:pPr>
            <w:r w:rsidRPr="00564245">
              <w:t>40</w:t>
            </w:r>
          </w:p>
        </w:tc>
      </w:tr>
      <w:tr w:rsidR="00031DE8" w:rsidRPr="00564245" w:rsidTr="005A71FE">
        <w:trPr>
          <w:cantSplit/>
          <w:jc w:val="center"/>
        </w:trPr>
        <w:tc>
          <w:tcPr>
            <w:tcW w:w="1928" w:type="dxa"/>
            <w:vAlign w:val="center"/>
          </w:tcPr>
          <w:p w:rsidR="00031DE8" w:rsidRPr="00564245" w:rsidRDefault="00031DE8" w:rsidP="002E2D2E">
            <w:pPr>
              <w:pStyle w:val="Tabletext"/>
              <w:jc w:val="center"/>
              <w:rPr>
                <w:rFonts w:eastAsia="MS PGothic"/>
              </w:rPr>
            </w:pPr>
            <w:r w:rsidRPr="00564245">
              <w:rPr>
                <w:rFonts w:eastAsia="MS PGothic"/>
              </w:rPr>
              <w:t>4</w:t>
            </w:r>
          </w:p>
        </w:tc>
        <w:tc>
          <w:tcPr>
            <w:tcW w:w="1928" w:type="dxa"/>
            <w:vAlign w:val="bottom"/>
          </w:tcPr>
          <w:p w:rsidR="00031DE8" w:rsidRPr="00564245" w:rsidRDefault="00031DE8" w:rsidP="002E2D2E">
            <w:pPr>
              <w:pStyle w:val="Tabletext"/>
              <w:jc w:val="center"/>
            </w:pPr>
            <w:r w:rsidRPr="00564245">
              <w:t>100</w:t>
            </w:r>
          </w:p>
        </w:tc>
        <w:tc>
          <w:tcPr>
            <w:tcW w:w="1928" w:type="dxa"/>
            <w:vAlign w:val="bottom"/>
          </w:tcPr>
          <w:p w:rsidR="00031DE8" w:rsidRPr="00564245" w:rsidRDefault="00031DE8" w:rsidP="002E2D2E">
            <w:pPr>
              <w:pStyle w:val="Tabletext"/>
              <w:ind w:right="709"/>
              <w:jc w:val="right"/>
            </w:pPr>
            <w:r w:rsidRPr="00564245">
              <w:t>35</w:t>
            </w:r>
          </w:p>
        </w:tc>
        <w:tc>
          <w:tcPr>
            <w:tcW w:w="1928" w:type="dxa"/>
            <w:vAlign w:val="bottom"/>
          </w:tcPr>
          <w:p w:rsidR="00031DE8" w:rsidRPr="00564245" w:rsidRDefault="00031DE8" w:rsidP="002E2D2E">
            <w:pPr>
              <w:pStyle w:val="Tabletext"/>
              <w:ind w:right="709"/>
              <w:jc w:val="right"/>
            </w:pPr>
            <w:r w:rsidRPr="00564245">
              <w:t>0</w:t>
            </w:r>
          </w:p>
        </w:tc>
        <w:tc>
          <w:tcPr>
            <w:tcW w:w="1928" w:type="dxa"/>
            <w:vAlign w:val="bottom"/>
          </w:tcPr>
          <w:p w:rsidR="00031DE8" w:rsidRPr="00564245" w:rsidRDefault="00031DE8" w:rsidP="002E2D2E">
            <w:pPr>
              <w:pStyle w:val="Tabletext"/>
              <w:jc w:val="center"/>
            </w:pPr>
            <w:r w:rsidRPr="00564245">
              <w:t>80</w:t>
            </w:r>
          </w:p>
        </w:tc>
      </w:tr>
      <w:tr w:rsidR="00031DE8" w:rsidRPr="00564245" w:rsidTr="005A71FE">
        <w:trPr>
          <w:cantSplit/>
          <w:jc w:val="center"/>
        </w:trPr>
        <w:tc>
          <w:tcPr>
            <w:tcW w:w="1928" w:type="dxa"/>
            <w:vAlign w:val="center"/>
          </w:tcPr>
          <w:p w:rsidR="00031DE8" w:rsidRPr="00564245" w:rsidRDefault="00031DE8" w:rsidP="002E2D2E">
            <w:pPr>
              <w:pStyle w:val="Tabletext"/>
              <w:jc w:val="center"/>
              <w:rPr>
                <w:rFonts w:eastAsia="MS PGothic"/>
              </w:rPr>
            </w:pPr>
            <w:r w:rsidRPr="00564245">
              <w:rPr>
                <w:rFonts w:eastAsia="MS PGothic"/>
              </w:rPr>
              <w:t>5</w:t>
            </w:r>
          </w:p>
        </w:tc>
        <w:tc>
          <w:tcPr>
            <w:tcW w:w="1928" w:type="dxa"/>
            <w:vAlign w:val="bottom"/>
          </w:tcPr>
          <w:p w:rsidR="00031DE8" w:rsidRPr="00564245" w:rsidRDefault="00031DE8" w:rsidP="002E2D2E">
            <w:pPr>
              <w:pStyle w:val="Tabletext"/>
              <w:jc w:val="center"/>
            </w:pPr>
            <w:r w:rsidRPr="00564245">
              <w:t>100</w:t>
            </w:r>
          </w:p>
        </w:tc>
        <w:tc>
          <w:tcPr>
            <w:tcW w:w="1928" w:type="dxa"/>
            <w:vAlign w:val="bottom"/>
          </w:tcPr>
          <w:p w:rsidR="00031DE8" w:rsidRPr="00564245" w:rsidRDefault="00031DE8" w:rsidP="002E2D2E">
            <w:pPr>
              <w:pStyle w:val="Tabletext"/>
              <w:ind w:right="709"/>
              <w:jc w:val="right"/>
            </w:pPr>
            <w:r w:rsidRPr="00564245">
              <w:t>50</w:t>
            </w:r>
          </w:p>
        </w:tc>
        <w:tc>
          <w:tcPr>
            <w:tcW w:w="1928" w:type="dxa"/>
            <w:vAlign w:val="bottom"/>
          </w:tcPr>
          <w:p w:rsidR="00031DE8" w:rsidRPr="00564245" w:rsidRDefault="00031DE8" w:rsidP="002E2D2E">
            <w:pPr>
              <w:pStyle w:val="Tabletext"/>
              <w:ind w:right="709"/>
              <w:jc w:val="right"/>
            </w:pPr>
            <w:r w:rsidRPr="00564245">
              <w:t>35</w:t>
            </w:r>
          </w:p>
        </w:tc>
        <w:tc>
          <w:tcPr>
            <w:tcW w:w="1928" w:type="dxa"/>
            <w:vAlign w:val="bottom"/>
          </w:tcPr>
          <w:p w:rsidR="00031DE8" w:rsidRPr="00564245" w:rsidRDefault="00031DE8" w:rsidP="002E2D2E">
            <w:pPr>
              <w:pStyle w:val="Tabletext"/>
              <w:jc w:val="center"/>
            </w:pPr>
            <w:r w:rsidRPr="00564245">
              <w:t>20</w:t>
            </w:r>
          </w:p>
        </w:tc>
      </w:tr>
      <w:tr w:rsidR="00031DE8" w:rsidRPr="00564245" w:rsidTr="005A71FE">
        <w:trPr>
          <w:cantSplit/>
          <w:jc w:val="center"/>
        </w:trPr>
        <w:tc>
          <w:tcPr>
            <w:tcW w:w="1928" w:type="dxa"/>
            <w:vAlign w:val="center"/>
          </w:tcPr>
          <w:p w:rsidR="00031DE8" w:rsidRPr="00564245" w:rsidRDefault="00031DE8" w:rsidP="002E2D2E">
            <w:pPr>
              <w:pStyle w:val="Tabletext"/>
              <w:jc w:val="center"/>
              <w:rPr>
                <w:rFonts w:eastAsia="MS PGothic"/>
              </w:rPr>
            </w:pPr>
            <w:r w:rsidRPr="00564245">
              <w:rPr>
                <w:rFonts w:eastAsia="MS PGothic"/>
              </w:rPr>
              <w:t>6</w:t>
            </w:r>
          </w:p>
        </w:tc>
        <w:tc>
          <w:tcPr>
            <w:tcW w:w="1928" w:type="dxa"/>
            <w:vAlign w:val="bottom"/>
          </w:tcPr>
          <w:p w:rsidR="00031DE8" w:rsidRPr="00564245" w:rsidRDefault="00031DE8" w:rsidP="002E2D2E">
            <w:pPr>
              <w:pStyle w:val="Tabletext"/>
              <w:jc w:val="center"/>
            </w:pPr>
            <w:r w:rsidRPr="00564245">
              <w:t>100</w:t>
            </w:r>
          </w:p>
        </w:tc>
        <w:tc>
          <w:tcPr>
            <w:tcW w:w="1928" w:type="dxa"/>
            <w:vAlign w:val="bottom"/>
          </w:tcPr>
          <w:p w:rsidR="00031DE8" w:rsidRPr="00564245" w:rsidRDefault="00031DE8" w:rsidP="002E2D2E">
            <w:pPr>
              <w:pStyle w:val="Tabletext"/>
              <w:ind w:right="709"/>
              <w:jc w:val="right"/>
            </w:pPr>
            <w:r w:rsidRPr="00564245">
              <w:t>0</w:t>
            </w:r>
          </w:p>
        </w:tc>
        <w:tc>
          <w:tcPr>
            <w:tcW w:w="1928" w:type="dxa"/>
            <w:vAlign w:val="bottom"/>
          </w:tcPr>
          <w:p w:rsidR="00031DE8" w:rsidRPr="00564245" w:rsidRDefault="00031DE8" w:rsidP="002E2D2E">
            <w:pPr>
              <w:pStyle w:val="Tabletext"/>
              <w:ind w:right="709"/>
              <w:jc w:val="right"/>
            </w:pPr>
            <w:r w:rsidRPr="00564245">
              <w:t>10</w:t>
            </w:r>
          </w:p>
        </w:tc>
        <w:tc>
          <w:tcPr>
            <w:tcW w:w="1928" w:type="dxa"/>
            <w:vAlign w:val="bottom"/>
          </w:tcPr>
          <w:p w:rsidR="00031DE8" w:rsidRPr="00564245" w:rsidRDefault="00031DE8" w:rsidP="002E2D2E">
            <w:pPr>
              <w:pStyle w:val="Tabletext"/>
              <w:jc w:val="center"/>
            </w:pPr>
            <w:r w:rsidRPr="00564245">
              <w:t>50</w:t>
            </w:r>
          </w:p>
        </w:tc>
      </w:tr>
    </w:tbl>
    <w:p w:rsidR="002E2D2E" w:rsidRDefault="002E2D2E" w:rsidP="002E2D2E">
      <w:pPr>
        <w:pStyle w:val="Tablefin"/>
      </w:pPr>
    </w:p>
    <w:p w:rsidR="00031DE8" w:rsidRPr="00564245" w:rsidRDefault="00031DE8" w:rsidP="00031DE8">
      <w:pPr>
        <w:pStyle w:val="TableNo"/>
        <w:spacing w:before="240" w:after="0"/>
        <w:rPr>
          <w:lang w:eastAsia="ja-JP"/>
        </w:rPr>
      </w:pPr>
      <w:r w:rsidRPr="00564245">
        <w:t xml:space="preserve">TABLE </w:t>
      </w:r>
      <w:r w:rsidRPr="00564245">
        <w:rPr>
          <w:lang w:eastAsia="ja-JP"/>
        </w:rPr>
        <w:t>A.15</w:t>
      </w:r>
    </w:p>
    <w:p w:rsidR="00031DE8" w:rsidRPr="009B2D44" w:rsidRDefault="00031DE8" w:rsidP="002E2D2E">
      <w:pPr>
        <w:pStyle w:val="Tabletitle"/>
        <w:rPr>
          <w:color w:val="000000"/>
          <w:lang w:val="en-US"/>
        </w:rPr>
      </w:pPr>
      <w:r w:rsidRPr="009B2D44">
        <w:rPr>
          <w:color w:val="000000"/>
          <w:lang w:val="en-US"/>
        </w:rPr>
        <w:t>Distribution ratios among available RAT groups in 2020</w:t>
      </w:r>
      <w:r w:rsidR="002E2D2E">
        <w:rPr>
          <w:rStyle w:val="FootnoteReference"/>
          <w:color w:val="000000"/>
          <w:lang w:val="en-US"/>
        </w:rPr>
        <w:footnoteReference w:id="6"/>
      </w:r>
    </w:p>
    <w:tbl>
      <w:tblPr>
        <w:tblW w:w="0" w:type="auto"/>
        <w:jc w:val="center"/>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2268"/>
        <w:gridCol w:w="2268"/>
        <w:gridCol w:w="2268"/>
      </w:tblGrid>
      <w:tr w:rsidR="00031DE8" w:rsidRPr="00564245" w:rsidTr="002E2D2E">
        <w:trPr>
          <w:jc w:val="center"/>
        </w:trPr>
        <w:tc>
          <w:tcPr>
            <w:tcW w:w="2835" w:type="dxa"/>
            <w:vMerge w:val="restart"/>
            <w:vAlign w:val="center"/>
          </w:tcPr>
          <w:p w:rsidR="00031DE8" w:rsidRPr="00564245" w:rsidRDefault="00031DE8" w:rsidP="002E2D2E">
            <w:pPr>
              <w:pStyle w:val="Tablehead"/>
              <w:spacing w:before="40" w:after="40"/>
            </w:pPr>
            <w:proofErr w:type="spellStart"/>
            <w:r w:rsidRPr="00564245">
              <w:t>Available</w:t>
            </w:r>
            <w:proofErr w:type="spellEnd"/>
            <w:r w:rsidRPr="00564245">
              <w:t xml:space="preserve"> RAT groups</w:t>
            </w:r>
          </w:p>
        </w:tc>
        <w:tc>
          <w:tcPr>
            <w:tcW w:w="6804" w:type="dxa"/>
            <w:gridSpan w:val="3"/>
            <w:vAlign w:val="center"/>
          </w:tcPr>
          <w:p w:rsidR="00031DE8" w:rsidRPr="00564245" w:rsidRDefault="00031DE8" w:rsidP="002E2D2E">
            <w:pPr>
              <w:pStyle w:val="Tablehead"/>
              <w:spacing w:before="40" w:after="40"/>
            </w:pPr>
            <w:r w:rsidRPr="00564245">
              <w:t>Distribution ratio (%)</w:t>
            </w:r>
          </w:p>
        </w:tc>
      </w:tr>
      <w:tr w:rsidR="00031DE8" w:rsidRPr="00564245" w:rsidTr="002E2D2E">
        <w:trPr>
          <w:jc w:val="center"/>
        </w:trPr>
        <w:tc>
          <w:tcPr>
            <w:tcW w:w="2835" w:type="dxa"/>
            <w:vMerge/>
            <w:vAlign w:val="center"/>
          </w:tcPr>
          <w:p w:rsidR="00031DE8" w:rsidRPr="00564245" w:rsidRDefault="00031DE8" w:rsidP="002E2D2E">
            <w:pPr>
              <w:pStyle w:val="Tablehead"/>
              <w:spacing w:before="40" w:after="40"/>
            </w:pPr>
          </w:p>
        </w:tc>
        <w:tc>
          <w:tcPr>
            <w:tcW w:w="2268" w:type="dxa"/>
            <w:vAlign w:val="center"/>
          </w:tcPr>
          <w:p w:rsidR="00031DE8" w:rsidRPr="00564245" w:rsidRDefault="00031DE8" w:rsidP="002E2D2E">
            <w:pPr>
              <w:pStyle w:val="Tablehead"/>
              <w:spacing w:before="40" w:after="40"/>
            </w:pPr>
            <w:r w:rsidRPr="00564245">
              <w:t>RATG 1</w:t>
            </w:r>
          </w:p>
        </w:tc>
        <w:tc>
          <w:tcPr>
            <w:tcW w:w="2268" w:type="dxa"/>
            <w:vAlign w:val="center"/>
          </w:tcPr>
          <w:p w:rsidR="00031DE8" w:rsidRPr="00564245" w:rsidRDefault="00031DE8" w:rsidP="002E2D2E">
            <w:pPr>
              <w:pStyle w:val="Tablehead"/>
              <w:spacing w:before="40" w:after="40"/>
            </w:pPr>
            <w:r w:rsidRPr="00564245">
              <w:t>RATG 2</w:t>
            </w:r>
          </w:p>
        </w:tc>
        <w:tc>
          <w:tcPr>
            <w:tcW w:w="2268" w:type="dxa"/>
            <w:vAlign w:val="center"/>
          </w:tcPr>
          <w:p w:rsidR="00031DE8" w:rsidRPr="00564245" w:rsidRDefault="00031DE8" w:rsidP="002E2D2E">
            <w:pPr>
              <w:pStyle w:val="Tablehead"/>
              <w:spacing w:before="40" w:after="40"/>
            </w:pPr>
            <w:r w:rsidRPr="00564245">
              <w:t>RATG 3</w:t>
            </w:r>
          </w:p>
        </w:tc>
      </w:tr>
      <w:tr w:rsidR="00031DE8" w:rsidRPr="00564245" w:rsidTr="002E2D2E">
        <w:trPr>
          <w:jc w:val="center"/>
        </w:trPr>
        <w:tc>
          <w:tcPr>
            <w:tcW w:w="2835" w:type="dxa"/>
            <w:vAlign w:val="center"/>
          </w:tcPr>
          <w:p w:rsidR="00031DE8" w:rsidRPr="00564245" w:rsidRDefault="00031DE8" w:rsidP="002E2D2E">
            <w:pPr>
              <w:pStyle w:val="Tabletext"/>
              <w:jc w:val="center"/>
            </w:pPr>
            <w:r w:rsidRPr="00564245">
              <w:t>1</w:t>
            </w:r>
          </w:p>
        </w:tc>
        <w:tc>
          <w:tcPr>
            <w:tcW w:w="2268" w:type="dxa"/>
          </w:tcPr>
          <w:p w:rsidR="00031DE8" w:rsidRPr="00564245" w:rsidRDefault="00031DE8" w:rsidP="002E2D2E">
            <w:pPr>
              <w:pStyle w:val="Tabletext"/>
              <w:jc w:val="center"/>
            </w:pPr>
            <w:r w:rsidRPr="00564245">
              <w:t>100</w:t>
            </w:r>
          </w:p>
        </w:tc>
        <w:tc>
          <w:tcPr>
            <w:tcW w:w="2268" w:type="dxa"/>
          </w:tcPr>
          <w:p w:rsidR="00031DE8" w:rsidRPr="00564245" w:rsidRDefault="00031DE8" w:rsidP="002E2D2E">
            <w:pPr>
              <w:pStyle w:val="Tabletext"/>
              <w:jc w:val="center"/>
            </w:pPr>
            <w:r w:rsidRPr="00564245">
              <w:t>–</w:t>
            </w:r>
          </w:p>
        </w:tc>
        <w:tc>
          <w:tcPr>
            <w:tcW w:w="2268" w:type="dxa"/>
          </w:tcPr>
          <w:p w:rsidR="00031DE8" w:rsidRPr="00564245" w:rsidRDefault="00031DE8" w:rsidP="002E2D2E">
            <w:pPr>
              <w:pStyle w:val="Tabletext"/>
              <w:jc w:val="center"/>
            </w:pPr>
            <w:r w:rsidRPr="00564245">
              <w:t>–</w:t>
            </w:r>
          </w:p>
        </w:tc>
      </w:tr>
      <w:tr w:rsidR="00031DE8" w:rsidRPr="00564245" w:rsidTr="002E2D2E">
        <w:trPr>
          <w:jc w:val="center"/>
        </w:trPr>
        <w:tc>
          <w:tcPr>
            <w:tcW w:w="2835" w:type="dxa"/>
            <w:vAlign w:val="center"/>
          </w:tcPr>
          <w:p w:rsidR="00031DE8" w:rsidRPr="00564245" w:rsidRDefault="00031DE8" w:rsidP="002E2D2E">
            <w:pPr>
              <w:pStyle w:val="Tabletext"/>
              <w:jc w:val="center"/>
            </w:pPr>
            <w:r w:rsidRPr="00564245">
              <w:t>2</w:t>
            </w:r>
          </w:p>
        </w:tc>
        <w:tc>
          <w:tcPr>
            <w:tcW w:w="2268" w:type="dxa"/>
          </w:tcPr>
          <w:p w:rsidR="00031DE8" w:rsidRPr="00564245" w:rsidRDefault="00031DE8" w:rsidP="002E2D2E">
            <w:pPr>
              <w:pStyle w:val="Tabletext"/>
              <w:jc w:val="center"/>
            </w:pPr>
          </w:p>
        </w:tc>
        <w:tc>
          <w:tcPr>
            <w:tcW w:w="2268" w:type="dxa"/>
          </w:tcPr>
          <w:p w:rsidR="00031DE8" w:rsidRPr="00564245" w:rsidRDefault="00031DE8" w:rsidP="002E2D2E">
            <w:pPr>
              <w:pStyle w:val="Tabletext"/>
              <w:jc w:val="center"/>
            </w:pPr>
            <w:r w:rsidRPr="00564245">
              <w:t>100</w:t>
            </w:r>
          </w:p>
        </w:tc>
        <w:tc>
          <w:tcPr>
            <w:tcW w:w="2268" w:type="dxa"/>
          </w:tcPr>
          <w:p w:rsidR="00031DE8" w:rsidRPr="00564245" w:rsidRDefault="00031DE8" w:rsidP="002E2D2E">
            <w:pPr>
              <w:pStyle w:val="Tabletext"/>
              <w:jc w:val="center"/>
            </w:pPr>
          </w:p>
        </w:tc>
      </w:tr>
      <w:tr w:rsidR="00031DE8" w:rsidRPr="00564245" w:rsidTr="002E2D2E">
        <w:trPr>
          <w:jc w:val="center"/>
        </w:trPr>
        <w:tc>
          <w:tcPr>
            <w:tcW w:w="2835" w:type="dxa"/>
            <w:vAlign w:val="center"/>
          </w:tcPr>
          <w:p w:rsidR="00031DE8" w:rsidRPr="00564245" w:rsidRDefault="00031DE8" w:rsidP="002E2D2E">
            <w:pPr>
              <w:pStyle w:val="Tabletext"/>
              <w:jc w:val="center"/>
            </w:pPr>
            <w:r w:rsidRPr="00564245">
              <w:t>3</w:t>
            </w:r>
          </w:p>
        </w:tc>
        <w:tc>
          <w:tcPr>
            <w:tcW w:w="2268" w:type="dxa"/>
          </w:tcPr>
          <w:p w:rsidR="00031DE8" w:rsidRPr="00564245" w:rsidRDefault="00031DE8" w:rsidP="002E2D2E">
            <w:pPr>
              <w:pStyle w:val="Tabletext"/>
              <w:jc w:val="center"/>
            </w:pPr>
            <w:r w:rsidRPr="00564245">
              <w:t>–</w:t>
            </w:r>
          </w:p>
        </w:tc>
        <w:tc>
          <w:tcPr>
            <w:tcW w:w="2268" w:type="dxa"/>
          </w:tcPr>
          <w:p w:rsidR="00031DE8" w:rsidRPr="00564245" w:rsidRDefault="00031DE8" w:rsidP="002E2D2E">
            <w:pPr>
              <w:pStyle w:val="Tabletext"/>
              <w:jc w:val="center"/>
            </w:pPr>
            <w:r w:rsidRPr="00564245">
              <w:t>–</w:t>
            </w:r>
          </w:p>
        </w:tc>
        <w:tc>
          <w:tcPr>
            <w:tcW w:w="2268" w:type="dxa"/>
          </w:tcPr>
          <w:p w:rsidR="00031DE8" w:rsidRPr="00564245" w:rsidRDefault="00031DE8" w:rsidP="002E2D2E">
            <w:pPr>
              <w:pStyle w:val="Tabletext"/>
              <w:jc w:val="center"/>
            </w:pPr>
            <w:r w:rsidRPr="00564245">
              <w:t>100</w:t>
            </w:r>
          </w:p>
        </w:tc>
      </w:tr>
      <w:tr w:rsidR="00031DE8" w:rsidRPr="00564245" w:rsidTr="002E2D2E">
        <w:trPr>
          <w:jc w:val="center"/>
        </w:trPr>
        <w:tc>
          <w:tcPr>
            <w:tcW w:w="2835" w:type="dxa"/>
            <w:vAlign w:val="center"/>
          </w:tcPr>
          <w:p w:rsidR="00031DE8" w:rsidRPr="00564245" w:rsidRDefault="002E2D2E" w:rsidP="002E2D2E">
            <w:pPr>
              <w:pStyle w:val="Tabletext"/>
              <w:jc w:val="center"/>
            </w:pPr>
            <w:r>
              <w:t>1,</w:t>
            </w:r>
            <w:r w:rsidR="00031DE8" w:rsidRPr="00564245">
              <w:t>2</w:t>
            </w:r>
          </w:p>
        </w:tc>
        <w:tc>
          <w:tcPr>
            <w:tcW w:w="2268" w:type="dxa"/>
          </w:tcPr>
          <w:p w:rsidR="00031DE8" w:rsidRPr="00564245" w:rsidRDefault="00031DE8" w:rsidP="002E2D2E">
            <w:pPr>
              <w:pStyle w:val="Tabletext"/>
              <w:jc w:val="center"/>
            </w:pPr>
            <w:r w:rsidRPr="00564245">
              <w:t>10</w:t>
            </w:r>
          </w:p>
        </w:tc>
        <w:tc>
          <w:tcPr>
            <w:tcW w:w="2268" w:type="dxa"/>
          </w:tcPr>
          <w:p w:rsidR="00031DE8" w:rsidRPr="00564245" w:rsidRDefault="00031DE8" w:rsidP="002E2D2E">
            <w:pPr>
              <w:pStyle w:val="Tabletext"/>
              <w:jc w:val="center"/>
            </w:pPr>
            <w:r w:rsidRPr="00564245">
              <w:t>90</w:t>
            </w:r>
          </w:p>
        </w:tc>
        <w:tc>
          <w:tcPr>
            <w:tcW w:w="2268" w:type="dxa"/>
          </w:tcPr>
          <w:p w:rsidR="00031DE8" w:rsidRPr="00564245" w:rsidRDefault="002E2D2E" w:rsidP="002E2D2E">
            <w:pPr>
              <w:pStyle w:val="Tabletext"/>
              <w:jc w:val="center"/>
            </w:pPr>
            <w:r w:rsidRPr="00564245">
              <w:t>–</w:t>
            </w:r>
          </w:p>
        </w:tc>
      </w:tr>
      <w:tr w:rsidR="00031DE8" w:rsidRPr="00564245" w:rsidTr="002E2D2E">
        <w:trPr>
          <w:jc w:val="center"/>
        </w:trPr>
        <w:tc>
          <w:tcPr>
            <w:tcW w:w="2835" w:type="dxa"/>
            <w:vAlign w:val="center"/>
          </w:tcPr>
          <w:p w:rsidR="00031DE8" w:rsidRPr="00564245" w:rsidRDefault="00031DE8" w:rsidP="002E2D2E">
            <w:pPr>
              <w:pStyle w:val="Tabletext"/>
              <w:jc w:val="center"/>
            </w:pPr>
            <w:r w:rsidRPr="00564245">
              <w:t>1,3</w:t>
            </w:r>
          </w:p>
        </w:tc>
        <w:tc>
          <w:tcPr>
            <w:tcW w:w="2268" w:type="dxa"/>
          </w:tcPr>
          <w:p w:rsidR="00031DE8" w:rsidRPr="00564245" w:rsidRDefault="00031DE8" w:rsidP="002E2D2E">
            <w:pPr>
              <w:pStyle w:val="Tabletext"/>
              <w:jc w:val="center"/>
            </w:pPr>
            <w:r w:rsidRPr="00564245">
              <w:t>10</w:t>
            </w:r>
          </w:p>
        </w:tc>
        <w:tc>
          <w:tcPr>
            <w:tcW w:w="2268" w:type="dxa"/>
          </w:tcPr>
          <w:p w:rsidR="00031DE8" w:rsidRPr="00564245" w:rsidRDefault="00031DE8" w:rsidP="002E2D2E">
            <w:pPr>
              <w:pStyle w:val="Tabletext"/>
              <w:jc w:val="center"/>
            </w:pPr>
            <w:r w:rsidRPr="00564245">
              <w:t>–</w:t>
            </w:r>
          </w:p>
        </w:tc>
        <w:tc>
          <w:tcPr>
            <w:tcW w:w="2268" w:type="dxa"/>
          </w:tcPr>
          <w:p w:rsidR="00031DE8" w:rsidRPr="00564245" w:rsidRDefault="00031DE8" w:rsidP="002E2D2E">
            <w:pPr>
              <w:pStyle w:val="Tabletext"/>
              <w:jc w:val="center"/>
            </w:pPr>
            <w:r w:rsidRPr="00564245">
              <w:t>90</w:t>
            </w:r>
          </w:p>
        </w:tc>
      </w:tr>
      <w:tr w:rsidR="00031DE8" w:rsidRPr="00564245" w:rsidTr="002E2D2E">
        <w:trPr>
          <w:trHeight w:val="367"/>
          <w:jc w:val="center"/>
        </w:trPr>
        <w:tc>
          <w:tcPr>
            <w:tcW w:w="2835" w:type="dxa"/>
            <w:vAlign w:val="center"/>
          </w:tcPr>
          <w:p w:rsidR="00031DE8" w:rsidRPr="00564245" w:rsidRDefault="00031DE8" w:rsidP="002E2D2E">
            <w:pPr>
              <w:pStyle w:val="Tabletext"/>
              <w:jc w:val="center"/>
            </w:pPr>
            <w:r w:rsidRPr="00564245">
              <w:t>2,3</w:t>
            </w:r>
          </w:p>
        </w:tc>
        <w:tc>
          <w:tcPr>
            <w:tcW w:w="2268" w:type="dxa"/>
          </w:tcPr>
          <w:p w:rsidR="00031DE8" w:rsidRPr="00564245" w:rsidRDefault="002E2D2E" w:rsidP="002E2D2E">
            <w:pPr>
              <w:pStyle w:val="Tabletext"/>
              <w:jc w:val="center"/>
            </w:pPr>
            <w:r w:rsidRPr="00564245">
              <w:t>–</w:t>
            </w:r>
          </w:p>
        </w:tc>
        <w:tc>
          <w:tcPr>
            <w:tcW w:w="2268" w:type="dxa"/>
          </w:tcPr>
          <w:p w:rsidR="00031DE8" w:rsidRPr="00564245" w:rsidRDefault="00031DE8" w:rsidP="002E2D2E">
            <w:pPr>
              <w:pStyle w:val="Tabletext"/>
              <w:jc w:val="center"/>
            </w:pPr>
            <w:r w:rsidRPr="00564245">
              <w:t>50</w:t>
            </w:r>
          </w:p>
        </w:tc>
        <w:tc>
          <w:tcPr>
            <w:tcW w:w="2268" w:type="dxa"/>
          </w:tcPr>
          <w:p w:rsidR="00031DE8" w:rsidRPr="00564245" w:rsidRDefault="00031DE8" w:rsidP="002E2D2E">
            <w:pPr>
              <w:pStyle w:val="Tabletext"/>
              <w:jc w:val="center"/>
            </w:pPr>
            <w:r w:rsidRPr="00564245">
              <w:t>50</w:t>
            </w:r>
          </w:p>
        </w:tc>
      </w:tr>
      <w:tr w:rsidR="00031DE8" w:rsidRPr="00564245" w:rsidTr="002E2D2E">
        <w:trPr>
          <w:trHeight w:val="367"/>
          <w:jc w:val="center"/>
        </w:trPr>
        <w:tc>
          <w:tcPr>
            <w:tcW w:w="2835" w:type="dxa"/>
            <w:vAlign w:val="center"/>
          </w:tcPr>
          <w:p w:rsidR="00031DE8" w:rsidRPr="00564245" w:rsidRDefault="00031DE8" w:rsidP="002E2D2E">
            <w:pPr>
              <w:pStyle w:val="Tabletext"/>
              <w:jc w:val="center"/>
            </w:pPr>
            <w:r w:rsidRPr="00564245">
              <w:t>1,2,3</w:t>
            </w:r>
          </w:p>
        </w:tc>
        <w:tc>
          <w:tcPr>
            <w:tcW w:w="2268" w:type="dxa"/>
          </w:tcPr>
          <w:p w:rsidR="00031DE8" w:rsidRPr="00564245" w:rsidRDefault="00031DE8" w:rsidP="002E2D2E">
            <w:pPr>
              <w:pStyle w:val="Tabletext"/>
              <w:jc w:val="center"/>
            </w:pPr>
            <w:r w:rsidRPr="00564245">
              <w:t>10</w:t>
            </w:r>
          </w:p>
        </w:tc>
        <w:tc>
          <w:tcPr>
            <w:tcW w:w="2268" w:type="dxa"/>
          </w:tcPr>
          <w:p w:rsidR="00031DE8" w:rsidRPr="00564245" w:rsidRDefault="00031DE8" w:rsidP="002E2D2E">
            <w:pPr>
              <w:pStyle w:val="Tabletext"/>
              <w:jc w:val="center"/>
            </w:pPr>
            <w:r w:rsidRPr="00564245">
              <w:t>50</w:t>
            </w:r>
          </w:p>
        </w:tc>
        <w:tc>
          <w:tcPr>
            <w:tcW w:w="2268" w:type="dxa"/>
          </w:tcPr>
          <w:p w:rsidR="00031DE8" w:rsidRPr="00564245" w:rsidRDefault="00031DE8" w:rsidP="002E2D2E">
            <w:pPr>
              <w:pStyle w:val="Tabletext"/>
              <w:jc w:val="center"/>
            </w:pPr>
            <w:r w:rsidRPr="00564245">
              <w:t>40</w:t>
            </w:r>
          </w:p>
        </w:tc>
      </w:tr>
    </w:tbl>
    <w:p w:rsidR="00031DE8" w:rsidRPr="002E2D2E" w:rsidRDefault="00031DE8" w:rsidP="002E2D2E">
      <w:pPr>
        <w:pStyle w:val="AnnexNoTitle"/>
        <w:rPr>
          <w:lang w:val="en-US" w:eastAsia="ja-JP"/>
        </w:rPr>
      </w:pPr>
      <w:r w:rsidRPr="002E2D2E">
        <w:rPr>
          <w:lang w:val="en-US"/>
        </w:rPr>
        <w:lastRenderedPageBreak/>
        <w:t>Annex</w:t>
      </w:r>
      <w:r w:rsidRPr="002E2D2E">
        <w:rPr>
          <w:lang w:val="en-US" w:eastAsia="ja-JP"/>
        </w:rPr>
        <w:t xml:space="preserve"> 2</w:t>
      </w:r>
      <w:r w:rsidR="002E2D2E" w:rsidRPr="002E2D2E">
        <w:rPr>
          <w:lang w:val="en-US" w:eastAsia="ja-JP"/>
        </w:rPr>
        <w:br/>
      </w:r>
      <w:r w:rsidR="002E2D2E" w:rsidRPr="002E2D2E">
        <w:rPr>
          <w:lang w:val="en-US" w:eastAsia="ja-JP"/>
        </w:rPr>
        <w:br/>
      </w:r>
      <w:r w:rsidRPr="002E2D2E">
        <w:rPr>
          <w:lang w:val="en-US" w:eastAsia="ja-JP"/>
        </w:rPr>
        <w:t xml:space="preserve">Real values of market attributes used in the spectrum </w:t>
      </w:r>
      <w:r w:rsidRPr="002E2D2E">
        <w:rPr>
          <w:lang w:val="en-US" w:eastAsia="ja-JP"/>
        </w:rPr>
        <w:br/>
        <w:t>requirements calculation</w:t>
      </w:r>
    </w:p>
    <w:p w:rsidR="00031DE8" w:rsidRPr="002E2D2E" w:rsidRDefault="00031DE8" w:rsidP="00031DE8">
      <w:pPr>
        <w:pStyle w:val="TableNo"/>
        <w:rPr>
          <w:lang w:val="en-US" w:eastAsia="ja-JP"/>
        </w:rPr>
      </w:pPr>
      <w:r w:rsidRPr="002E2D2E">
        <w:rPr>
          <w:lang w:val="en-US"/>
        </w:rPr>
        <w:t xml:space="preserve">TABLE </w:t>
      </w:r>
      <w:r w:rsidRPr="002E2D2E">
        <w:rPr>
          <w:lang w:val="en-US" w:eastAsia="ja-JP"/>
        </w:rPr>
        <w:t>B.1</w:t>
      </w:r>
    </w:p>
    <w:p w:rsidR="00031DE8" w:rsidRPr="009B2D44" w:rsidRDefault="002E2D2E" w:rsidP="002E2D2E">
      <w:pPr>
        <w:pStyle w:val="Tabletitle"/>
        <w:rPr>
          <w:lang w:val="en-US"/>
        </w:rPr>
      </w:pPr>
      <w:r>
        <w:rPr>
          <w:rFonts w:eastAsia="MS PGothic"/>
          <w:lang w:val="en-US"/>
        </w:rPr>
        <w:t xml:space="preserve">(a) </w:t>
      </w:r>
      <w:r w:rsidR="00031DE8" w:rsidRPr="009B2D44">
        <w:rPr>
          <w:rFonts w:eastAsia="MS PGothic"/>
          <w:lang w:val="en-US"/>
        </w:rPr>
        <w:t>Market attribute in year 2020</w:t>
      </w:r>
      <w:r w:rsidR="00031DE8" w:rsidRPr="009B2D44">
        <w:rPr>
          <w:lang w:val="en-US"/>
        </w:rPr>
        <w:t xml:space="preserve"> for unicast downlink (lower user density settings)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67"/>
        <w:gridCol w:w="1275"/>
        <w:gridCol w:w="1277"/>
        <w:gridCol w:w="992"/>
        <w:gridCol w:w="992"/>
        <w:gridCol w:w="1133"/>
        <w:gridCol w:w="851"/>
        <w:gridCol w:w="992"/>
        <w:gridCol w:w="992"/>
      </w:tblGrid>
      <w:tr w:rsidR="00031DE8" w:rsidRPr="00564245" w:rsidTr="005A71FE">
        <w:trPr>
          <w:trHeight w:val="170"/>
          <w:tblHeader/>
          <w:jc w:val="center"/>
        </w:trPr>
        <w:tc>
          <w:tcPr>
            <w:tcW w:w="568" w:type="dxa"/>
            <w:vMerge w:val="restart"/>
            <w:vAlign w:val="center"/>
          </w:tcPr>
          <w:p w:rsidR="00031DE8" w:rsidRPr="002E2D2E" w:rsidRDefault="00031DE8" w:rsidP="005A71FE">
            <w:pPr>
              <w:pStyle w:val="Tablehead"/>
              <w:rPr>
                <w:bCs/>
                <w:lang w:val="en-US" w:eastAsia="ja-JP"/>
              </w:rPr>
            </w:pPr>
            <w:r w:rsidRPr="002E2D2E">
              <w:rPr>
                <w:bCs/>
                <w:lang w:val="en-US" w:eastAsia="ja-JP"/>
              </w:rPr>
              <w:t>SC</w:t>
            </w:r>
          </w:p>
        </w:tc>
        <w:tc>
          <w:tcPr>
            <w:tcW w:w="567" w:type="dxa"/>
            <w:vMerge w:val="restart"/>
            <w:vAlign w:val="center"/>
          </w:tcPr>
          <w:p w:rsidR="00031DE8" w:rsidRPr="002E2D2E" w:rsidRDefault="00031DE8" w:rsidP="005A71FE">
            <w:pPr>
              <w:pStyle w:val="Tablehead"/>
              <w:rPr>
                <w:bCs/>
                <w:lang w:val="en-US" w:eastAsia="ja-JP"/>
              </w:rPr>
            </w:pPr>
            <w:r w:rsidRPr="002E2D2E">
              <w:rPr>
                <w:bCs/>
                <w:lang w:val="en-US" w:eastAsia="ja-JP"/>
              </w:rPr>
              <w:t>SE</w:t>
            </w:r>
          </w:p>
        </w:tc>
        <w:tc>
          <w:tcPr>
            <w:tcW w:w="1275" w:type="dxa"/>
            <w:vMerge w:val="restart"/>
            <w:vAlign w:val="center"/>
          </w:tcPr>
          <w:p w:rsidR="00031DE8" w:rsidRPr="002E2D2E" w:rsidRDefault="00031DE8" w:rsidP="005A71FE">
            <w:pPr>
              <w:pStyle w:val="Tablehead"/>
              <w:rPr>
                <w:bCs/>
                <w:lang w:val="en-US"/>
              </w:rPr>
            </w:pPr>
            <w:r w:rsidRPr="002E2D2E">
              <w:rPr>
                <w:bCs/>
                <w:lang w:val="en-US"/>
              </w:rPr>
              <w:t>User density</w:t>
            </w:r>
            <w:r w:rsidRPr="002E2D2E">
              <w:rPr>
                <w:bCs/>
                <w:lang w:val="en-US"/>
              </w:rPr>
              <w:br/>
            </w:r>
            <w:r w:rsidRPr="002E2D2E">
              <w:rPr>
                <w:rFonts w:ascii="Times New Roman Bold" w:hAnsi="Times New Roman Bold" w:cs="Times New Roman Bold"/>
                <w:bCs/>
                <w:spacing w:val="-6"/>
                <w:lang w:val="en-US"/>
              </w:rPr>
              <w:t>(users/km</w:t>
            </w:r>
            <w:r w:rsidRPr="002E2D2E">
              <w:rPr>
                <w:rFonts w:ascii="Times New Roman Bold" w:hAnsi="Times New Roman Bold" w:cs="Times New Roman Bold"/>
                <w:bCs/>
                <w:spacing w:val="-6"/>
                <w:vertAlign w:val="superscript"/>
                <w:lang w:val="en-US"/>
              </w:rPr>
              <w:t>2</w:t>
            </w:r>
            <w:r w:rsidRPr="002E2D2E">
              <w:rPr>
                <w:rFonts w:ascii="Times New Roman Bold" w:hAnsi="Times New Roman Bold" w:cs="Times New Roman Bold"/>
                <w:bCs/>
                <w:spacing w:val="-6"/>
                <w:lang w:val="en-US"/>
              </w:rPr>
              <w:t>)</w:t>
            </w:r>
          </w:p>
        </w:tc>
        <w:tc>
          <w:tcPr>
            <w:tcW w:w="1277" w:type="dxa"/>
            <w:vMerge w:val="restart"/>
            <w:vAlign w:val="center"/>
          </w:tcPr>
          <w:p w:rsidR="00031DE8" w:rsidRPr="009B2D44" w:rsidRDefault="00031DE8" w:rsidP="005A71FE">
            <w:pPr>
              <w:pStyle w:val="Tablehead"/>
              <w:rPr>
                <w:bCs/>
                <w:lang w:val="en-US"/>
              </w:rPr>
            </w:pPr>
            <w:r w:rsidRPr="009B2D44">
              <w:rPr>
                <w:bCs/>
                <w:lang w:val="en-US"/>
              </w:rPr>
              <w:t>Session arrival rate per user</w:t>
            </w:r>
            <w:r w:rsidRPr="009B2D44">
              <w:rPr>
                <w:bCs/>
                <w:lang w:val="en-US"/>
              </w:rPr>
              <w:br/>
              <w:t>(sessions/h/users)</w:t>
            </w:r>
          </w:p>
        </w:tc>
        <w:tc>
          <w:tcPr>
            <w:tcW w:w="992" w:type="dxa"/>
            <w:vMerge w:val="restart"/>
            <w:vAlign w:val="center"/>
          </w:tcPr>
          <w:p w:rsidR="00031DE8" w:rsidRPr="009B2D44" w:rsidRDefault="00031DE8" w:rsidP="005A71FE">
            <w:pPr>
              <w:pStyle w:val="Tablehead"/>
              <w:rPr>
                <w:bCs/>
                <w:lang w:val="en-US"/>
              </w:rPr>
            </w:pPr>
            <w:r w:rsidRPr="009B2D44">
              <w:rPr>
                <w:bCs/>
                <w:lang w:val="en-US"/>
              </w:rPr>
              <w:t>Mean service bit rate</w:t>
            </w:r>
            <w:r w:rsidRPr="009B2D44">
              <w:rPr>
                <w:bCs/>
                <w:lang w:val="en-US"/>
              </w:rPr>
              <w:br/>
              <w:t>(</w:t>
            </w:r>
            <w:proofErr w:type="spellStart"/>
            <w:r w:rsidRPr="009B2D44">
              <w:rPr>
                <w:bCs/>
                <w:lang w:val="en-US"/>
              </w:rPr>
              <w:t>kbit</w:t>
            </w:r>
            <w:proofErr w:type="spellEnd"/>
            <w:r w:rsidRPr="009B2D44">
              <w:rPr>
                <w:bCs/>
                <w:lang w:val="en-US"/>
              </w:rPr>
              <w:t>/s)</w:t>
            </w:r>
          </w:p>
        </w:tc>
        <w:tc>
          <w:tcPr>
            <w:tcW w:w="992" w:type="dxa"/>
            <w:vMerge w:val="restart"/>
            <w:vAlign w:val="center"/>
          </w:tcPr>
          <w:p w:rsidR="00031DE8" w:rsidRPr="00564245" w:rsidRDefault="00031DE8" w:rsidP="005A71FE">
            <w:pPr>
              <w:pStyle w:val="Tablehead"/>
              <w:rPr>
                <w:bCs/>
              </w:rPr>
            </w:pPr>
            <w:proofErr w:type="spellStart"/>
            <w:r w:rsidRPr="002E2D2E">
              <w:rPr>
                <w:rFonts w:ascii="Times New Roman Bold" w:hAnsi="Times New Roman Bold" w:cs="Times New Roman Bold"/>
                <w:bCs/>
                <w:spacing w:val="-8"/>
              </w:rPr>
              <w:t>Average</w:t>
            </w:r>
            <w:proofErr w:type="spellEnd"/>
            <w:r w:rsidRPr="002E2D2E">
              <w:rPr>
                <w:rFonts w:ascii="Times New Roman Bold" w:hAnsi="Times New Roman Bold" w:cs="Times New Roman Bold"/>
                <w:bCs/>
                <w:spacing w:val="-8"/>
              </w:rPr>
              <w:t xml:space="preserve"> session </w:t>
            </w:r>
            <w:proofErr w:type="spellStart"/>
            <w:r w:rsidRPr="002E2D2E">
              <w:rPr>
                <w:rFonts w:ascii="Times New Roman Bold" w:hAnsi="Times New Roman Bold" w:cs="Times New Roman Bold"/>
                <w:bCs/>
                <w:spacing w:val="-8"/>
              </w:rPr>
              <w:t>duration</w:t>
            </w:r>
            <w:proofErr w:type="spellEnd"/>
            <w:r w:rsidRPr="002E2D2E">
              <w:rPr>
                <w:rFonts w:ascii="Times New Roman Bold" w:hAnsi="Times New Roman Bold" w:cs="Times New Roman Bold"/>
                <w:bCs/>
                <w:spacing w:val="-8"/>
              </w:rPr>
              <w:br/>
            </w:r>
            <w:r w:rsidRPr="00564245">
              <w:rPr>
                <w:bCs/>
              </w:rPr>
              <w:t>(s)</w:t>
            </w:r>
          </w:p>
        </w:tc>
        <w:tc>
          <w:tcPr>
            <w:tcW w:w="3968" w:type="dxa"/>
            <w:gridSpan w:val="4"/>
            <w:vAlign w:val="center"/>
          </w:tcPr>
          <w:p w:rsidR="00031DE8" w:rsidRPr="00564245" w:rsidRDefault="00031DE8" w:rsidP="005A71FE">
            <w:pPr>
              <w:pStyle w:val="Tablehead"/>
              <w:rPr>
                <w:bCs/>
                <w:lang w:eastAsia="ja-JP"/>
              </w:rPr>
            </w:pPr>
            <w:proofErr w:type="spellStart"/>
            <w:r w:rsidRPr="00564245">
              <w:rPr>
                <w:bCs/>
              </w:rPr>
              <w:t>Mobility</w:t>
            </w:r>
            <w:proofErr w:type="spellEnd"/>
            <w:r w:rsidRPr="00564245">
              <w:rPr>
                <w:bCs/>
              </w:rPr>
              <w:t xml:space="preserve"> ratio</w:t>
            </w:r>
          </w:p>
        </w:tc>
      </w:tr>
      <w:tr w:rsidR="00031DE8" w:rsidRPr="00564245" w:rsidTr="005A71FE">
        <w:trPr>
          <w:trHeight w:val="170"/>
          <w:tblHeader/>
          <w:jc w:val="center"/>
        </w:trPr>
        <w:tc>
          <w:tcPr>
            <w:tcW w:w="568" w:type="dxa"/>
            <w:vMerge/>
            <w:vAlign w:val="center"/>
          </w:tcPr>
          <w:p w:rsidR="00031DE8" w:rsidRPr="00564245" w:rsidRDefault="00031DE8" w:rsidP="005A71FE">
            <w:pPr>
              <w:pStyle w:val="Tablehead"/>
              <w:rPr>
                <w:bCs/>
                <w:lang w:eastAsia="ja-JP"/>
              </w:rPr>
            </w:pPr>
          </w:p>
        </w:tc>
        <w:tc>
          <w:tcPr>
            <w:tcW w:w="567" w:type="dxa"/>
            <w:vMerge/>
            <w:vAlign w:val="center"/>
          </w:tcPr>
          <w:p w:rsidR="00031DE8" w:rsidRPr="00564245" w:rsidRDefault="00031DE8" w:rsidP="005A71FE">
            <w:pPr>
              <w:pStyle w:val="Tablehead"/>
              <w:rPr>
                <w:bCs/>
                <w:lang w:eastAsia="ja-JP"/>
              </w:rPr>
            </w:pPr>
          </w:p>
        </w:tc>
        <w:tc>
          <w:tcPr>
            <w:tcW w:w="1275" w:type="dxa"/>
            <w:vMerge/>
            <w:vAlign w:val="center"/>
          </w:tcPr>
          <w:p w:rsidR="00031DE8" w:rsidRPr="00564245" w:rsidRDefault="00031DE8" w:rsidP="005A71FE">
            <w:pPr>
              <w:pStyle w:val="Tablehead"/>
              <w:rPr>
                <w:bCs/>
              </w:rPr>
            </w:pPr>
          </w:p>
        </w:tc>
        <w:tc>
          <w:tcPr>
            <w:tcW w:w="1277" w:type="dxa"/>
            <w:vMerge/>
            <w:vAlign w:val="center"/>
          </w:tcPr>
          <w:p w:rsidR="00031DE8" w:rsidRPr="00564245" w:rsidRDefault="00031DE8" w:rsidP="005A71FE">
            <w:pPr>
              <w:pStyle w:val="Tablehead"/>
              <w:rPr>
                <w:bCs/>
              </w:rPr>
            </w:pPr>
          </w:p>
        </w:tc>
        <w:tc>
          <w:tcPr>
            <w:tcW w:w="992" w:type="dxa"/>
            <w:vMerge/>
            <w:vAlign w:val="center"/>
          </w:tcPr>
          <w:p w:rsidR="00031DE8" w:rsidRPr="00564245" w:rsidRDefault="00031DE8" w:rsidP="005A71FE">
            <w:pPr>
              <w:pStyle w:val="Tablehead"/>
              <w:rPr>
                <w:bCs/>
              </w:rPr>
            </w:pPr>
          </w:p>
        </w:tc>
        <w:tc>
          <w:tcPr>
            <w:tcW w:w="992" w:type="dxa"/>
            <w:vMerge/>
            <w:vAlign w:val="center"/>
          </w:tcPr>
          <w:p w:rsidR="00031DE8" w:rsidRPr="00564245" w:rsidRDefault="00031DE8" w:rsidP="005A71FE">
            <w:pPr>
              <w:pStyle w:val="Tablehead"/>
              <w:rPr>
                <w:bCs/>
              </w:rPr>
            </w:pPr>
          </w:p>
        </w:tc>
        <w:tc>
          <w:tcPr>
            <w:tcW w:w="1133" w:type="dxa"/>
            <w:vAlign w:val="center"/>
          </w:tcPr>
          <w:p w:rsidR="00031DE8" w:rsidRPr="002E2D2E" w:rsidRDefault="00031DE8" w:rsidP="005A71FE">
            <w:pPr>
              <w:pStyle w:val="Tablehead"/>
              <w:rPr>
                <w:rFonts w:ascii="Times New Roman Bold" w:hAnsi="Times New Roman Bold" w:cs="Times New Roman Bold"/>
                <w:bCs/>
                <w:spacing w:val="-8"/>
              </w:rPr>
            </w:pPr>
            <w:proofErr w:type="spellStart"/>
            <w:r w:rsidRPr="002E2D2E">
              <w:rPr>
                <w:rFonts w:ascii="Times New Roman Bold" w:hAnsi="Times New Roman Bold" w:cs="Times New Roman Bold"/>
                <w:bCs/>
                <w:spacing w:val="-8"/>
              </w:rPr>
              <w:t>Stationary</w:t>
            </w:r>
            <w:proofErr w:type="spellEnd"/>
          </w:p>
        </w:tc>
        <w:tc>
          <w:tcPr>
            <w:tcW w:w="851" w:type="dxa"/>
            <w:vAlign w:val="center"/>
          </w:tcPr>
          <w:p w:rsidR="00031DE8" w:rsidRPr="00564245" w:rsidRDefault="00031DE8" w:rsidP="005A71FE">
            <w:pPr>
              <w:pStyle w:val="Tablehead"/>
              <w:rPr>
                <w:bCs/>
              </w:rPr>
            </w:pPr>
            <w:proofErr w:type="spellStart"/>
            <w:r w:rsidRPr="00564245">
              <w:rPr>
                <w:bCs/>
              </w:rPr>
              <w:t>Low</w:t>
            </w:r>
            <w:proofErr w:type="spellEnd"/>
          </w:p>
        </w:tc>
        <w:tc>
          <w:tcPr>
            <w:tcW w:w="992" w:type="dxa"/>
            <w:vAlign w:val="center"/>
          </w:tcPr>
          <w:p w:rsidR="00031DE8" w:rsidRPr="00564245" w:rsidRDefault="00031DE8" w:rsidP="005A71FE">
            <w:pPr>
              <w:pStyle w:val="Tablehead"/>
              <w:rPr>
                <w:bCs/>
              </w:rPr>
            </w:pPr>
            <w:r w:rsidRPr="00564245">
              <w:rPr>
                <w:bCs/>
              </w:rPr>
              <w:t>High</w:t>
            </w:r>
          </w:p>
        </w:tc>
        <w:tc>
          <w:tcPr>
            <w:tcW w:w="992" w:type="dxa"/>
            <w:vAlign w:val="center"/>
          </w:tcPr>
          <w:p w:rsidR="00031DE8" w:rsidRPr="00564245" w:rsidRDefault="00031DE8" w:rsidP="005A71FE">
            <w:pPr>
              <w:pStyle w:val="Tablehead"/>
              <w:rPr>
                <w:bCs/>
              </w:rPr>
            </w:pPr>
            <w:r w:rsidRPr="00564245">
              <w:rPr>
                <w:bCs/>
              </w:rPr>
              <w:t>Super-</w:t>
            </w:r>
            <w:proofErr w:type="spellStart"/>
            <w:r w:rsidRPr="00564245">
              <w:rPr>
                <w:bCs/>
              </w:rPr>
              <w:t>high</w:t>
            </w:r>
            <w:proofErr w:type="spellEnd"/>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4 730.0 </w:t>
            </w:r>
          </w:p>
        </w:tc>
        <w:tc>
          <w:tcPr>
            <w:tcW w:w="1277" w:type="dxa"/>
            <w:vAlign w:val="bottom"/>
          </w:tcPr>
          <w:p w:rsidR="00031DE8" w:rsidRPr="00564245" w:rsidRDefault="00031DE8" w:rsidP="005A71FE">
            <w:pPr>
              <w:pStyle w:val="Tabletext"/>
              <w:jc w:val="right"/>
              <w:rPr>
                <w:lang w:eastAsia="ja-JP"/>
              </w:rPr>
            </w:pPr>
            <w:r w:rsidRPr="00564245">
              <w:t xml:space="preserve">0.2 </w:t>
            </w:r>
          </w:p>
        </w:tc>
        <w:tc>
          <w:tcPr>
            <w:tcW w:w="992" w:type="dxa"/>
            <w:vAlign w:val="bottom"/>
          </w:tcPr>
          <w:p w:rsidR="00031DE8" w:rsidRPr="00564245" w:rsidRDefault="00031DE8" w:rsidP="005A71FE">
            <w:pPr>
              <w:pStyle w:val="Tabletext"/>
              <w:jc w:val="right"/>
              <w:rPr>
                <w:lang w:eastAsia="ja-JP"/>
              </w:rPr>
            </w:pPr>
            <w:r w:rsidRPr="00564245">
              <w:t xml:space="preserve">13 920.0 </w:t>
            </w:r>
          </w:p>
        </w:tc>
        <w:tc>
          <w:tcPr>
            <w:tcW w:w="992" w:type="dxa"/>
            <w:vAlign w:val="bottom"/>
          </w:tcPr>
          <w:p w:rsidR="00031DE8" w:rsidRPr="00564245" w:rsidRDefault="00031DE8" w:rsidP="005A71FE">
            <w:pPr>
              <w:pStyle w:val="Tabletext"/>
              <w:jc w:val="right"/>
              <w:rPr>
                <w:lang w:eastAsia="ja-JP"/>
              </w:rPr>
            </w:pPr>
            <w:r w:rsidRPr="00564245">
              <w:t xml:space="preserve">480.0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17 062.5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13 920.0 </w:t>
            </w:r>
          </w:p>
        </w:tc>
        <w:tc>
          <w:tcPr>
            <w:tcW w:w="992" w:type="dxa"/>
            <w:vAlign w:val="bottom"/>
          </w:tcPr>
          <w:p w:rsidR="00031DE8" w:rsidRPr="00564245" w:rsidRDefault="00031DE8" w:rsidP="005A71FE">
            <w:pPr>
              <w:pStyle w:val="Tabletext"/>
              <w:jc w:val="right"/>
              <w:rPr>
                <w:lang w:eastAsia="ja-JP"/>
              </w:rPr>
            </w:pPr>
            <w:r w:rsidRPr="00564245">
              <w:t xml:space="preserve">611.4 </w:t>
            </w:r>
          </w:p>
        </w:tc>
        <w:tc>
          <w:tcPr>
            <w:tcW w:w="1133" w:type="dxa"/>
            <w:vAlign w:val="bottom"/>
          </w:tcPr>
          <w:p w:rsidR="00031DE8" w:rsidRPr="00564245" w:rsidRDefault="00031DE8" w:rsidP="005A71FE">
            <w:pPr>
              <w:pStyle w:val="Tabletext"/>
              <w:jc w:val="right"/>
              <w:rPr>
                <w:lang w:eastAsia="ja-JP"/>
              </w:rPr>
            </w:pPr>
            <w:r w:rsidRPr="00564245">
              <w:t xml:space="preserve">100.0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10 216.8 </w:t>
            </w:r>
          </w:p>
        </w:tc>
        <w:tc>
          <w:tcPr>
            <w:tcW w:w="1277" w:type="dxa"/>
            <w:vAlign w:val="bottom"/>
          </w:tcPr>
          <w:p w:rsidR="00031DE8" w:rsidRPr="00564245" w:rsidRDefault="00031DE8" w:rsidP="005A71FE">
            <w:pPr>
              <w:pStyle w:val="Tabletext"/>
              <w:jc w:val="right"/>
              <w:rPr>
                <w:lang w:eastAsia="ja-JP"/>
              </w:rPr>
            </w:pPr>
            <w:r w:rsidRPr="00564245">
              <w:t xml:space="preserve">0.2 </w:t>
            </w:r>
          </w:p>
        </w:tc>
        <w:tc>
          <w:tcPr>
            <w:tcW w:w="992" w:type="dxa"/>
            <w:vAlign w:val="bottom"/>
          </w:tcPr>
          <w:p w:rsidR="00031DE8" w:rsidRPr="00564245" w:rsidRDefault="00031DE8" w:rsidP="005A71FE">
            <w:pPr>
              <w:pStyle w:val="Tabletext"/>
              <w:jc w:val="right"/>
              <w:rPr>
                <w:lang w:eastAsia="ja-JP"/>
              </w:rPr>
            </w:pPr>
            <w:r w:rsidRPr="00564245">
              <w:t xml:space="preserve">13 920.0 </w:t>
            </w:r>
          </w:p>
        </w:tc>
        <w:tc>
          <w:tcPr>
            <w:tcW w:w="992" w:type="dxa"/>
            <w:vAlign w:val="bottom"/>
          </w:tcPr>
          <w:p w:rsidR="00031DE8" w:rsidRPr="00564245" w:rsidRDefault="00031DE8" w:rsidP="005A71FE">
            <w:pPr>
              <w:pStyle w:val="Tabletext"/>
              <w:jc w:val="right"/>
              <w:rPr>
                <w:lang w:eastAsia="ja-JP"/>
              </w:rPr>
            </w:pPr>
            <w:r w:rsidRPr="00564245">
              <w:t xml:space="preserve">480.0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1 419.0 </w:t>
            </w:r>
          </w:p>
        </w:tc>
        <w:tc>
          <w:tcPr>
            <w:tcW w:w="1277" w:type="dxa"/>
            <w:vAlign w:val="bottom"/>
          </w:tcPr>
          <w:p w:rsidR="00031DE8" w:rsidRPr="00564245" w:rsidRDefault="00031DE8" w:rsidP="005A71FE">
            <w:pPr>
              <w:pStyle w:val="Tabletext"/>
              <w:jc w:val="right"/>
              <w:rPr>
                <w:lang w:eastAsia="ja-JP"/>
              </w:rPr>
            </w:pPr>
            <w:r w:rsidRPr="00564245">
              <w:t xml:space="preserve">0.2 </w:t>
            </w:r>
          </w:p>
        </w:tc>
        <w:tc>
          <w:tcPr>
            <w:tcW w:w="992" w:type="dxa"/>
            <w:vAlign w:val="bottom"/>
          </w:tcPr>
          <w:p w:rsidR="00031DE8" w:rsidRPr="00564245" w:rsidRDefault="00031DE8" w:rsidP="005A71FE">
            <w:pPr>
              <w:pStyle w:val="Tabletext"/>
              <w:jc w:val="right"/>
              <w:rPr>
                <w:lang w:eastAsia="ja-JP"/>
              </w:rPr>
            </w:pPr>
            <w:r w:rsidRPr="00564245">
              <w:t xml:space="preserve">13 920.0 </w:t>
            </w:r>
          </w:p>
        </w:tc>
        <w:tc>
          <w:tcPr>
            <w:tcW w:w="992" w:type="dxa"/>
            <w:vAlign w:val="bottom"/>
          </w:tcPr>
          <w:p w:rsidR="00031DE8" w:rsidRPr="00564245" w:rsidRDefault="00031DE8" w:rsidP="005A71FE">
            <w:pPr>
              <w:pStyle w:val="Tabletext"/>
              <w:jc w:val="right"/>
              <w:rPr>
                <w:lang w:eastAsia="ja-JP"/>
              </w:rPr>
            </w:pPr>
            <w:r w:rsidRPr="00564245">
              <w:t xml:space="preserve">480.0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3 789.3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13 920.0 </w:t>
            </w:r>
          </w:p>
        </w:tc>
        <w:tc>
          <w:tcPr>
            <w:tcW w:w="992" w:type="dxa"/>
            <w:vAlign w:val="bottom"/>
          </w:tcPr>
          <w:p w:rsidR="00031DE8" w:rsidRPr="00564245" w:rsidRDefault="00031DE8" w:rsidP="005A71FE">
            <w:pPr>
              <w:pStyle w:val="Tabletext"/>
              <w:jc w:val="right"/>
              <w:rPr>
                <w:lang w:eastAsia="ja-JP"/>
              </w:rPr>
            </w:pPr>
            <w:r w:rsidRPr="00564245">
              <w:t xml:space="preserve">607.2 </w:t>
            </w:r>
          </w:p>
        </w:tc>
        <w:tc>
          <w:tcPr>
            <w:tcW w:w="1133" w:type="dxa"/>
            <w:vAlign w:val="bottom"/>
          </w:tcPr>
          <w:p w:rsidR="00031DE8" w:rsidRPr="00564245" w:rsidRDefault="00031DE8" w:rsidP="005A71FE">
            <w:pPr>
              <w:pStyle w:val="Tabletext"/>
              <w:jc w:val="right"/>
              <w:rPr>
                <w:lang w:eastAsia="ja-JP"/>
              </w:rPr>
            </w:pPr>
            <w:r w:rsidRPr="00564245">
              <w:t xml:space="preserve">100.0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283.8 </w:t>
            </w:r>
          </w:p>
        </w:tc>
        <w:tc>
          <w:tcPr>
            <w:tcW w:w="1277" w:type="dxa"/>
            <w:vAlign w:val="bottom"/>
          </w:tcPr>
          <w:p w:rsidR="00031DE8" w:rsidRPr="00564245" w:rsidRDefault="00031DE8" w:rsidP="005A71FE">
            <w:pPr>
              <w:pStyle w:val="Tabletext"/>
              <w:jc w:val="right"/>
              <w:rPr>
                <w:lang w:eastAsia="ja-JP"/>
              </w:rPr>
            </w:pPr>
            <w:r w:rsidRPr="00564245">
              <w:t xml:space="preserve">0.2 </w:t>
            </w:r>
          </w:p>
        </w:tc>
        <w:tc>
          <w:tcPr>
            <w:tcW w:w="992" w:type="dxa"/>
            <w:vAlign w:val="bottom"/>
          </w:tcPr>
          <w:p w:rsidR="00031DE8" w:rsidRPr="00564245" w:rsidRDefault="00031DE8" w:rsidP="005A71FE">
            <w:pPr>
              <w:pStyle w:val="Tabletext"/>
              <w:jc w:val="right"/>
              <w:rPr>
                <w:lang w:eastAsia="ja-JP"/>
              </w:rPr>
            </w:pPr>
            <w:r w:rsidRPr="00564245">
              <w:t xml:space="preserve">13 920.0 </w:t>
            </w:r>
          </w:p>
        </w:tc>
        <w:tc>
          <w:tcPr>
            <w:tcW w:w="992" w:type="dxa"/>
            <w:vAlign w:val="bottom"/>
          </w:tcPr>
          <w:p w:rsidR="00031DE8" w:rsidRPr="00564245" w:rsidRDefault="00031DE8" w:rsidP="005A71FE">
            <w:pPr>
              <w:pStyle w:val="Tabletext"/>
              <w:jc w:val="right"/>
              <w:rPr>
                <w:lang w:eastAsia="ja-JP"/>
              </w:rPr>
            </w:pPr>
            <w:r w:rsidRPr="00564245">
              <w:t xml:space="preserve">480.0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18 096.0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648.0 </w:t>
            </w:r>
          </w:p>
        </w:tc>
        <w:tc>
          <w:tcPr>
            <w:tcW w:w="992" w:type="dxa"/>
            <w:vAlign w:val="bottom"/>
          </w:tcPr>
          <w:p w:rsidR="00031DE8" w:rsidRPr="00564245" w:rsidRDefault="00031DE8" w:rsidP="005A71FE">
            <w:pPr>
              <w:pStyle w:val="Tabletext"/>
              <w:jc w:val="right"/>
              <w:rPr>
                <w:lang w:eastAsia="ja-JP"/>
              </w:rPr>
            </w:pPr>
            <w:r w:rsidRPr="00564245">
              <w:t xml:space="preserve">241.4 </w:t>
            </w:r>
          </w:p>
        </w:tc>
        <w:tc>
          <w:tcPr>
            <w:tcW w:w="1133" w:type="dxa"/>
            <w:vAlign w:val="bottom"/>
          </w:tcPr>
          <w:p w:rsidR="00031DE8" w:rsidRPr="00564245" w:rsidRDefault="00031DE8" w:rsidP="005A71FE">
            <w:pPr>
              <w:pStyle w:val="Tabletext"/>
              <w:jc w:val="right"/>
              <w:rPr>
                <w:lang w:eastAsia="ja-JP"/>
              </w:rPr>
            </w:pPr>
            <w:r w:rsidRPr="00564245">
              <w:t xml:space="preserve">69.0 </w:t>
            </w:r>
          </w:p>
        </w:tc>
        <w:tc>
          <w:tcPr>
            <w:tcW w:w="851" w:type="dxa"/>
            <w:vAlign w:val="bottom"/>
          </w:tcPr>
          <w:p w:rsidR="00031DE8" w:rsidRPr="00564245" w:rsidRDefault="00031DE8" w:rsidP="005A71FE">
            <w:pPr>
              <w:pStyle w:val="Tabletext"/>
              <w:jc w:val="right"/>
              <w:rPr>
                <w:lang w:eastAsia="ja-JP"/>
              </w:rPr>
            </w:pPr>
            <w:r w:rsidRPr="00564245">
              <w:t xml:space="preserve">21.0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35 528.0 </w:t>
            </w:r>
          </w:p>
        </w:tc>
        <w:tc>
          <w:tcPr>
            <w:tcW w:w="1277" w:type="dxa"/>
            <w:vAlign w:val="bottom"/>
          </w:tcPr>
          <w:p w:rsidR="00031DE8" w:rsidRPr="00564245" w:rsidRDefault="00031DE8" w:rsidP="005A71FE">
            <w:pPr>
              <w:pStyle w:val="Tabletext"/>
              <w:jc w:val="right"/>
              <w:rPr>
                <w:lang w:eastAsia="ja-JP"/>
              </w:rPr>
            </w:pPr>
            <w:r w:rsidRPr="00564245">
              <w:t xml:space="preserve">0.6 </w:t>
            </w:r>
          </w:p>
        </w:tc>
        <w:tc>
          <w:tcPr>
            <w:tcW w:w="992" w:type="dxa"/>
            <w:vAlign w:val="bottom"/>
          </w:tcPr>
          <w:p w:rsidR="00031DE8" w:rsidRPr="00564245" w:rsidRDefault="00031DE8" w:rsidP="005A71FE">
            <w:pPr>
              <w:pStyle w:val="Tabletext"/>
              <w:jc w:val="right"/>
              <w:rPr>
                <w:lang w:eastAsia="ja-JP"/>
              </w:rPr>
            </w:pPr>
            <w:r w:rsidRPr="00564245">
              <w:t xml:space="preserve">482.4 </w:t>
            </w:r>
          </w:p>
        </w:tc>
        <w:tc>
          <w:tcPr>
            <w:tcW w:w="992" w:type="dxa"/>
            <w:vAlign w:val="bottom"/>
          </w:tcPr>
          <w:p w:rsidR="00031DE8" w:rsidRPr="00564245" w:rsidRDefault="00031DE8" w:rsidP="005A71FE">
            <w:pPr>
              <w:pStyle w:val="Tabletext"/>
              <w:jc w:val="right"/>
              <w:rPr>
                <w:lang w:eastAsia="ja-JP"/>
              </w:rPr>
            </w:pPr>
            <w:r w:rsidRPr="00564245">
              <w:t xml:space="preserve">246.4 </w:t>
            </w:r>
          </w:p>
        </w:tc>
        <w:tc>
          <w:tcPr>
            <w:tcW w:w="1133" w:type="dxa"/>
            <w:vAlign w:val="bottom"/>
          </w:tcPr>
          <w:p w:rsidR="00031DE8" w:rsidRPr="00564245" w:rsidRDefault="00031DE8" w:rsidP="005A71FE">
            <w:pPr>
              <w:pStyle w:val="Tabletext"/>
              <w:jc w:val="right"/>
              <w:rPr>
                <w:lang w:eastAsia="ja-JP"/>
              </w:rPr>
            </w:pPr>
            <w:r w:rsidRPr="00564245">
              <w:t xml:space="preserve">69.0 </w:t>
            </w:r>
          </w:p>
        </w:tc>
        <w:tc>
          <w:tcPr>
            <w:tcW w:w="851" w:type="dxa"/>
            <w:vAlign w:val="bottom"/>
          </w:tcPr>
          <w:p w:rsidR="00031DE8" w:rsidRPr="00564245" w:rsidRDefault="00031DE8" w:rsidP="005A71FE">
            <w:pPr>
              <w:pStyle w:val="Tabletext"/>
              <w:jc w:val="right"/>
              <w:rPr>
                <w:lang w:eastAsia="ja-JP"/>
              </w:rPr>
            </w:pPr>
            <w:r w:rsidRPr="00564245">
              <w:t xml:space="preserve">26.0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26 291.5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593.2 </w:t>
            </w:r>
          </w:p>
        </w:tc>
        <w:tc>
          <w:tcPr>
            <w:tcW w:w="992" w:type="dxa"/>
            <w:vAlign w:val="bottom"/>
          </w:tcPr>
          <w:p w:rsidR="00031DE8" w:rsidRPr="00564245" w:rsidRDefault="00031DE8" w:rsidP="005A71FE">
            <w:pPr>
              <w:pStyle w:val="Tabletext"/>
              <w:jc w:val="right"/>
              <w:rPr>
                <w:lang w:eastAsia="ja-JP"/>
              </w:rPr>
            </w:pPr>
            <w:r w:rsidRPr="00564245">
              <w:t xml:space="preserve">156.2 </w:t>
            </w:r>
          </w:p>
        </w:tc>
        <w:tc>
          <w:tcPr>
            <w:tcW w:w="1133" w:type="dxa"/>
            <w:vAlign w:val="bottom"/>
          </w:tcPr>
          <w:p w:rsidR="00031DE8" w:rsidRPr="00564245" w:rsidRDefault="00031DE8" w:rsidP="005A71FE">
            <w:pPr>
              <w:pStyle w:val="Tabletext"/>
              <w:jc w:val="right"/>
              <w:rPr>
                <w:lang w:eastAsia="ja-JP"/>
              </w:rPr>
            </w:pPr>
            <w:r w:rsidRPr="00564245">
              <w:t xml:space="preserve">47.0 </w:t>
            </w:r>
          </w:p>
        </w:tc>
        <w:tc>
          <w:tcPr>
            <w:tcW w:w="851" w:type="dxa"/>
            <w:vAlign w:val="bottom"/>
          </w:tcPr>
          <w:p w:rsidR="00031DE8" w:rsidRPr="00564245" w:rsidRDefault="00031DE8" w:rsidP="005A71FE">
            <w:pPr>
              <w:pStyle w:val="Tabletext"/>
              <w:jc w:val="right"/>
              <w:rPr>
                <w:lang w:eastAsia="ja-JP"/>
              </w:rPr>
            </w:pPr>
            <w:r w:rsidRPr="00564245">
              <w:t xml:space="preserve">43.0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2 338.5 </w:t>
            </w:r>
          </w:p>
        </w:tc>
        <w:tc>
          <w:tcPr>
            <w:tcW w:w="1277" w:type="dxa"/>
            <w:vAlign w:val="bottom"/>
          </w:tcPr>
          <w:p w:rsidR="00031DE8" w:rsidRPr="00564245" w:rsidRDefault="00031DE8" w:rsidP="005A71FE">
            <w:pPr>
              <w:pStyle w:val="Tabletext"/>
              <w:jc w:val="right"/>
              <w:rPr>
                <w:lang w:eastAsia="ja-JP"/>
              </w:rPr>
            </w:pPr>
            <w:r w:rsidRPr="00564245">
              <w:t xml:space="preserve">0.9 </w:t>
            </w:r>
          </w:p>
        </w:tc>
        <w:tc>
          <w:tcPr>
            <w:tcW w:w="992" w:type="dxa"/>
            <w:vAlign w:val="bottom"/>
          </w:tcPr>
          <w:p w:rsidR="00031DE8" w:rsidRPr="00564245" w:rsidRDefault="00031DE8" w:rsidP="005A71FE">
            <w:pPr>
              <w:pStyle w:val="Tabletext"/>
              <w:jc w:val="right"/>
              <w:rPr>
                <w:lang w:eastAsia="ja-JP"/>
              </w:rPr>
            </w:pPr>
            <w:r w:rsidRPr="00564245">
              <w:t xml:space="preserve">365.6 </w:t>
            </w:r>
          </w:p>
        </w:tc>
        <w:tc>
          <w:tcPr>
            <w:tcW w:w="992" w:type="dxa"/>
            <w:vAlign w:val="bottom"/>
          </w:tcPr>
          <w:p w:rsidR="00031DE8" w:rsidRPr="00564245" w:rsidRDefault="00031DE8" w:rsidP="005A71FE">
            <w:pPr>
              <w:pStyle w:val="Tabletext"/>
              <w:jc w:val="right"/>
              <w:rPr>
                <w:lang w:eastAsia="ja-JP"/>
              </w:rPr>
            </w:pPr>
            <w:r w:rsidRPr="00564245">
              <w:t xml:space="preserve">235.6 </w:t>
            </w:r>
          </w:p>
        </w:tc>
        <w:tc>
          <w:tcPr>
            <w:tcW w:w="1133" w:type="dxa"/>
            <w:vAlign w:val="bottom"/>
          </w:tcPr>
          <w:p w:rsidR="00031DE8" w:rsidRPr="00564245" w:rsidRDefault="00031DE8" w:rsidP="005A71FE">
            <w:pPr>
              <w:pStyle w:val="Tabletext"/>
              <w:jc w:val="right"/>
              <w:rPr>
                <w:lang w:eastAsia="ja-JP"/>
              </w:rPr>
            </w:pPr>
            <w:r w:rsidRPr="00564245">
              <w:t xml:space="preserve">65.5 </w:t>
            </w:r>
          </w:p>
        </w:tc>
        <w:tc>
          <w:tcPr>
            <w:tcW w:w="851" w:type="dxa"/>
            <w:vAlign w:val="bottom"/>
          </w:tcPr>
          <w:p w:rsidR="00031DE8" w:rsidRPr="00564245" w:rsidRDefault="00031DE8" w:rsidP="005A71FE">
            <w:pPr>
              <w:pStyle w:val="Tabletext"/>
              <w:jc w:val="right"/>
              <w:rPr>
                <w:lang w:eastAsia="ja-JP"/>
              </w:rPr>
            </w:pPr>
            <w:r w:rsidRPr="00564245">
              <w:t xml:space="preserve">22.0 </w:t>
            </w:r>
          </w:p>
        </w:tc>
        <w:tc>
          <w:tcPr>
            <w:tcW w:w="992"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5 266.3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345.6 </w:t>
            </w:r>
          </w:p>
        </w:tc>
        <w:tc>
          <w:tcPr>
            <w:tcW w:w="992" w:type="dxa"/>
            <w:vAlign w:val="bottom"/>
          </w:tcPr>
          <w:p w:rsidR="00031DE8" w:rsidRPr="00564245" w:rsidRDefault="00031DE8" w:rsidP="005A71FE">
            <w:pPr>
              <w:pStyle w:val="Tabletext"/>
              <w:jc w:val="right"/>
              <w:rPr>
                <w:lang w:eastAsia="ja-JP"/>
              </w:rPr>
            </w:pPr>
            <w:r w:rsidRPr="00564245">
              <w:t xml:space="preserve">189.6 </w:t>
            </w:r>
          </w:p>
        </w:tc>
        <w:tc>
          <w:tcPr>
            <w:tcW w:w="1133" w:type="dxa"/>
            <w:vAlign w:val="bottom"/>
          </w:tcPr>
          <w:p w:rsidR="00031DE8" w:rsidRPr="00564245" w:rsidRDefault="00031DE8" w:rsidP="005A71FE">
            <w:pPr>
              <w:pStyle w:val="Tabletext"/>
              <w:jc w:val="right"/>
              <w:rPr>
                <w:lang w:eastAsia="ja-JP"/>
              </w:rPr>
            </w:pPr>
            <w:r w:rsidRPr="00564245">
              <w:t xml:space="preserve">49.0 </w:t>
            </w:r>
          </w:p>
        </w:tc>
        <w:tc>
          <w:tcPr>
            <w:tcW w:w="851"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30.0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387.8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355.2 </w:t>
            </w:r>
          </w:p>
        </w:tc>
        <w:tc>
          <w:tcPr>
            <w:tcW w:w="992" w:type="dxa"/>
            <w:vAlign w:val="bottom"/>
          </w:tcPr>
          <w:p w:rsidR="00031DE8" w:rsidRPr="00564245" w:rsidRDefault="00031DE8" w:rsidP="005A71FE">
            <w:pPr>
              <w:pStyle w:val="Tabletext"/>
              <w:jc w:val="right"/>
              <w:rPr>
                <w:lang w:eastAsia="ja-JP"/>
              </w:rPr>
            </w:pPr>
            <w:r w:rsidRPr="00564245">
              <w:t xml:space="preserve">174.8 </w:t>
            </w:r>
          </w:p>
        </w:tc>
        <w:tc>
          <w:tcPr>
            <w:tcW w:w="1133" w:type="dxa"/>
            <w:vAlign w:val="bottom"/>
          </w:tcPr>
          <w:p w:rsidR="00031DE8" w:rsidRPr="00564245" w:rsidRDefault="00031DE8" w:rsidP="005A71FE">
            <w:pPr>
              <w:pStyle w:val="Tabletext"/>
              <w:jc w:val="right"/>
              <w:rPr>
                <w:lang w:eastAsia="ja-JP"/>
              </w:rPr>
            </w:pPr>
            <w:r w:rsidRPr="00564245">
              <w:t xml:space="preserve">46.0 </w:t>
            </w:r>
          </w:p>
        </w:tc>
        <w:tc>
          <w:tcPr>
            <w:tcW w:w="851" w:type="dxa"/>
            <w:vAlign w:val="bottom"/>
          </w:tcPr>
          <w:p w:rsidR="00031DE8" w:rsidRPr="00564245" w:rsidRDefault="00031DE8" w:rsidP="005A71FE">
            <w:pPr>
              <w:pStyle w:val="Tabletext"/>
              <w:jc w:val="right"/>
              <w:rPr>
                <w:lang w:eastAsia="ja-JP"/>
              </w:rPr>
            </w:pPr>
            <w:r w:rsidRPr="00564245">
              <w:t xml:space="preserve">11.5 </w:t>
            </w:r>
          </w:p>
        </w:tc>
        <w:tc>
          <w:tcPr>
            <w:tcW w:w="992" w:type="dxa"/>
            <w:vAlign w:val="bottom"/>
          </w:tcPr>
          <w:p w:rsidR="00031DE8" w:rsidRPr="00564245" w:rsidRDefault="00031DE8" w:rsidP="005A71FE">
            <w:pPr>
              <w:pStyle w:val="Tabletext"/>
              <w:jc w:val="right"/>
              <w:rPr>
                <w:lang w:eastAsia="ja-JP"/>
              </w:rPr>
            </w:pPr>
            <w:r w:rsidRPr="00564245">
              <w:t xml:space="preserve">35.0 </w:t>
            </w:r>
          </w:p>
        </w:tc>
        <w:tc>
          <w:tcPr>
            <w:tcW w:w="992" w:type="dxa"/>
            <w:vAlign w:val="bottom"/>
          </w:tcPr>
          <w:p w:rsidR="00031DE8" w:rsidRPr="00564245" w:rsidRDefault="00031DE8" w:rsidP="005A71FE">
            <w:pPr>
              <w:pStyle w:val="Tabletext"/>
              <w:jc w:val="right"/>
              <w:rPr>
                <w:lang w:eastAsia="ja-JP"/>
              </w:rPr>
            </w:pPr>
            <w:r w:rsidRPr="00564245">
              <w:t xml:space="preserve">7.5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13 089.8 </w:t>
            </w:r>
          </w:p>
        </w:tc>
        <w:tc>
          <w:tcPr>
            <w:tcW w:w="1277" w:type="dxa"/>
            <w:vAlign w:val="bottom"/>
          </w:tcPr>
          <w:p w:rsidR="00031DE8" w:rsidRPr="00564245" w:rsidRDefault="00031DE8" w:rsidP="005A71FE">
            <w:pPr>
              <w:pStyle w:val="Tabletext"/>
              <w:jc w:val="right"/>
              <w:rPr>
                <w:lang w:eastAsia="ja-JP"/>
              </w:rPr>
            </w:pPr>
            <w:r w:rsidRPr="00564245">
              <w:t xml:space="preserve">1.3 </w:t>
            </w:r>
          </w:p>
        </w:tc>
        <w:tc>
          <w:tcPr>
            <w:tcW w:w="992" w:type="dxa"/>
            <w:vAlign w:val="bottom"/>
          </w:tcPr>
          <w:p w:rsidR="00031DE8" w:rsidRPr="00564245" w:rsidRDefault="00031DE8" w:rsidP="005A71FE">
            <w:pPr>
              <w:pStyle w:val="Tabletext"/>
              <w:jc w:val="right"/>
              <w:rPr>
                <w:lang w:eastAsia="ja-JP"/>
              </w:rPr>
            </w:pPr>
            <w:r w:rsidRPr="00564245">
              <w:t xml:space="preserve">96.0 </w:t>
            </w:r>
          </w:p>
        </w:tc>
        <w:tc>
          <w:tcPr>
            <w:tcW w:w="992" w:type="dxa"/>
            <w:vAlign w:val="bottom"/>
          </w:tcPr>
          <w:p w:rsidR="00031DE8" w:rsidRPr="00564245" w:rsidRDefault="00031DE8" w:rsidP="005A71FE">
            <w:pPr>
              <w:pStyle w:val="Tabletext"/>
              <w:jc w:val="right"/>
              <w:rPr>
                <w:lang w:eastAsia="ja-JP"/>
              </w:rPr>
            </w:pPr>
            <w:r w:rsidRPr="00564245">
              <w:t xml:space="preserve">1 047.6 </w:t>
            </w:r>
          </w:p>
        </w:tc>
        <w:tc>
          <w:tcPr>
            <w:tcW w:w="1133" w:type="dxa"/>
            <w:vAlign w:val="bottom"/>
          </w:tcPr>
          <w:p w:rsidR="00031DE8" w:rsidRPr="00564245" w:rsidRDefault="00031DE8" w:rsidP="005A71FE">
            <w:pPr>
              <w:pStyle w:val="Tabletext"/>
              <w:jc w:val="right"/>
              <w:rPr>
                <w:lang w:eastAsia="ja-JP"/>
              </w:rPr>
            </w:pPr>
            <w:r w:rsidRPr="00564245">
              <w:t xml:space="preserve">73.8 </w:t>
            </w:r>
          </w:p>
        </w:tc>
        <w:tc>
          <w:tcPr>
            <w:tcW w:w="851" w:type="dxa"/>
            <w:vAlign w:val="bottom"/>
          </w:tcPr>
          <w:p w:rsidR="00031DE8" w:rsidRPr="00564245" w:rsidRDefault="00031DE8" w:rsidP="005A71FE">
            <w:pPr>
              <w:pStyle w:val="Tabletext"/>
              <w:jc w:val="right"/>
              <w:rPr>
                <w:lang w:eastAsia="ja-JP"/>
              </w:rPr>
            </w:pPr>
            <w:r w:rsidRPr="00564245">
              <w:t xml:space="preserve">11.9 </w:t>
            </w:r>
          </w:p>
        </w:tc>
        <w:tc>
          <w:tcPr>
            <w:tcW w:w="992" w:type="dxa"/>
            <w:vAlign w:val="bottom"/>
          </w:tcPr>
          <w:p w:rsidR="00031DE8" w:rsidRPr="00564245" w:rsidRDefault="00031DE8" w:rsidP="005A71FE">
            <w:pPr>
              <w:pStyle w:val="Tabletext"/>
              <w:jc w:val="right"/>
              <w:rPr>
                <w:lang w:eastAsia="ja-JP"/>
              </w:rPr>
            </w:pPr>
            <w:r w:rsidRPr="00564245">
              <w:t xml:space="preserve">9.5 </w:t>
            </w:r>
          </w:p>
        </w:tc>
        <w:tc>
          <w:tcPr>
            <w:tcW w:w="992" w:type="dxa"/>
            <w:vAlign w:val="bottom"/>
          </w:tcPr>
          <w:p w:rsidR="00031DE8" w:rsidRPr="00564245" w:rsidRDefault="00031DE8" w:rsidP="005A71FE">
            <w:pPr>
              <w:pStyle w:val="Tabletext"/>
              <w:jc w:val="right"/>
              <w:rPr>
                <w:lang w:eastAsia="ja-JP"/>
              </w:rPr>
            </w:pPr>
            <w:r w:rsidRPr="00564245">
              <w:t xml:space="preserve">4.8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13 128.0 </w:t>
            </w:r>
          </w:p>
        </w:tc>
        <w:tc>
          <w:tcPr>
            <w:tcW w:w="1277" w:type="dxa"/>
            <w:vAlign w:val="bottom"/>
          </w:tcPr>
          <w:p w:rsidR="00031DE8" w:rsidRPr="00564245" w:rsidRDefault="00031DE8" w:rsidP="005A71FE">
            <w:pPr>
              <w:pStyle w:val="Tabletext"/>
              <w:jc w:val="right"/>
              <w:rPr>
                <w:lang w:eastAsia="ja-JP"/>
              </w:rPr>
            </w:pPr>
            <w:r w:rsidRPr="00564245">
              <w:t xml:space="preserve">1.3 </w:t>
            </w:r>
          </w:p>
        </w:tc>
        <w:tc>
          <w:tcPr>
            <w:tcW w:w="992" w:type="dxa"/>
            <w:vAlign w:val="bottom"/>
          </w:tcPr>
          <w:p w:rsidR="00031DE8" w:rsidRPr="00564245" w:rsidRDefault="00031DE8" w:rsidP="005A71FE">
            <w:pPr>
              <w:pStyle w:val="Tabletext"/>
              <w:jc w:val="right"/>
              <w:rPr>
                <w:lang w:eastAsia="ja-JP"/>
              </w:rPr>
            </w:pPr>
            <w:r w:rsidRPr="00564245">
              <w:t xml:space="preserve">96.0 </w:t>
            </w:r>
          </w:p>
        </w:tc>
        <w:tc>
          <w:tcPr>
            <w:tcW w:w="992" w:type="dxa"/>
            <w:vAlign w:val="bottom"/>
          </w:tcPr>
          <w:p w:rsidR="00031DE8" w:rsidRPr="00564245" w:rsidRDefault="00031DE8" w:rsidP="005A71FE">
            <w:pPr>
              <w:pStyle w:val="Tabletext"/>
              <w:jc w:val="right"/>
              <w:rPr>
                <w:lang w:eastAsia="ja-JP"/>
              </w:rPr>
            </w:pPr>
            <w:r w:rsidRPr="00564245">
              <w:t xml:space="preserve">1 047.6 </w:t>
            </w:r>
          </w:p>
        </w:tc>
        <w:tc>
          <w:tcPr>
            <w:tcW w:w="1133" w:type="dxa"/>
            <w:vAlign w:val="bottom"/>
          </w:tcPr>
          <w:p w:rsidR="00031DE8" w:rsidRPr="00564245" w:rsidRDefault="00031DE8" w:rsidP="005A71FE">
            <w:pPr>
              <w:pStyle w:val="Tabletext"/>
              <w:jc w:val="right"/>
              <w:rPr>
                <w:lang w:eastAsia="ja-JP"/>
              </w:rPr>
            </w:pPr>
            <w:r w:rsidRPr="00564245">
              <w:t xml:space="preserve">73.1 </w:t>
            </w:r>
          </w:p>
        </w:tc>
        <w:tc>
          <w:tcPr>
            <w:tcW w:w="851" w:type="dxa"/>
            <w:vAlign w:val="bottom"/>
          </w:tcPr>
          <w:p w:rsidR="00031DE8" w:rsidRPr="00564245" w:rsidRDefault="00031DE8" w:rsidP="005A71FE">
            <w:pPr>
              <w:pStyle w:val="Tabletext"/>
              <w:jc w:val="right"/>
              <w:rPr>
                <w:lang w:eastAsia="ja-JP"/>
              </w:rPr>
            </w:pPr>
            <w:r w:rsidRPr="00564245">
              <w:t xml:space="preserve">16.5 </w:t>
            </w:r>
          </w:p>
        </w:tc>
        <w:tc>
          <w:tcPr>
            <w:tcW w:w="992" w:type="dxa"/>
            <w:vAlign w:val="bottom"/>
          </w:tcPr>
          <w:p w:rsidR="00031DE8" w:rsidRPr="00564245" w:rsidRDefault="00031DE8" w:rsidP="005A71FE">
            <w:pPr>
              <w:pStyle w:val="Tabletext"/>
              <w:jc w:val="right"/>
              <w:rPr>
                <w:lang w:eastAsia="ja-JP"/>
              </w:rPr>
            </w:pPr>
            <w:r w:rsidRPr="00564245">
              <w:t xml:space="preserve">5.7 </w:t>
            </w:r>
          </w:p>
        </w:tc>
        <w:tc>
          <w:tcPr>
            <w:tcW w:w="992" w:type="dxa"/>
            <w:vAlign w:val="bottom"/>
          </w:tcPr>
          <w:p w:rsidR="00031DE8" w:rsidRPr="00564245" w:rsidRDefault="00031DE8" w:rsidP="005A71FE">
            <w:pPr>
              <w:pStyle w:val="Tabletext"/>
              <w:jc w:val="right"/>
              <w:rPr>
                <w:lang w:eastAsia="ja-JP"/>
              </w:rPr>
            </w:pPr>
            <w:r w:rsidRPr="00564245">
              <w:t xml:space="preserve">4.7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17 421.0 </w:t>
            </w:r>
          </w:p>
        </w:tc>
        <w:tc>
          <w:tcPr>
            <w:tcW w:w="1277" w:type="dxa"/>
            <w:vAlign w:val="bottom"/>
          </w:tcPr>
          <w:p w:rsidR="00031DE8" w:rsidRPr="00564245" w:rsidRDefault="00031DE8" w:rsidP="005A71FE">
            <w:pPr>
              <w:pStyle w:val="Tabletext"/>
              <w:jc w:val="right"/>
              <w:rPr>
                <w:lang w:eastAsia="ja-JP"/>
              </w:rPr>
            </w:pPr>
            <w:r w:rsidRPr="00564245">
              <w:t xml:space="preserve">1.3 </w:t>
            </w:r>
          </w:p>
        </w:tc>
        <w:tc>
          <w:tcPr>
            <w:tcW w:w="992" w:type="dxa"/>
            <w:vAlign w:val="bottom"/>
          </w:tcPr>
          <w:p w:rsidR="00031DE8" w:rsidRPr="00564245" w:rsidRDefault="00031DE8" w:rsidP="005A71FE">
            <w:pPr>
              <w:pStyle w:val="Tabletext"/>
              <w:jc w:val="right"/>
              <w:rPr>
                <w:lang w:eastAsia="ja-JP"/>
              </w:rPr>
            </w:pPr>
            <w:r w:rsidRPr="00564245">
              <w:t xml:space="preserve">126.0 </w:t>
            </w:r>
          </w:p>
        </w:tc>
        <w:tc>
          <w:tcPr>
            <w:tcW w:w="992" w:type="dxa"/>
            <w:vAlign w:val="bottom"/>
          </w:tcPr>
          <w:p w:rsidR="00031DE8" w:rsidRPr="00564245" w:rsidRDefault="00031DE8" w:rsidP="005A71FE">
            <w:pPr>
              <w:pStyle w:val="Tabletext"/>
              <w:jc w:val="right"/>
              <w:rPr>
                <w:lang w:eastAsia="ja-JP"/>
              </w:rPr>
            </w:pPr>
            <w:r w:rsidRPr="00564245">
              <w:t xml:space="preserve">1 067.4 </w:t>
            </w:r>
          </w:p>
        </w:tc>
        <w:tc>
          <w:tcPr>
            <w:tcW w:w="1133" w:type="dxa"/>
            <w:vAlign w:val="bottom"/>
          </w:tcPr>
          <w:p w:rsidR="00031DE8" w:rsidRPr="00564245" w:rsidRDefault="00031DE8" w:rsidP="005A71FE">
            <w:pPr>
              <w:pStyle w:val="Tabletext"/>
              <w:jc w:val="right"/>
              <w:rPr>
                <w:lang w:eastAsia="ja-JP"/>
              </w:rPr>
            </w:pPr>
            <w:r w:rsidRPr="00564245">
              <w:t xml:space="preserve">49.8 </w:t>
            </w:r>
          </w:p>
        </w:tc>
        <w:tc>
          <w:tcPr>
            <w:tcW w:w="851" w:type="dxa"/>
            <w:vAlign w:val="bottom"/>
          </w:tcPr>
          <w:p w:rsidR="00031DE8" w:rsidRPr="00564245" w:rsidRDefault="00031DE8" w:rsidP="005A71FE">
            <w:pPr>
              <w:pStyle w:val="Tabletext"/>
              <w:jc w:val="right"/>
              <w:rPr>
                <w:lang w:eastAsia="ja-JP"/>
              </w:rPr>
            </w:pPr>
            <w:r w:rsidRPr="00564245">
              <w:t xml:space="preserve">32.3 </w:t>
            </w:r>
          </w:p>
        </w:tc>
        <w:tc>
          <w:tcPr>
            <w:tcW w:w="992" w:type="dxa"/>
            <w:vAlign w:val="bottom"/>
          </w:tcPr>
          <w:p w:rsidR="00031DE8" w:rsidRPr="00564245" w:rsidRDefault="00031DE8" w:rsidP="005A71FE">
            <w:pPr>
              <w:pStyle w:val="Tabletext"/>
              <w:jc w:val="right"/>
              <w:rPr>
                <w:lang w:eastAsia="ja-JP"/>
              </w:rPr>
            </w:pPr>
            <w:r w:rsidRPr="00564245">
              <w:t xml:space="preserve">13.4 </w:t>
            </w:r>
          </w:p>
        </w:tc>
        <w:tc>
          <w:tcPr>
            <w:tcW w:w="992" w:type="dxa"/>
            <w:vAlign w:val="bottom"/>
          </w:tcPr>
          <w:p w:rsidR="00031DE8" w:rsidRPr="00564245" w:rsidRDefault="00031DE8" w:rsidP="005A71FE">
            <w:pPr>
              <w:pStyle w:val="Tabletext"/>
              <w:jc w:val="right"/>
              <w:rPr>
                <w:lang w:eastAsia="ja-JP"/>
              </w:rPr>
            </w:pPr>
            <w:r w:rsidRPr="00564245">
              <w:t xml:space="preserve">4.6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14.3 </w:t>
            </w:r>
          </w:p>
        </w:tc>
        <w:tc>
          <w:tcPr>
            <w:tcW w:w="1277" w:type="dxa"/>
            <w:vAlign w:val="bottom"/>
          </w:tcPr>
          <w:p w:rsidR="00031DE8" w:rsidRPr="00564245" w:rsidRDefault="00031DE8" w:rsidP="005A71FE">
            <w:pPr>
              <w:pStyle w:val="Tabletext"/>
              <w:jc w:val="right"/>
              <w:rPr>
                <w:lang w:eastAsia="ja-JP"/>
              </w:rPr>
            </w:pPr>
            <w:r w:rsidRPr="00564245">
              <w:t xml:space="preserve">1.5 </w:t>
            </w:r>
          </w:p>
        </w:tc>
        <w:tc>
          <w:tcPr>
            <w:tcW w:w="992" w:type="dxa"/>
            <w:vAlign w:val="bottom"/>
          </w:tcPr>
          <w:p w:rsidR="00031DE8" w:rsidRPr="00564245" w:rsidRDefault="00031DE8" w:rsidP="005A71FE">
            <w:pPr>
              <w:pStyle w:val="Tabletext"/>
              <w:jc w:val="right"/>
              <w:rPr>
                <w:lang w:eastAsia="ja-JP"/>
              </w:rPr>
            </w:pPr>
            <w:r w:rsidRPr="00564245">
              <w:t xml:space="preserve">96.0 </w:t>
            </w:r>
          </w:p>
        </w:tc>
        <w:tc>
          <w:tcPr>
            <w:tcW w:w="992" w:type="dxa"/>
            <w:vAlign w:val="bottom"/>
          </w:tcPr>
          <w:p w:rsidR="00031DE8" w:rsidRPr="00564245" w:rsidRDefault="00031DE8" w:rsidP="005A71FE">
            <w:pPr>
              <w:pStyle w:val="Tabletext"/>
              <w:jc w:val="right"/>
              <w:rPr>
                <w:lang w:eastAsia="ja-JP"/>
              </w:rPr>
            </w:pPr>
            <w:r w:rsidRPr="00564245">
              <w:t xml:space="preserve">1 047.6 </w:t>
            </w:r>
          </w:p>
        </w:tc>
        <w:tc>
          <w:tcPr>
            <w:tcW w:w="1133" w:type="dxa"/>
            <w:vAlign w:val="bottom"/>
          </w:tcPr>
          <w:p w:rsidR="00031DE8" w:rsidRPr="00564245" w:rsidRDefault="00031DE8" w:rsidP="005A71FE">
            <w:pPr>
              <w:pStyle w:val="Tabletext"/>
              <w:jc w:val="right"/>
              <w:rPr>
                <w:lang w:eastAsia="ja-JP"/>
              </w:rPr>
            </w:pPr>
            <w:r w:rsidRPr="00564245">
              <w:t xml:space="preserve">69.0 </w:t>
            </w:r>
          </w:p>
        </w:tc>
        <w:tc>
          <w:tcPr>
            <w:tcW w:w="851" w:type="dxa"/>
            <w:vAlign w:val="bottom"/>
          </w:tcPr>
          <w:p w:rsidR="00031DE8" w:rsidRPr="00564245" w:rsidRDefault="00031DE8" w:rsidP="005A71FE">
            <w:pPr>
              <w:pStyle w:val="Tabletext"/>
              <w:jc w:val="right"/>
              <w:rPr>
                <w:lang w:eastAsia="ja-JP"/>
              </w:rPr>
            </w:pPr>
            <w:r w:rsidRPr="00564245">
              <w:t xml:space="preserve">14.3 </w:t>
            </w:r>
          </w:p>
        </w:tc>
        <w:tc>
          <w:tcPr>
            <w:tcW w:w="992" w:type="dxa"/>
            <w:vAlign w:val="bottom"/>
          </w:tcPr>
          <w:p w:rsidR="00031DE8" w:rsidRPr="00564245" w:rsidRDefault="00031DE8" w:rsidP="005A71FE">
            <w:pPr>
              <w:pStyle w:val="Tabletext"/>
              <w:jc w:val="right"/>
              <w:rPr>
                <w:lang w:eastAsia="ja-JP"/>
              </w:rPr>
            </w:pPr>
            <w:r w:rsidRPr="00564245">
              <w:t xml:space="preserve">11.9 </w:t>
            </w:r>
          </w:p>
        </w:tc>
        <w:tc>
          <w:tcPr>
            <w:tcW w:w="992" w:type="dxa"/>
            <w:vAlign w:val="bottom"/>
          </w:tcPr>
          <w:p w:rsidR="00031DE8" w:rsidRPr="00564245" w:rsidRDefault="00031DE8" w:rsidP="005A71FE">
            <w:pPr>
              <w:pStyle w:val="Tabletext"/>
              <w:jc w:val="right"/>
              <w:rPr>
                <w:lang w:eastAsia="ja-JP"/>
              </w:rPr>
            </w:pPr>
            <w:r w:rsidRPr="00564245">
              <w:t xml:space="preserve">4.8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33.8 </w:t>
            </w:r>
          </w:p>
        </w:tc>
        <w:tc>
          <w:tcPr>
            <w:tcW w:w="1277" w:type="dxa"/>
            <w:vAlign w:val="bottom"/>
          </w:tcPr>
          <w:p w:rsidR="00031DE8" w:rsidRPr="00564245" w:rsidRDefault="00031DE8" w:rsidP="005A71FE">
            <w:pPr>
              <w:pStyle w:val="Tabletext"/>
              <w:jc w:val="right"/>
              <w:rPr>
                <w:lang w:eastAsia="ja-JP"/>
              </w:rPr>
            </w:pPr>
            <w:r w:rsidRPr="00564245">
              <w:t xml:space="preserve">1.4 </w:t>
            </w:r>
          </w:p>
        </w:tc>
        <w:tc>
          <w:tcPr>
            <w:tcW w:w="992" w:type="dxa"/>
            <w:vAlign w:val="bottom"/>
          </w:tcPr>
          <w:p w:rsidR="00031DE8" w:rsidRPr="00564245" w:rsidRDefault="00031DE8" w:rsidP="005A71FE">
            <w:pPr>
              <w:pStyle w:val="Tabletext"/>
              <w:jc w:val="right"/>
              <w:rPr>
                <w:lang w:eastAsia="ja-JP"/>
              </w:rPr>
            </w:pPr>
            <w:r w:rsidRPr="00564245">
              <w:t xml:space="preserve">111.0 </w:t>
            </w:r>
          </w:p>
        </w:tc>
        <w:tc>
          <w:tcPr>
            <w:tcW w:w="992" w:type="dxa"/>
            <w:vAlign w:val="bottom"/>
          </w:tcPr>
          <w:p w:rsidR="00031DE8" w:rsidRPr="00564245" w:rsidRDefault="00031DE8" w:rsidP="005A71FE">
            <w:pPr>
              <w:pStyle w:val="Tabletext"/>
              <w:jc w:val="right"/>
              <w:rPr>
                <w:lang w:eastAsia="ja-JP"/>
              </w:rPr>
            </w:pPr>
            <w:r w:rsidRPr="00564245">
              <w:t xml:space="preserve">1 055.4 </w:t>
            </w:r>
          </w:p>
        </w:tc>
        <w:tc>
          <w:tcPr>
            <w:tcW w:w="1133" w:type="dxa"/>
            <w:vAlign w:val="bottom"/>
          </w:tcPr>
          <w:p w:rsidR="00031DE8" w:rsidRPr="00564245" w:rsidRDefault="00031DE8" w:rsidP="005A71FE">
            <w:pPr>
              <w:pStyle w:val="Tabletext"/>
              <w:jc w:val="right"/>
              <w:rPr>
                <w:lang w:eastAsia="ja-JP"/>
              </w:rPr>
            </w:pPr>
            <w:r w:rsidRPr="00564245">
              <w:t xml:space="preserve">54.3 </w:t>
            </w:r>
          </w:p>
        </w:tc>
        <w:tc>
          <w:tcPr>
            <w:tcW w:w="851" w:type="dxa"/>
            <w:vAlign w:val="bottom"/>
          </w:tcPr>
          <w:p w:rsidR="00031DE8" w:rsidRPr="00564245" w:rsidRDefault="00031DE8" w:rsidP="005A71FE">
            <w:pPr>
              <w:pStyle w:val="Tabletext"/>
              <w:jc w:val="right"/>
              <w:rPr>
                <w:lang w:eastAsia="ja-JP"/>
              </w:rPr>
            </w:pPr>
            <w:r w:rsidRPr="00564245">
              <w:t xml:space="preserve">9.5 </w:t>
            </w:r>
          </w:p>
        </w:tc>
        <w:tc>
          <w:tcPr>
            <w:tcW w:w="992" w:type="dxa"/>
            <w:vAlign w:val="bottom"/>
          </w:tcPr>
          <w:p w:rsidR="00031DE8" w:rsidRPr="00564245" w:rsidRDefault="00031DE8" w:rsidP="005A71FE">
            <w:pPr>
              <w:pStyle w:val="Tabletext"/>
              <w:jc w:val="right"/>
              <w:rPr>
                <w:lang w:eastAsia="ja-JP"/>
              </w:rPr>
            </w:pPr>
            <w:r w:rsidRPr="00564245">
              <w:t xml:space="preserve">31.7 </w:t>
            </w:r>
          </w:p>
        </w:tc>
        <w:tc>
          <w:tcPr>
            <w:tcW w:w="992" w:type="dxa"/>
            <w:vAlign w:val="bottom"/>
          </w:tcPr>
          <w:p w:rsidR="00031DE8" w:rsidRPr="00564245" w:rsidRDefault="00031DE8" w:rsidP="005A71FE">
            <w:pPr>
              <w:pStyle w:val="Tabletext"/>
              <w:jc w:val="right"/>
              <w:rPr>
                <w:lang w:eastAsia="ja-JP"/>
              </w:rPr>
            </w:pPr>
            <w:r w:rsidRPr="00564245">
              <w:t xml:space="preserve">4.5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14.5 </w:t>
            </w:r>
          </w:p>
        </w:tc>
        <w:tc>
          <w:tcPr>
            <w:tcW w:w="1277" w:type="dxa"/>
            <w:vAlign w:val="bottom"/>
          </w:tcPr>
          <w:p w:rsidR="00031DE8" w:rsidRPr="00564245" w:rsidRDefault="00031DE8" w:rsidP="005A71FE">
            <w:pPr>
              <w:pStyle w:val="Tabletext"/>
              <w:jc w:val="right"/>
              <w:rPr>
                <w:lang w:eastAsia="ja-JP"/>
              </w:rPr>
            </w:pPr>
            <w:r w:rsidRPr="00564245">
              <w:t xml:space="preserve">1.4 </w:t>
            </w:r>
          </w:p>
        </w:tc>
        <w:tc>
          <w:tcPr>
            <w:tcW w:w="992" w:type="dxa"/>
            <w:vAlign w:val="bottom"/>
          </w:tcPr>
          <w:p w:rsidR="00031DE8" w:rsidRPr="00564245" w:rsidRDefault="00031DE8" w:rsidP="005A71FE">
            <w:pPr>
              <w:pStyle w:val="Tabletext"/>
              <w:jc w:val="right"/>
              <w:rPr>
                <w:lang w:eastAsia="ja-JP"/>
              </w:rPr>
            </w:pPr>
            <w:r w:rsidRPr="00564245">
              <w:t xml:space="preserve">102.4 </w:t>
            </w:r>
          </w:p>
        </w:tc>
        <w:tc>
          <w:tcPr>
            <w:tcW w:w="992" w:type="dxa"/>
            <w:vAlign w:val="bottom"/>
          </w:tcPr>
          <w:p w:rsidR="00031DE8" w:rsidRPr="00564245" w:rsidRDefault="00031DE8" w:rsidP="005A71FE">
            <w:pPr>
              <w:pStyle w:val="Tabletext"/>
              <w:jc w:val="right"/>
              <w:rPr>
                <w:lang w:eastAsia="ja-JP"/>
              </w:rPr>
            </w:pPr>
            <w:r w:rsidRPr="00564245">
              <w:t xml:space="preserve">1 050.6 </w:t>
            </w:r>
          </w:p>
        </w:tc>
        <w:tc>
          <w:tcPr>
            <w:tcW w:w="1133" w:type="dxa"/>
            <w:vAlign w:val="bottom"/>
          </w:tcPr>
          <w:p w:rsidR="00031DE8" w:rsidRPr="00564245" w:rsidRDefault="00031DE8" w:rsidP="005A71FE">
            <w:pPr>
              <w:pStyle w:val="Tabletext"/>
              <w:jc w:val="right"/>
              <w:rPr>
                <w:lang w:eastAsia="ja-JP"/>
              </w:rPr>
            </w:pPr>
            <w:r w:rsidRPr="00564245">
              <w:t xml:space="preserve">50.7 </w:t>
            </w:r>
          </w:p>
        </w:tc>
        <w:tc>
          <w:tcPr>
            <w:tcW w:w="851" w:type="dxa"/>
            <w:vAlign w:val="bottom"/>
          </w:tcPr>
          <w:p w:rsidR="00031DE8" w:rsidRPr="00564245" w:rsidRDefault="00031DE8" w:rsidP="005A71FE">
            <w:pPr>
              <w:pStyle w:val="Tabletext"/>
              <w:jc w:val="right"/>
              <w:rPr>
                <w:lang w:eastAsia="ja-JP"/>
              </w:rPr>
            </w:pPr>
            <w:r w:rsidRPr="00564245">
              <w:t xml:space="preserve">8.2 </w:t>
            </w:r>
          </w:p>
        </w:tc>
        <w:tc>
          <w:tcPr>
            <w:tcW w:w="992" w:type="dxa"/>
            <w:vAlign w:val="bottom"/>
          </w:tcPr>
          <w:p w:rsidR="00031DE8" w:rsidRPr="00564245" w:rsidRDefault="00031DE8" w:rsidP="005A71FE">
            <w:pPr>
              <w:pStyle w:val="Tabletext"/>
              <w:jc w:val="right"/>
              <w:rPr>
                <w:lang w:eastAsia="ja-JP"/>
              </w:rPr>
            </w:pPr>
            <w:r w:rsidRPr="00564245">
              <w:t xml:space="preserve">33.8 </w:t>
            </w:r>
          </w:p>
        </w:tc>
        <w:tc>
          <w:tcPr>
            <w:tcW w:w="992" w:type="dxa"/>
            <w:vAlign w:val="bottom"/>
          </w:tcPr>
          <w:p w:rsidR="00031DE8" w:rsidRPr="00564245" w:rsidRDefault="00031DE8" w:rsidP="005A71FE">
            <w:pPr>
              <w:pStyle w:val="Tabletext"/>
              <w:jc w:val="right"/>
              <w:rPr>
                <w:lang w:eastAsia="ja-JP"/>
              </w:rPr>
            </w:pPr>
            <w:r w:rsidRPr="00564245">
              <w:t xml:space="preserve">7.2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37 575.8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282.0 </w:t>
            </w:r>
          </w:p>
        </w:tc>
        <w:tc>
          <w:tcPr>
            <w:tcW w:w="1133" w:type="dxa"/>
            <w:vAlign w:val="bottom"/>
          </w:tcPr>
          <w:p w:rsidR="00031DE8" w:rsidRPr="00564245" w:rsidRDefault="00031DE8" w:rsidP="005A71FE">
            <w:pPr>
              <w:pStyle w:val="Tabletext"/>
              <w:jc w:val="right"/>
              <w:rPr>
                <w:lang w:eastAsia="ja-JP"/>
              </w:rPr>
            </w:pPr>
            <w:r w:rsidRPr="00564245">
              <w:t xml:space="preserve">62.6 </w:t>
            </w:r>
          </w:p>
        </w:tc>
        <w:tc>
          <w:tcPr>
            <w:tcW w:w="851" w:type="dxa"/>
            <w:vAlign w:val="bottom"/>
          </w:tcPr>
          <w:p w:rsidR="00031DE8" w:rsidRPr="00564245" w:rsidRDefault="00031DE8" w:rsidP="005A71FE">
            <w:pPr>
              <w:pStyle w:val="Tabletext"/>
              <w:jc w:val="right"/>
              <w:rPr>
                <w:lang w:eastAsia="ja-JP"/>
              </w:rPr>
            </w:pPr>
            <w:r w:rsidRPr="00564245">
              <w:t xml:space="preserve">22.4 </w:t>
            </w:r>
          </w:p>
        </w:tc>
        <w:tc>
          <w:tcPr>
            <w:tcW w:w="992" w:type="dxa"/>
            <w:vAlign w:val="bottom"/>
          </w:tcPr>
          <w:p w:rsidR="00031DE8" w:rsidRPr="00564245" w:rsidRDefault="00031DE8" w:rsidP="005A71FE">
            <w:pPr>
              <w:pStyle w:val="Tabletext"/>
              <w:jc w:val="right"/>
              <w:rPr>
                <w:lang w:eastAsia="ja-JP"/>
              </w:rPr>
            </w:pPr>
            <w:r w:rsidRPr="00564245">
              <w:t xml:space="preserve">9.3 </w:t>
            </w:r>
          </w:p>
        </w:tc>
        <w:tc>
          <w:tcPr>
            <w:tcW w:w="992" w:type="dxa"/>
            <w:vAlign w:val="bottom"/>
          </w:tcPr>
          <w:p w:rsidR="00031DE8" w:rsidRPr="00564245" w:rsidRDefault="00031DE8" w:rsidP="005A71FE">
            <w:pPr>
              <w:pStyle w:val="Tabletext"/>
              <w:jc w:val="right"/>
              <w:rPr>
                <w:lang w:eastAsia="ja-JP"/>
              </w:rPr>
            </w:pPr>
            <w:r w:rsidRPr="00564245">
              <w:t xml:space="preserve">5.6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68 203.0 </w:t>
            </w:r>
          </w:p>
        </w:tc>
        <w:tc>
          <w:tcPr>
            <w:tcW w:w="1277" w:type="dxa"/>
            <w:vAlign w:val="bottom"/>
          </w:tcPr>
          <w:p w:rsidR="00031DE8" w:rsidRPr="00564245" w:rsidRDefault="00031DE8" w:rsidP="005A71FE">
            <w:pPr>
              <w:pStyle w:val="Tabletext"/>
              <w:jc w:val="right"/>
              <w:rPr>
                <w:lang w:eastAsia="ja-JP"/>
              </w:rPr>
            </w:pPr>
            <w:r w:rsidRPr="00564245">
              <w:t xml:space="preserve">1.7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281.6 </w:t>
            </w:r>
          </w:p>
        </w:tc>
        <w:tc>
          <w:tcPr>
            <w:tcW w:w="1133" w:type="dxa"/>
            <w:vAlign w:val="bottom"/>
          </w:tcPr>
          <w:p w:rsidR="00031DE8" w:rsidRPr="00564245" w:rsidRDefault="00031DE8" w:rsidP="005A71FE">
            <w:pPr>
              <w:pStyle w:val="Tabletext"/>
              <w:jc w:val="right"/>
              <w:rPr>
                <w:lang w:eastAsia="ja-JP"/>
              </w:rPr>
            </w:pPr>
            <w:r w:rsidRPr="00564245">
              <w:t xml:space="preserve">62.0 </w:t>
            </w:r>
          </w:p>
        </w:tc>
        <w:tc>
          <w:tcPr>
            <w:tcW w:w="851" w:type="dxa"/>
            <w:vAlign w:val="bottom"/>
          </w:tcPr>
          <w:p w:rsidR="00031DE8" w:rsidRPr="00564245" w:rsidRDefault="00031DE8" w:rsidP="005A71FE">
            <w:pPr>
              <w:pStyle w:val="Tabletext"/>
              <w:jc w:val="right"/>
              <w:rPr>
                <w:lang w:eastAsia="ja-JP"/>
              </w:rPr>
            </w:pPr>
            <w:r w:rsidRPr="00564245">
              <w:t xml:space="preserve">25.5 </w:t>
            </w:r>
          </w:p>
        </w:tc>
        <w:tc>
          <w:tcPr>
            <w:tcW w:w="992" w:type="dxa"/>
            <w:vAlign w:val="bottom"/>
          </w:tcPr>
          <w:p w:rsidR="00031DE8" w:rsidRPr="00564245" w:rsidRDefault="00031DE8" w:rsidP="005A71FE">
            <w:pPr>
              <w:pStyle w:val="Tabletext"/>
              <w:jc w:val="right"/>
              <w:rPr>
                <w:lang w:eastAsia="ja-JP"/>
              </w:rPr>
            </w:pPr>
            <w:r w:rsidRPr="00564245">
              <w:t xml:space="preserve">6.9 </w:t>
            </w:r>
          </w:p>
        </w:tc>
        <w:tc>
          <w:tcPr>
            <w:tcW w:w="992" w:type="dxa"/>
            <w:vAlign w:val="bottom"/>
          </w:tcPr>
          <w:p w:rsidR="00031DE8" w:rsidRPr="00564245" w:rsidRDefault="00031DE8" w:rsidP="005A71FE">
            <w:pPr>
              <w:pStyle w:val="Tabletext"/>
              <w:jc w:val="right"/>
              <w:rPr>
                <w:lang w:eastAsia="ja-JP"/>
              </w:rPr>
            </w:pPr>
            <w:r w:rsidRPr="00564245">
              <w:t xml:space="preserve">5.6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45 589.3 </w:t>
            </w:r>
          </w:p>
        </w:tc>
        <w:tc>
          <w:tcPr>
            <w:tcW w:w="1277" w:type="dxa"/>
            <w:vAlign w:val="bottom"/>
          </w:tcPr>
          <w:p w:rsidR="00031DE8" w:rsidRPr="00564245" w:rsidRDefault="00031DE8" w:rsidP="005A71FE">
            <w:pPr>
              <w:pStyle w:val="Tabletext"/>
              <w:jc w:val="right"/>
              <w:rPr>
                <w:lang w:eastAsia="ja-JP"/>
              </w:rPr>
            </w:pPr>
            <w:r w:rsidRPr="00564245">
              <w:t xml:space="preserve">1.3 </w:t>
            </w:r>
          </w:p>
        </w:tc>
        <w:tc>
          <w:tcPr>
            <w:tcW w:w="992" w:type="dxa"/>
            <w:vAlign w:val="bottom"/>
          </w:tcPr>
          <w:p w:rsidR="00031DE8" w:rsidRPr="00564245" w:rsidRDefault="00031DE8" w:rsidP="005A71FE">
            <w:pPr>
              <w:pStyle w:val="Tabletext"/>
              <w:jc w:val="right"/>
              <w:rPr>
                <w:lang w:eastAsia="ja-JP"/>
              </w:rPr>
            </w:pPr>
            <w:r w:rsidRPr="00564245">
              <w:t xml:space="preserve">15.4 </w:t>
            </w:r>
          </w:p>
        </w:tc>
        <w:tc>
          <w:tcPr>
            <w:tcW w:w="992" w:type="dxa"/>
            <w:vAlign w:val="bottom"/>
          </w:tcPr>
          <w:p w:rsidR="00031DE8" w:rsidRPr="00564245" w:rsidRDefault="00031DE8" w:rsidP="005A71FE">
            <w:pPr>
              <w:pStyle w:val="Tabletext"/>
              <w:jc w:val="right"/>
              <w:rPr>
                <w:lang w:eastAsia="ja-JP"/>
              </w:rPr>
            </w:pPr>
            <w:r w:rsidRPr="00564245">
              <w:t xml:space="preserve">302.8 </w:t>
            </w:r>
          </w:p>
        </w:tc>
        <w:tc>
          <w:tcPr>
            <w:tcW w:w="1133" w:type="dxa"/>
            <w:vAlign w:val="bottom"/>
          </w:tcPr>
          <w:p w:rsidR="00031DE8" w:rsidRPr="00564245" w:rsidRDefault="00031DE8" w:rsidP="005A71FE">
            <w:pPr>
              <w:pStyle w:val="Tabletext"/>
              <w:jc w:val="right"/>
              <w:rPr>
                <w:lang w:eastAsia="ja-JP"/>
              </w:rPr>
            </w:pPr>
            <w:r w:rsidRPr="00564245">
              <w:t xml:space="preserve">37.7 </w:t>
            </w:r>
          </w:p>
        </w:tc>
        <w:tc>
          <w:tcPr>
            <w:tcW w:w="851" w:type="dxa"/>
            <w:vAlign w:val="bottom"/>
          </w:tcPr>
          <w:p w:rsidR="00031DE8" w:rsidRPr="00564245" w:rsidRDefault="00031DE8" w:rsidP="005A71FE">
            <w:pPr>
              <w:pStyle w:val="Tabletext"/>
              <w:jc w:val="right"/>
              <w:rPr>
                <w:lang w:eastAsia="ja-JP"/>
              </w:rPr>
            </w:pPr>
            <w:r w:rsidRPr="00564245">
              <w:t xml:space="preserve">42.5 </w:t>
            </w:r>
          </w:p>
        </w:tc>
        <w:tc>
          <w:tcPr>
            <w:tcW w:w="992" w:type="dxa"/>
            <w:vAlign w:val="bottom"/>
          </w:tcPr>
          <w:p w:rsidR="00031DE8" w:rsidRPr="00564245" w:rsidRDefault="00031DE8" w:rsidP="005A71FE">
            <w:pPr>
              <w:pStyle w:val="Tabletext"/>
              <w:jc w:val="right"/>
              <w:rPr>
                <w:lang w:eastAsia="ja-JP"/>
              </w:rPr>
            </w:pPr>
            <w:r w:rsidRPr="00564245">
              <w:t xml:space="preserve">14.2 </w:t>
            </w:r>
          </w:p>
        </w:tc>
        <w:tc>
          <w:tcPr>
            <w:tcW w:w="992" w:type="dxa"/>
            <w:vAlign w:val="bottom"/>
          </w:tcPr>
          <w:p w:rsidR="00031DE8" w:rsidRPr="00564245" w:rsidRDefault="00031DE8" w:rsidP="005A71FE">
            <w:pPr>
              <w:pStyle w:val="Tabletext"/>
              <w:jc w:val="right"/>
              <w:rPr>
                <w:lang w:eastAsia="ja-JP"/>
              </w:rPr>
            </w:pPr>
            <w:r w:rsidRPr="00564245">
              <w:t xml:space="preserve">5.7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4 373.8 </w:t>
            </w:r>
          </w:p>
        </w:tc>
        <w:tc>
          <w:tcPr>
            <w:tcW w:w="1277" w:type="dxa"/>
            <w:vAlign w:val="bottom"/>
          </w:tcPr>
          <w:p w:rsidR="00031DE8" w:rsidRPr="00564245" w:rsidRDefault="00031DE8" w:rsidP="005A71FE">
            <w:pPr>
              <w:pStyle w:val="Tabletext"/>
              <w:jc w:val="right"/>
              <w:rPr>
                <w:lang w:eastAsia="ja-JP"/>
              </w:rPr>
            </w:pPr>
            <w:r w:rsidRPr="00564245">
              <w:t xml:space="preserve">2.1 </w:t>
            </w:r>
          </w:p>
        </w:tc>
        <w:tc>
          <w:tcPr>
            <w:tcW w:w="992" w:type="dxa"/>
            <w:vAlign w:val="bottom"/>
          </w:tcPr>
          <w:p w:rsidR="00031DE8" w:rsidRPr="00564245" w:rsidRDefault="00031DE8" w:rsidP="005A71FE">
            <w:pPr>
              <w:pStyle w:val="Tabletext"/>
              <w:jc w:val="right"/>
              <w:rPr>
                <w:lang w:eastAsia="ja-JP"/>
              </w:rPr>
            </w:pPr>
            <w:r w:rsidRPr="00564245">
              <w:t xml:space="preserve">15.4 </w:t>
            </w:r>
          </w:p>
        </w:tc>
        <w:tc>
          <w:tcPr>
            <w:tcW w:w="992" w:type="dxa"/>
            <w:vAlign w:val="bottom"/>
          </w:tcPr>
          <w:p w:rsidR="00031DE8" w:rsidRPr="00564245" w:rsidRDefault="00031DE8" w:rsidP="005A71FE">
            <w:pPr>
              <w:pStyle w:val="Tabletext"/>
              <w:jc w:val="right"/>
              <w:rPr>
                <w:lang w:eastAsia="ja-JP"/>
              </w:rPr>
            </w:pPr>
            <w:r w:rsidRPr="00564245">
              <w:t xml:space="preserve">261.4 </w:t>
            </w:r>
          </w:p>
        </w:tc>
        <w:tc>
          <w:tcPr>
            <w:tcW w:w="1133" w:type="dxa"/>
            <w:vAlign w:val="bottom"/>
          </w:tcPr>
          <w:p w:rsidR="00031DE8" w:rsidRPr="00564245" w:rsidRDefault="00031DE8" w:rsidP="005A71FE">
            <w:pPr>
              <w:pStyle w:val="Tabletext"/>
              <w:jc w:val="right"/>
              <w:rPr>
                <w:lang w:eastAsia="ja-JP"/>
              </w:rPr>
            </w:pPr>
            <w:r w:rsidRPr="00564245">
              <w:t xml:space="preserve">59.0 </w:t>
            </w:r>
          </w:p>
        </w:tc>
        <w:tc>
          <w:tcPr>
            <w:tcW w:w="851" w:type="dxa"/>
            <w:vAlign w:val="bottom"/>
          </w:tcPr>
          <w:p w:rsidR="00031DE8" w:rsidRPr="00564245" w:rsidRDefault="00031DE8" w:rsidP="005A71FE">
            <w:pPr>
              <w:pStyle w:val="Tabletext"/>
              <w:jc w:val="right"/>
              <w:rPr>
                <w:lang w:eastAsia="ja-JP"/>
              </w:rPr>
            </w:pPr>
            <w:r w:rsidRPr="00564245">
              <w:t xml:space="preserve">23.6 </w:t>
            </w:r>
          </w:p>
        </w:tc>
        <w:tc>
          <w:tcPr>
            <w:tcW w:w="992" w:type="dxa"/>
            <w:vAlign w:val="bottom"/>
          </w:tcPr>
          <w:p w:rsidR="00031DE8" w:rsidRPr="00564245" w:rsidRDefault="00031DE8" w:rsidP="005A71FE">
            <w:pPr>
              <w:pStyle w:val="Tabletext"/>
              <w:jc w:val="right"/>
              <w:rPr>
                <w:lang w:eastAsia="ja-JP"/>
              </w:rPr>
            </w:pPr>
            <w:r w:rsidRPr="00564245">
              <w:t xml:space="preserve">11.8 </w:t>
            </w:r>
          </w:p>
        </w:tc>
        <w:tc>
          <w:tcPr>
            <w:tcW w:w="992" w:type="dxa"/>
            <w:vAlign w:val="bottom"/>
          </w:tcPr>
          <w:p w:rsidR="00031DE8" w:rsidRPr="00564245" w:rsidRDefault="00031DE8" w:rsidP="005A71FE">
            <w:pPr>
              <w:pStyle w:val="Tabletext"/>
              <w:jc w:val="right"/>
              <w:rPr>
                <w:lang w:eastAsia="ja-JP"/>
              </w:rPr>
            </w:pPr>
            <w:r w:rsidRPr="00564245">
              <w:t xml:space="preserve">5.7 </w:t>
            </w:r>
          </w:p>
        </w:tc>
      </w:tr>
    </w:tbl>
    <w:p w:rsidR="005A71FE" w:rsidRDefault="005A71FE">
      <w:r>
        <w:br w:type="page"/>
      </w:r>
    </w:p>
    <w:p w:rsidR="005A71FE" w:rsidRPr="002E2D2E" w:rsidRDefault="005A71FE" w:rsidP="005A71FE">
      <w:pPr>
        <w:pStyle w:val="TableNo"/>
        <w:rPr>
          <w:lang w:val="en-US" w:eastAsia="ja-JP"/>
        </w:rPr>
      </w:pPr>
      <w:r w:rsidRPr="002E2D2E">
        <w:rPr>
          <w:lang w:val="en-US"/>
        </w:rPr>
        <w:lastRenderedPageBreak/>
        <w:t xml:space="preserve">TABLE </w:t>
      </w:r>
      <w:r w:rsidRPr="002E2D2E">
        <w:rPr>
          <w:lang w:val="en-US" w:eastAsia="ja-JP"/>
        </w:rPr>
        <w:t>B.1</w:t>
      </w:r>
      <w:r>
        <w:rPr>
          <w:lang w:val="en-US" w:eastAsia="ja-JP"/>
        </w:rPr>
        <w:t xml:space="preserve"> (</w:t>
      </w:r>
      <w:r w:rsidRPr="005A71FE">
        <w:rPr>
          <w:i/>
          <w:iCs/>
          <w:lang w:val="en-US" w:eastAsia="ja-JP"/>
        </w:rPr>
        <w:t>continued</w:t>
      </w:r>
      <w:r>
        <w:rPr>
          <w:lang w:val="en-US" w:eastAsia="ja-JP"/>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67"/>
        <w:gridCol w:w="1275"/>
        <w:gridCol w:w="1277"/>
        <w:gridCol w:w="992"/>
        <w:gridCol w:w="992"/>
        <w:gridCol w:w="1133"/>
        <w:gridCol w:w="851"/>
        <w:gridCol w:w="992"/>
        <w:gridCol w:w="992"/>
      </w:tblGrid>
      <w:tr w:rsidR="005A71FE" w:rsidRPr="00564245" w:rsidTr="005A71FE">
        <w:trPr>
          <w:trHeight w:val="170"/>
          <w:tblHeader/>
          <w:jc w:val="center"/>
        </w:trPr>
        <w:tc>
          <w:tcPr>
            <w:tcW w:w="568" w:type="dxa"/>
            <w:vMerge w:val="restart"/>
            <w:vAlign w:val="center"/>
          </w:tcPr>
          <w:p w:rsidR="005A71FE" w:rsidRPr="002E2D2E" w:rsidRDefault="005A71FE" w:rsidP="005A71FE">
            <w:pPr>
              <w:pStyle w:val="Tablehead"/>
              <w:rPr>
                <w:bCs/>
                <w:lang w:val="en-US" w:eastAsia="ja-JP"/>
              </w:rPr>
            </w:pPr>
            <w:r w:rsidRPr="002E2D2E">
              <w:rPr>
                <w:bCs/>
                <w:lang w:val="en-US" w:eastAsia="ja-JP"/>
              </w:rPr>
              <w:t>SC</w:t>
            </w:r>
          </w:p>
        </w:tc>
        <w:tc>
          <w:tcPr>
            <w:tcW w:w="567" w:type="dxa"/>
            <w:vMerge w:val="restart"/>
            <w:vAlign w:val="center"/>
          </w:tcPr>
          <w:p w:rsidR="005A71FE" w:rsidRPr="002E2D2E" w:rsidRDefault="005A71FE" w:rsidP="005A71FE">
            <w:pPr>
              <w:pStyle w:val="Tablehead"/>
              <w:rPr>
                <w:bCs/>
                <w:lang w:val="en-US" w:eastAsia="ja-JP"/>
              </w:rPr>
            </w:pPr>
            <w:r w:rsidRPr="002E2D2E">
              <w:rPr>
                <w:bCs/>
                <w:lang w:val="en-US" w:eastAsia="ja-JP"/>
              </w:rPr>
              <w:t>SE</w:t>
            </w:r>
          </w:p>
        </w:tc>
        <w:tc>
          <w:tcPr>
            <w:tcW w:w="1275" w:type="dxa"/>
            <w:vMerge w:val="restart"/>
            <w:vAlign w:val="center"/>
          </w:tcPr>
          <w:p w:rsidR="005A71FE" w:rsidRPr="002E2D2E" w:rsidRDefault="005A71FE" w:rsidP="005A71FE">
            <w:pPr>
              <w:pStyle w:val="Tablehead"/>
              <w:rPr>
                <w:bCs/>
                <w:lang w:val="en-US"/>
              </w:rPr>
            </w:pPr>
            <w:r w:rsidRPr="002E2D2E">
              <w:rPr>
                <w:bCs/>
                <w:lang w:val="en-US"/>
              </w:rPr>
              <w:t>User density</w:t>
            </w:r>
            <w:r w:rsidRPr="002E2D2E">
              <w:rPr>
                <w:bCs/>
                <w:lang w:val="en-US"/>
              </w:rPr>
              <w:br/>
            </w:r>
            <w:r w:rsidRPr="002E2D2E">
              <w:rPr>
                <w:rFonts w:ascii="Times New Roman Bold" w:hAnsi="Times New Roman Bold" w:cs="Times New Roman Bold"/>
                <w:bCs/>
                <w:spacing w:val="-6"/>
                <w:lang w:val="en-US"/>
              </w:rPr>
              <w:t>(users/km</w:t>
            </w:r>
            <w:r w:rsidRPr="002E2D2E">
              <w:rPr>
                <w:rFonts w:ascii="Times New Roman Bold" w:hAnsi="Times New Roman Bold" w:cs="Times New Roman Bold"/>
                <w:bCs/>
                <w:spacing w:val="-6"/>
                <w:vertAlign w:val="superscript"/>
                <w:lang w:val="en-US"/>
              </w:rPr>
              <w:t>2</w:t>
            </w:r>
            <w:r w:rsidRPr="002E2D2E">
              <w:rPr>
                <w:rFonts w:ascii="Times New Roman Bold" w:hAnsi="Times New Roman Bold" w:cs="Times New Roman Bold"/>
                <w:bCs/>
                <w:spacing w:val="-6"/>
                <w:lang w:val="en-US"/>
              </w:rPr>
              <w:t>)</w:t>
            </w:r>
          </w:p>
        </w:tc>
        <w:tc>
          <w:tcPr>
            <w:tcW w:w="1277" w:type="dxa"/>
            <w:vMerge w:val="restart"/>
            <w:vAlign w:val="center"/>
          </w:tcPr>
          <w:p w:rsidR="005A71FE" w:rsidRPr="009B2D44" w:rsidRDefault="005A71FE" w:rsidP="005A71FE">
            <w:pPr>
              <w:pStyle w:val="Tablehead"/>
              <w:rPr>
                <w:bCs/>
                <w:lang w:val="en-US"/>
              </w:rPr>
            </w:pPr>
            <w:r w:rsidRPr="009B2D44">
              <w:rPr>
                <w:bCs/>
                <w:lang w:val="en-US"/>
              </w:rPr>
              <w:t>Session arrival rate per user</w:t>
            </w:r>
            <w:r w:rsidRPr="009B2D44">
              <w:rPr>
                <w:bCs/>
                <w:lang w:val="en-US"/>
              </w:rPr>
              <w:br/>
              <w:t>(sessions/h/users)</w:t>
            </w:r>
          </w:p>
        </w:tc>
        <w:tc>
          <w:tcPr>
            <w:tcW w:w="992" w:type="dxa"/>
            <w:vMerge w:val="restart"/>
            <w:vAlign w:val="center"/>
          </w:tcPr>
          <w:p w:rsidR="005A71FE" w:rsidRPr="009B2D44" w:rsidRDefault="005A71FE" w:rsidP="005A71FE">
            <w:pPr>
              <w:pStyle w:val="Tablehead"/>
              <w:rPr>
                <w:bCs/>
                <w:lang w:val="en-US"/>
              </w:rPr>
            </w:pPr>
            <w:r w:rsidRPr="009B2D44">
              <w:rPr>
                <w:bCs/>
                <w:lang w:val="en-US"/>
              </w:rPr>
              <w:t>Mean service bit rate</w:t>
            </w:r>
            <w:r w:rsidRPr="009B2D44">
              <w:rPr>
                <w:bCs/>
                <w:lang w:val="en-US"/>
              </w:rPr>
              <w:br/>
              <w:t>(</w:t>
            </w:r>
            <w:proofErr w:type="spellStart"/>
            <w:r w:rsidRPr="009B2D44">
              <w:rPr>
                <w:bCs/>
                <w:lang w:val="en-US"/>
              </w:rPr>
              <w:t>kbit</w:t>
            </w:r>
            <w:proofErr w:type="spellEnd"/>
            <w:r w:rsidRPr="009B2D44">
              <w:rPr>
                <w:bCs/>
                <w:lang w:val="en-US"/>
              </w:rPr>
              <w:t>/s)</w:t>
            </w:r>
          </w:p>
        </w:tc>
        <w:tc>
          <w:tcPr>
            <w:tcW w:w="992" w:type="dxa"/>
            <w:vMerge w:val="restart"/>
            <w:vAlign w:val="center"/>
          </w:tcPr>
          <w:p w:rsidR="005A71FE" w:rsidRPr="00564245" w:rsidRDefault="005A71FE" w:rsidP="005A71FE">
            <w:pPr>
              <w:pStyle w:val="Tablehead"/>
              <w:rPr>
                <w:bCs/>
              </w:rPr>
            </w:pPr>
            <w:proofErr w:type="spellStart"/>
            <w:r w:rsidRPr="002E2D2E">
              <w:rPr>
                <w:rFonts w:ascii="Times New Roman Bold" w:hAnsi="Times New Roman Bold" w:cs="Times New Roman Bold"/>
                <w:bCs/>
                <w:spacing w:val="-8"/>
              </w:rPr>
              <w:t>Average</w:t>
            </w:r>
            <w:proofErr w:type="spellEnd"/>
            <w:r w:rsidRPr="002E2D2E">
              <w:rPr>
                <w:rFonts w:ascii="Times New Roman Bold" w:hAnsi="Times New Roman Bold" w:cs="Times New Roman Bold"/>
                <w:bCs/>
                <w:spacing w:val="-8"/>
              </w:rPr>
              <w:t xml:space="preserve"> session </w:t>
            </w:r>
            <w:proofErr w:type="spellStart"/>
            <w:r w:rsidRPr="002E2D2E">
              <w:rPr>
                <w:rFonts w:ascii="Times New Roman Bold" w:hAnsi="Times New Roman Bold" w:cs="Times New Roman Bold"/>
                <w:bCs/>
                <w:spacing w:val="-8"/>
              </w:rPr>
              <w:t>duration</w:t>
            </w:r>
            <w:proofErr w:type="spellEnd"/>
            <w:r w:rsidRPr="002E2D2E">
              <w:rPr>
                <w:rFonts w:ascii="Times New Roman Bold" w:hAnsi="Times New Roman Bold" w:cs="Times New Roman Bold"/>
                <w:bCs/>
                <w:spacing w:val="-8"/>
              </w:rPr>
              <w:br/>
            </w:r>
            <w:r w:rsidRPr="00564245">
              <w:rPr>
                <w:bCs/>
              </w:rPr>
              <w:t>(s)</w:t>
            </w:r>
          </w:p>
        </w:tc>
        <w:tc>
          <w:tcPr>
            <w:tcW w:w="3968" w:type="dxa"/>
            <w:gridSpan w:val="4"/>
            <w:vAlign w:val="center"/>
          </w:tcPr>
          <w:p w:rsidR="005A71FE" w:rsidRPr="00564245" w:rsidRDefault="005A71FE" w:rsidP="005A71FE">
            <w:pPr>
              <w:pStyle w:val="Tablehead"/>
              <w:rPr>
                <w:bCs/>
                <w:lang w:eastAsia="ja-JP"/>
              </w:rPr>
            </w:pPr>
            <w:proofErr w:type="spellStart"/>
            <w:r w:rsidRPr="00564245">
              <w:rPr>
                <w:bCs/>
              </w:rPr>
              <w:t>Mobility</w:t>
            </w:r>
            <w:proofErr w:type="spellEnd"/>
            <w:r w:rsidRPr="00564245">
              <w:rPr>
                <w:bCs/>
              </w:rPr>
              <w:t xml:space="preserve"> ratio</w:t>
            </w:r>
          </w:p>
        </w:tc>
      </w:tr>
      <w:tr w:rsidR="005A71FE" w:rsidRPr="00564245" w:rsidTr="005A71FE">
        <w:trPr>
          <w:trHeight w:val="170"/>
          <w:tblHeader/>
          <w:jc w:val="center"/>
        </w:trPr>
        <w:tc>
          <w:tcPr>
            <w:tcW w:w="568" w:type="dxa"/>
            <w:vMerge/>
            <w:vAlign w:val="center"/>
          </w:tcPr>
          <w:p w:rsidR="005A71FE" w:rsidRPr="00564245" w:rsidRDefault="005A71FE" w:rsidP="005A71FE">
            <w:pPr>
              <w:pStyle w:val="Tablehead"/>
              <w:rPr>
                <w:bCs/>
                <w:lang w:eastAsia="ja-JP"/>
              </w:rPr>
            </w:pPr>
          </w:p>
        </w:tc>
        <w:tc>
          <w:tcPr>
            <w:tcW w:w="567" w:type="dxa"/>
            <w:vMerge/>
            <w:vAlign w:val="center"/>
          </w:tcPr>
          <w:p w:rsidR="005A71FE" w:rsidRPr="00564245" w:rsidRDefault="005A71FE" w:rsidP="005A71FE">
            <w:pPr>
              <w:pStyle w:val="Tablehead"/>
              <w:rPr>
                <w:bCs/>
                <w:lang w:eastAsia="ja-JP"/>
              </w:rPr>
            </w:pPr>
          </w:p>
        </w:tc>
        <w:tc>
          <w:tcPr>
            <w:tcW w:w="1275" w:type="dxa"/>
            <w:vMerge/>
            <w:vAlign w:val="center"/>
          </w:tcPr>
          <w:p w:rsidR="005A71FE" w:rsidRPr="00564245" w:rsidRDefault="005A71FE" w:rsidP="005A71FE">
            <w:pPr>
              <w:pStyle w:val="Tablehead"/>
              <w:rPr>
                <w:bCs/>
              </w:rPr>
            </w:pPr>
          </w:p>
        </w:tc>
        <w:tc>
          <w:tcPr>
            <w:tcW w:w="1277" w:type="dxa"/>
            <w:vMerge/>
            <w:vAlign w:val="center"/>
          </w:tcPr>
          <w:p w:rsidR="005A71FE" w:rsidRPr="00564245" w:rsidRDefault="005A71FE" w:rsidP="005A71FE">
            <w:pPr>
              <w:pStyle w:val="Tablehead"/>
              <w:rPr>
                <w:bCs/>
              </w:rPr>
            </w:pPr>
          </w:p>
        </w:tc>
        <w:tc>
          <w:tcPr>
            <w:tcW w:w="992" w:type="dxa"/>
            <w:vMerge/>
            <w:vAlign w:val="center"/>
          </w:tcPr>
          <w:p w:rsidR="005A71FE" w:rsidRPr="00564245" w:rsidRDefault="005A71FE" w:rsidP="005A71FE">
            <w:pPr>
              <w:pStyle w:val="Tablehead"/>
              <w:rPr>
                <w:bCs/>
              </w:rPr>
            </w:pPr>
          </w:p>
        </w:tc>
        <w:tc>
          <w:tcPr>
            <w:tcW w:w="992" w:type="dxa"/>
            <w:vMerge/>
            <w:vAlign w:val="center"/>
          </w:tcPr>
          <w:p w:rsidR="005A71FE" w:rsidRPr="00564245" w:rsidRDefault="005A71FE" w:rsidP="005A71FE">
            <w:pPr>
              <w:pStyle w:val="Tablehead"/>
              <w:rPr>
                <w:bCs/>
              </w:rPr>
            </w:pPr>
          </w:p>
        </w:tc>
        <w:tc>
          <w:tcPr>
            <w:tcW w:w="1133" w:type="dxa"/>
            <w:vAlign w:val="center"/>
          </w:tcPr>
          <w:p w:rsidR="005A71FE" w:rsidRPr="002E2D2E" w:rsidRDefault="005A71FE" w:rsidP="005A71FE">
            <w:pPr>
              <w:pStyle w:val="Tablehead"/>
              <w:rPr>
                <w:rFonts w:ascii="Times New Roman Bold" w:hAnsi="Times New Roman Bold" w:cs="Times New Roman Bold"/>
                <w:bCs/>
                <w:spacing w:val="-8"/>
              </w:rPr>
            </w:pPr>
            <w:proofErr w:type="spellStart"/>
            <w:r w:rsidRPr="002E2D2E">
              <w:rPr>
                <w:rFonts w:ascii="Times New Roman Bold" w:hAnsi="Times New Roman Bold" w:cs="Times New Roman Bold"/>
                <w:bCs/>
                <w:spacing w:val="-8"/>
              </w:rPr>
              <w:t>Stationary</w:t>
            </w:r>
            <w:proofErr w:type="spellEnd"/>
          </w:p>
        </w:tc>
        <w:tc>
          <w:tcPr>
            <w:tcW w:w="851" w:type="dxa"/>
            <w:vAlign w:val="center"/>
          </w:tcPr>
          <w:p w:rsidR="005A71FE" w:rsidRPr="00564245" w:rsidRDefault="005A71FE" w:rsidP="005A71FE">
            <w:pPr>
              <w:pStyle w:val="Tablehead"/>
              <w:rPr>
                <w:bCs/>
              </w:rPr>
            </w:pPr>
            <w:proofErr w:type="spellStart"/>
            <w:r w:rsidRPr="00564245">
              <w:rPr>
                <w:bCs/>
              </w:rPr>
              <w:t>Low</w:t>
            </w:r>
            <w:proofErr w:type="spellEnd"/>
          </w:p>
        </w:tc>
        <w:tc>
          <w:tcPr>
            <w:tcW w:w="992" w:type="dxa"/>
            <w:vAlign w:val="center"/>
          </w:tcPr>
          <w:p w:rsidR="005A71FE" w:rsidRPr="00564245" w:rsidRDefault="005A71FE" w:rsidP="005A71FE">
            <w:pPr>
              <w:pStyle w:val="Tablehead"/>
              <w:rPr>
                <w:bCs/>
              </w:rPr>
            </w:pPr>
            <w:r w:rsidRPr="00564245">
              <w:rPr>
                <w:bCs/>
              </w:rPr>
              <w:t>High</w:t>
            </w:r>
          </w:p>
        </w:tc>
        <w:tc>
          <w:tcPr>
            <w:tcW w:w="992" w:type="dxa"/>
            <w:vAlign w:val="center"/>
          </w:tcPr>
          <w:p w:rsidR="005A71FE" w:rsidRPr="00564245" w:rsidRDefault="005A71FE" w:rsidP="005A71FE">
            <w:pPr>
              <w:pStyle w:val="Tablehead"/>
              <w:rPr>
                <w:bCs/>
              </w:rPr>
            </w:pPr>
            <w:r w:rsidRPr="00564245">
              <w:rPr>
                <w:bCs/>
              </w:rPr>
              <w:t>Super-</w:t>
            </w:r>
            <w:proofErr w:type="spellStart"/>
            <w:r w:rsidRPr="00564245">
              <w:rPr>
                <w:bCs/>
              </w:rPr>
              <w:t>high</w:t>
            </w:r>
            <w:proofErr w:type="spellEnd"/>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8 709.5 </w:t>
            </w:r>
          </w:p>
        </w:tc>
        <w:tc>
          <w:tcPr>
            <w:tcW w:w="1277" w:type="dxa"/>
            <w:vAlign w:val="bottom"/>
          </w:tcPr>
          <w:p w:rsidR="00031DE8" w:rsidRPr="00564245" w:rsidRDefault="00031DE8" w:rsidP="005A71FE">
            <w:pPr>
              <w:pStyle w:val="Tabletext"/>
              <w:jc w:val="right"/>
              <w:rPr>
                <w:lang w:eastAsia="ja-JP"/>
              </w:rPr>
            </w:pPr>
            <w:r w:rsidRPr="00564245">
              <w:t xml:space="preserve">2.8 </w:t>
            </w:r>
          </w:p>
        </w:tc>
        <w:tc>
          <w:tcPr>
            <w:tcW w:w="992" w:type="dxa"/>
            <w:vAlign w:val="bottom"/>
          </w:tcPr>
          <w:p w:rsidR="00031DE8" w:rsidRPr="00564245" w:rsidRDefault="00031DE8" w:rsidP="005A71FE">
            <w:pPr>
              <w:pStyle w:val="Tabletext"/>
              <w:jc w:val="right"/>
              <w:rPr>
                <w:lang w:eastAsia="ja-JP"/>
              </w:rPr>
            </w:pPr>
            <w:r w:rsidRPr="00564245">
              <w:t xml:space="preserve">12.4 </w:t>
            </w:r>
          </w:p>
        </w:tc>
        <w:tc>
          <w:tcPr>
            <w:tcW w:w="992" w:type="dxa"/>
            <w:vAlign w:val="bottom"/>
          </w:tcPr>
          <w:p w:rsidR="00031DE8" w:rsidRPr="00564245" w:rsidRDefault="00031DE8" w:rsidP="005A71FE">
            <w:pPr>
              <w:pStyle w:val="Tabletext"/>
              <w:jc w:val="right"/>
              <w:rPr>
                <w:lang w:eastAsia="ja-JP"/>
              </w:rPr>
            </w:pPr>
            <w:r w:rsidRPr="00564245">
              <w:t xml:space="preserve">306.8 </w:t>
            </w:r>
          </w:p>
        </w:tc>
        <w:tc>
          <w:tcPr>
            <w:tcW w:w="1133" w:type="dxa"/>
            <w:vAlign w:val="bottom"/>
          </w:tcPr>
          <w:p w:rsidR="00031DE8" w:rsidRPr="00564245" w:rsidRDefault="00031DE8" w:rsidP="005A71FE">
            <w:pPr>
              <w:pStyle w:val="Tabletext"/>
              <w:jc w:val="right"/>
              <w:rPr>
                <w:lang w:eastAsia="ja-JP"/>
              </w:rPr>
            </w:pPr>
            <w:r w:rsidRPr="00564245">
              <w:t xml:space="preserve">34.1 </w:t>
            </w:r>
          </w:p>
        </w:tc>
        <w:tc>
          <w:tcPr>
            <w:tcW w:w="851" w:type="dxa"/>
            <w:vAlign w:val="bottom"/>
          </w:tcPr>
          <w:p w:rsidR="00031DE8" w:rsidRPr="00564245" w:rsidRDefault="00031DE8" w:rsidP="005A71FE">
            <w:pPr>
              <w:pStyle w:val="Tabletext"/>
              <w:jc w:val="right"/>
              <w:rPr>
                <w:lang w:eastAsia="ja-JP"/>
              </w:rPr>
            </w:pPr>
            <w:r w:rsidRPr="00564245">
              <w:t xml:space="preserve">23.4 </w:t>
            </w:r>
          </w:p>
        </w:tc>
        <w:tc>
          <w:tcPr>
            <w:tcW w:w="992" w:type="dxa"/>
            <w:vAlign w:val="bottom"/>
          </w:tcPr>
          <w:p w:rsidR="00031DE8" w:rsidRPr="00564245" w:rsidRDefault="00031DE8" w:rsidP="005A71FE">
            <w:pPr>
              <w:pStyle w:val="Tabletext"/>
              <w:jc w:val="right"/>
              <w:rPr>
                <w:lang w:eastAsia="ja-JP"/>
              </w:rPr>
            </w:pPr>
            <w:r w:rsidRPr="00564245">
              <w:t xml:space="preserve">36.6 </w:t>
            </w:r>
          </w:p>
        </w:tc>
        <w:tc>
          <w:tcPr>
            <w:tcW w:w="992" w:type="dxa"/>
            <w:vAlign w:val="bottom"/>
          </w:tcPr>
          <w:p w:rsidR="00031DE8" w:rsidRPr="00564245" w:rsidRDefault="00031DE8" w:rsidP="005A71FE">
            <w:pPr>
              <w:pStyle w:val="Tabletext"/>
              <w:jc w:val="right"/>
              <w:rPr>
                <w:lang w:eastAsia="ja-JP"/>
              </w:rPr>
            </w:pPr>
            <w:r w:rsidRPr="00564245">
              <w:t xml:space="preserve">5.9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842.8 </w:t>
            </w:r>
          </w:p>
        </w:tc>
        <w:tc>
          <w:tcPr>
            <w:tcW w:w="1277" w:type="dxa"/>
            <w:vAlign w:val="bottom"/>
          </w:tcPr>
          <w:p w:rsidR="00031DE8" w:rsidRPr="00564245" w:rsidRDefault="00031DE8" w:rsidP="005A71FE">
            <w:pPr>
              <w:pStyle w:val="Tabletext"/>
              <w:jc w:val="right"/>
              <w:rPr>
                <w:lang w:eastAsia="ja-JP"/>
              </w:rPr>
            </w:pPr>
            <w:r w:rsidRPr="00564245">
              <w:t xml:space="preserve">2.1 </w:t>
            </w:r>
          </w:p>
        </w:tc>
        <w:tc>
          <w:tcPr>
            <w:tcW w:w="992" w:type="dxa"/>
            <w:vAlign w:val="bottom"/>
          </w:tcPr>
          <w:p w:rsidR="00031DE8" w:rsidRPr="00564245" w:rsidRDefault="00031DE8" w:rsidP="005A71FE">
            <w:pPr>
              <w:pStyle w:val="Tabletext"/>
              <w:jc w:val="right"/>
              <w:rPr>
                <w:lang w:eastAsia="ja-JP"/>
              </w:rPr>
            </w:pPr>
            <w:r w:rsidRPr="00564245">
              <w:t xml:space="preserve">15.4 </w:t>
            </w:r>
          </w:p>
        </w:tc>
        <w:tc>
          <w:tcPr>
            <w:tcW w:w="992" w:type="dxa"/>
            <w:vAlign w:val="bottom"/>
          </w:tcPr>
          <w:p w:rsidR="00031DE8" w:rsidRPr="00564245" w:rsidRDefault="00031DE8" w:rsidP="005A71FE">
            <w:pPr>
              <w:pStyle w:val="Tabletext"/>
              <w:jc w:val="right"/>
              <w:rPr>
                <w:lang w:eastAsia="ja-JP"/>
              </w:rPr>
            </w:pPr>
            <w:r w:rsidRPr="00564245">
              <w:t xml:space="preserve">260.8 </w:t>
            </w:r>
          </w:p>
        </w:tc>
        <w:tc>
          <w:tcPr>
            <w:tcW w:w="1133" w:type="dxa"/>
            <w:vAlign w:val="bottom"/>
          </w:tcPr>
          <w:p w:rsidR="00031DE8" w:rsidRPr="00564245" w:rsidRDefault="00031DE8" w:rsidP="005A71FE">
            <w:pPr>
              <w:pStyle w:val="Tabletext"/>
              <w:jc w:val="right"/>
              <w:rPr>
                <w:lang w:eastAsia="ja-JP"/>
              </w:rPr>
            </w:pPr>
            <w:r w:rsidRPr="00564245">
              <w:t xml:space="preserve">36.1 </w:t>
            </w:r>
          </w:p>
        </w:tc>
        <w:tc>
          <w:tcPr>
            <w:tcW w:w="851" w:type="dxa"/>
            <w:vAlign w:val="bottom"/>
          </w:tcPr>
          <w:p w:rsidR="00031DE8" w:rsidRPr="00564245" w:rsidRDefault="00031DE8" w:rsidP="005A71FE">
            <w:pPr>
              <w:pStyle w:val="Tabletext"/>
              <w:jc w:val="right"/>
              <w:rPr>
                <w:lang w:eastAsia="ja-JP"/>
              </w:rPr>
            </w:pPr>
            <w:r w:rsidRPr="00564245">
              <w:t xml:space="preserve">18.3 </w:t>
            </w:r>
          </w:p>
        </w:tc>
        <w:tc>
          <w:tcPr>
            <w:tcW w:w="992" w:type="dxa"/>
            <w:vAlign w:val="bottom"/>
          </w:tcPr>
          <w:p w:rsidR="00031DE8" w:rsidRPr="00564245" w:rsidRDefault="00031DE8" w:rsidP="005A71FE">
            <w:pPr>
              <w:pStyle w:val="Tabletext"/>
              <w:jc w:val="right"/>
              <w:rPr>
                <w:lang w:eastAsia="ja-JP"/>
              </w:rPr>
            </w:pPr>
            <w:r w:rsidRPr="00564245">
              <w:t xml:space="preserve">36.1 </w:t>
            </w:r>
          </w:p>
        </w:tc>
        <w:tc>
          <w:tcPr>
            <w:tcW w:w="992" w:type="dxa"/>
            <w:vAlign w:val="bottom"/>
          </w:tcPr>
          <w:p w:rsidR="00031DE8" w:rsidRPr="00564245" w:rsidRDefault="00031DE8" w:rsidP="005A71FE">
            <w:pPr>
              <w:pStyle w:val="Tabletext"/>
              <w:jc w:val="right"/>
              <w:rPr>
                <w:lang w:eastAsia="ja-JP"/>
              </w:rPr>
            </w:pPr>
            <w:r w:rsidRPr="00564245">
              <w:t xml:space="preserve">9.6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1 743.0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A41DAA" w:rsidRDefault="00031DE8" w:rsidP="005A71FE">
            <w:pPr>
              <w:pStyle w:val="Tabletext"/>
              <w:jc w:val="right"/>
              <w:rPr>
                <w:spacing w:val="-12"/>
                <w:szCs w:val="22"/>
                <w:lang w:eastAsia="ja-JP"/>
              </w:rPr>
            </w:pPr>
            <w:r w:rsidRPr="00A41DAA">
              <w:rPr>
                <w:spacing w:val="-12"/>
                <w:szCs w:val="22"/>
              </w:rPr>
              <w:t xml:space="preserve">418 000.0 </w:t>
            </w:r>
          </w:p>
        </w:tc>
        <w:tc>
          <w:tcPr>
            <w:tcW w:w="992" w:type="dxa"/>
            <w:vAlign w:val="bottom"/>
          </w:tcPr>
          <w:p w:rsidR="00031DE8" w:rsidRPr="00564245" w:rsidRDefault="00031DE8" w:rsidP="005A71FE">
            <w:pPr>
              <w:pStyle w:val="Tabletext"/>
              <w:jc w:val="right"/>
              <w:rPr>
                <w:lang w:eastAsia="ja-JP"/>
              </w:rPr>
            </w:pPr>
            <w:r w:rsidRPr="00564245">
              <w:t xml:space="preserve">150.0 </w:t>
            </w:r>
          </w:p>
        </w:tc>
        <w:tc>
          <w:tcPr>
            <w:tcW w:w="1133" w:type="dxa"/>
            <w:vAlign w:val="bottom"/>
          </w:tcPr>
          <w:p w:rsidR="00031DE8" w:rsidRPr="00564245" w:rsidRDefault="00031DE8" w:rsidP="005A71FE">
            <w:pPr>
              <w:pStyle w:val="Tabletext"/>
              <w:jc w:val="right"/>
              <w:rPr>
                <w:lang w:eastAsia="ja-JP"/>
              </w:rPr>
            </w:pPr>
            <w:r w:rsidRPr="00564245">
              <w:t xml:space="preserve">55.0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1 743.0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A41DAA" w:rsidRDefault="00031DE8" w:rsidP="005A71FE">
            <w:pPr>
              <w:pStyle w:val="Tabletext"/>
              <w:jc w:val="right"/>
              <w:rPr>
                <w:spacing w:val="-12"/>
                <w:szCs w:val="22"/>
                <w:lang w:eastAsia="ja-JP"/>
              </w:rPr>
            </w:pPr>
            <w:r w:rsidRPr="00A41DAA">
              <w:rPr>
                <w:spacing w:val="-12"/>
                <w:szCs w:val="22"/>
              </w:rPr>
              <w:t xml:space="preserve">418 000.0 </w:t>
            </w:r>
          </w:p>
        </w:tc>
        <w:tc>
          <w:tcPr>
            <w:tcW w:w="992" w:type="dxa"/>
            <w:vAlign w:val="bottom"/>
          </w:tcPr>
          <w:p w:rsidR="00031DE8" w:rsidRPr="00564245" w:rsidRDefault="00031DE8" w:rsidP="005A71FE">
            <w:pPr>
              <w:pStyle w:val="Tabletext"/>
              <w:jc w:val="right"/>
              <w:rPr>
                <w:lang w:eastAsia="ja-JP"/>
              </w:rPr>
            </w:pPr>
            <w:r w:rsidRPr="00564245">
              <w:t xml:space="preserve">150.0 </w:t>
            </w:r>
          </w:p>
        </w:tc>
        <w:tc>
          <w:tcPr>
            <w:tcW w:w="1133" w:type="dxa"/>
            <w:vAlign w:val="bottom"/>
          </w:tcPr>
          <w:p w:rsidR="00031DE8" w:rsidRPr="00564245" w:rsidRDefault="00031DE8" w:rsidP="005A71FE">
            <w:pPr>
              <w:pStyle w:val="Tabletext"/>
              <w:jc w:val="right"/>
              <w:rPr>
                <w:lang w:eastAsia="ja-JP"/>
              </w:rPr>
            </w:pPr>
            <w:r w:rsidRPr="00564245">
              <w:t xml:space="preserve">55.0 </w:t>
            </w:r>
          </w:p>
        </w:tc>
        <w:tc>
          <w:tcPr>
            <w:tcW w:w="851" w:type="dxa"/>
            <w:vAlign w:val="bottom"/>
          </w:tcPr>
          <w:p w:rsidR="00031DE8" w:rsidRPr="00564245" w:rsidRDefault="00031DE8" w:rsidP="005A71FE">
            <w:pPr>
              <w:pStyle w:val="Tabletext"/>
              <w:jc w:val="right"/>
              <w:rPr>
                <w:lang w:eastAsia="ja-JP"/>
              </w:rPr>
            </w:pPr>
            <w:r w:rsidRPr="00564245">
              <w:t xml:space="preserve">35.0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2 324.0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A41DAA" w:rsidRDefault="00031DE8" w:rsidP="005A71FE">
            <w:pPr>
              <w:pStyle w:val="Tabletext"/>
              <w:jc w:val="right"/>
              <w:rPr>
                <w:spacing w:val="-12"/>
                <w:szCs w:val="22"/>
                <w:lang w:eastAsia="ja-JP"/>
              </w:rPr>
            </w:pPr>
            <w:r w:rsidRPr="00A41DAA">
              <w:rPr>
                <w:spacing w:val="-12"/>
                <w:szCs w:val="22"/>
              </w:rPr>
              <w:t xml:space="preserve">418 000.0 </w:t>
            </w:r>
          </w:p>
        </w:tc>
        <w:tc>
          <w:tcPr>
            <w:tcW w:w="992" w:type="dxa"/>
            <w:vAlign w:val="bottom"/>
          </w:tcPr>
          <w:p w:rsidR="00031DE8" w:rsidRPr="00564245" w:rsidRDefault="00031DE8" w:rsidP="005A71FE">
            <w:pPr>
              <w:pStyle w:val="Tabletext"/>
              <w:jc w:val="right"/>
              <w:rPr>
                <w:lang w:eastAsia="ja-JP"/>
              </w:rPr>
            </w:pPr>
            <w:r w:rsidRPr="00564245">
              <w:t xml:space="preserve">150.0 </w:t>
            </w:r>
          </w:p>
        </w:tc>
        <w:tc>
          <w:tcPr>
            <w:tcW w:w="1133" w:type="dxa"/>
            <w:vAlign w:val="bottom"/>
          </w:tcPr>
          <w:p w:rsidR="00031DE8" w:rsidRPr="00564245" w:rsidRDefault="00031DE8" w:rsidP="005A71FE">
            <w:pPr>
              <w:pStyle w:val="Tabletext"/>
              <w:jc w:val="right"/>
              <w:rPr>
                <w:lang w:eastAsia="ja-JP"/>
              </w:rPr>
            </w:pPr>
            <w:r w:rsidRPr="00564245">
              <w:t xml:space="preserve">10.0 </w:t>
            </w:r>
          </w:p>
        </w:tc>
        <w:tc>
          <w:tcPr>
            <w:tcW w:w="851" w:type="dxa"/>
            <w:vAlign w:val="bottom"/>
          </w:tcPr>
          <w:p w:rsidR="00031DE8" w:rsidRPr="00564245" w:rsidRDefault="00031DE8" w:rsidP="005A71FE">
            <w:pPr>
              <w:pStyle w:val="Tabletext"/>
              <w:jc w:val="right"/>
              <w:rPr>
                <w:lang w:eastAsia="ja-JP"/>
              </w:rPr>
            </w:pPr>
            <w:r w:rsidRPr="00564245">
              <w:t xml:space="preserve">70.0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5 080.5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3 103.0 </w:t>
            </w:r>
          </w:p>
        </w:tc>
        <w:tc>
          <w:tcPr>
            <w:tcW w:w="992" w:type="dxa"/>
            <w:vAlign w:val="bottom"/>
          </w:tcPr>
          <w:p w:rsidR="00031DE8" w:rsidRPr="00564245" w:rsidRDefault="00031DE8" w:rsidP="005A71FE">
            <w:pPr>
              <w:pStyle w:val="Tabletext"/>
              <w:jc w:val="right"/>
              <w:rPr>
                <w:lang w:eastAsia="ja-JP"/>
              </w:rPr>
            </w:pPr>
            <w:r w:rsidRPr="00564245">
              <w:t xml:space="preserve">1 190.4 </w:t>
            </w:r>
          </w:p>
        </w:tc>
        <w:tc>
          <w:tcPr>
            <w:tcW w:w="1133" w:type="dxa"/>
            <w:vAlign w:val="bottom"/>
          </w:tcPr>
          <w:p w:rsidR="00031DE8" w:rsidRPr="00564245" w:rsidRDefault="00031DE8" w:rsidP="005A71FE">
            <w:pPr>
              <w:pStyle w:val="Tabletext"/>
              <w:jc w:val="right"/>
              <w:rPr>
                <w:lang w:eastAsia="ja-JP"/>
              </w:rPr>
            </w:pPr>
            <w:r w:rsidRPr="00564245">
              <w:t xml:space="preserve">55.0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13 683.0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9 779.0 </w:t>
            </w:r>
          </w:p>
        </w:tc>
        <w:tc>
          <w:tcPr>
            <w:tcW w:w="992" w:type="dxa"/>
            <w:vAlign w:val="bottom"/>
          </w:tcPr>
          <w:p w:rsidR="00031DE8" w:rsidRPr="00564245" w:rsidRDefault="00031DE8" w:rsidP="005A71FE">
            <w:pPr>
              <w:pStyle w:val="Tabletext"/>
              <w:jc w:val="right"/>
              <w:rPr>
                <w:lang w:eastAsia="ja-JP"/>
              </w:rPr>
            </w:pPr>
            <w:r w:rsidRPr="00564245">
              <w:t xml:space="preserve">1 457.4 </w:t>
            </w:r>
          </w:p>
        </w:tc>
        <w:tc>
          <w:tcPr>
            <w:tcW w:w="1133" w:type="dxa"/>
            <w:vAlign w:val="bottom"/>
          </w:tcPr>
          <w:p w:rsidR="00031DE8" w:rsidRPr="00564245" w:rsidRDefault="00031DE8" w:rsidP="005A71FE">
            <w:pPr>
              <w:pStyle w:val="Tabletext"/>
              <w:jc w:val="right"/>
              <w:rPr>
                <w:lang w:eastAsia="ja-JP"/>
              </w:rPr>
            </w:pPr>
            <w:r w:rsidRPr="00564245">
              <w:t xml:space="preserve">72.1 </w:t>
            </w:r>
          </w:p>
        </w:tc>
        <w:tc>
          <w:tcPr>
            <w:tcW w:w="851" w:type="dxa"/>
            <w:vAlign w:val="bottom"/>
          </w:tcPr>
          <w:p w:rsidR="00031DE8" w:rsidRPr="00564245" w:rsidRDefault="00031DE8" w:rsidP="005A71FE">
            <w:pPr>
              <w:pStyle w:val="Tabletext"/>
              <w:jc w:val="right"/>
              <w:rPr>
                <w:lang w:eastAsia="ja-JP"/>
              </w:rPr>
            </w:pPr>
            <w:r w:rsidRPr="00564245">
              <w:t xml:space="preserve">22.4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2 971.8 </w:t>
            </w:r>
          </w:p>
        </w:tc>
        <w:tc>
          <w:tcPr>
            <w:tcW w:w="1277" w:type="dxa"/>
            <w:vAlign w:val="bottom"/>
          </w:tcPr>
          <w:p w:rsidR="00031DE8" w:rsidRPr="00564245" w:rsidRDefault="00031DE8" w:rsidP="005A71FE">
            <w:pPr>
              <w:pStyle w:val="Tabletext"/>
              <w:jc w:val="right"/>
              <w:rPr>
                <w:lang w:eastAsia="ja-JP"/>
              </w:rPr>
            </w:pPr>
            <w:r w:rsidRPr="00564245">
              <w:t xml:space="preserve">0.2 </w:t>
            </w:r>
          </w:p>
        </w:tc>
        <w:tc>
          <w:tcPr>
            <w:tcW w:w="992" w:type="dxa"/>
            <w:vAlign w:val="bottom"/>
          </w:tcPr>
          <w:p w:rsidR="00031DE8" w:rsidRPr="00564245" w:rsidRDefault="00031DE8" w:rsidP="005A71FE">
            <w:pPr>
              <w:pStyle w:val="Tabletext"/>
              <w:jc w:val="right"/>
              <w:rPr>
                <w:lang w:eastAsia="ja-JP"/>
              </w:rPr>
            </w:pPr>
            <w:r w:rsidRPr="00564245">
              <w:t xml:space="preserve">13 953.8 </w:t>
            </w:r>
          </w:p>
        </w:tc>
        <w:tc>
          <w:tcPr>
            <w:tcW w:w="992" w:type="dxa"/>
            <w:vAlign w:val="bottom"/>
          </w:tcPr>
          <w:p w:rsidR="00031DE8" w:rsidRPr="00564245" w:rsidRDefault="00031DE8" w:rsidP="005A71FE">
            <w:pPr>
              <w:pStyle w:val="Tabletext"/>
              <w:jc w:val="right"/>
              <w:rPr>
                <w:lang w:eastAsia="ja-JP"/>
              </w:rPr>
            </w:pPr>
            <w:r w:rsidRPr="00564245">
              <w:t xml:space="preserve">640.0 </w:t>
            </w:r>
          </w:p>
        </w:tc>
        <w:tc>
          <w:tcPr>
            <w:tcW w:w="1133" w:type="dxa"/>
            <w:vAlign w:val="bottom"/>
          </w:tcPr>
          <w:p w:rsidR="00031DE8" w:rsidRPr="00564245" w:rsidRDefault="00031DE8" w:rsidP="005A71FE">
            <w:pPr>
              <w:pStyle w:val="Tabletext"/>
              <w:jc w:val="right"/>
              <w:rPr>
                <w:lang w:eastAsia="ja-JP"/>
              </w:rPr>
            </w:pPr>
            <w:r w:rsidRPr="00564245">
              <w:t xml:space="preserve">32.0 </w:t>
            </w:r>
          </w:p>
        </w:tc>
        <w:tc>
          <w:tcPr>
            <w:tcW w:w="851" w:type="dxa"/>
            <w:vAlign w:val="bottom"/>
          </w:tcPr>
          <w:p w:rsidR="00031DE8" w:rsidRPr="00564245" w:rsidRDefault="00031DE8" w:rsidP="005A71FE">
            <w:pPr>
              <w:pStyle w:val="Tabletext"/>
              <w:jc w:val="right"/>
              <w:rPr>
                <w:lang w:eastAsia="ja-JP"/>
              </w:rPr>
            </w:pPr>
            <w:r w:rsidRPr="00564245">
              <w:t xml:space="preserve">42.5 </w:t>
            </w:r>
          </w:p>
        </w:tc>
        <w:tc>
          <w:tcPr>
            <w:tcW w:w="992" w:type="dxa"/>
            <w:vAlign w:val="bottom"/>
          </w:tcPr>
          <w:p w:rsidR="00031DE8" w:rsidRPr="00564245" w:rsidRDefault="00031DE8" w:rsidP="005A71FE">
            <w:pPr>
              <w:pStyle w:val="Tabletext"/>
              <w:jc w:val="right"/>
              <w:rPr>
                <w:lang w:eastAsia="ja-JP"/>
              </w:rPr>
            </w:pPr>
            <w:r w:rsidRPr="00564245">
              <w:t xml:space="preserve">18.0 </w:t>
            </w:r>
          </w:p>
        </w:tc>
        <w:tc>
          <w:tcPr>
            <w:tcW w:w="992" w:type="dxa"/>
            <w:vAlign w:val="bottom"/>
          </w:tcPr>
          <w:p w:rsidR="00031DE8" w:rsidRPr="00564245" w:rsidRDefault="00031DE8" w:rsidP="005A71FE">
            <w:pPr>
              <w:pStyle w:val="Tabletext"/>
              <w:jc w:val="right"/>
              <w:rPr>
                <w:lang w:eastAsia="ja-JP"/>
              </w:rPr>
            </w:pPr>
            <w:r w:rsidRPr="00564245">
              <w:t xml:space="preserve">7.5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917.0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3 000.0 </w:t>
            </w:r>
          </w:p>
        </w:tc>
        <w:tc>
          <w:tcPr>
            <w:tcW w:w="992" w:type="dxa"/>
            <w:vAlign w:val="bottom"/>
          </w:tcPr>
          <w:p w:rsidR="00031DE8" w:rsidRPr="00564245" w:rsidRDefault="00031DE8" w:rsidP="005A71FE">
            <w:pPr>
              <w:pStyle w:val="Tabletext"/>
              <w:jc w:val="right"/>
              <w:rPr>
                <w:lang w:eastAsia="ja-JP"/>
              </w:rPr>
            </w:pPr>
            <w:r w:rsidRPr="00564245">
              <w:t xml:space="preserve">1 440.0 </w:t>
            </w:r>
          </w:p>
        </w:tc>
        <w:tc>
          <w:tcPr>
            <w:tcW w:w="1133" w:type="dxa"/>
            <w:vAlign w:val="bottom"/>
          </w:tcPr>
          <w:p w:rsidR="00031DE8" w:rsidRPr="00564245" w:rsidRDefault="00031DE8" w:rsidP="005A71FE">
            <w:pPr>
              <w:pStyle w:val="Tabletext"/>
              <w:jc w:val="right"/>
              <w:rPr>
                <w:lang w:eastAsia="ja-JP"/>
              </w:rPr>
            </w:pPr>
            <w:r w:rsidRPr="00564245">
              <w:t xml:space="preserve">45.0 </w:t>
            </w:r>
          </w:p>
        </w:tc>
        <w:tc>
          <w:tcPr>
            <w:tcW w:w="851" w:type="dxa"/>
            <w:vAlign w:val="bottom"/>
          </w:tcPr>
          <w:p w:rsidR="00031DE8" w:rsidRPr="00564245" w:rsidRDefault="00031DE8" w:rsidP="005A71FE">
            <w:pPr>
              <w:pStyle w:val="Tabletext"/>
              <w:jc w:val="right"/>
              <w:rPr>
                <w:lang w:eastAsia="ja-JP"/>
              </w:rPr>
            </w:pPr>
            <w:r w:rsidRPr="00564245">
              <w:t xml:space="preserve">30.0 </w:t>
            </w:r>
          </w:p>
        </w:tc>
        <w:tc>
          <w:tcPr>
            <w:tcW w:w="992"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44.3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12 680.4 </w:t>
            </w:r>
          </w:p>
        </w:tc>
        <w:tc>
          <w:tcPr>
            <w:tcW w:w="992" w:type="dxa"/>
            <w:vAlign w:val="bottom"/>
          </w:tcPr>
          <w:p w:rsidR="00031DE8" w:rsidRPr="00564245" w:rsidRDefault="00031DE8" w:rsidP="005A71FE">
            <w:pPr>
              <w:pStyle w:val="Tabletext"/>
              <w:jc w:val="right"/>
              <w:rPr>
                <w:lang w:eastAsia="ja-JP"/>
              </w:rPr>
            </w:pPr>
            <w:r w:rsidRPr="00564245">
              <w:t xml:space="preserve">653.8 </w:t>
            </w:r>
          </w:p>
        </w:tc>
        <w:tc>
          <w:tcPr>
            <w:tcW w:w="1133" w:type="dxa"/>
            <w:vAlign w:val="bottom"/>
          </w:tcPr>
          <w:p w:rsidR="00031DE8" w:rsidRPr="00564245" w:rsidRDefault="00031DE8" w:rsidP="005A71FE">
            <w:pPr>
              <w:pStyle w:val="Tabletext"/>
              <w:jc w:val="right"/>
              <w:rPr>
                <w:lang w:eastAsia="ja-JP"/>
              </w:rPr>
            </w:pPr>
            <w:r w:rsidRPr="00564245">
              <w:t xml:space="preserve">48.5 </w:t>
            </w:r>
          </w:p>
        </w:tc>
        <w:tc>
          <w:tcPr>
            <w:tcW w:w="851" w:type="dxa"/>
            <w:vAlign w:val="bottom"/>
          </w:tcPr>
          <w:p w:rsidR="00031DE8" w:rsidRPr="00564245" w:rsidRDefault="00031DE8" w:rsidP="005A71FE">
            <w:pPr>
              <w:pStyle w:val="Tabletext"/>
              <w:jc w:val="right"/>
              <w:rPr>
                <w:lang w:eastAsia="ja-JP"/>
              </w:rPr>
            </w:pPr>
            <w:r w:rsidRPr="00564245">
              <w:t xml:space="preserve">13.7 </w:t>
            </w:r>
          </w:p>
        </w:tc>
        <w:tc>
          <w:tcPr>
            <w:tcW w:w="992" w:type="dxa"/>
            <w:vAlign w:val="bottom"/>
          </w:tcPr>
          <w:p w:rsidR="00031DE8" w:rsidRPr="00564245" w:rsidRDefault="00031DE8" w:rsidP="005A71FE">
            <w:pPr>
              <w:pStyle w:val="Tabletext"/>
              <w:jc w:val="right"/>
              <w:rPr>
                <w:lang w:eastAsia="ja-JP"/>
              </w:rPr>
            </w:pPr>
            <w:r w:rsidRPr="00564245">
              <w:t xml:space="preserve">30.9 </w:t>
            </w:r>
          </w:p>
        </w:tc>
        <w:tc>
          <w:tcPr>
            <w:tcW w:w="992" w:type="dxa"/>
            <w:vAlign w:val="bottom"/>
          </w:tcPr>
          <w:p w:rsidR="00031DE8" w:rsidRPr="00564245" w:rsidRDefault="00031DE8" w:rsidP="005A71FE">
            <w:pPr>
              <w:pStyle w:val="Tabletext"/>
              <w:jc w:val="right"/>
              <w:rPr>
                <w:lang w:eastAsia="ja-JP"/>
              </w:rPr>
            </w:pPr>
            <w:r w:rsidRPr="00564245">
              <w:t xml:space="preserve">6.9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187.0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3 565.6 </w:t>
            </w:r>
          </w:p>
        </w:tc>
        <w:tc>
          <w:tcPr>
            <w:tcW w:w="992" w:type="dxa"/>
            <w:vAlign w:val="bottom"/>
          </w:tcPr>
          <w:p w:rsidR="00031DE8" w:rsidRPr="00564245" w:rsidRDefault="00031DE8" w:rsidP="005A71FE">
            <w:pPr>
              <w:pStyle w:val="Tabletext"/>
              <w:jc w:val="right"/>
              <w:rPr>
                <w:lang w:eastAsia="ja-JP"/>
              </w:rPr>
            </w:pPr>
            <w:r w:rsidRPr="00564245">
              <w:t xml:space="preserve">1 317.6 </w:t>
            </w:r>
          </w:p>
        </w:tc>
        <w:tc>
          <w:tcPr>
            <w:tcW w:w="1133" w:type="dxa"/>
            <w:vAlign w:val="bottom"/>
          </w:tcPr>
          <w:p w:rsidR="00031DE8" w:rsidRPr="00564245" w:rsidRDefault="00031DE8" w:rsidP="005A71FE">
            <w:pPr>
              <w:pStyle w:val="Tabletext"/>
              <w:jc w:val="right"/>
              <w:rPr>
                <w:lang w:eastAsia="ja-JP"/>
              </w:rPr>
            </w:pPr>
            <w:r w:rsidRPr="00564245">
              <w:t xml:space="preserve">5.5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69.5 </w:t>
            </w:r>
          </w:p>
        </w:tc>
        <w:tc>
          <w:tcPr>
            <w:tcW w:w="992" w:type="dxa"/>
            <w:vAlign w:val="bottom"/>
          </w:tcPr>
          <w:p w:rsidR="00031DE8" w:rsidRPr="00564245" w:rsidRDefault="00031DE8" w:rsidP="005A71FE">
            <w:pPr>
              <w:pStyle w:val="Tabletext"/>
              <w:jc w:val="right"/>
              <w:rPr>
                <w:lang w:eastAsia="ja-JP"/>
              </w:rPr>
            </w:pPr>
            <w:r w:rsidRPr="00564245">
              <w:t xml:space="preserve">15.0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15 782.5 </w:t>
            </w:r>
          </w:p>
        </w:tc>
        <w:tc>
          <w:tcPr>
            <w:tcW w:w="1277" w:type="dxa"/>
            <w:vAlign w:val="bottom"/>
          </w:tcPr>
          <w:p w:rsidR="00031DE8" w:rsidRPr="00564245" w:rsidRDefault="00031DE8" w:rsidP="005A71FE">
            <w:pPr>
              <w:pStyle w:val="Tabletext"/>
              <w:jc w:val="right"/>
              <w:rPr>
                <w:lang w:eastAsia="ja-JP"/>
              </w:rPr>
            </w:pPr>
            <w:r w:rsidRPr="00564245">
              <w:t xml:space="preserve">0.2 </w:t>
            </w:r>
          </w:p>
        </w:tc>
        <w:tc>
          <w:tcPr>
            <w:tcW w:w="992" w:type="dxa"/>
            <w:vAlign w:val="bottom"/>
          </w:tcPr>
          <w:p w:rsidR="00031DE8" w:rsidRPr="00564245" w:rsidRDefault="00031DE8" w:rsidP="005A71FE">
            <w:pPr>
              <w:pStyle w:val="Tabletext"/>
              <w:jc w:val="right"/>
              <w:rPr>
                <w:lang w:eastAsia="ja-JP"/>
              </w:rPr>
            </w:pPr>
            <w:r w:rsidRPr="00564245">
              <w:t xml:space="preserve">886.4 </w:t>
            </w:r>
          </w:p>
        </w:tc>
        <w:tc>
          <w:tcPr>
            <w:tcW w:w="992" w:type="dxa"/>
            <w:vAlign w:val="bottom"/>
          </w:tcPr>
          <w:p w:rsidR="00031DE8" w:rsidRPr="00564245" w:rsidRDefault="00031DE8" w:rsidP="005A71FE">
            <w:pPr>
              <w:pStyle w:val="Tabletext"/>
              <w:jc w:val="right"/>
              <w:rPr>
                <w:lang w:eastAsia="ja-JP"/>
              </w:rPr>
            </w:pPr>
            <w:r w:rsidRPr="00564245">
              <w:t xml:space="preserve">128.0 </w:t>
            </w:r>
          </w:p>
        </w:tc>
        <w:tc>
          <w:tcPr>
            <w:tcW w:w="1133" w:type="dxa"/>
            <w:vAlign w:val="bottom"/>
          </w:tcPr>
          <w:p w:rsidR="00031DE8" w:rsidRPr="00564245" w:rsidRDefault="00031DE8" w:rsidP="005A71FE">
            <w:pPr>
              <w:pStyle w:val="Tabletext"/>
              <w:jc w:val="right"/>
              <w:rPr>
                <w:lang w:eastAsia="ja-JP"/>
              </w:rPr>
            </w:pPr>
            <w:r w:rsidRPr="00564245">
              <w:t xml:space="preserve">72.5 </w:t>
            </w:r>
          </w:p>
        </w:tc>
        <w:tc>
          <w:tcPr>
            <w:tcW w:w="851" w:type="dxa"/>
            <w:vAlign w:val="bottom"/>
          </w:tcPr>
          <w:p w:rsidR="00031DE8" w:rsidRPr="00564245" w:rsidRDefault="00031DE8" w:rsidP="005A71FE">
            <w:pPr>
              <w:pStyle w:val="Tabletext"/>
              <w:jc w:val="right"/>
              <w:rPr>
                <w:lang w:eastAsia="ja-JP"/>
              </w:rPr>
            </w:pPr>
            <w:r w:rsidRPr="00564245">
              <w:t xml:space="preserve">17.5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15 861.0 </w:t>
            </w:r>
          </w:p>
        </w:tc>
        <w:tc>
          <w:tcPr>
            <w:tcW w:w="1277" w:type="dxa"/>
            <w:vAlign w:val="bottom"/>
          </w:tcPr>
          <w:p w:rsidR="00031DE8" w:rsidRPr="00564245" w:rsidRDefault="00031DE8" w:rsidP="005A71FE">
            <w:pPr>
              <w:pStyle w:val="Tabletext"/>
              <w:jc w:val="right"/>
              <w:rPr>
                <w:lang w:eastAsia="ja-JP"/>
              </w:rPr>
            </w:pPr>
            <w:r w:rsidRPr="00564245">
              <w:t xml:space="preserve">1.0 </w:t>
            </w:r>
          </w:p>
        </w:tc>
        <w:tc>
          <w:tcPr>
            <w:tcW w:w="992" w:type="dxa"/>
            <w:vAlign w:val="bottom"/>
          </w:tcPr>
          <w:p w:rsidR="00031DE8" w:rsidRPr="00564245" w:rsidRDefault="00031DE8" w:rsidP="005A71FE">
            <w:pPr>
              <w:pStyle w:val="Tabletext"/>
              <w:jc w:val="right"/>
              <w:rPr>
                <w:lang w:eastAsia="ja-JP"/>
              </w:rPr>
            </w:pPr>
            <w:r w:rsidRPr="00564245">
              <w:t xml:space="preserve">1 030.4 </w:t>
            </w:r>
          </w:p>
        </w:tc>
        <w:tc>
          <w:tcPr>
            <w:tcW w:w="992" w:type="dxa"/>
            <w:vAlign w:val="bottom"/>
          </w:tcPr>
          <w:p w:rsidR="00031DE8" w:rsidRPr="00564245" w:rsidRDefault="00031DE8" w:rsidP="005A71FE">
            <w:pPr>
              <w:pStyle w:val="Tabletext"/>
              <w:jc w:val="right"/>
              <w:rPr>
                <w:lang w:eastAsia="ja-JP"/>
              </w:rPr>
            </w:pPr>
            <w:r w:rsidRPr="00564245">
              <w:t xml:space="preserve">595.6 </w:t>
            </w:r>
          </w:p>
        </w:tc>
        <w:tc>
          <w:tcPr>
            <w:tcW w:w="1133" w:type="dxa"/>
            <w:vAlign w:val="bottom"/>
          </w:tcPr>
          <w:p w:rsidR="00031DE8" w:rsidRPr="00564245" w:rsidRDefault="00031DE8" w:rsidP="005A71FE">
            <w:pPr>
              <w:pStyle w:val="Tabletext"/>
              <w:jc w:val="right"/>
              <w:rPr>
                <w:lang w:eastAsia="ja-JP"/>
              </w:rPr>
            </w:pPr>
            <w:r w:rsidRPr="00564245">
              <w:t xml:space="preserve">63.9 </w:t>
            </w:r>
          </w:p>
        </w:tc>
        <w:tc>
          <w:tcPr>
            <w:tcW w:w="851" w:type="dxa"/>
            <w:vAlign w:val="bottom"/>
          </w:tcPr>
          <w:p w:rsidR="00031DE8" w:rsidRPr="00564245" w:rsidRDefault="00031DE8" w:rsidP="005A71FE">
            <w:pPr>
              <w:pStyle w:val="Tabletext"/>
              <w:jc w:val="right"/>
              <w:rPr>
                <w:lang w:eastAsia="ja-JP"/>
              </w:rPr>
            </w:pPr>
            <w:r w:rsidRPr="00564245">
              <w:t xml:space="preserve">19.8 </w:t>
            </w:r>
          </w:p>
        </w:tc>
        <w:tc>
          <w:tcPr>
            <w:tcW w:w="992" w:type="dxa"/>
            <w:vAlign w:val="bottom"/>
          </w:tcPr>
          <w:p w:rsidR="00031DE8" w:rsidRPr="00564245" w:rsidRDefault="00031DE8" w:rsidP="005A71FE">
            <w:pPr>
              <w:pStyle w:val="Tabletext"/>
              <w:jc w:val="right"/>
              <w:rPr>
                <w:lang w:eastAsia="ja-JP"/>
              </w:rPr>
            </w:pPr>
            <w:r w:rsidRPr="00564245">
              <w:t xml:space="preserve">8.8 </w:t>
            </w:r>
          </w:p>
        </w:tc>
        <w:tc>
          <w:tcPr>
            <w:tcW w:w="992" w:type="dxa"/>
            <w:vAlign w:val="bottom"/>
          </w:tcPr>
          <w:p w:rsidR="00031DE8" w:rsidRPr="00564245" w:rsidRDefault="00031DE8" w:rsidP="005A71FE">
            <w:pPr>
              <w:pStyle w:val="Tabletext"/>
              <w:jc w:val="right"/>
              <w:rPr>
                <w:lang w:eastAsia="ja-JP"/>
              </w:rPr>
            </w:pPr>
            <w:r w:rsidRPr="00564245">
              <w:t xml:space="preserve">7.5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21 320.3 </w:t>
            </w:r>
          </w:p>
        </w:tc>
        <w:tc>
          <w:tcPr>
            <w:tcW w:w="1277" w:type="dxa"/>
            <w:vAlign w:val="bottom"/>
          </w:tcPr>
          <w:p w:rsidR="00031DE8" w:rsidRPr="00564245" w:rsidRDefault="00031DE8" w:rsidP="005A71FE">
            <w:pPr>
              <w:pStyle w:val="Tabletext"/>
              <w:jc w:val="right"/>
              <w:rPr>
                <w:lang w:eastAsia="ja-JP"/>
              </w:rPr>
            </w:pPr>
            <w:r w:rsidRPr="00564245">
              <w:t xml:space="preserve">0.9 </w:t>
            </w:r>
          </w:p>
        </w:tc>
        <w:tc>
          <w:tcPr>
            <w:tcW w:w="992" w:type="dxa"/>
            <w:vAlign w:val="bottom"/>
          </w:tcPr>
          <w:p w:rsidR="00031DE8" w:rsidRPr="00564245" w:rsidRDefault="00031DE8" w:rsidP="005A71FE">
            <w:pPr>
              <w:pStyle w:val="Tabletext"/>
              <w:jc w:val="right"/>
              <w:rPr>
                <w:lang w:eastAsia="ja-JP"/>
              </w:rPr>
            </w:pPr>
            <w:r w:rsidRPr="00564245">
              <w:t xml:space="preserve">1 030.4 </w:t>
            </w:r>
          </w:p>
        </w:tc>
        <w:tc>
          <w:tcPr>
            <w:tcW w:w="992" w:type="dxa"/>
            <w:vAlign w:val="bottom"/>
          </w:tcPr>
          <w:p w:rsidR="00031DE8" w:rsidRPr="00564245" w:rsidRDefault="00031DE8" w:rsidP="005A71FE">
            <w:pPr>
              <w:pStyle w:val="Tabletext"/>
              <w:jc w:val="right"/>
              <w:rPr>
                <w:lang w:eastAsia="ja-JP"/>
              </w:rPr>
            </w:pPr>
            <w:r w:rsidRPr="00564245">
              <w:t xml:space="preserve">595.6 </w:t>
            </w:r>
          </w:p>
        </w:tc>
        <w:tc>
          <w:tcPr>
            <w:tcW w:w="1133" w:type="dxa"/>
            <w:vAlign w:val="bottom"/>
          </w:tcPr>
          <w:p w:rsidR="00031DE8" w:rsidRPr="00564245" w:rsidRDefault="00031DE8" w:rsidP="005A71FE">
            <w:pPr>
              <w:pStyle w:val="Tabletext"/>
              <w:jc w:val="right"/>
              <w:rPr>
                <w:lang w:eastAsia="ja-JP"/>
              </w:rPr>
            </w:pPr>
            <w:r w:rsidRPr="00564245">
              <w:t xml:space="preserve">46.1 </w:t>
            </w:r>
          </w:p>
        </w:tc>
        <w:tc>
          <w:tcPr>
            <w:tcW w:w="851" w:type="dxa"/>
            <w:vAlign w:val="bottom"/>
          </w:tcPr>
          <w:p w:rsidR="00031DE8" w:rsidRPr="00564245" w:rsidRDefault="00031DE8" w:rsidP="005A71FE">
            <w:pPr>
              <w:pStyle w:val="Tabletext"/>
              <w:jc w:val="right"/>
              <w:rPr>
                <w:lang w:eastAsia="ja-JP"/>
              </w:rPr>
            </w:pPr>
            <w:r w:rsidRPr="00564245">
              <w:t xml:space="preserve">36.9 </w:t>
            </w:r>
          </w:p>
        </w:tc>
        <w:tc>
          <w:tcPr>
            <w:tcW w:w="992" w:type="dxa"/>
            <w:vAlign w:val="bottom"/>
          </w:tcPr>
          <w:p w:rsidR="00031DE8" w:rsidRPr="00564245" w:rsidRDefault="00031DE8" w:rsidP="005A71FE">
            <w:pPr>
              <w:pStyle w:val="Tabletext"/>
              <w:jc w:val="right"/>
              <w:rPr>
                <w:lang w:eastAsia="ja-JP"/>
              </w:rPr>
            </w:pPr>
            <w:r w:rsidRPr="00564245">
              <w:t xml:space="preserve">9.2 </w:t>
            </w:r>
          </w:p>
        </w:tc>
        <w:tc>
          <w:tcPr>
            <w:tcW w:w="992" w:type="dxa"/>
            <w:vAlign w:val="bottom"/>
          </w:tcPr>
          <w:p w:rsidR="00031DE8" w:rsidRPr="00564245" w:rsidRDefault="00031DE8" w:rsidP="005A71FE">
            <w:pPr>
              <w:pStyle w:val="Tabletext"/>
              <w:jc w:val="right"/>
              <w:rPr>
                <w:lang w:eastAsia="ja-JP"/>
              </w:rPr>
            </w:pPr>
            <w:r w:rsidRPr="00564245">
              <w:t xml:space="preserve">7.8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21.0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384.0 </w:t>
            </w:r>
          </w:p>
        </w:tc>
        <w:tc>
          <w:tcPr>
            <w:tcW w:w="992" w:type="dxa"/>
            <w:vAlign w:val="bottom"/>
          </w:tcPr>
          <w:p w:rsidR="00031DE8" w:rsidRPr="00564245" w:rsidRDefault="00031DE8" w:rsidP="005A71FE">
            <w:pPr>
              <w:pStyle w:val="Tabletext"/>
              <w:jc w:val="right"/>
              <w:rPr>
                <w:lang w:eastAsia="ja-JP"/>
              </w:rPr>
            </w:pPr>
            <w:r w:rsidRPr="00564245">
              <w:t xml:space="preserve">158.0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68.5 </w:t>
            </w:r>
          </w:p>
        </w:tc>
        <w:tc>
          <w:tcPr>
            <w:tcW w:w="1277" w:type="dxa"/>
            <w:vAlign w:val="bottom"/>
          </w:tcPr>
          <w:p w:rsidR="00031DE8" w:rsidRPr="00564245" w:rsidRDefault="00031DE8" w:rsidP="005A71FE">
            <w:pPr>
              <w:pStyle w:val="Tabletext"/>
              <w:jc w:val="right"/>
              <w:rPr>
                <w:lang w:eastAsia="ja-JP"/>
              </w:rPr>
            </w:pPr>
            <w:r w:rsidRPr="00564245">
              <w:t xml:space="preserve">1.1 </w:t>
            </w:r>
          </w:p>
        </w:tc>
        <w:tc>
          <w:tcPr>
            <w:tcW w:w="992" w:type="dxa"/>
            <w:vAlign w:val="bottom"/>
          </w:tcPr>
          <w:p w:rsidR="00031DE8" w:rsidRPr="00564245" w:rsidRDefault="00031DE8" w:rsidP="005A71FE">
            <w:pPr>
              <w:pStyle w:val="Tabletext"/>
              <w:jc w:val="right"/>
              <w:rPr>
                <w:lang w:eastAsia="ja-JP"/>
              </w:rPr>
            </w:pPr>
            <w:r w:rsidRPr="00564245">
              <w:t xml:space="preserve">1 030.4 </w:t>
            </w:r>
          </w:p>
        </w:tc>
        <w:tc>
          <w:tcPr>
            <w:tcW w:w="992" w:type="dxa"/>
            <w:vAlign w:val="bottom"/>
          </w:tcPr>
          <w:p w:rsidR="00031DE8" w:rsidRPr="00564245" w:rsidRDefault="00031DE8" w:rsidP="005A71FE">
            <w:pPr>
              <w:pStyle w:val="Tabletext"/>
              <w:jc w:val="right"/>
              <w:rPr>
                <w:lang w:eastAsia="ja-JP"/>
              </w:rPr>
            </w:pPr>
            <w:r w:rsidRPr="00564245">
              <w:t xml:space="preserve">604.8 </w:t>
            </w:r>
          </w:p>
        </w:tc>
        <w:tc>
          <w:tcPr>
            <w:tcW w:w="1133" w:type="dxa"/>
            <w:vAlign w:val="bottom"/>
          </w:tcPr>
          <w:p w:rsidR="00031DE8" w:rsidRPr="00564245" w:rsidRDefault="00031DE8" w:rsidP="005A71FE">
            <w:pPr>
              <w:pStyle w:val="Tabletext"/>
              <w:jc w:val="right"/>
              <w:rPr>
                <w:lang w:eastAsia="ja-JP"/>
              </w:rPr>
            </w:pPr>
            <w:r w:rsidRPr="00564245">
              <w:t xml:space="preserve">46.3 </w:t>
            </w:r>
          </w:p>
        </w:tc>
        <w:tc>
          <w:tcPr>
            <w:tcW w:w="851" w:type="dxa"/>
            <w:vAlign w:val="bottom"/>
          </w:tcPr>
          <w:p w:rsidR="00031DE8" w:rsidRPr="00564245" w:rsidRDefault="00031DE8" w:rsidP="005A71FE">
            <w:pPr>
              <w:pStyle w:val="Tabletext"/>
              <w:jc w:val="right"/>
              <w:rPr>
                <w:lang w:eastAsia="ja-JP"/>
              </w:rPr>
            </w:pPr>
            <w:r w:rsidRPr="00564245">
              <w:t xml:space="preserve">18.1 </w:t>
            </w:r>
          </w:p>
        </w:tc>
        <w:tc>
          <w:tcPr>
            <w:tcW w:w="992" w:type="dxa"/>
            <w:vAlign w:val="bottom"/>
          </w:tcPr>
          <w:p w:rsidR="00031DE8" w:rsidRPr="00564245" w:rsidRDefault="00031DE8" w:rsidP="005A71FE">
            <w:pPr>
              <w:pStyle w:val="Tabletext"/>
              <w:jc w:val="right"/>
              <w:rPr>
                <w:lang w:eastAsia="ja-JP"/>
              </w:rPr>
            </w:pPr>
            <w:r w:rsidRPr="00564245">
              <w:t xml:space="preserve">27.8 </w:t>
            </w:r>
          </w:p>
        </w:tc>
        <w:tc>
          <w:tcPr>
            <w:tcW w:w="992" w:type="dxa"/>
            <w:vAlign w:val="bottom"/>
          </w:tcPr>
          <w:p w:rsidR="00031DE8" w:rsidRPr="00564245" w:rsidRDefault="00031DE8" w:rsidP="005A71FE">
            <w:pPr>
              <w:pStyle w:val="Tabletext"/>
              <w:jc w:val="right"/>
              <w:rPr>
                <w:lang w:eastAsia="ja-JP"/>
              </w:rPr>
            </w:pPr>
            <w:r w:rsidRPr="00564245">
              <w:t xml:space="preserve">7.9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9.0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1 030.4 </w:t>
            </w:r>
          </w:p>
        </w:tc>
        <w:tc>
          <w:tcPr>
            <w:tcW w:w="992" w:type="dxa"/>
            <w:vAlign w:val="bottom"/>
          </w:tcPr>
          <w:p w:rsidR="00031DE8" w:rsidRPr="00564245" w:rsidRDefault="00031DE8" w:rsidP="005A71FE">
            <w:pPr>
              <w:pStyle w:val="Tabletext"/>
              <w:jc w:val="right"/>
              <w:rPr>
                <w:lang w:eastAsia="ja-JP"/>
              </w:rPr>
            </w:pPr>
            <w:r w:rsidRPr="00564245">
              <w:t xml:space="preserve">604.8 </w:t>
            </w:r>
          </w:p>
        </w:tc>
        <w:tc>
          <w:tcPr>
            <w:tcW w:w="1133" w:type="dxa"/>
            <w:vAlign w:val="bottom"/>
          </w:tcPr>
          <w:p w:rsidR="00031DE8" w:rsidRPr="00564245" w:rsidRDefault="00031DE8" w:rsidP="005A71FE">
            <w:pPr>
              <w:pStyle w:val="Tabletext"/>
              <w:jc w:val="right"/>
              <w:rPr>
                <w:lang w:eastAsia="ja-JP"/>
              </w:rPr>
            </w:pPr>
            <w:r w:rsidRPr="00564245">
              <w:t xml:space="preserve">38.5 </w:t>
            </w:r>
          </w:p>
        </w:tc>
        <w:tc>
          <w:tcPr>
            <w:tcW w:w="851" w:type="dxa"/>
            <w:vAlign w:val="bottom"/>
          </w:tcPr>
          <w:p w:rsidR="00031DE8" w:rsidRPr="00564245" w:rsidRDefault="00031DE8" w:rsidP="005A71FE">
            <w:pPr>
              <w:pStyle w:val="Tabletext"/>
              <w:jc w:val="right"/>
              <w:rPr>
                <w:lang w:eastAsia="ja-JP"/>
              </w:rPr>
            </w:pPr>
            <w:r w:rsidRPr="00564245">
              <w:t xml:space="preserve">17.6 </w:t>
            </w:r>
          </w:p>
        </w:tc>
        <w:tc>
          <w:tcPr>
            <w:tcW w:w="992" w:type="dxa"/>
            <w:vAlign w:val="bottom"/>
          </w:tcPr>
          <w:p w:rsidR="00031DE8" w:rsidRPr="00564245" w:rsidRDefault="00031DE8" w:rsidP="005A71FE">
            <w:pPr>
              <w:pStyle w:val="Tabletext"/>
              <w:jc w:val="right"/>
              <w:rPr>
                <w:lang w:eastAsia="ja-JP"/>
              </w:rPr>
            </w:pPr>
            <w:r w:rsidRPr="00564245">
              <w:t xml:space="preserve">36.2 </w:t>
            </w:r>
          </w:p>
        </w:tc>
        <w:tc>
          <w:tcPr>
            <w:tcW w:w="992" w:type="dxa"/>
            <w:vAlign w:val="bottom"/>
          </w:tcPr>
          <w:p w:rsidR="00031DE8" w:rsidRPr="00564245" w:rsidRDefault="00031DE8" w:rsidP="005A71FE">
            <w:pPr>
              <w:pStyle w:val="Tabletext"/>
              <w:jc w:val="right"/>
              <w:rPr>
                <w:lang w:eastAsia="ja-JP"/>
              </w:rPr>
            </w:pPr>
            <w:r w:rsidRPr="00564245">
              <w:t xml:space="preserve">7.7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309.0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1133" w:type="dxa"/>
            <w:vAlign w:val="bottom"/>
          </w:tcPr>
          <w:p w:rsidR="00031DE8" w:rsidRPr="00564245" w:rsidRDefault="00031DE8" w:rsidP="005A71FE">
            <w:pPr>
              <w:pStyle w:val="Tabletext"/>
              <w:jc w:val="right"/>
              <w:rPr>
                <w:lang w:eastAsia="ja-JP"/>
              </w:rPr>
            </w:pPr>
            <w:r w:rsidRPr="00564245">
              <w:t xml:space="preserve">90.0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412.0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79.0 </w:t>
            </w:r>
          </w:p>
        </w:tc>
        <w:tc>
          <w:tcPr>
            <w:tcW w:w="1133" w:type="dxa"/>
            <w:vAlign w:val="bottom"/>
          </w:tcPr>
          <w:p w:rsidR="00031DE8" w:rsidRPr="00564245" w:rsidRDefault="00031DE8" w:rsidP="005A71FE">
            <w:pPr>
              <w:pStyle w:val="Tabletext"/>
              <w:jc w:val="right"/>
              <w:rPr>
                <w:lang w:eastAsia="ja-JP"/>
              </w:rPr>
            </w:pPr>
            <w:r w:rsidRPr="00564245">
              <w:t xml:space="preserve">90.0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79.0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1133" w:type="dxa"/>
            <w:vAlign w:val="bottom"/>
          </w:tcPr>
          <w:p w:rsidR="00031DE8" w:rsidRPr="00564245" w:rsidRDefault="00031DE8" w:rsidP="005A71FE">
            <w:pPr>
              <w:pStyle w:val="Tabletext"/>
              <w:jc w:val="right"/>
              <w:rPr>
                <w:lang w:eastAsia="ja-JP"/>
              </w:rPr>
            </w:pPr>
            <w:r w:rsidRPr="00564245">
              <w:t xml:space="preserve">90.0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103.0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79.0 </w:t>
            </w:r>
          </w:p>
        </w:tc>
        <w:tc>
          <w:tcPr>
            <w:tcW w:w="1133" w:type="dxa"/>
            <w:vAlign w:val="bottom"/>
          </w:tcPr>
          <w:p w:rsidR="00031DE8" w:rsidRPr="00564245" w:rsidRDefault="00031DE8" w:rsidP="005A71FE">
            <w:pPr>
              <w:pStyle w:val="Tabletext"/>
              <w:jc w:val="right"/>
              <w:rPr>
                <w:lang w:eastAsia="ja-JP"/>
              </w:rPr>
            </w:pPr>
            <w:r w:rsidRPr="00564245">
              <w:t xml:space="preserve">70.0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10.0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206.0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4.0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309.0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4.0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4.0 </w:t>
            </w:r>
          </w:p>
        </w:tc>
        <w:tc>
          <w:tcPr>
            <w:tcW w:w="1133" w:type="dxa"/>
            <w:vAlign w:val="bottom"/>
          </w:tcPr>
          <w:p w:rsidR="00031DE8" w:rsidRPr="00564245" w:rsidRDefault="00031DE8" w:rsidP="005A71FE">
            <w:pPr>
              <w:pStyle w:val="Tabletext"/>
              <w:jc w:val="right"/>
              <w:rPr>
                <w:lang w:eastAsia="ja-JP"/>
              </w:rPr>
            </w:pPr>
            <w:r w:rsidRPr="00564245">
              <w:t xml:space="preserve">70.0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4.0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4.0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10.0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4.0 </w:t>
            </w:r>
          </w:p>
        </w:tc>
        <w:tc>
          <w:tcPr>
            <w:tcW w:w="1133" w:type="dxa"/>
            <w:vAlign w:val="bottom"/>
          </w:tcPr>
          <w:p w:rsidR="00031DE8" w:rsidRPr="00564245" w:rsidRDefault="00031DE8" w:rsidP="005A71FE">
            <w:pPr>
              <w:pStyle w:val="Tabletext"/>
              <w:jc w:val="right"/>
              <w:rPr>
                <w:lang w:eastAsia="ja-JP"/>
              </w:rPr>
            </w:pPr>
            <w:r w:rsidRPr="00564245">
              <w:t xml:space="preserve">65.0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27.8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775BC3" w:rsidRDefault="00031DE8" w:rsidP="005A71FE">
            <w:pPr>
              <w:pStyle w:val="Tabletext"/>
              <w:jc w:val="right"/>
              <w:rPr>
                <w:spacing w:val="-12"/>
                <w:szCs w:val="22"/>
              </w:rPr>
            </w:pPr>
            <w:r w:rsidRPr="00775BC3">
              <w:rPr>
                <w:spacing w:val="-12"/>
                <w:szCs w:val="22"/>
              </w:rPr>
              <w:t xml:space="preserve">418 000.0 </w:t>
            </w:r>
          </w:p>
        </w:tc>
        <w:tc>
          <w:tcPr>
            <w:tcW w:w="992" w:type="dxa"/>
            <w:vAlign w:val="bottom"/>
          </w:tcPr>
          <w:p w:rsidR="00031DE8" w:rsidRPr="00564245" w:rsidRDefault="00031DE8" w:rsidP="005A71FE">
            <w:pPr>
              <w:pStyle w:val="Tabletext"/>
              <w:jc w:val="right"/>
              <w:rPr>
                <w:lang w:eastAsia="ja-JP"/>
              </w:rPr>
            </w:pPr>
            <w:r w:rsidRPr="00564245">
              <w:t xml:space="preserve">24.0 </w:t>
            </w:r>
          </w:p>
        </w:tc>
        <w:tc>
          <w:tcPr>
            <w:tcW w:w="1133" w:type="dxa"/>
            <w:vAlign w:val="bottom"/>
          </w:tcPr>
          <w:p w:rsidR="00031DE8" w:rsidRPr="00564245" w:rsidRDefault="00031DE8" w:rsidP="005A71FE">
            <w:pPr>
              <w:pStyle w:val="Tabletext"/>
              <w:jc w:val="right"/>
              <w:rPr>
                <w:lang w:eastAsia="ja-JP"/>
              </w:rPr>
            </w:pPr>
            <w:r w:rsidRPr="00564245">
              <w:t xml:space="preserve">55.0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43.5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775BC3" w:rsidRDefault="00031DE8" w:rsidP="005A71FE">
            <w:pPr>
              <w:pStyle w:val="Tabletext"/>
              <w:jc w:val="right"/>
              <w:rPr>
                <w:spacing w:val="-12"/>
                <w:szCs w:val="22"/>
              </w:rPr>
            </w:pPr>
            <w:r w:rsidRPr="00775BC3">
              <w:rPr>
                <w:spacing w:val="-12"/>
                <w:szCs w:val="22"/>
              </w:rPr>
              <w:t xml:space="preserve">418 000.0 </w:t>
            </w:r>
          </w:p>
        </w:tc>
        <w:tc>
          <w:tcPr>
            <w:tcW w:w="992" w:type="dxa"/>
            <w:vAlign w:val="bottom"/>
          </w:tcPr>
          <w:p w:rsidR="00031DE8" w:rsidRPr="00564245" w:rsidRDefault="00031DE8" w:rsidP="005A71FE">
            <w:pPr>
              <w:pStyle w:val="Tabletext"/>
              <w:jc w:val="right"/>
              <w:rPr>
                <w:lang w:eastAsia="ja-JP"/>
              </w:rPr>
            </w:pPr>
            <w:r w:rsidRPr="00564245">
              <w:t xml:space="preserve">89.2 </w:t>
            </w:r>
          </w:p>
        </w:tc>
        <w:tc>
          <w:tcPr>
            <w:tcW w:w="1133" w:type="dxa"/>
            <w:vAlign w:val="bottom"/>
          </w:tcPr>
          <w:p w:rsidR="00031DE8" w:rsidRPr="00564245" w:rsidRDefault="00031DE8" w:rsidP="005A71FE">
            <w:pPr>
              <w:pStyle w:val="Tabletext"/>
              <w:jc w:val="right"/>
              <w:rPr>
                <w:lang w:eastAsia="ja-JP"/>
              </w:rPr>
            </w:pPr>
            <w:r w:rsidRPr="00564245">
              <w:t xml:space="preserve">100.0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bl>
    <w:p w:rsidR="00775BC3" w:rsidRDefault="00775BC3">
      <w:r>
        <w:br w:type="page"/>
      </w:r>
    </w:p>
    <w:p w:rsidR="00775BC3" w:rsidRPr="002E2D2E" w:rsidRDefault="00775BC3" w:rsidP="00775BC3">
      <w:pPr>
        <w:pStyle w:val="TableNo"/>
        <w:rPr>
          <w:lang w:val="en-US" w:eastAsia="ja-JP"/>
        </w:rPr>
      </w:pPr>
      <w:r w:rsidRPr="002E2D2E">
        <w:rPr>
          <w:lang w:val="en-US"/>
        </w:rPr>
        <w:lastRenderedPageBreak/>
        <w:t xml:space="preserve">TABLE </w:t>
      </w:r>
      <w:r w:rsidRPr="002E2D2E">
        <w:rPr>
          <w:lang w:val="en-US" w:eastAsia="ja-JP"/>
        </w:rPr>
        <w:t>B.1</w:t>
      </w:r>
      <w:r>
        <w:rPr>
          <w:lang w:val="en-US" w:eastAsia="ja-JP"/>
        </w:rPr>
        <w:t xml:space="preserve"> (</w:t>
      </w:r>
      <w:r w:rsidRPr="00775BC3">
        <w:rPr>
          <w:i/>
          <w:iCs/>
          <w:lang w:val="en-US" w:eastAsia="ja-JP"/>
        </w:rPr>
        <w:t>continued</w:t>
      </w:r>
      <w:r>
        <w:rPr>
          <w:lang w:val="en-US" w:eastAsia="ja-JP"/>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67"/>
        <w:gridCol w:w="1275"/>
        <w:gridCol w:w="1277"/>
        <w:gridCol w:w="992"/>
        <w:gridCol w:w="992"/>
        <w:gridCol w:w="1133"/>
        <w:gridCol w:w="851"/>
        <w:gridCol w:w="992"/>
        <w:gridCol w:w="992"/>
      </w:tblGrid>
      <w:tr w:rsidR="00775BC3" w:rsidRPr="00564245" w:rsidTr="00076480">
        <w:trPr>
          <w:trHeight w:val="170"/>
          <w:tblHeader/>
          <w:jc w:val="center"/>
        </w:trPr>
        <w:tc>
          <w:tcPr>
            <w:tcW w:w="568" w:type="dxa"/>
            <w:vMerge w:val="restart"/>
            <w:vAlign w:val="center"/>
          </w:tcPr>
          <w:p w:rsidR="00775BC3" w:rsidRPr="002E2D2E" w:rsidRDefault="00775BC3" w:rsidP="00076480">
            <w:pPr>
              <w:pStyle w:val="Tablehead"/>
              <w:rPr>
                <w:bCs/>
                <w:lang w:val="en-US" w:eastAsia="ja-JP"/>
              </w:rPr>
            </w:pPr>
            <w:r w:rsidRPr="002E2D2E">
              <w:rPr>
                <w:bCs/>
                <w:lang w:val="en-US" w:eastAsia="ja-JP"/>
              </w:rPr>
              <w:t>SC</w:t>
            </w:r>
          </w:p>
        </w:tc>
        <w:tc>
          <w:tcPr>
            <w:tcW w:w="567" w:type="dxa"/>
            <w:vMerge w:val="restart"/>
            <w:vAlign w:val="center"/>
          </w:tcPr>
          <w:p w:rsidR="00775BC3" w:rsidRPr="002E2D2E" w:rsidRDefault="00775BC3" w:rsidP="00076480">
            <w:pPr>
              <w:pStyle w:val="Tablehead"/>
              <w:rPr>
                <w:bCs/>
                <w:lang w:val="en-US" w:eastAsia="ja-JP"/>
              </w:rPr>
            </w:pPr>
            <w:r w:rsidRPr="002E2D2E">
              <w:rPr>
                <w:bCs/>
                <w:lang w:val="en-US" w:eastAsia="ja-JP"/>
              </w:rPr>
              <w:t>SE</w:t>
            </w:r>
          </w:p>
        </w:tc>
        <w:tc>
          <w:tcPr>
            <w:tcW w:w="1275" w:type="dxa"/>
            <w:vMerge w:val="restart"/>
            <w:vAlign w:val="center"/>
          </w:tcPr>
          <w:p w:rsidR="00775BC3" w:rsidRPr="002E2D2E" w:rsidRDefault="00775BC3" w:rsidP="00076480">
            <w:pPr>
              <w:pStyle w:val="Tablehead"/>
              <w:rPr>
                <w:bCs/>
                <w:lang w:val="en-US"/>
              </w:rPr>
            </w:pPr>
            <w:r w:rsidRPr="002E2D2E">
              <w:rPr>
                <w:bCs/>
                <w:lang w:val="en-US"/>
              </w:rPr>
              <w:t>User density</w:t>
            </w:r>
            <w:r w:rsidRPr="002E2D2E">
              <w:rPr>
                <w:bCs/>
                <w:lang w:val="en-US"/>
              </w:rPr>
              <w:br/>
            </w:r>
            <w:r w:rsidRPr="002E2D2E">
              <w:rPr>
                <w:rFonts w:ascii="Times New Roman Bold" w:hAnsi="Times New Roman Bold" w:cs="Times New Roman Bold"/>
                <w:bCs/>
                <w:spacing w:val="-6"/>
                <w:lang w:val="en-US"/>
              </w:rPr>
              <w:t>(users/km</w:t>
            </w:r>
            <w:r w:rsidRPr="002E2D2E">
              <w:rPr>
                <w:rFonts w:ascii="Times New Roman Bold" w:hAnsi="Times New Roman Bold" w:cs="Times New Roman Bold"/>
                <w:bCs/>
                <w:spacing w:val="-6"/>
                <w:vertAlign w:val="superscript"/>
                <w:lang w:val="en-US"/>
              </w:rPr>
              <w:t>2</w:t>
            </w:r>
            <w:r w:rsidRPr="002E2D2E">
              <w:rPr>
                <w:rFonts w:ascii="Times New Roman Bold" w:hAnsi="Times New Roman Bold" w:cs="Times New Roman Bold"/>
                <w:bCs/>
                <w:spacing w:val="-6"/>
                <w:lang w:val="en-US"/>
              </w:rPr>
              <w:t>)</w:t>
            </w:r>
          </w:p>
        </w:tc>
        <w:tc>
          <w:tcPr>
            <w:tcW w:w="1277" w:type="dxa"/>
            <w:vMerge w:val="restart"/>
            <w:vAlign w:val="center"/>
          </w:tcPr>
          <w:p w:rsidR="00775BC3" w:rsidRPr="009B2D44" w:rsidRDefault="00775BC3" w:rsidP="00076480">
            <w:pPr>
              <w:pStyle w:val="Tablehead"/>
              <w:rPr>
                <w:bCs/>
                <w:lang w:val="en-US"/>
              </w:rPr>
            </w:pPr>
            <w:r w:rsidRPr="009B2D44">
              <w:rPr>
                <w:bCs/>
                <w:lang w:val="en-US"/>
              </w:rPr>
              <w:t>Session arrival rate per user</w:t>
            </w:r>
            <w:r w:rsidRPr="009B2D44">
              <w:rPr>
                <w:bCs/>
                <w:lang w:val="en-US"/>
              </w:rPr>
              <w:br/>
              <w:t>(sessions/h/users)</w:t>
            </w:r>
          </w:p>
        </w:tc>
        <w:tc>
          <w:tcPr>
            <w:tcW w:w="992" w:type="dxa"/>
            <w:vMerge w:val="restart"/>
            <w:vAlign w:val="center"/>
          </w:tcPr>
          <w:p w:rsidR="00775BC3" w:rsidRPr="009B2D44" w:rsidRDefault="00775BC3" w:rsidP="00076480">
            <w:pPr>
              <w:pStyle w:val="Tablehead"/>
              <w:rPr>
                <w:bCs/>
                <w:lang w:val="en-US"/>
              </w:rPr>
            </w:pPr>
            <w:r w:rsidRPr="009B2D44">
              <w:rPr>
                <w:bCs/>
                <w:lang w:val="en-US"/>
              </w:rPr>
              <w:t>Mean service bit rate</w:t>
            </w:r>
            <w:r w:rsidRPr="009B2D44">
              <w:rPr>
                <w:bCs/>
                <w:lang w:val="en-US"/>
              </w:rPr>
              <w:br/>
              <w:t>(</w:t>
            </w:r>
            <w:proofErr w:type="spellStart"/>
            <w:r w:rsidRPr="009B2D44">
              <w:rPr>
                <w:bCs/>
                <w:lang w:val="en-US"/>
              </w:rPr>
              <w:t>kbit</w:t>
            </w:r>
            <w:proofErr w:type="spellEnd"/>
            <w:r w:rsidRPr="009B2D44">
              <w:rPr>
                <w:bCs/>
                <w:lang w:val="en-US"/>
              </w:rPr>
              <w:t>/s)</w:t>
            </w:r>
          </w:p>
        </w:tc>
        <w:tc>
          <w:tcPr>
            <w:tcW w:w="992" w:type="dxa"/>
            <w:vMerge w:val="restart"/>
            <w:vAlign w:val="center"/>
          </w:tcPr>
          <w:p w:rsidR="00775BC3" w:rsidRPr="00564245" w:rsidRDefault="00775BC3" w:rsidP="00076480">
            <w:pPr>
              <w:pStyle w:val="Tablehead"/>
              <w:rPr>
                <w:bCs/>
              </w:rPr>
            </w:pPr>
            <w:proofErr w:type="spellStart"/>
            <w:r w:rsidRPr="002E2D2E">
              <w:rPr>
                <w:rFonts w:ascii="Times New Roman Bold" w:hAnsi="Times New Roman Bold" w:cs="Times New Roman Bold"/>
                <w:bCs/>
                <w:spacing w:val="-8"/>
              </w:rPr>
              <w:t>Average</w:t>
            </w:r>
            <w:proofErr w:type="spellEnd"/>
            <w:r w:rsidRPr="002E2D2E">
              <w:rPr>
                <w:rFonts w:ascii="Times New Roman Bold" w:hAnsi="Times New Roman Bold" w:cs="Times New Roman Bold"/>
                <w:bCs/>
                <w:spacing w:val="-8"/>
              </w:rPr>
              <w:t xml:space="preserve"> session </w:t>
            </w:r>
            <w:proofErr w:type="spellStart"/>
            <w:r w:rsidRPr="002E2D2E">
              <w:rPr>
                <w:rFonts w:ascii="Times New Roman Bold" w:hAnsi="Times New Roman Bold" w:cs="Times New Roman Bold"/>
                <w:bCs/>
                <w:spacing w:val="-8"/>
              </w:rPr>
              <w:t>duration</w:t>
            </w:r>
            <w:proofErr w:type="spellEnd"/>
            <w:r w:rsidRPr="002E2D2E">
              <w:rPr>
                <w:rFonts w:ascii="Times New Roman Bold" w:hAnsi="Times New Roman Bold" w:cs="Times New Roman Bold"/>
                <w:bCs/>
                <w:spacing w:val="-8"/>
              </w:rPr>
              <w:br/>
            </w:r>
            <w:r w:rsidRPr="00564245">
              <w:rPr>
                <w:bCs/>
              </w:rPr>
              <w:t>(s)</w:t>
            </w:r>
          </w:p>
        </w:tc>
        <w:tc>
          <w:tcPr>
            <w:tcW w:w="3968" w:type="dxa"/>
            <w:gridSpan w:val="4"/>
            <w:vAlign w:val="center"/>
          </w:tcPr>
          <w:p w:rsidR="00775BC3" w:rsidRPr="00564245" w:rsidRDefault="00775BC3" w:rsidP="00076480">
            <w:pPr>
              <w:pStyle w:val="Tablehead"/>
              <w:rPr>
                <w:bCs/>
                <w:lang w:eastAsia="ja-JP"/>
              </w:rPr>
            </w:pPr>
            <w:proofErr w:type="spellStart"/>
            <w:r w:rsidRPr="00564245">
              <w:rPr>
                <w:bCs/>
              </w:rPr>
              <w:t>Mobility</w:t>
            </w:r>
            <w:proofErr w:type="spellEnd"/>
            <w:r w:rsidRPr="00564245">
              <w:rPr>
                <w:bCs/>
              </w:rPr>
              <w:t xml:space="preserve"> ratio</w:t>
            </w:r>
          </w:p>
        </w:tc>
      </w:tr>
      <w:tr w:rsidR="00775BC3" w:rsidRPr="00564245" w:rsidTr="00076480">
        <w:trPr>
          <w:trHeight w:val="170"/>
          <w:tblHeader/>
          <w:jc w:val="center"/>
        </w:trPr>
        <w:tc>
          <w:tcPr>
            <w:tcW w:w="568" w:type="dxa"/>
            <w:vMerge/>
            <w:vAlign w:val="center"/>
          </w:tcPr>
          <w:p w:rsidR="00775BC3" w:rsidRPr="00564245" w:rsidRDefault="00775BC3" w:rsidP="00076480">
            <w:pPr>
              <w:pStyle w:val="Tablehead"/>
              <w:rPr>
                <w:bCs/>
                <w:lang w:eastAsia="ja-JP"/>
              </w:rPr>
            </w:pPr>
          </w:p>
        </w:tc>
        <w:tc>
          <w:tcPr>
            <w:tcW w:w="567" w:type="dxa"/>
            <w:vMerge/>
            <w:vAlign w:val="center"/>
          </w:tcPr>
          <w:p w:rsidR="00775BC3" w:rsidRPr="00564245" w:rsidRDefault="00775BC3" w:rsidP="00076480">
            <w:pPr>
              <w:pStyle w:val="Tablehead"/>
              <w:rPr>
                <w:bCs/>
                <w:lang w:eastAsia="ja-JP"/>
              </w:rPr>
            </w:pPr>
          </w:p>
        </w:tc>
        <w:tc>
          <w:tcPr>
            <w:tcW w:w="1275" w:type="dxa"/>
            <w:vMerge/>
            <w:vAlign w:val="center"/>
          </w:tcPr>
          <w:p w:rsidR="00775BC3" w:rsidRPr="00564245" w:rsidRDefault="00775BC3" w:rsidP="00076480">
            <w:pPr>
              <w:pStyle w:val="Tablehead"/>
              <w:rPr>
                <w:bCs/>
              </w:rPr>
            </w:pPr>
          </w:p>
        </w:tc>
        <w:tc>
          <w:tcPr>
            <w:tcW w:w="1277" w:type="dxa"/>
            <w:vMerge/>
            <w:vAlign w:val="center"/>
          </w:tcPr>
          <w:p w:rsidR="00775BC3" w:rsidRPr="00564245" w:rsidRDefault="00775BC3" w:rsidP="00076480">
            <w:pPr>
              <w:pStyle w:val="Tablehead"/>
              <w:rPr>
                <w:bCs/>
              </w:rPr>
            </w:pPr>
          </w:p>
        </w:tc>
        <w:tc>
          <w:tcPr>
            <w:tcW w:w="992" w:type="dxa"/>
            <w:vMerge/>
            <w:vAlign w:val="center"/>
          </w:tcPr>
          <w:p w:rsidR="00775BC3" w:rsidRPr="00564245" w:rsidRDefault="00775BC3" w:rsidP="00076480">
            <w:pPr>
              <w:pStyle w:val="Tablehead"/>
              <w:rPr>
                <w:bCs/>
              </w:rPr>
            </w:pPr>
          </w:p>
        </w:tc>
        <w:tc>
          <w:tcPr>
            <w:tcW w:w="992" w:type="dxa"/>
            <w:vMerge/>
            <w:vAlign w:val="center"/>
          </w:tcPr>
          <w:p w:rsidR="00775BC3" w:rsidRPr="00564245" w:rsidRDefault="00775BC3" w:rsidP="00076480">
            <w:pPr>
              <w:pStyle w:val="Tablehead"/>
              <w:rPr>
                <w:bCs/>
              </w:rPr>
            </w:pPr>
          </w:p>
        </w:tc>
        <w:tc>
          <w:tcPr>
            <w:tcW w:w="1133" w:type="dxa"/>
            <w:vAlign w:val="center"/>
          </w:tcPr>
          <w:p w:rsidR="00775BC3" w:rsidRPr="002E2D2E" w:rsidRDefault="00775BC3" w:rsidP="00076480">
            <w:pPr>
              <w:pStyle w:val="Tablehead"/>
              <w:rPr>
                <w:rFonts w:ascii="Times New Roman Bold" w:hAnsi="Times New Roman Bold" w:cs="Times New Roman Bold"/>
                <w:bCs/>
                <w:spacing w:val="-8"/>
              </w:rPr>
            </w:pPr>
            <w:proofErr w:type="spellStart"/>
            <w:r w:rsidRPr="002E2D2E">
              <w:rPr>
                <w:rFonts w:ascii="Times New Roman Bold" w:hAnsi="Times New Roman Bold" w:cs="Times New Roman Bold"/>
                <w:bCs/>
                <w:spacing w:val="-8"/>
              </w:rPr>
              <w:t>Stationary</w:t>
            </w:r>
            <w:proofErr w:type="spellEnd"/>
          </w:p>
        </w:tc>
        <w:tc>
          <w:tcPr>
            <w:tcW w:w="851" w:type="dxa"/>
            <w:vAlign w:val="center"/>
          </w:tcPr>
          <w:p w:rsidR="00775BC3" w:rsidRPr="00564245" w:rsidRDefault="00775BC3" w:rsidP="00076480">
            <w:pPr>
              <w:pStyle w:val="Tablehead"/>
              <w:rPr>
                <w:bCs/>
              </w:rPr>
            </w:pPr>
            <w:proofErr w:type="spellStart"/>
            <w:r w:rsidRPr="00564245">
              <w:rPr>
                <w:bCs/>
              </w:rPr>
              <w:t>Low</w:t>
            </w:r>
            <w:proofErr w:type="spellEnd"/>
          </w:p>
        </w:tc>
        <w:tc>
          <w:tcPr>
            <w:tcW w:w="992" w:type="dxa"/>
            <w:vAlign w:val="center"/>
          </w:tcPr>
          <w:p w:rsidR="00775BC3" w:rsidRPr="00564245" w:rsidRDefault="00775BC3" w:rsidP="00076480">
            <w:pPr>
              <w:pStyle w:val="Tablehead"/>
              <w:rPr>
                <w:bCs/>
              </w:rPr>
            </w:pPr>
            <w:r w:rsidRPr="00564245">
              <w:rPr>
                <w:bCs/>
              </w:rPr>
              <w:t>High</w:t>
            </w:r>
          </w:p>
        </w:tc>
        <w:tc>
          <w:tcPr>
            <w:tcW w:w="992" w:type="dxa"/>
            <w:vAlign w:val="center"/>
          </w:tcPr>
          <w:p w:rsidR="00775BC3" w:rsidRPr="00564245" w:rsidRDefault="00775BC3" w:rsidP="00076480">
            <w:pPr>
              <w:pStyle w:val="Tablehead"/>
              <w:rPr>
                <w:bCs/>
              </w:rPr>
            </w:pPr>
            <w:r w:rsidRPr="00564245">
              <w:rPr>
                <w:bCs/>
              </w:rPr>
              <w:t>Super-</w:t>
            </w:r>
            <w:proofErr w:type="spellStart"/>
            <w:r w:rsidRPr="00564245">
              <w:rPr>
                <w:bCs/>
              </w:rPr>
              <w:t>high</w:t>
            </w:r>
            <w:proofErr w:type="spellEnd"/>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18 793.8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90 209.6 </w:t>
            </w:r>
          </w:p>
        </w:tc>
        <w:tc>
          <w:tcPr>
            <w:tcW w:w="992" w:type="dxa"/>
            <w:vAlign w:val="bottom"/>
          </w:tcPr>
          <w:p w:rsidR="00031DE8" w:rsidRPr="00564245" w:rsidRDefault="00031DE8" w:rsidP="005A71FE">
            <w:pPr>
              <w:pStyle w:val="Tabletext"/>
              <w:jc w:val="right"/>
              <w:rPr>
                <w:lang w:eastAsia="ja-JP"/>
              </w:rPr>
            </w:pPr>
            <w:r w:rsidRPr="00564245">
              <w:t xml:space="preserve">8.0 </w:t>
            </w:r>
          </w:p>
        </w:tc>
        <w:tc>
          <w:tcPr>
            <w:tcW w:w="1133" w:type="dxa"/>
            <w:vAlign w:val="bottom"/>
          </w:tcPr>
          <w:p w:rsidR="00031DE8" w:rsidRPr="00564245" w:rsidRDefault="00031DE8" w:rsidP="005A71FE">
            <w:pPr>
              <w:pStyle w:val="Tabletext"/>
              <w:jc w:val="right"/>
              <w:rPr>
                <w:lang w:eastAsia="ja-JP"/>
              </w:rPr>
            </w:pPr>
            <w:r w:rsidRPr="00564245">
              <w:t xml:space="preserve">10.0 </w:t>
            </w:r>
          </w:p>
        </w:tc>
        <w:tc>
          <w:tcPr>
            <w:tcW w:w="851" w:type="dxa"/>
            <w:vAlign w:val="bottom"/>
          </w:tcPr>
          <w:p w:rsidR="00031DE8" w:rsidRPr="00564245" w:rsidRDefault="00031DE8" w:rsidP="005A71FE">
            <w:pPr>
              <w:pStyle w:val="Tabletext"/>
              <w:jc w:val="right"/>
              <w:rPr>
                <w:lang w:eastAsia="ja-JP"/>
              </w:rPr>
            </w:pPr>
            <w:r w:rsidRPr="00564245">
              <w:t xml:space="preserve">70.0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6 950.8 </w:t>
            </w:r>
          </w:p>
        </w:tc>
        <w:tc>
          <w:tcPr>
            <w:tcW w:w="1277" w:type="dxa"/>
            <w:vAlign w:val="bottom"/>
          </w:tcPr>
          <w:p w:rsidR="00031DE8" w:rsidRPr="00564245" w:rsidRDefault="00031DE8" w:rsidP="005A71FE">
            <w:pPr>
              <w:pStyle w:val="Tabletext"/>
              <w:jc w:val="right"/>
              <w:rPr>
                <w:lang w:eastAsia="ja-JP"/>
              </w:rPr>
            </w:pPr>
            <w:r w:rsidRPr="00564245">
              <w:t xml:space="preserve">0.9 </w:t>
            </w:r>
          </w:p>
        </w:tc>
        <w:tc>
          <w:tcPr>
            <w:tcW w:w="992" w:type="dxa"/>
            <w:vAlign w:val="bottom"/>
          </w:tcPr>
          <w:p w:rsidR="00031DE8" w:rsidRPr="00775BC3" w:rsidRDefault="00031DE8" w:rsidP="005A71FE">
            <w:pPr>
              <w:pStyle w:val="Tabletext"/>
              <w:jc w:val="right"/>
              <w:rPr>
                <w:spacing w:val="-12"/>
                <w:szCs w:val="22"/>
                <w:lang w:eastAsia="ja-JP"/>
              </w:rPr>
            </w:pPr>
            <w:r w:rsidRPr="00775BC3">
              <w:rPr>
                <w:spacing w:val="-12"/>
                <w:szCs w:val="22"/>
              </w:rPr>
              <w:t xml:space="preserve">253 986.8 </w:t>
            </w:r>
          </w:p>
        </w:tc>
        <w:tc>
          <w:tcPr>
            <w:tcW w:w="992" w:type="dxa"/>
            <w:vAlign w:val="bottom"/>
          </w:tcPr>
          <w:p w:rsidR="00031DE8" w:rsidRPr="00564245" w:rsidRDefault="00031DE8" w:rsidP="005A71FE">
            <w:pPr>
              <w:pStyle w:val="Tabletext"/>
              <w:jc w:val="right"/>
              <w:rPr>
                <w:lang w:eastAsia="ja-JP"/>
              </w:rPr>
            </w:pPr>
            <w:r w:rsidRPr="00564245">
              <w:t xml:space="preserve">65.2 </w:t>
            </w:r>
          </w:p>
        </w:tc>
        <w:tc>
          <w:tcPr>
            <w:tcW w:w="1133" w:type="dxa"/>
            <w:vAlign w:val="bottom"/>
          </w:tcPr>
          <w:p w:rsidR="00031DE8" w:rsidRPr="00564245" w:rsidRDefault="00031DE8" w:rsidP="005A71FE">
            <w:pPr>
              <w:pStyle w:val="Tabletext"/>
              <w:jc w:val="right"/>
              <w:rPr>
                <w:lang w:eastAsia="ja-JP"/>
              </w:rPr>
            </w:pPr>
            <w:r w:rsidRPr="00564245">
              <w:t xml:space="preserve">100.0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521.0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89 978.0 </w:t>
            </w:r>
          </w:p>
        </w:tc>
        <w:tc>
          <w:tcPr>
            <w:tcW w:w="992" w:type="dxa"/>
            <w:vAlign w:val="bottom"/>
          </w:tcPr>
          <w:p w:rsidR="00031DE8" w:rsidRPr="00564245" w:rsidRDefault="00031DE8" w:rsidP="005A71FE">
            <w:pPr>
              <w:pStyle w:val="Tabletext"/>
              <w:jc w:val="right"/>
              <w:rPr>
                <w:lang w:eastAsia="ja-JP"/>
              </w:rPr>
            </w:pPr>
            <w:r w:rsidRPr="00564245">
              <w:t xml:space="preserve">8.0 </w:t>
            </w:r>
          </w:p>
        </w:tc>
        <w:tc>
          <w:tcPr>
            <w:tcW w:w="1133" w:type="dxa"/>
            <w:vAlign w:val="bottom"/>
          </w:tcPr>
          <w:p w:rsidR="00031DE8" w:rsidRPr="00564245" w:rsidRDefault="00031DE8" w:rsidP="005A71FE">
            <w:pPr>
              <w:pStyle w:val="Tabletext"/>
              <w:jc w:val="right"/>
              <w:rPr>
                <w:lang w:eastAsia="ja-JP"/>
              </w:rPr>
            </w:pPr>
            <w:r w:rsidRPr="00564245">
              <w:t xml:space="preserve">5.0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70.0 </w:t>
            </w:r>
          </w:p>
        </w:tc>
        <w:tc>
          <w:tcPr>
            <w:tcW w:w="992" w:type="dxa"/>
            <w:vAlign w:val="bottom"/>
          </w:tcPr>
          <w:p w:rsidR="00031DE8" w:rsidRPr="00564245" w:rsidRDefault="00031DE8" w:rsidP="005A71FE">
            <w:pPr>
              <w:pStyle w:val="Tabletext"/>
              <w:jc w:val="right"/>
              <w:rPr>
                <w:lang w:eastAsia="ja-JP"/>
              </w:rPr>
            </w:pPr>
            <w:r w:rsidRPr="00564245">
              <w:t xml:space="preserve">15.0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35 244.0 </w:t>
            </w:r>
          </w:p>
        </w:tc>
        <w:tc>
          <w:tcPr>
            <w:tcW w:w="1277" w:type="dxa"/>
            <w:vAlign w:val="bottom"/>
          </w:tcPr>
          <w:p w:rsidR="00031DE8" w:rsidRPr="00564245" w:rsidRDefault="00031DE8" w:rsidP="005A71FE">
            <w:pPr>
              <w:pStyle w:val="Tabletext"/>
              <w:jc w:val="right"/>
              <w:rPr>
                <w:lang w:eastAsia="ja-JP"/>
              </w:rPr>
            </w:pPr>
            <w:r w:rsidRPr="00564245">
              <w:t xml:space="preserve">3.7 </w:t>
            </w:r>
          </w:p>
        </w:tc>
        <w:tc>
          <w:tcPr>
            <w:tcW w:w="992" w:type="dxa"/>
            <w:vAlign w:val="bottom"/>
          </w:tcPr>
          <w:p w:rsidR="00031DE8" w:rsidRPr="00564245" w:rsidRDefault="00031DE8" w:rsidP="005A71FE">
            <w:pPr>
              <w:pStyle w:val="Tabletext"/>
              <w:jc w:val="right"/>
              <w:rPr>
                <w:lang w:eastAsia="ja-JP"/>
              </w:rPr>
            </w:pPr>
            <w:r w:rsidRPr="00564245">
              <w:t xml:space="preserve">14 115.8 </w:t>
            </w:r>
          </w:p>
        </w:tc>
        <w:tc>
          <w:tcPr>
            <w:tcW w:w="992" w:type="dxa"/>
            <w:vAlign w:val="bottom"/>
          </w:tcPr>
          <w:p w:rsidR="00031DE8" w:rsidRPr="00564245" w:rsidRDefault="00031DE8" w:rsidP="005A71FE">
            <w:pPr>
              <w:pStyle w:val="Tabletext"/>
              <w:jc w:val="right"/>
              <w:rPr>
                <w:lang w:eastAsia="ja-JP"/>
              </w:rPr>
            </w:pPr>
            <w:r w:rsidRPr="00564245">
              <w:t xml:space="preserve">36.8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22.5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120 974.5 </w:t>
            </w:r>
          </w:p>
        </w:tc>
        <w:tc>
          <w:tcPr>
            <w:tcW w:w="1277" w:type="dxa"/>
            <w:vAlign w:val="bottom"/>
          </w:tcPr>
          <w:p w:rsidR="00031DE8" w:rsidRPr="00564245" w:rsidRDefault="00031DE8" w:rsidP="005A71FE">
            <w:pPr>
              <w:pStyle w:val="Tabletext"/>
              <w:jc w:val="right"/>
              <w:rPr>
                <w:lang w:eastAsia="ja-JP"/>
              </w:rPr>
            </w:pPr>
            <w:r w:rsidRPr="00564245">
              <w:t xml:space="preserve">3.3 </w:t>
            </w:r>
          </w:p>
        </w:tc>
        <w:tc>
          <w:tcPr>
            <w:tcW w:w="992" w:type="dxa"/>
            <w:vAlign w:val="bottom"/>
          </w:tcPr>
          <w:p w:rsidR="00031DE8" w:rsidRPr="00564245" w:rsidRDefault="00031DE8" w:rsidP="005A71FE">
            <w:pPr>
              <w:pStyle w:val="Tabletext"/>
              <w:jc w:val="right"/>
              <w:rPr>
                <w:lang w:eastAsia="ja-JP"/>
              </w:rPr>
            </w:pPr>
            <w:r w:rsidRPr="00564245">
              <w:t xml:space="preserve">13 830.2 </w:t>
            </w:r>
          </w:p>
        </w:tc>
        <w:tc>
          <w:tcPr>
            <w:tcW w:w="992" w:type="dxa"/>
            <w:vAlign w:val="bottom"/>
          </w:tcPr>
          <w:p w:rsidR="00031DE8" w:rsidRPr="00564245" w:rsidRDefault="00031DE8" w:rsidP="005A71FE">
            <w:pPr>
              <w:pStyle w:val="Tabletext"/>
              <w:jc w:val="right"/>
              <w:rPr>
                <w:lang w:eastAsia="ja-JP"/>
              </w:rPr>
            </w:pPr>
            <w:r w:rsidRPr="00564245">
              <w:t xml:space="preserve">81.0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27.5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82 235.8 </w:t>
            </w:r>
          </w:p>
        </w:tc>
        <w:tc>
          <w:tcPr>
            <w:tcW w:w="1277" w:type="dxa"/>
            <w:vAlign w:val="bottom"/>
          </w:tcPr>
          <w:p w:rsidR="00031DE8" w:rsidRPr="00564245" w:rsidRDefault="00031DE8" w:rsidP="005A71FE">
            <w:pPr>
              <w:pStyle w:val="Tabletext"/>
              <w:jc w:val="right"/>
              <w:rPr>
                <w:lang w:eastAsia="ja-JP"/>
              </w:rPr>
            </w:pPr>
            <w:r w:rsidRPr="00564245">
              <w:t xml:space="preserve">2.9 </w:t>
            </w:r>
          </w:p>
        </w:tc>
        <w:tc>
          <w:tcPr>
            <w:tcW w:w="992" w:type="dxa"/>
            <w:vAlign w:val="bottom"/>
          </w:tcPr>
          <w:p w:rsidR="00031DE8" w:rsidRPr="00564245" w:rsidRDefault="00031DE8" w:rsidP="005A71FE">
            <w:pPr>
              <w:pStyle w:val="Tabletext"/>
              <w:jc w:val="right"/>
              <w:rPr>
                <w:lang w:eastAsia="ja-JP"/>
              </w:rPr>
            </w:pPr>
            <w:r w:rsidRPr="00564245">
              <w:t xml:space="preserve">14 357.4 </w:t>
            </w:r>
          </w:p>
        </w:tc>
        <w:tc>
          <w:tcPr>
            <w:tcW w:w="992" w:type="dxa"/>
            <w:vAlign w:val="bottom"/>
          </w:tcPr>
          <w:p w:rsidR="00031DE8" w:rsidRPr="00564245" w:rsidRDefault="00031DE8" w:rsidP="005A71FE">
            <w:pPr>
              <w:pStyle w:val="Tabletext"/>
              <w:jc w:val="right"/>
              <w:rPr>
                <w:lang w:eastAsia="ja-JP"/>
              </w:rPr>
            </w:pPr>
            <w:r w:rsidRPr="00564245">
              <w:t xml:space="preserve">80.6 </w:t>
            </w:r>
          </w:p>
        </w:tc>
        <w:tc>
          <w:tcPr>
            <w:tcW w:w="1133" w:type="dxa"/>
            <w:vAlign w:val="bottom"/>
          </w:tcPr>
          <w:p w:rsidR="00031DE8" w:rsidRPr="00564245" w:rsidRDefault="00031DE8" w:rsidP="005A71FE">
            <w:pPr>
              <w:pStyle w:val="Tabletext"/>
              <w:jc w:val="right"/>
              <w:rPr>
                <w:lang w:eastAsia="ja-JP"/>
              </w:rPr>
            </w:pPr>
            <w:r w:rsidRPr="00564245">
              <w:t xml:space="preserve">46.0 </w:t>
            </w:r>
          </w:p>
        </w:tc>
        <w:tc>
          <w:tcPr>
            <w:tcW w:w="851" w:type="dxa"/>
            <w:vAlign w:val="bottom"/>
          </w:tcPr>
          <w:p w:rsidR="00031DE8" w:rsidRPr="00564245" w:rsidRDefault="00031DE8" w:rsidP="005A71FE">
            <w:pPr>
              <w:pStyle w:val="Tabletext"/>
              <w:jc w:val="right"/>
              <w:rPr>
                <w:lang w:eastAsia="ja-JP"/>
              </w:rPr>
            </w:pPr>
            <w:r w:rsidRPr="00564245">
              <w:t xml:space="preserve">44.0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10 549.5 </w:t>
            </w:r>
          </w:p>
        </w:tc>
        <w:tc>
          <w:tcPr>
            <w:tcW w:w="1277" w:type="dxa"/>
            <w:vAlign w:val="bottom"/>
          </w:tcPr>
          <w:p w:rsidR="00031DE8" w:rsidRPr="00564245" w:rsidRDefault="00031DE8" w:rsidP="005A71FE">
            <w:pPr>
              <w:pStyle w:val="Tabletext"/>
              <w:jc w:val="right"/>
              <w:rPr>
                <w:lang w:eastAsia="ja-JP"/>
              </w:rPr>
            </w:pPr>
            <w:r w:rsidRPr="00564245">
              <w:t xml:space="preserve">3.7 </w:t>
            </w:r>
          </w:p>
        </w:tc>
        <w:tc>
          <w:tcPr>
            <w:tcW w:w="992" w:type="dxa"/>
            <w:vAlign w:val="bottom"/>
          </w:tcPr>
          <w:p w:rsidR="00031DE8" w:rsidRPr="00564245" w:rsidRDefault="00031DE8" w:rsidP="005A71FE">
            <w:pPr>
              <w:pStyle w:val="Tabletext"/>
              <w:jc w:val="right"/>
              <w:rPr>
                <w:lang w:eastAsia="ja-JP"/>
              </w:rPr>
            </w:pPr>
            <w:r w:rsidRPr="00564245">
              <w:t xml:space="preserve">12 531.4 </w:t>
            </w:r>
          </w:p>
        </w:tc>
        <w:tc>
          <w:tcPr>
            <w:tcW w:w="992" w:type="dxa"/>
            <w:vAlign w:val="bottom"/>
          </w:tcPr>
          <w:p w:rsidR="00031DE8" w:rsidRPr="00564245" w:rsidRDefault="00031DE8" w:rsidP="005A71FE">
            <w:pPr>
              <w:pStyle w:val="Tabletext"/>
              <w:jc w:val="right"/>
              <w:rPr>
                <w:lang w:eastAsia="ja-JP"/>
              </w:rPr>
            </w:pPr>
            <w:r w:rsidRPr="00564245">
              <w:t xml:space="preserve">26.6 </w:t>
            </w:r>
          </w:p>
        </w:tc>
        <w:tc>
          <w:tcPr>
            <w:tcW w:w="1133" w:type="dxa"/>
            <w:vAlign w:val="bottom"/>
          </w:tcPr>
          <w:p w:rsidR="00031DE8" w:rsidRPr="00564245" w:rsidRDefault="00031DE8" w:rsidP="005A71FE">
            <w:pPr>
              <w:pStyle w:val="Tabletext"/>
              <w:jc w:val="right"/>
              <w:rPr>
                <w:lang w:eastAsia="ja-JP"/>
              </w:rPr>
            </w:pPr>
            <w:r w:rsidRPr="00564245">
              <w:t xml:space="preserve">62.5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30 422.0 </w:t>
            </w:r>
          </w:p>
        </w:tc>
        <w:tc>
          <w:tcPr>
            <w:tcW w:w="1277" w:type="dxa"/>
            <w:vAlign w:val="bottom"/>
          </w:tcPr>
          <w:p w:rsidR="00031DE8" w:rsidRPr="00564245" w:rsidRDefault="00031DE8" w:rsidP="005A71FE">
            <w:pPr>
              <w:pStyle w:val="Tabletext"/>
              <w:jc w:val="right"/>
              <w:rPr>
                <w:lang w:eastAsia="ja-JP"/>
              </w:rPr>
            </w:pPr>
            <w:r w:rsidRPr="00564245">
              <w:t xml:space="preserve">2.9 </w:t>
            </w:r>
          </w:p>
        </w:tc>
        <w:tc>
          <w:tcPr>
            <w:tcW w:w="992" w:type="dxa"/>
            <w:vAlign w:val="bottom"/>
          </w:tcPr>
          <w:p w:rsidR="00031DE8" w:rsidRPr="00564245" w:rsidRDefault="00031DE8" w:rsidP="005A71FE">
            <w:pPr>
              <w:pStyle w:val="Tabletext"/>
              <w:jc w:val="right"/>
              <w:rPr>
                <w:lang w:eastAsia="ja-JP"/>
              </w:rPr>
            </w:pPr>
            <w:r w:rsidRPr="00564245">
              <w:t xml:space="preserve">12 528.0 </w:t>
            </w:r>
          </w:p>
        </w:tc>
        <w:tc>
          <w:tcPr>
            <w:tcW w:w="992" w:type="dxa"/>
            <w:vAlign w:val="bottom"/>
          </w:tcPr>
          <w:p w:rsidR="00031DE8" w:rsidRPr="00564245" w:rsidRDefault="00031DE8" w:rsidP="005A71FE">
            <w:pPr>
              <w:pStyle w:val="Tabletext"/>
              <w:jc w:val="right"/>
              <w:rPr>
                <w:lang w:eastAsia="ja-JP"/>
              </w:rPr>
            </w:pPr>
            <w:r w:rsidRPr="00564245">
              <w:t xml:space="preserve">26.6 </w:t>
            </w:r>
          </w:p>
        </w:tc>
        <w:tc>
          <w:tcPr>
            <w:tcW w:w="1133" w:type="dxa"/>
            <w:vAlign w:val="bottom"/>
          </w:tcPr>
          <w:p w:rsidR="00031DE8" w:rsidRPr="00564245" w:rsidRDefault="00031DE8" w:rsidP="005A71FE">
            <w:pPr>
              <w:pStyle w:val="Tabletext"/>
              <w:jc w:val="right"/>
              <w:rPr>
                <w:lang w:eastAsia="ja-JP"/>
              </w:rPr>
            </w:pPr>
            <w:r w:rsidRPr="00564245">
              <w:t xml:space="preserve">42.5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32.5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2 373.3 </w:t>
            </w:r>
          </w:p>
        </w:tc>
        <w:tc>
          <w:tcPr>
            <w:tcW w:w="1277" w:type="dxa"/>
            <w:vAlign w:val="bottom"/>
          </w:tcPr>
          <w:p w:rsidR="00031DE8" w:rsidRPr="00564245" w:rsidRDefault="00031DE8" w:rsidP="005A71FE">
            <w:pPr>
              <w:pStyle w:val="Tabletext"/>
              <w:jc w:val="right"/>
              <w:rPr>
                <w:lang w:eastAsia="ja-JP"/>
              </w:rPr>
            </w:pPr>
            <w:r w:rsidRPr="00564245">
              <w:t xml:space="preserve">3.3 </w:t>
            </w:r>
          </w:p>
        </w:tc>
        <w:tc>
          <w:tcPr>
            <w:tcW w:w="992" w:type="dxa"/>
            <w:vAlign w:val="bottom"/>
          </w:tcPr>
          <w:p w:rsidR="00031DE8" w:rsidRPr="00564245" w:rsidRDefault="00031DE8" w:rsidP="005A71FE">
            <w:pPr>
              <w:pStyle w:val="Tabletext"/>
              <w:jc w:val="right"/>
              <w:rPr>
                <w:lang w:eastAsia="ja-JP"/>
              </w:rPr>
            </w:pPr>
            <w:r w:rsidRPr="00564245">
              <w:t xml:space="preserve">12 609.6 </w:t>
            </w:r>
          </w:p>
        </w:tc>
        <w:tc>
          <w:tcPr>
            <w:tcW w:w="992" w:type="dxa"/>
            <w:vAlign w:val="bottom"/>
          </w:tcPr>
          <w:p w:rsidR="00031DE8" w:rsidRPr="00564245" w:rsidRDefault="00031DE8" w:rsidP="005A71FE">
            <w:pPr>
              <w:pStyle w:val="Tabletext"/>
              <w:jc w:val="right"/>
              <w:rPr>
                <w:lang w:eastAsia="ja-JP"/>
              </w:rPr>
            </w:pPr>
            <w:r w:rsidRPr="00564245">
              <w:t xml:space="preserve">26.6 </w:t>
            </w:r>
          </w:p>
        </w:tc>
        <w:tc>
          <w:tcPr>
            <w:tcW w:w="1133" w:type="dxa"/>
            <w:vAlign w:val="bottom"/>
          </w:tcPr>
          <w:p w:rsidR="00031DE8" w:rsidRPr="00564245" w:rsidRDefault="00031DE8" w:rsidP="005A71FE">
            <w:pPr>
              <w:pStyle w:val="Tabletext"/>
              <w:jc w:val="right"/>
              <w:rPr>
                <w:lang w:eastAsia="ja-JP"/>
              </w:rPr>
            </w:pPr>
            <w:r w:rsidRPr="00564245">
              <w:t xml:space="preserve">40.5 </w:t>
            </w:r>
          </w:p>
        </w:tc>
        <w:tc>
          <w:tcPr>
            <w:tcW w:w="851"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37.0 </w:t>
            </w:r>
          </w:p>
        </w:tc>
        <w:tc>
          <w:tcPr>
            <w:tcW w:w="992" w:type="dxa"/>
            <w:vAlign w:val="bottom"/>
          </w:tcPr>
          <w:p w:rsidR="00031DE8" w:rsidRPr="00564245" w:rsidRDefault="00031DE8" w:rsidP="005A71FE">
            <w:pPr>
              <w:pStyle w:val="Tabletext"/>
              <w:jc w:val="right"/>
              <w:rPr>
                <w:lang w:eastAsia="ja-JP"/>
              </w:rPr>
            </w:pPr>
            <w:r w:rsidRPr="00564245">
              <w:t xml:space="preserve">7.5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14 325.3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1 453.0 </w:t>
            </w:r>
          </w:p>
        </w:tc>
        <w:tc>
          <w:tcPr>
            <w:tcW w:w="992" w:type="dxa"/>
            <w:vAlign w:val="bottom"/>
          </w:tcPr>
          <w:p w:rsidR="00031DE8" w:rsidRPr="00564245" w:rsidRDefault="00031DE8" w:rsidP="005A71FE">
            <w:pPr>
              <w:pStyle w:val="Tabletext"/>
              <w:jc w:val="right"/>
              <w:rPr>
                <w:lang w:eastAsia="ja-JP"/>
              </w:rPr>
            </w:pPr>
            <w:r w:rsidRPr="00564245">
              <w:t xml:space="preserve">171.4 </w:t>
            </w:r>
          </w:p>
        </w:tc>
        <w:tc>
          <w:tcPr>
            <w:tcW w:w="1133" w:type="dxa"/>
            <w:vAlign w:val="bottom"/>
          </w:tcPr>
          <w:p w:rsidR="00031DE8" w:rsidRPr="00564245" w:rsidRDefault="00031DE8" w:rsidP="005A71FE">
            <w:pPr>
              <w:pStyle w:val="Tabletext"/>
              <w:jc w:val="right"/>
              <w:rPr>
                <w:lang w:eastAsia="ja-JP"/>
              </w:rPr>
            </w:pPr>
            <w:r w:rsidRPr="00564245">
              <w:t xml:space="preserve">65.1 </w:t>
            </w:r>
          </w:p>
        </w:tc>
        <w:tc>
          <w:tcPr>
            <w:tcW w:w="851" w:type="dxa"/>
            <w:vAlign w:val="bottom"/>
          </w:tcPr>
          <w:p w:rsidR="00031DE8" w:rsidRPr="00564245" w:rsidRDefault="00031DE8" w:rsidP="005A71FE">
            <w:pPr>
              <w:pStyle w:val="Tabletext"/>
              <w:jc w:val="right"/>
              <w:rPr>
                <w:lang w:eastAsia="ja-JP"/>
              </w:rPr>
            </w:pPr>
            <w:r w:rsidRPr="00564245">
              <w:t xml:space="preserve">23.3 </w:t>
            </w:r>
          </w:p>
        </w:tc>
        <w:tc>
          <w:tcPr>
            <w:tcW w:w="992" w:type="dxa"/>
            <w:vAlign w:val="bottom"/>
          </w:tcPr>
          <w:p w:rsidR="00031DE8" w:rsidRPr="00564245" w:rsidRDefault="00031DE8" w:rsidP="005A71FE">
            <w:pPr>
              <w:pStyle w:val="Tabletext"/>
              <w:jc w:val="right"/>
              <w:rPr>
                <w:lang w:eastAsia="ja-JP"/>
              </w:rPr>
            </w:pPr>
            <w:r w:rsidRPr="00564245">
              <w:t xml:space="preserve">11.6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14 293.5 </w:t>
            </w:r>
          </w:p>
        </w:tc>
        <w:tc>
          <w:tcPr>
            <w:tcW w:w="1277" w:type="dxa"/>
            <w:vAlign w:val="bottom"/>
          </w:tcPr>
          <w:p w:rsidR="00031DE8" w:rsidRPr="00564245" w:rsidRDefault="00031DE8" w:rsidP="005A71FE">
            <w:pPr>
              <w:pStyle w:val="Tabletext"/>
              <w:jc w:val="right"/>
              <w:rPr>
                <w:lang w:eastAsia="ja-JP"/>
              </w:rPr>
            </w:pPr>
            <w:r w:rsidRPr="00564245">
              <w:t xml:space="preserve">0.6 </w:t>
            </w:r>
          </w:p>
        </w:tc>
        <w:tc>
          <w:tcPr>
            <w:tcW w:w="992" w:type="dxa"/>
            <w:vAlign w:val="bottom"/>
          </w:tcPr>
          <w:p w:rsidR="00031DE8" w:rsidRPr="00564245" w:rsidRDefault="00031DE8" w:rsidP="005A71FE">
            <w:pPr>
              <w:pStyle w:val="Tabletext"/>
              <w:jc w:val="right"/>
              <w:rPr>
                <w:lang w:eastAsia="ja-JP"/>
              </w:rPr>
            </w:pPr>
            <w:r w:rsidRPr="00564245">
              <w:t xml:space="preserve">1 453.4 </w:t>
            </w:r>
          </w:p>
        </w:tc>
        <w:tc>
          <w:tcPr>
            <w:tcW w:w="992" w:type="dxa"/>
            <w:vAlign w:val="bottom"/>
          </w:tcPr>
          <w:p w:rsidR="00031DE8" w:rsidRPr="00564245" w:rsidRDefault="00031DE8" w:rsidP="005A71FE">
            <w:pPr>
              <w:pStyle w:val="Tabletext"/>
              <w:jc w:val="right"/>
              <w:rPr>
                <w:lang w:eastAsia="ja-JP"/>
              </w:rPr>
            </w:pPr>
            <w:r w:rsidRPr="00564245">
              <w:t xml:space="preserve">170.8 </w:t>
            </w:r>
          </w:p>
        </w:tc>
        <w:tc>
          <w:tcPr>
            <w:tcW w:w="1133" w:type="dxa"/>
            <w:vAlign w:val="bottom"/>
          </w:tcPr>
          <w:p w:rsidR="00031DE8" w:rsidRPr="00564245" w:rsidRDefault="00031DE8" w:rsidP="005A71FE">
            <w:pPr>
              <w:pStyle w:val="Tabletext"/>
              <w:jc w:val="right"/>
              <w:rPr>
                <w:lang w:eastAsia="ja-JP"/>
              </w:rPr>
            </w:pPr>
            <w:r w:rsidRPr="00564245">
              <w:t xml:space="preserve">64.7 </w:t>
            </w:r>
          </w:p>
        </w:tc>
        <w:tc>
          <w:tcPr>
            <w:tcW w:w="851" w:type="dxa"/>
            <w:vAlign w:val="bottom"/>
          </w:tcPr>
          <w:p w:rsidR="00031DE8" w:rsidRPr="00564245" w:rsidRDefault="00031DE8" w:rsidP="005A71FE">
            <w:pPr>
              <w:pStyle w:val="Tabletext"/>
              <w:jc w:val="right"/>
              <w:rPr>
                <w:lang w:eastAsia="ja-JP"/>
              </w:rPr>
            </w:pPr>
            <w:r w:rsidRPr="00564245">
              <w:t xml:space="preserve">29.9 </w:t>
            </w:r>
          </w:p>
        </w:tc>
        <w:tc>
          <w:tcPr>
            <w:tcW w:w="992" w:type="dxa"/>
            <w:vAlign w:val="bottom"/>
          </w:tcPr>
          <w:p w:rsidR="00031DE8" w:rsidRPr="00564245" w:rsidRDefault="00031DE8" w:rsidP="005A71FE">
            <w:pPr>
              <w:pStyle w:val="Tabletext"/>
              <w:jc w:val="right"/>
              <w:rPr>
                <w:lang w:eastAsia="ja-JP"/>
              </w:rPr>
            </w:pPr>
            <w:r w:rsidRPr="00564245">
              <w:t xml:space="preserve">5.4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17 566.0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1 451.8 </w:t>
            </w:r>
          </w:p>
        </w:tc>
        <w:tc>
          <w:tcPr>
            <w:tcW w:w="992" w:type="dxa"/>
            <w:vAlign w:val="bottom"/>
          </w:tcPr>
          <w:p w:rsidR="00031DE8" w:rsidRPr="00564245" w:rsidRDefault="00031DE8" w:rsidP="005A71FE">
            <w:pPr>
              <w:pStyle w:val="Tabletext"/>
              <w:jc w:val="right"/>
              <w:rPr>
                <w:lang w:eastAsia="ja-JP"/>
              </w:rPr>
            </w:pPr>
            <w:r w:rsidRPr="00564245">
              <w:t xml:space="preserve">177.4 </w:t>
            </w:r>
          </w:p>
        </w:tc>
        <w:tc>
          <w:tcPr>
            <w:tcW w:w="1133" w:type="dxa"/>
            <w:vAlign w:val="bottom"/>
          </w:tcPr>
          <w:p w:rsidR="00031DE8" w:rsidRPr="00564245" w:rsidRDefault="00031DE8" w:rsidP="005A71FE">
            <w:pPr>
              <w:pStyle w:val="Tabletext"/>
              <w:jc w:val="right"/>
              <w:rPr>
                <w:lang w:eastAsia="ja-JP"/>
              </w:rPr>
            </w:pPr>
            <w:r w:rsidRPr="00564245">
              <w:t xml:space="preserve">36.5 </w:t>
            </w:r>
          </w:p>
        </w:tc>
        <w:tc>
          <w:tcPr>
            <w:tcW w:w="851" w:type="dxa"/>
            <w:vAlign w:val="bottom"/>
          </w:tcPr>
          <w:p w:rsidR="00031DE8" w:rsidRPr="00564245" w:rsidRDefault="00031DE8" w:rsidP="005A71FE">
            <w:pPr>
              <w:pStyle w:val="Tabletext"/>
              <w:jc w:val="right"/>
              <w:rPr>
                <w:lang w:eastAsia="ja-JP"/>
              </w:rPr>
            </w:pPr>
            <w:r w:rsidRPr="00564245">
              <w:t xml:space="preserve">45.7 </w:t>
            </w:r>
          </w:p>
        </w:tc>
        <w:tc>
          <w:tcPr>
            <w:tcW w:w="992" w:type="dxa"/>
            <w:vAlign w:val="bottom"/>
          </w:tcPr>
          <w:p w:rsidR="00031DE8" w:rsidRPr="00564245" w:rsidRDefault="00031DE8" w:rsidP="005A71FE">
            <w:pPr>
              <w:pStyle w:val="Tabletext"/>
              <w:jc w:val="right"/>
              <w:rPr>
                <w:lang w:eastAsia="ja-JP"/>
              </w:rPr>
            </w:pPr>
            <w:r w:rsidRPr="00564245">
              <w:t xml:space="preserve">17.8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75.5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1 449.8 </w:t>
            </w:r>
          </w:p>
        </w:tc>
        <w:tc>
          <w:tcPr>
            <w:tcW w:w="992" w:type="dxa"/>
            <w:vAlign w:val="bottom"/>
          </w:tcPr>
          <w:p w:rsidR="00031DE8" w:rsidRPr="00564245" w:rsidRDefault="00031DE8" w:rsidP="005A71FE">
            <w:pPr>
              <w:pStyle w:val="Tabletext"/>
              <w:jc w:val="right"/>
              <w:rPr>
                <w:lang w:eastAsia="ja-JP"/>
              </w:rPr>
            </w:pPr>
            <w:r w:rsidRPr="00564245">
              <w:t xml:space="preserve">194.8 </w:t>
            </w:r>
          </w:p>
        </w:tc>
        <w:tc>
          <w:tcPr>
            <w:tcW w:w="1133" w:type="dxa"/>
            <w:vAlign w:val="bottom"/>
          </w:tcPr>
          <w:p w:rsidR="00031DE8" w:rsidRPr="00564245" w:rsidRDefault="00031DE8" w:rsidP="005A71FE">
            <w:pPr>
              <w:pStyle w:val="Tabletext"/>
              <w:jc w:val="right"/>
              <w:rPr>
                <w:lang w:eastAsia="ja-JP"/>
              </w:rPr>
            </w:pPr>
            <w:r w:rsidRPr="00564245">
              <w:t xml:space="preserve">62.5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110.8 </w:t>
            </w:r>
          </w:p>
        </w:tc>
        <w:tc>
          <w:tcPr>
            <w:tcW w:w="1277" w:type="dxa"/>
            <w:vAlign w:val="bottom"/>
          </w:tcPr>
          <w:p w:rsidR="00031DE8" w:rsidRPr="00564245" w:rsidRDefault="00031DE8" w:rsidP="005A71FE">
            <w:pPr>
              <w:pStyle w:val="Tabletext"/>
              <w:jc w:val="right"/>
              <w:rPr>
                <w:lang w:eastAsia="ja-JP"/>
              </w:rPr>
            </w:pPr>
            <w:r w:rsidRPr="00564245">
              <w:t xml:space="preserve">1.9 </w:t>
            </w:r>
          </w:p>
        </w:tc>
        <w:tc>
          <w:tcPr>
            <w:tcW w:w="992" w:type="dxa"/>
            <w:vAlign w:val="bottom"/>
          </w:tcPr>
          <w:p w:rsidR="00031DE8" w:rsidRPr="00564245" w:rsidRDefault="00031DE8" w:rsidP="005A71FE">
            <w:pPr>
              <w:pStyle w:val="Tabletext"/>
              <w:jc w:val="right"/>
              <w:rPr>
                <w:lang w:eastAsia="ja-JP"/>
              </w:rPr>
            </w:pPr>
            <w:r w:rsidRPr="00564245">
              <w:t xml:space="preserve">1 449.8 </w:t>
            </w:r>
          </w:p>
        </w:tc>
        <w:tc>
          <w:tcPr>
            <w:tcW w:w="992" w:type="dxa"/>
            <w:vAlign w:val="bottom"/>
          </w:tcPr>
          <w:p w:rsidR="00031DE8" w:rsidRPr="00564245" w:rsidRDefault="00031DE8" w:rsidP="005A71FE">
            <w:pPr>
              <w:pStyle w:val="Tabletext"/>
              <w:jc w:val="right"/>
              <w:rPr>
                <w:lang w:eastAsia="ja-JP"/>
              </w:rPr>
            </w:pPr>
            <w:r w:rsidRPr="00564245">
              <w:t xml:space="preserve">193.6 </w:t>
            </w:r>
          </w:p>
        </w:tc>
        <w:tc>
          <w:tcPr>
            <w:tcW w:w="1133" w:type="dxa"/>
            <w:vAlign w:val="bottom"/>
          </w:tcPr>
          <w:p w:rsidR="00031DE8" w:rsidRPr="00564245" w:rsidRDefault="00031DE8" w:rsidP="005A71FE">
            <w:pPr>
              <w:pStyle w:val="Tabletext"/>
              <w:jc w:val="right"/>
              <w:rPr>
                <w:lang w:eastAsia="ja-JP"/>
              </w:rPr>
            </w:pPr>
            <w:r w:rsidRPr="00564245">
              <w:t xml:space="preserve">40.0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35.0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24.5 </w:t>
            </w:r>
          </w:p>
        </w:tc>
        <w:tc>
          <w:tcPr>
            <w:tcW w:w="1277" w:type="dxa"/>
            <w:vAlign w:val="bottom"/>
          </w:tcPr>
          <w:p w:rsidR="00031DE8" w:rsidRPr="00564245" w:rsidRDefault="00031DE8" w:rsidP="005A71FE">
            <w:pPr>
              <w:pStyle w:val="Tabletext"/>
              <w:jc w:val="right"/>
              <w:rPr>
                <w:lang w:eastAsia="ja-JP"/>
              </w:rPr>
            </w:pPr>
            <w:r w:rsidRPr="00564245">
              <w:t xml:space="preserve">1.4 </w:t>
            </w:r>
          </w:p>
        </w:tc>
        <w:tc>
          <w:tcPr>
            <w:tcW w:w="992" w:type="dxa"/>
            <w:vAlign w:val="bottom"/>
          </w:tcPr>
          <w:p w:rsidR="00031DE8" w:rsidRPr="00564245" w:rsidRDefault="00031DE8" w:rsidP="005A71FE">
            <w:pPr>
              <w:pStyle w:val="Tabletext"/>
              <w:jc w:val="right"/>
              <w:rPr>
                <w:lang w:eastAsia="ja-JP"/>
              </w:rPr>
            </w:pPr>
            <w:r w:rsidRPr="00564245">
              <w:t xml:space="preserve">1 356.8 </w:t>
            </w:r>
          </w:p>
        </w:tc>
        <w:tc>
          <w:tcPr>
            <w:tcW w:w="992" w:type="dxa"/>
            <w:vAlign w:val="bottom"/>
          </w:tcPr>
          <w:p w:rsidR="00031DE8" w:rsidRPr="00564245" w:rsidRDefault="00031DE8" w:rsidP="005A71FE">
            <w:pPr>
              <w:pStyle w:val="Tabletext"/>
              <w:jc w:val="right"/>
              <w:rPr>
                <w:lang w:eastAsia="ja-JP"/>
              </w:rPr>
            </w:pPr>
            <w:r w:rsidRPr="00564245">
              <w:t xml:space="preserve">197.2 </w:t>
            </w:r>
          </w:p>
        </w:tc>
        <w:tc>
          <w:tcPr>
            <w:tcW w:w="1133" w:type="dxa"/>
            <w:vAlign w:val="bottom"/>
          </w:tcPr>
          <w:p w:rsidR="00031DE8" w:rsidRPr="00564245" w:rsidRDefault="00031DE8" w:rsidP="005A71FE">
            <w:pPr>
              <w:pStyle w:val="Tabletext"/>
              <w:jc w:val="right"/>
              <w:rPr>
                <w:lang w:eastAsia="ja-JP"/>
              </w:rPr>
            </w:pPr>
            <w:r w:rsidRPr="00564245">
              <w:t xml:space="preserve">36.0 </w:t>
            </w:r>
          </w:p>
        </w:tc>
        <w:tc>
          <w:tcPr>
            <w:tcW w:w="851"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40.0 </w:t>
            </w:r>
          </w:p>
        </w:tc>
        <w:tc>
          <w:tcPr>
            <w:tcW w:w="992" w:type="dxa"/>
            <w:vAlign w:val="bottom"/>
          </w:tcPr>
          <w:p w:rsidR="00031DE8" w:rsidRPr="00564245" w:rsidRDefault="00031DE8" w:rsidP="005A71FE">
            <w:pPr>
              <w:pStyle w:val="Tabletext"/>
              <w:jc w:val="right"/>
              <w:rPr>
                <w:lang w:eastAsia="ja-JP"/>
              </w:rPr>
            </w:pPr>
            <w:r w:rsidRPr="00564245">
              <w:t xml:space="preserve">9.0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15 514.5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123.6 </w:t>
            </w:r>
          </w:p>
        </w:tc>
        <w:tc>
          <w:tcPr>
            <w:tcW w:w="992" w:type="dxa"/>
            <w:vAlign w:val="bottom"/>
          </w:tcPr>
          <w:p w:rsidR="00031DE8" w:rsidRPr="00564245" w:rsidRDefault="00031DE8" w:rsidP="005A71FE">
            <w:pPr>
              <w:pStyle w:val="Tabletext"/>
              <w:jc w:val="right"/>
              <w:rPr>
                <w:lang w:eastAsia="ja-JP"/>
              </w:rPr>
            </w:pPr>
            <w:r w:rsidRPr="00564245">
              <w:t xml:space="preserve">35.8 </w:t>
            </w:r>
          </w:p>
        </w:tc>
        <w:tc>
          <w:tcPr>
            <w:tcW w:w="1133" w:type="dxa"/>
            <w:vAlign w:val="bottom"/>
          </w:tcPr>
          <w:p w:rsidR="00031DE8" w:rsidRPr="00564245" w:rsidRDefault="00031DE8" w:rsidP="005A71FE">
            <w:pPr>
              <w:pStyle w:val="Tabletext"/>
              <w:jc w:val="right"/>
              <w:rPr>
                <w:lang w:eastAsia="ja-JP"/>
              </w:rPr>
            </w:pPr>
            <w:r w:rsidRPr="00564245">
              <w:t xml:space="preserve">67.2 </w:t>
            </w:r>
          </w:p>
        </w:tc>
        <w:tc>
          <w:tcPr>
            <w:tcW w:w="851" w:type="dxa"/>
            <w:vAlign w:val="bottom"/>
          </w:tcPr>
          <w:p w:rsidR="00031DE8" w:rsidRPr="00564245" w:rsidRDefault="00031DE8" w:rsidP="005A71FE">
            <w:pPr>
              <w:pStyle w:val="Tabletext"/>
              <w:jc w:val="right"/>
              <w:rPr>
                <w:lang w:eastAsia="ja-JP"/>
              </w:rPr>
            </w:pPr>
            <w:r w:rsidRPr="00564245">
              <w:t xml:space="preserve">22.4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15 514.5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124.8 </w:t>
            </w:r>
          </w:p>
        </w:tc>
        <w:tc>
          <w:tcPr>
            <w:tcW w:w="992" w:type="dxa"/>
            <w:vAlign w:val="bottom"/>
          </w:tcPr>
          <w:p w:rsidR="00031DE8" w:rsidRPr="00564245" w:rsidRDefault="00031DE8" w:rsidP="005A71FE">
            <w:pPr>
              <w:pStyle w:val="Tabletext"/>
              <w:jc w:val="right"/>
              <w:rPr>
                <w:lang w:eastAsia="ja-JP"/>
              </w:rPr>
            </w:pPr>
            <w:r w:rsidRPr="00564245">
              <w:t xml:space="preserve">35.4 </w:t>
            </w:r>
          </w:p>
        </w:tc>
        <w:tc>
          <w:tcPr>
            <w:tcW w:w="1133" w:type="dxa"/>
            <w:vAlign w:val="bottom"/>
          </w:tcPr>
          <w:p w:rsidR="00031DE8" w:rsidRPr="00564245" w:rsidRDefault="00031DE8" w:rsidP="005A71FE">
            <w:pPr>
              <w:pStyle w:val="Tabletext"/>
              <w:jc w:val="right"/>
              <w:rPr>
                <w:lang w:eastAsia="ja-JP"/>
              </w:rPr>
            </w:pPr>
            <w:r w:rsidRPr="00564245">
              <w:t xml:space="preserve">67.2 </w:t>
            </w:r>
          </w:p>
        </w:tc>
        <w:tc>
          <w:tcPr>
            <w:tcW w:w="851" w:type="dxa"/>
            <w:vAlign w:val="bottom"/>
          </w:tcPr>
          <w:p w:rsidR="00031DE8" w:rsidRPr="00564245" w:rsidRDefault="00031DE8" w:rsidP="005A71FE">
            <w:pPr>
              <w:pStyle w:val="Tabletext"/>
              <w:jc w:val="right"/>
              <w:rPr>
                <w:lang w:eastAsia="ja-JP"/>
              </w:rPr>
            </w:pPr>
            <w:r w:rsidRPr="00564245">
              <w:t xml:space="preserve">27.4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26 031.8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191.0 </w:t>
            </w:r>
          </w:p>
        </w:tc>
        <w:tc>
          <w:tcPr>
            <w:tcW w:w="992" w:type="dxa"/>
            <w:vAlign w:val="bottom"/>
          </w:tcPr>
          <w:p w:rsidR="00031DE8" w:rsidRPr="00564245" w:rsidRDefault="00031DE8" w:rsidP="005A71FE">
            <w:pPr>
              <w:pStyle w:val="Tabletext"/>
              <w:jc w:val="right"/>
              <w:rPr>
                <w:lang w:eastAsia="ja-JP"/>
              </w:rPr>
            </w:pPr>
            <w:r w:rsidRPr="00564245">
              <w:t xml:space="preserve">413.8 </w:t>
            </w:r>
          </w:p>
        </w:tc>
        <w:tc>
          <w:tcPr>
            <w:tcW w:w="1133" w:type="dxa"/>
            <w:vAlign w:val="bottom"/>
          </w:tcPr>
          <w:p w:rsidR="00031DE8" w:rsidRPr="00564245" w:rsidRDefault="00031DE8" w:rsidP="005A71FE">
            <w:pPr>
              <w:pStyle w:val="Tabletext"/>
              <w:jc w:val="right"/>
              <w:rPr>
                <w:lang w:eastAsia="ja-JP"/>
              </w:rPr>
            </w:pPr>
            <w:r w:rsidRPr="00564245">
              <w:t xml:space="preserve">26.0 </w:t>
            </w:r>
          </w:p>
        </w:tc>
        <w:tc>
          <w:tcPr>
            <w:tcW w:w="851" w:type="dxa"/>
            <w:vAlign w:val="bottom"/>
          </w:tcPr>
          <w:p w:rsidR="00031DE8" w:rsidRPr="00564245" w:rsidRDefault="00031DE8" w:rsidP="005A71FE">
            <w:pPr>
              <w:pStyle w:val="Tabletext"/>
              <w:jc w:val="right"/>
              <w:rPr>
                <w:lang w:eastAsia="ja-JP"/>
              </w:rPr>
            </w:pPr>
            <w:r w:rsidRPr="00564245">
              <w:t xml:space="preserve">62.5 </w:t>
            </w:r>
          </w:p>
        </w:tc>
        <w:tc>
          <w:tcPr>
            <w:tcW w:w="992" w:type="dxa"/>
            <w:vAlign w:val="bottom"/>
          </w:tcPr>
          <w:p w:rsidR="00031DE8" w:rsidRPr="00564245" w:rsidRDefault="00031DE8" w:rsidP="005A71FE">
            <w:pPr>
              <w:pStyle w:val="Tabletext"/>
              <w:jc w:val="right"/>
              <w:rPr>
                <w:lang w:eastAsia="ja-JP"/>
              </w:rPr>
            </w:pPr>
            <w:r w:rsidRPr="00564245">
              <w:t xml:space="preserve">11.0 </w:t>
            </w:r>
          </w:p>
        </w:tc>
        <w:tc>
          <w:tcPr>
            <w:tcW w:w="992" w:type="dxa"/>
            <w:vAlign w:val="bottom"/>
          </w:tcPr>
          <w:p w:rsidR="00031DE8" w:rsidRPr="00564245" w:rsidRDefault="00031DE8" w:rsidP="005A71FE">
            <w:pPr>
              <w:pStyle w:val="Tabletext"/>
              <w:jc w:val="right"/>
              <w:rPr>
                <w:lang w:eastAsia="ja-JP"/>
              </w:rPr>
            </w:pPr>
            <w:r w:rsidRPr="00564245">
              <w:t xml:space="preserve">0.5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67.3 </w:t>
            </w:r>
          </w:p>
        </w:tc>
        <w:tc>
          <w:tcPr>
            <w:tcW w:w="1277" w:type="dxa"/>
            <w:vAlign w:val="bottom"/>
          </w:tcPr>
          <w:p w:rsidR="00031DE8" w:rsidRPr="00564245" w:rsidRDefault="00031DE8" w:rsidP="005A71FE">
            <w:pPr>
              <w:pStyle w:val="Tabletext"/>
              <w:jc w:val="right"/>
              <w:rPr>
                <w:lang w:eastAsia="ja-JP"/>
              </w:rPr>
            </w:pPr>
            <w:r w:rsidRPr="00564245">
              <w:t xml:space="preserve">0.6 </w:t>
            </w:r>
          </w:p>
        </w:tc>
        <w:tc>
          <w:tcPr>
            <w:tcW w:w="992" w:type="dxa"/>
            <w:vAlign w:val="bottom"/>
          </w:tcPr>
          <w:p w:rsidR="00031DE8" w:rsidRPr="00564245" w:rsidRDefault="00031DE8" w:rsidP="005A71FE">
            <w:pPr>
              <w:pStyle w:val="Tabletext"/>
              <w:jc w:val="right"/>
              <w:rPr>
                <w:lang w:eastAsia="ja-JP"/>
              </w:rPr>
            </w:pPr>
            <w:r w:rsidRPr="00564245">
              <w:t xml:space="preserve">62.4 </w:t>
            </w:r>
          </w:p>
        </w:tc>
        <w:tc>
          <w:tcPr>
            <w:tcW w:w="992" w:type="dxa"/>
            <w:vAlign w:val="bottom"/>
          </w:tcPr>
          <w:p w:rsidR="00031DE8" w:rsidRPr="00564245" w:rsidRDefault="00031DE8" w:rsidP="005A71FE">
            <w:pPr>
              <w:pStyle w:val="Tabletext"/>
              <w:jc w:val="right"/>
              <w:rPr>
                <w:lang w:eastAsia="ja-JP"/>
              </w:rPr>
            </w:pPr>
            <w:r w:rsidRPr="00564245">
              <w:t xml:space="preserve">84.2 </w:t>
            </w:r>
          </w:p>
        </w:tc>
        <w:tc>
          <w:tcPr>
            <w:tcW w:w="1133" w:type="dxa"/>
            <w:vAlign w:val="bottom"/>
          </w:tcPr>
          <w:p w:rsidR="00031DE8" w:rsidRPr="00564245" w:rsidRDefault="00031DE8" w:rsidP="005A71FE">
            <w:pPr>
              <w:pStyle w:val="Tabletext"/>
              <w:jc w:val="right"/>
              <w:rPr>
                <w:lang w:eastAsia="ja-JP"/>
              </w:rPr>
            </w:pPr>
            <w:r w:rsidRPr="00564245">
              <w:t xml:space="preserve">61.3 </w:t>
            </w:r>
          </w:p>
        </w:tc>
        <w:tc>
          <w:tcPr>
            <w:tcW w:w="851" w:type="dxa"/>
            <w:vAlign w:val="bottom"/>
          </w:tcPr>
          <w:p w:rsidR="00031DE8" w:rsidRPr="00564245" w:rsidRDefault="00031DE8" w:rsidP="005A71FE">
            <w:pPr>
              <w:pStyle w:val="Tabletext"/>
              <w:jc w:val="right"/>
              <w:rPr>
                <w:lang w:eastAsia="ja-JP"/>
              </w:rPr>
            </w:pPr>
            <w:r w:rsidRPr="00564245">
              <w:t xml:space="preserve">22.1 </w:t>
            </w:r>
          </w:p>
        </w:tc>
        <w:tc>
          <w:tcPr>
            <w:tcW w:w="992" w:type="dxa"/>
            <w:vAlign w:val="bottom"/>
          </w:tcPr>
          <w:p w:rsidR="00031DE8" w:rsidRPr="00564245" w:rsidRDefault="00031DE8" w:rsidP="005A71FE">
            <w:pPr>
              <w:pStyle w:val="Tabletext"/>
              <w:jc w:val="right"/>
              <w:rPr>
                <w:lang w:eastAsia="ja-JP"/>
              </w:rPr>
            </w:pPr>
            <w:r w:rsidRPr="00564245">
              <w:t xml:space="preserve">12.3 </w:t>
            </w:r>
          </w:p>
        </w:tc>
        <w:tc>
          <w:tcPr>
            <w:tcW w:w="992" w:type="dxa"/>
            <w:vAlign w:val="bottom"/>
          </w:tcPr>
          <w:p w:rsidR="00031DE8" w:rsidRPr="00564245" w:rsidRDefault="00031DE8" w:rsidP="005A71FE">
            <w:pPr>
              <w:pStyle w:val="Tabletext"/>
              <w:jc w:val="right"/>
              <w:rPr>
                <w:lang w:eastAsia="ja-JP"/>
              </w:rPr>
            </w:pPr>
            <w:r w:rsidRPr="00564245">
              <w:t xml:space="preserve">4.4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2 977.3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189.4 </w:t>
            </w:r>
          </w:p>
        </w:tc>
        <w:tc>
          <w:tcPr>
            <w:tcW w:w="992" w:type="dxa"/>
            <w:vAlign w:val="bottom"/>
          </w:tcPr>
          <w:p w:rsidR="00031DE8" w:rsidRPr="00564245" w:rsidRDefault="00031DE8" w:rsidP="005A71FE">
            <w:pPr>
              <w:pStyle w:val="Tabletext"/>
              <w:jc w:val="right"/>
              <w:rPr>
                <w:lang w:eastAsia="ja-JP"/>
              </w:rPr>
            </w:pPr>
            <w:r w:rsidRPr="00564245">
              <w:t xml:space="preserve">1 303.0 </w:t>
            </w:r>
          </w:p>
        </w:tc>
        <w:tc>
          <w:tcPr>
            <w:tcW w:w="1133" w:type="dxa"/>
            <w:vAlign w:val="bottom"/>
          </w:tcPr>
          <w:p w:rsidR="00031DE8" w:rsidRPr="00564245" w:rsidRDefault="00031DE8" w:rsidP="005A71FE">
            <w:pPr>
              <w:pStyle w:val="Tabletext"/>
              <w:jc w:val="right"/>
              <w:rPr>
                <w:lang w:eastAsia="ja-JP"/>
              </w:rPr>
            </w:pPr>
            <w:r w:rsidRPr="00564245">
              <w:t xml:space="preserve">35.0 </w:t>
            </w:r>
          </w:p>
        </w:tc>
        <w:tc>
          <w:tcPr>
            <w:tcW w:w="851" w:type="dxa"/>
            <w:vAlign w:val="bottom"/>
          </w:tcPr>
          <w:p w:rsidR="00031DE8" w:rsidRPr="00564245" w:rsidRDefault="00031DE8" w:rsidP="005A71FE">
            <w:pPr>
              <w:pStyle w:val="Tabletext"/>
              <w:jc w:val="right"/>
              <w:rPr>
                <w:lang w:eastAsia="ja-JP"/>
              </w:rPr>
            </w:pPr>
            <w:r w:rsidRPr="00564245">
              <w:t xml:space="preserve">60.0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233.3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189.8 </w:t>
            </w:r>
          </w:p>
        </w:tc>
        <w:tc>
          <w:tcPr>
            <w:tcW w:w="992" w:type="dxa"/>
            <w:vAlign w:val="bottom"/>
          </w:tcPr>
          <w:p w:rsidR="00031DE8" w:rsidRPr="00564245" w:rsidRDefault="00031DE8" w:rsidP="005A71FE">
            <w:pPr>
              <w:pStyle w:val="Tabletext"/>
              <w:jc w:val="right"/>
              <w:rPr>
                <w:lang w:eastAsia="ja-JP"/>
              </w:rPr>
            </w:pPr>
            <w:r w:rsidRPr="00564245">
              <w:t xml:space="preserve">1 131.8 </w:t>
            </w:r>
          </w:p>
        </w:tc>
        <w:tc>
          <w:tcPr>
            <w:tcW w:w="1133" w:type="dxa"/>
            <w:vAlign w:val="bottom"/>
          </w:tcPr>
          <w:p w:rsidR="00031DE8" w:rsidRPr="00564245" w:rsidRDefault="00031DE8" w:rsidP="005A71FE">
            <w:pPr>
              <w:pStyle w:val="Tabletext"/>
              <w:jc w:val="right"/>
              <w:rPr>
                <w:lang w:eastAsia="ja-JP"/>
              </w:rPr>
            </w:pPr>
            <w:r w:rsidRPr="00564245">
              <w:t xml:space="preserve">32.7 </w:t>
            </w:r>
          </w:p>
        </w:tc>
        <w:tc>
          <w:tcPr>
            <w:tcW w:w="851" w:type="dxa"/>
            <w:vAlign w:val="bottom"/>
          </w:tcPr>
          <w:p w:rsidR="00031DE8" w:rsidRPr="00564245" w:rsidRDefault="00031DE8" w:rsidP="005A71FE">
            <w:pPr>
              <w:pStyle w:val="Tabletext"/>
              <w:jc w:val="right"/>
              <w:rPr>
                <w:lang w:eastAsia="ja-JP"/>
              </w:rPr>
            </w:pPr>
            <w:r w:rsidRPr="00564245">
              <w:t xml:space="preserve">59.8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2.5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13 139.8 </w:t>
            </w:r>
          </w:p>
        </w:tc>
        <w:tc>
          <w:tcPr>
            <w:tcW w:w="1277" w:type="dxa"/>
            <w:vAlign w:val="bottom"/>
          </w:tcPr>
          <w:p w:rsidR="00031DE8" w:rsidRPr="00564245" w:rsidRDefault="00031DE8" w:rsidP="005A71FE">
            <w:pPr>
              <w:pStyle w:val="Tabletext"/>
              <w:jc w:val="right"/>
              <w:rPr>
                <w:lang w:eastAsia="ja-JP"/>
              </w:rPr>
            </w:pPr>
            <w:r w:rsidRPr="00564245">
              <w:t xml:space="preserve">2.5 </w:t>
            </w:r>
          </w:p>
        </w:tc>
        <w:tc>
          <w:tcPr>
            <w:tcW w:w="992" w:type="dxa"/>
            <w:vAlign w:val="bottom"/>
          </w:tcPr>
          <w:p w:rsidR="00031DE8" w:rsidRPr="00564245" w:rsidRDefault="00031DE8" w:rsidP="005A71FE">
            <w:pPr>
              <w:pStyle w:val="Tabletext"/>
              <w:jc w:val="right"/>
              <w:rPr>
                <w:lang w:eastAsia="ja-JP"/>
              </w:rPr>
            </w:pPr>
            <w:r w:rsidRPr="00564245">
              <w:t xml:space="preserve">13.0 </w:t>
            </w:r>
          </w:p>
        </w:tc>
        <w:tc>
          <w:tcPr>
            <w:tcW w:w="992" w:type="dxa"/>
            <w:vAlign w:val="bottom"/>
          </w:tcPr>
          <w:p w:rsidR="00031DE8" w:rsidRPr="00564245" w:rsidRDefault="00031DE8" w:rsidP="005A71FE">
            <w:pPr>
              <w:pStyle w:val="Tabletext"/>
              <w:jc w:val="right"/>
              <w:rPr>
                <w:lang w:eastAsia="ja-JP"/>
              </w:rPr>
            </w:pPr>
            <w:r w:rsidRPr="00564245">
              <w:t xml:space="preserve">37.0 </w:t>
            </w:r>
          </w:p>
        </w:tc>
        <w:tc>
          <w:tcPr>
            <w:tcW w:w="1133" w:type="dxa"/>
            <w:vAlign w:val="bottom"/>
          </w:tcPr>
          <w:p w:rsidR="00031DE8" w:rsidRPr="00564245" w:rsidRDefault="00031DE8" w:rsidP="005A71FE">
            <w:pPr>
              <w:pStyle w:val="Tabletext"/>
              <w:jc w:val="right"/>
              <w:rPr>
                <w:lang w:eastAsia="ja-JP"/>
              </w:rPr>
            </w:pPr>
            <w:r w:rsidRPr="00564245">
              <w:t xml:space="preserve">66.5 </w:t>
            </w:r>
          </w:p>
        </w:tc>
        <w:tc>
          <w:tcPr>
            <w:tcW w:w="851" w:type="dxa"/>
            <w:vAlign w:val="bottom"/>
          </w:tcPr>
          <w:p w:rsidR="00031DE8" w:rsidRPr="00564245" w:rsidRDefault="00031DE8" w:rsidP="005A71FE">
            <w:pPr>
              <w:pStyle w:val="Tabletext"/>
              <w:jc w:val="right"/>
              <w:rPr>
                <w:lang w:eastAsia="ja-JP"/>
              </w:rPr>
            </w:pPr>
            <w:r w:rsidRPr="00564245">
              <w:t xml:space="preserve">22.2 </w:t>
            </w:r>
          </w:p>
        </w:tc>
        <w:tc>
          <w:tcPr>
            <w:tcW w:w="992" w:type="dxa"/>
            <w:vAlign w:val="bottom"/>
          </w:tcPr>
          <w:p w:rsidR="00031DE8" w:rsidRPr="00564245" w:rsidRDefault="00031DE8" w:rsidP="005A71FE">
            <w:pPr>
              <w:pStyle w:val="Tabletext"/>
              <w:jc w:val="right"/>
              <w:rPr>
                <w:lang w:eastAsia="ja-JP"/>
              </w:rPr>
            </w:pPr>
            <w:r w:rsidRPr="00564245">
              <w:t xml:space="preserve">9.9 </w:t>
            </w:r>
          </w:p>
        </w:tc>
        <w:tc>
          <w:tcPr>
            <w:tcW w:w="992" w:type="dxa"/>
            <w:vAlign w:val="bottom"/>
          </w:tcPr>
          <w:p w:rsidR="00031DE8" w:rsidRPr="00564245" w:rsidRDefault="00031DE8" w:rsidP="005A71FE">
            <w:pPr>
              <w:pStyle w:val="Tabletext"/>
              <w:jc w:val="right"/>
              <w:rPr>
                <w:lang w:eastAsia="ja-JP"/>
              </w:rPr>
            </w:pPr>
            <w:r w:rsidRPr="00564245">
              <w:t xml:space="preserve">1.5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41 089.8 </w:t>
            </w:r>
          </w:p>
        </w:tc>
        <w:tc>
          <w:tcPr>
            <w:tcW w:w="1277" w:type="dxa"/>
            <w:vAlign w:val="bottom"/>
          </w:tcPr>
          <w:p w:rsidR="00031DE8" w:rsidRPr="00564245" w:rsidRDefault="00031DE8" w:rsidP="005A71FE">
            <w:pPr>
              <w:pStyle w:val="Tabletext"/>
              <w:jc w:val="right"/>
              <w:rPr>
                <w:lang w:eastAsia="ja-JP"/>
              </w:rPr>
            </w:pPr>
            <w:r w:rsidRPr="00564245">
              <w:t xml:space="preserve">3.5 </w:t>
            </w:r>
          </w:p>
        </w:tc>
        <w:tc>
          <w:tcPr>
            <w:tcW w:w="992" w:type="dxa"/>
            <w:vAlign w:val="bottom"/>
          </w:tcPr>
          <w:p w:rsidR="00031DE8" w:rsidRPr="00564245" w:rsidRDefault="00031DE8" w:rsidP="005A71FE">
            <w:pPr>
              <w:pStyle w:val="Tabletext"/>
              <w:jc w:val="right"/>
              <w:rPr>
                <w:lang w:eastAsia="ja-JP"/>
              </w:rPr>
            </w:pPr>
            <w:r w:rsidRPr="00564245">
              <w:t xml:space="preserve">10.6 </w:t>
            </w:r>
          </w:p>
        </w:tc>
        <w:tc>
          <w:tcPr>
            <w:tcW w:w="992" w:type="dxa"/>
            <w:vAlign w:val="bottom"/>
          </w:tcPr>
          <w:p w:rsidR="00031DE8" w:rsidRPr="00564245" w:rsidRDefault="00031DE8" w:rsidP="005A71FE">
            <w:pPr>
              <w:pStyle w:val="Tabletext"/>
              <w:jc w:val="right"/>
              <w:rPr>
                <w:lang w:eastAsia="ja-JP"/>
              </w:rPr>
            </w:pPr>
            <w:r w:rsidRPr="00564245">
              <w:t xml:space="preserve">42.6 </w:t>
            </w:r>
          </w:p>
        </w:tc>
        <w:tc>
          <w:tcPr>
            <w:tcW w:w="1133" w:type="dxa"/>
            <w:vAlign w:val="bottom"/>
          </w:tcPr>
          <w:p w:rsidR="00031DE8" w:rsidRPr="00564245" w:rsidRDefault="00031DE8" w:rsidP="005A71FE">
            <w:pPr>
              <w:pStyle w:val="Tabletext"/>
              <w:jc w:val="right"/>
              <w:rPr>
                <w:lang w:eastAsia="ja-JP"/>
              </w:rPr>
            </w:pPr>
            <w:r w:rsidRPr="00564245">
              <w:t xml:space="preserve">67.2 </w:t>
            </w:r>
          </w:p>
        </w:tc>
        <w:tc>
          <w:tcPr>
            <w:tcW w:w="851" w:type="dxa"/>
            <w:vAlign w:val="bottom"/>
          </w:tcPr>
          <w:p w:rsidR="00031DE8" w:rsidRPr="00564245" w:rsidRDefault="00031DE8" w:rsidP="005A71FE">
            <w:pPr>
              <w:pStyle w:val="Tabletext"/>
              <w:jc w:val="right"/>
              <w:rPr>
                <w:lang w:eastAsia="ja-JP"/>
              </w:rPr>
            </w:pPr>
            <w:r w:rsidRPr="00564245">
              <w:t xml:space="preserve">27.4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25 608.0 </w:t>
            </w:r>
          </w:p>
        </w:tc>
        <w:tc>
          <w:tcPr>
            <w:tcW w:w="1277" w:type="dxa"/>
            <w:vAlign w:val="bottom"/>
          </w:tcPr>
          <w:p w:rsidR="00031DE8" w:rsidRPr="00564245" w:rsidRDefault="00031DE8" w:rsidP="005A71FE">
            <w:pPr>
              <w:pStyle w:val="Tabletext"/>
              <w:jc w:val="right"/>
              <w:rPr>
                <w:lang w:eastAsia="ja-JP"/>
              </w:rPr>
            </w:pPr>
            <w:r w:rsidRPr="00564245">
              <w:t xml:space="preserve">2.1 </w:t>
            </w:r>
          </w:p>
        </w:tc>
        <w:tc>
          <w:tcPr>
            <w:tcW w:w="992" w:type="dxa"/>
            <w:vAlign w:val="bottom"/>
          </w:tcPr>
          <w:p w:rsidR="00031DE8" w:rsidRPr="00564245" w:rsidRDefault="00031DE8" w:rsidP="005A71FE">
            <w:pPr>
              <w:pStyle w:val="Tabletext"/>
              <w:jc w:val="right"/>
              <w:rPr>
                <w:lang w:eastAsia="ja-JP"/>
              </w:rPr>
            </w:pPr>
            <w:r w:rsidRPr="00564245">
              <w:t xml:space="preserve">32.4 </w:t>
            </w:r>
          </w:p>
        </w:tc>
        <w:tc>
          <w:tcPr>
            <w:tcW w:w="992" w:type="dxa"/>
            <w:vAlign w:val="bottom"/>
          </w:tcPr>
          <w:p w:rsidR="00031DE8" w:rsidRPr="00564245" w:rsidRDefault="00031DE8" w:rsidP="005A71FE">
            <w:pPr>
              <w:pStyle w:val="Tabletext"/>
              <w:jc w:val="right"/>
              <w:rPr>
                <w:lang w:eastAsia="ja-JP"/>
              </w:rPr>
            </w:pPr>
            <w:r w:rsidRPr="00564245">
              <w:t xml:space="preserve">40.2 </w:t>
            </w:r>
          </w:p>
        </w:tc>
        <w:tc>
          <w:tcPr>
            <w:tcW w:w="1133" w:type="dxa"/>
            <w:vAlign w:val="bottom"/>
          </w:tcPr>
          <w:p w:rsidR="00031DE8" w:rsidRPr="00564245" w:rsidRDefault="00031DE8" w:rsidP="005A71FE">
            <w:pPr>
              <w:pStyle w:val="Tabletext"/>
              <w:jc w:val="right"/>
              <w:rPr>
                <w:lang w:eastAsia="ja-JP"/>
              </w:rPr>
            </w:pPr>
            <w:r w:rsidRPr="00564245">
              <w:t xml:space="preserve">33.3 </w:t>
            </w:r>
          </w:p>
        </w:tc>
        <w:tc>
          <w:tcPr>
            <w:tcW w:w="851" w:type="dxa"/>
            <w:vAlign w:val="bottom"/>
          </w:tcPr>
          <w:p w:rsidR="00031DE8" w:rsidRPr="00564245" w:rsidRDefault="00031DE8" w:rsidP="005A71FE">
            <w:pPr>
              <w:pStyle w:val="Tabletext"/>
              <w:jc w:val="right"/>
              <w:rPr>
                <w:lang w:eastAsia="ja-JP"/>
              </w:rPr>
            </w:pPr>
            <w:r w:rsidRPr="00564245">
              <w:t xml:space="preserve">38.2 </w:t>
            </w:r>
          </w:p>
        </w:tc>
        <w:tc>
          <w:tcPr>
            <w:tcW w:w="992" w:type="dxa"/>
            <w:vAlign w:val="bottom"/>
          </w:tcPr>
          <w:p w:rsidR="00031DE8" w:rsidRPr="00564245" w:rsidRDefault="00031DE8" w:rsidP="005A71FE">
            <w:pPr>
              <w:pStyle w:val="Tabletext"/>
              <w:jc w:val="right"/>
              <w:rPr>
                <w:lang w:eastAsia="ja-JP"/>
              </w:rPr>
            </w:pPr>
            <w:r w:rsidRPr="00564245">
              <w:t xml:space="preserve">26.5 </w:t>
            </w:r>
          </w:p>
        </w:tc>
        <w:tc>
          <w:tcPr>
            <w:tcW w:w="992" w:type="dxa"/>
            <w:vAlign w:val="bottom"/>
          </w:tcPr>
          <w:p w:rsidR="00031DE8" w:rsidRPr="00564245" w:rsidRDefault="00031DE8" w:rsidP="005A71FE">
            <w:pPr>
              <w:pStyle w:val="Tabletext"/>
              <w:jc w:val="right"/>
              <w:rPr>
                <w:lang w:eastAsia="ja-JP"/>
              </w:rPr>
            </w:pPr>
            <w:r w:rsidRPr="00564245">
              <w:t xml:space="preserve">2.0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3 382.0 </w:t>
            </w:r>
          </w:p>
        </w:tc>
        <w:tc>
          <w:tcPr>
            <w:tcW w:w="1277" w:type="dxa"/>
            <w:vAlign w:val="bottom"/>
          </w:tcPr>
          <w:p w:rsidR="00031DE8" w:rsidRPr="00564245" w:rsidRDefault="00031DE8" w:rsidP="005A71FE">
            <w:pPr>
              <w:pStyle w:val="Tabletext"/>
              <w:jc w:val="right"/>
              <w:rPr>
                <w:lang w:eastAsia="ja-JP"/>
              </w:rPr>
            </w:pPr>
            <w:r w:rsidRPr="00564245">
              <w:t xml:space="preserve">2.7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34.6 </w:t>
            </w:r>
          </w:p>
        </w:tc>
        <w:tc>
          <w:tcPr>
            <w:tcW w:w="1133" w:type="dxa"/>
            <w:vAlign w:val="bottom"/>
          </w:tcPr>
          <w:p w:rsidR="00031DE8" w:rsidRPr="00564245" w:rsidRDefault="00031DE8" w:rsidP="005A71FE">
            <w:pPr>
              <w:pStyle w:val="Tabletext"/>
              <w:jc w:val="right"/>
              <w:rPr>
                <w:lang w:eastAsia="ja-JP"/>
              </w:rPr>
            </w:pPr>
            <w:r w:rsidRPr="00564245">
              <w:t xml:space="preserve">62.5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9 313.8 </w:t>
            </w:r>
          </w:p>
        </w:tc>
        <w:tc>
          <w:tcPr>
            <w:tcW w:w="1277" w:type="dxa"/>
            <w:vAlign w:val="bottom"/>
          </w:tcPr>
          <w:p w:rsidR="00031DE8" w:rsidRPr="00564245" w:rsidRDefault="00031DE8" w:rsidP="005A71FE">
            <w:pPr>
              <w:pStyle w:val="Tabletext"/>
              <w:jc w:val="right"/>
              <w:rPr>
                <w:lang w:eastAsia="ja-JP"/>
              </w:rPr>
            </w:pPr>
            <w:r w:rsidRPr="00564245">
              <w:t xml:space="preserve">3.5 </w:t>
            </w:r>
          </w:p>
        </w:tc>
        <w:tc>
          <w:tcPr>
            <w:tcW w:w="992" w:type="dxa"/>
            <w:vAlign w:val="bottom"/>
          </w:tcPr>
          <w:p w:rsidR="00031DE8" w:rsidRPr="00564245" w:rsidRDefault="00031DE8" w:rsidP="005A71FE">
            <w:pPr>
              <w:pStyle w:val="Tabletext"/>
              <w:jc w:val="right"/>
              <w:rPr>
                <w:lang w:eastAsia="ja-JP"/>
              </w:rPr>
            </w:pPr>
            <w:r w:rsidRPr="00564245">
              <w:t xml:space="preserve">72.4 </w:t>
            </w:r>
          </w:p>
        </w:tc>
        <w:tc>
          <w:tcPr>
            <w:tcW w:w="992" w:type="dxa"/>
            <w:vAlign w:val="bottom"/>
          </w:tcPr>
          <w:p w:rsidR="00031DE8" w:rsidRPr="00564245" w:rsidRDefault="00031DE8" w:rsidP="005A71FE">
            <w:pPr>
              <w:pStyle w:val="Tabletext"/>
              <w:jc w:val="right"/>
              <w:rPr>
                <w:lang w:eastAsia="ja-JP"/>
              </w:rPr>
            </w:pPr>
            <w:r w:rsidRPr="00564245">
              <w:t xml:space="preserve">36.4 </w:t>
            </w:r>
          </w:p>
        </w:tc>
        <w:tc>
          <w:tcPr>
            <w:tcW w:w="1133" w:type="dxa"/>
            <w:vAlign w:val="bottom"/>
          </w:tcPr>
          <w:p w:rsidR="00031DE8" w:rsidRPr="00564245" w:rsidRDefault="00031DE8" w:rsidP="005A71FE">
            <w:pPr>
              <w:pStyle w:val="Tabletext"/>
              <w:jc w:val="right"/>
              <w:rPr>
                <w:lang w:eastAsia="ja-JP"/>
              </w:rPr>
            </w:pPr>
            <w:r w:rsidRPr="00564245">
              <w:t xml:space="preserve">44.0 </w:t>
            </w:r>
          </w:p>
        </w:tc>
        <w:tc>
          <w:tcPr>
            <w:tcW w:w="851"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39.5 </w:t>
            </w:r>
          </w:p>
        </w:tc>
        <w:tc>
          <w:tcPr>
            <w:tcW w:w="992" w:type="dxa"/>
            <w:vAlign w:val="bottom"/>
          </w:tcPr>
          <w:p w:rsidR="00031DE8" w:rsidRPr="00564245" w:rsidRDefault="00031DE8" w:rsidP="005A71FE">
            <w:pPr>
              <w:pStyle w:val="Tabletext"/>
              <w:jc w:val="right"/>
              <w:rPr>
                <w:lang w:eastAsia="ja-JP"/>
              </w:rPr>
            </w:pPr>
            <w:r w:rsidRPr="00564245">
              <w:t xml:space="preserve">4.0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702.8 </w:t>
            </w:r>
          </w:p>
        </w:tc>
        <w:tc>
          <w:tcPr>
            <w:tcW w:w="1277" w:type="dxa"/>
            <w:vAlign w:val="bottom"/>
          </w:tcPr>
          <w:p w:rsidR="00031DE8" w:rsidRPr="00564245" w:rsidRDefault="00031DE8" w:rsidP="005A71FE">
            <w:pPr>
              <w:pStyle w:val="Tabletext"/>
              <w:jc w:val="right"/>
              <w:rPr>
                <w:lang w:eastAsia="ja-JP"/>
              </w:rPr>
            </w:pPr>
            <w:r w:rsidRPr="00564245">
              <w:t xml:space="preserve">2.7 </w:t>
            </w:r>
          </w:p>
        </w:tc>
        <w:tc>
          <w:tcPr>
            <w:tcW w:w="992" w:type="dxa"/>
            <w:vAlign w:val="bottom"/>
          </w:tcPr>
          <w:p w:rsidR="00031DE8" w:rsidRPr="00564245" w:rsidRDefault="00031DE8" w:rsidP="005A71FE">
            <w:pPr>
              <w:pStyle w:val="Tabletext"/>
              <w:jc w:val="right"/>
              <w:rPr>
                <w:lang w:eastAsia="ja-JP"/>
              </w:rPr>
            </w:pPr>
            <w:r w:rsidRPr="00564245">
              <w:t xml:space="preserve">98.0 </w:t>
            </w:r>
          </w:p>
        </w:tc>
        <w:tc>
          <w:tcPr>
            <w:tcW w:w="992" w:type="dxa"/>
            <w:vAlign w:val="bottom"/>
          </w:tcPr>
          <w:p w:rsidR="00031DE8" w:rsidRPr="00564245" w:rsidRDefault="00031DE8" w:rsidP="005A71FE">
            <w:pPr>
              <w:pStyle w:val="Tabletext"/>
              <w:jc w:val="right"/>
              <w:rPr>
                <w:lang w:eastAsia="ja-JP"/>
              </w:rPr>
            </w:pPr>
            <w:r w:rsidRPr="00564245">
              <w:t xml:space="preserve">37.6 </w:t>
            </w:r>
          </w:p>
        </w:tc>
        <w:tc>
          <w:tcPr>
            <w:tcW w:w="1133" w:type="dxa"/>
            <w:vAlign w:val="bottom"/>
          </w:tcPr>
          <w:p w:rsidR="00031DE8" w:rsidRPr="00564245" w:rsidRDefault="00031DE8" w:rsidP="005A71FE">
            <w:pPr>
              <w:pStyle w:val="Tabletext"/>
              <w:jc w:val="right"/>
              <w:rPr>
                <w:lang w:eastAsia="ja-JP"/>
              </w:rPr>
            </w:pPr>
            <w:r w:rsidRPr="00564245">
              <w:t xml:space="preserve">34.5 </w:t>
            </w:r>
          </w:p>
        </w:tc>
        <w:tc>
          <w:tcPr>
            <w:tcW w:w="851" w:type="dxa"/>
            <w:vAlign w:val="bottom"/>
          </w:tcPr>
          <w:p w:rsidR="00031DE8" w:rsidRPr="00564245" w:rsidRDefault="00031DE8" w:rsidP="005A71FE">
            <w:pPr>
              <w:pStyle w:val="Tabletext"/>
              <w:jc w:val="right"/>
              <w:rPr>
                <w:lang w:eastAsia="ja-JP"/>
              </w:rPr>
            </w:pPr>
            <w:r w:rsidRPr="00564245">
              <w:t xml:space="preserve">14.0 </w:t>
            </w:r>
          </w:p>
        </w:tc>
        <w:tc>
          <w:tcPr>
            <w:tcW w:w="992" w:type="dxa"/>
            <w:vAlign w:val="bottom"/>
          </w:tcPr>
          <w:p w:rsidR="00031DE8" w:rsidRPr="00564245" w:rsidRDefault="00031DE8" w:rsidP="005A71FE">
            <w:pPr>
              <w:pStyle w:val="Tabletext"/>
              <w:jc w:val="right"/>
              <w:rPr>
                <w:lang w:eastAsia="ja-JP"/>
              </w:rPr>
            </w:pPr>
            <w:r w:rsidRPr="00564245">
              <w:t xml:space="preserve">41.0 </w:t>
            </w:r>
          </w:p>
        </w:tc>
        <w:tc>
          <w:tcPr>
            <w:tcW w:w="992" w:type="dxa"/>
            <w:vAlign w:val="bottom"/>
          </w:tcPr>
          <w:p w:rsidR="00031DE8" w:rsidRPr="00564245" w:rsidRDefault="00031DE8" w:rsidP="005A71FE">
            <w:pPr>
              <w:pStyle w:val="Tabletext"/>
              <w:jc w:val="right"/>
              <w:rPr>
                <w:lang w:eastAsia="ja-JP"/>
              </w:rPr>
            </w:pPr>
            <w:r w:rsidRPr="00564245">
              <w:t xml:space="preserve">10.5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20 000.0 </w:t>
            </w:r>
          </w:p>
        </w:tc>
        <w:tc>
          <w:tcPr>
            <w:tcW w:w="992" w:type="dxa"/>
            <w:vAlign w:val="bottom"/>
          </w:tcPr>
          <w:p w:rsidR="00031DE8" w:rsidRPr="00564245" w:rsidRDefault="00031DE8" w:rsidP="005A71FE">
            <w:pPr>
              <w:pStyle w:val="Tabletext"/>
              <w:jc w:val="right"/>
              <w:rPr>
                <w:lang w:eastAsia="ja-JP"/>
              </w:rPr>
            </w:pPr>
            <w:r w:rsidRPr="00564245">
              <w:t xml:space="preserve">222.0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10.0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20 000.0 </w:t>
            </w:r>
          </w:p>
        </w:tc>
        <w:tc>
          <w:tcPr>
            <w:tcW w:w="992" w:type="dxa"/>
            <w:vAlign w:val="bottom"/>
          </w:tcPr>
          <w:p w:rsidR="00031DE8" w:rsidRPr="00564245" w:rsidRDefault="00031DE8" w:rsidP="005A71FE">
            <w:pPr>
              <w:pStyle w:val="Tabletext"/>
              <w:jc w:val="right"/>
              <w:rPr>
                <w:lang w:eastAsia="ja-JP"/>
              </w:rPr>
            </w:pPr>
            <w:r w:rsidRPr="00564245">
              <w:t xml:space="preserve">222.0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bl>
    <w:p w:rsidR="00A41DAA" w:rsidRDefault="00A41DAA">
      <w:r>
        <w:br w:type="page"/>
      </w:r>
    </w:p>
    <w:p w:rsidR="00A41DAA" w:rsidRPr="002E2D2E" w:rsidRDefault="00A41DAA" w:rsidP="00A41DAA">
      <w:pPr>
        <w:pStyle w:val="TableNo"/>
        <w:rPr>
          <w:lang w:val="en-US" w:eastAsia="ja-JP"/>
        </w:rPr>
      </w:pPr>
      <w:r w:rsidRPr="002E2D2E">
        <w:rPr>
          <w:lang w:val="en-US"/>
        </w:rPr>
        <w:lastRenderedPageBreak/>
        <w:t xml:space="preserve">TABLE </w:t>
      </w:r>
      <w:r w:rsidRPr="002E2D2E">
        <w:rPr>
          <w:lang w:val="en-US" w:eastAsia="ja-JP"/>
        </w:rPr>
        <w:t>B.1</w:t>
      </w:r>
      <w:r>
        <w:rPr>
          <w:lang w:val="en-US" w:eastAsia="ja-JP"/>
        </w:rPr>
        <w:t xml:space="preserve"> (</w:t>
      </w:r>
      <w:r w:rsidRPr="00775BC3">
        <w:rPr>
          <w:i/>
          <w:iCs/>
          <w:lang w:val="en-US" w:eastAsia="ja-JP"/>
        </w:rPr>
        <w:t>continued</w:t>
      </w:r>
      <w:r>
        <w:rPr>
          <w:lang w:val="en-US" w:eastAsia="ja-JP"/>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67"/>
        <w:gridCol w:w="1275"/>
        <w:gridCol w:w="1277"/>
        <w:gridCol w:w="992"/>
        <w:gridCol w:w="992"/>
        <w:gridCol w:w="1133"/>
        <w:gridCol w:w="851"/>
        <w:gridCol w:w="992"/>
        <w:gridCol w:w="992"/>
      </w:tblGrid>
      <w:tr w:rsidR="00A41DAA" w:rsidRPr="00564245" w:rsidTr="00076480">
        <w:trPr>
          <w:trHeight w:val="170"/>
          <w:tblHeader/>
          <w:jc w:val="center"/>
        </w:trPr>
        <w:tc>
          <w:tcPr>
            <w:tcW w:w="568" w:type="dxa"/>
            <w:vMerge w:val="restart"/>
            <w:vAlign w:val="center"/>
          </w:tcPr>
          <w:p w:rsidR="00A41DAA" w:rsidRPr="002E2D2E" w:rsidRDefault="00A41DAA" w:rsidP="00076480">
            <w:pPr>
              <w:pStyle w:val="Tablehead"/>
              <w:rPr>
                <w:bCs/>
                <w:lang w:val="en-US" w:eastAsia="ja-JP"/>
              </w:rPr>
            </w:pPr>
            <w:r w:rsidRPr="002E2D2E">
              <w:rPr>
                <w:bCs/>
                <w:lang w:val="en-US" w:eastAsia="ja-JP"/>
              </w:rPr>
              <w:t>SC</w:t>
            </w:r>
          </w:p>
        </w:tc>
        <w:tc>
          <w:tcPr>
            <w:tcW w:w="567" w:type="dxa"/>
            <w:vMerge w:val="restart"/>
            <w:vAlign w:val="center"/>
          </w:tcPr>
          <w:p w:rsidR="00A41DAA" w:rsidRPr="002E2D2E" w:rsidRDefault="00A41DAA" w:rsidP="00076480">
            <w:pPr>
              <w:pStyle w:val="Tablehead"/>
              <w:rPr>
                <w:bCs/>
                <w:lang w:val="en-US" w:eastAsia="ja-JP"/>
              </w:rPr>
            </w:pPr>
            <w:r w:rsidRPr="002E2D2E">
              <w:rPr>
                <w:bCs/>
                <w:lang w:val="en-US" w:eastAsia="ja-JP"/>
              </w:rPr>
              <w:t>SE</w:t>
            </w:r>
          </w:p>
        </w:tc>
        <w:tc>
          <w:tcPr>
            <w:tcW w:w="1275" w:type="dxa"/>
            <w:vMerge w:val="restart"/>
            <w:vAlign w:val="center"/>
          </w:tcPr>
          <w:p w:rsidR="00A41DAA" w:rsidRPr="002E2D2E" w:rsidRDefault="00A41DAA" w:rsidP="00076480">
            <w:pPr>
              <w:pStyle w:val="Tablehead"/>
              <w:rPr>
                <w:bCs/>
                <w:lang w:val="en-US"/>
              </w:rPr>
            </w:pPr>
            <w:r w:rsidRPr="002E2D2E">
              <w:rPr>
                <w:bCs/>
                <w:lang w:val="en-US"/>
              </w:rPr>
              <w:t>User density</w:t>
            </w:r>
            <w:r w:rsidRPr="002E2D2E">
              <w:rPr>
                <w:bCs/>
                <w:lang w:val="en-US"/>
              </w:rPr>
              <w:br/>
            </w:r>
            <w:r w:rsidRPr="002E2D2E">
              <w:rPr>
                <w:rFonts w:ascii="Times New Roman Bold" w:hAnsi="Times New Roman Bold" w:cs="Times New Roman Bold"/>
                <w:bCs/>
                <w:spacing w:val="-6"/>
                <w:lang w:val="en-US"/>
              </w:rPr>
              <w:t>(users/km</w:t>
            </w:r>
            <w:r w:rsidRPr="002E2D2E">
              <w:rPr>
                <w:rFonts w:ascii="Times New Roman Bold" w:hAnsi="Times New Roman Bold" w:cs="Times New Roman Bold"/>
                <w:bCs/>
                <w:spacing w:val="-6"/>
                <w:vertAlign w:val="superscript"/>
                <w:lang w:val="en-US"/>
              </w:rPr>
              <w:t>2</w:t>
            </w:r>
            <w:r w:rsidRPr="002E2D2E">
              <w:rPr>
                <w:rFonts w:ascii="Times New Roman Bold" w:hAnsi="Times New Roman Bold" w:cs="Times New Roman Bold"/>
                <w:bCs/>
                <w:spacing w:val="-6"/>
                <w:lang w:val="en-US"/>
              </w:rPr>
              <w:t>)</w:t>
            </w:r>
          </w:p>
        </w:tc>
        <w:tc>
          <w:tcPr>
            <w:tcW w:w="1277" w:type="dxa"/>
            <w:vMerge w:val="restart"/>
            <w:vAlign w:val="center"/>
          </w:tcPr>
          <w:p w:rsidR="00A41DAA" w:rsidRPr="009B2D44" w:rsidRDefault="00A41DAA" w:rsidP="00076480">
            <w:pPr>
              <w:pStyle w:val="Tablehead"/>
              <w:rPr>
                <w:bCs/>
                <w:lang w:val="en-US"/>
              </w:rPr>
            </w:pPr>
            <w:r w:rsidRPr="009B2D44">
              <w:rPr>
                <w:bCs/>
                <w:lang w:val="en-US"/>
              </w:rPr>
              <w:t>Session arrival rate per user</w:t>
            </w:r>
            <w:r w:rsidRPr="009B2D44">
              <w:rPr>
                <w:bCs/>
                <w:lang w:val="en-US"/>
              </w:rPr>
              <w:br/>
              <w:t>(sessions/h/users)</w:t>
            </w:r>
          </w:p>
        </w:tc>
        <w:tc>
          <w:tcPr>
            <w:tcW w:w="992" w:type="dxa"/>
            <w:vMerge w:val="restart"/>
            <w:vAlign w:val="center"/>
          </w:tcPr>
          <w:p w:rsidR="00A41DAA" w:rsidRPr="009B2D44" w:rsidRDefault="00A41DAA" w:rsidP="00076480">
            <w:pPr>
              <w:pStyle w:val="Tablehead"/>
              <w:rPr>
                <w:bCs/>
                <w:lang w:val="en-US"/>
              </w:rPr>
            </w:pPr>
            <w:r w:rsidRPr="009B2D44">
              <w:rPr>
                <w:bCs/>
                <w:lang w:val="en-US"/>
              </w:rPr>
              <w:t>Mean service bit rate</w:t>
            </w:r>
            <w:r w:rsidRPr="009B2D44">
              <w:rPr>
                <w:bCs/>
                <w:lang w:val="en-US"/>
              </w:rPr>
              <w:br/>
              <w:t>(</w:t>
            </w:r>
            <w:proofErr w:type="spellStart"/>
            <w:r w:rsidRPr="009B2D44">
              <w:rPr>
                <w:bCs/>
                <w:lang w:val="en-US"/>
              </w:rPr>
              <w:t>kbit</w:t>
            </w:r>
            <w:proofErr w:type="spellEnd"/>
            <w:r w:rsidRPr="009B2D44">
              <w:rPr>
                <w:bCs/>
                <w:lang w:val="en-US"/>
              </w:rPr>
              <w:t>/s)</w:t>
            </w:r>
          </w:p>
        </w:tc>
        <w:tc>
          <w:tcPr>
            <w:tcW w:w="992" w:type="dxa"/>
            <w:vMerge w:val="restart"/>
            <w:vAlign w:val="center"/>
          </w:tcPr>
          <w:p w:rsidR="00A41DAA" w:rsidRPr="00564245" w:rsidRDefault="00A41DAA" w:rsidP="00076480">
            <w:pPr>
              <w:pStyle w:val="Tablehead"/>
              <w:rPr>
                <w:bCs/>
              </w:rPr>
            </w:pPr>
            <w:proofErr w:type="spellStart"/>
            <w:r w:rsidRPr="002E2D2E">
              <w:rPr>
                <w:rFonts w:ascii="Times New Roman Bold" w:hAnsi="Times New Roman Bold" w:cs="Times New Roman Bold"/>
                <w:bCs/>
                <w:spacing w:val="-8"/>
              </w:rPr>
              <w:t>Average</w:t>
            </w:r>
            <w:proofErr w:type="spellEnd"/>
            <w:r w:rsidRPr="002E2D2E">
              <w:rPr>
                <w:rFonts w:ascii="Times New Roman Bold" w:hAnsi="Times New Roman Bold" w:cs="Times New Roman Bold"/>
                <w:bCs/>
                <w:spacing w:val="-8"/>
              </w:rPr>
              <w:t xml:space="preserve"> session </w:t>
            </w:r>
            <w:proofErr w:type="spellStart"/>
            <w:r w:rsidRPr="002E2D2E">
              <w:rPr>
                <w:rFonts w:ascii="Times New Roman Bold" w:hAnsi="Times New Roman Bold" w:cs="Times New Roman Bold"/>
                <w:bCs/>
                <w:spacing w:val="-8"/>
              </w:rPr>
              <w:t>duration</w:t>
            </w:r>
            <w:proofErr w:type="spellEnd"/>
            <w:r w:rsidRPr="002E2D2E">
              <w:rPr>
                <w:rFonts w:ascii="Times New Roman Bold" w:hAnsi="Times New Roman Bold" w:cs="Times New Roman Bold"/>
                <w:bCs/>
                <w:spacing w:val="-8"/>
              </w:rPr>
              <w:br/>
            </w:r>
            <w:r w:rsidRPr="00564245">
              <w:rPr>
                <w:bCs/>
              </w:rPr>
              <w:t>(s)</w:t>
            </w:r>
          </w:p>
        </w:tc>
        <w:tc>
          <w:tcPr>
            <w:tcW w:w="3968" w:type="dxa"/>
            <w:gridSpan w:val="4"/>
            <w:vAlign w:val="center"/>
          </w:tcPr>
          <w:p w:rsidR="00A41DAA" w:rsidRPr="00564245" w:rsidRDefault="00A41DAA" w:rsidP="00076480">
            <w:pPr>
              <w:pStyle w:val="Tablehead"/>
              <w:rPr>
                <w:bCs/>
                <w:lang w:eastAsia="ja-JP"/>
              </w:rPr>
            </w:pPr>
            <w:proofErr w:type="spellStart"/>
            <w:r w:rsidRPr="00564245">
              <w:rPr>
                <w:bCs/>
              </w:rPr>
              <w:t>Mobility</w:t>
            </w:r>
            <w:proofErr w:type="spellEnd"/>
            <w:r w:rsidRPr="00564245">
              <w:rPr>
                <w:bCs/>
              </w:rPr>
              <w:t xml:space="preserve"> ratio</w:t>
            </w:r>
          </w:p>
        </w:tc>
      </w:tr>
      <w:tr w:rsidR="00A41DAA" w:rsidRPr="00564245" w:rsidTr="00076480">
        <w:trPr>
          <w:trHeight w:val="170"/>
          <w:tblHeader/>
          <w:jc w:val="center"/>
        </w:trPr>
        <w:tc>
          <w:tcPr>
            <w:tcW w:w="568" w:type="dxa"/>
            <w:vMerge/>
            <w:vAlign w:val="center"/>
          </w:tcPr>
          <w:p w:rsidR="00A41DAA" w:rsidRPr="00564245" w:rsidRDefault="00A41DAA" w:rsidP="00076480">
            <w:pPr>
              <w:pStyle w:val="Tablehead"/>
              <w:rPr>
                <w:bCs/>
                <w:lang w:eastAsia="ja-JP"/>
              </w:rPr>
            </w:pPr>
          </w:p>
        </w:tc>
        <w:tc>
          <w:tcPr>
            <w:tcW w:w="567" w:type="dxa"/>
            <w:vMerge/>
            <w:vAlign w:val="center"/>
          </w:tcPr>
          <w:p w:rsidR="00A41DAA" w:rsidRPr="00564245" w:rsidRDefault="00A41DAA" w:rsidP="00076480">
            <w:pPr>
              <w:pStyle w:val="Tablehead"/>
              <w:rPr>
                <w:bCs/>
                <w:lang w:eastAsia="ja-JP"/>
              </w:rPr>
            </w:pPr>
          </w:p>
        </w:tc>
        <w:tc>
          <w:tcPr>
            <w:tcW w:w="1275" w:type="dxa"/>
            <w:vMerge/>
            <w:vAlign w:val="center"/>
          </w:tcPr>
          <w:p w:rsidR="00A41DAA" w:rsidRPr="00564245" w:rsidRDefault="00A41DAA" w:rsidP="00076480">
            <w:pPr>
              <w:pStyle w:val="Tablehead"/>
              <w:rPr>
                <w:bCs/>
              </w:rPr>
            </w:pPr>
          </w:p>
        </w:tc>
        <w:tc>
          <w:tcPr>
            <w:tcW w:w="1277" w:type="dxa"/>
            <w:vMerge/>
            <w:vAlign w:val="center"/>
          </w:tcPr>
          <w:p w:rsidR="00A41DAA" w:rsidRPr="00564245" w:rsidRDefault="00A41DAA" w:rsidP="00076480">
            <w:pPr>
              <w:pStyle w:val="Tablehead"/>
              <w:rPr>
                <w:bCs/>
              </w:rPr>
            </w:pPr>
          </w:p>
        </w:tc>
        <w:tc>
          <w:tcPr>
            <w:tcW w:w="992" w:type="dxa"/>
            <w:vMerge/>
            <w:vAlign w:val="center"/>
          </w:tcPr>
          <w:p w:rsidR="00A41DAA" w:rsidRPr="00564245" w:rsidRDefault="00A41DAA" w:rsidP="00076480">
            <w:pPr>
              <w:pStyle w:val="Tablehead"/>
              <w:rPr>
                <w:bCs/>
              </w:rPr>
            </w:pPr>
          </w:p>
        </w:tc>
        <w:tc>
          <w:tcPr>
            <w:tcW w:w="992" w:type="dxa"/>
            <w:vMerge/>
            <w:vAlign w:val="center"/>
          </w:tcPr>
          <w:p w:rsidR="00A41DAA" w:rsidRPr="00564245" w:rsidRDefault="00A41DAA" w:rsidP="00076480">
            <w:pPr>
              <w:pStyle w:val="Tablehead"/>
              <w:rPr>
                <w:bCs/>
              </w:rPr>
            </w:pPr>
          </w:p>
        </w:tc>
        <w:tc>
          <w:tcPr>
            <w:tcW w:w="1133" w:type="dxa"/>
            <w:vAlign w:val="center"/>
          </w:tcPr>
          <w:p w:rsidR="00A41DAA" w:rsidRPr="002E2D2E" w:rsidRDefault="00A41DAA" w:rsidP="00076480">
            <w:pPr>
              <w:pStyle w:val="Tablehead"/>
              <w:rPr>
                <w:rFonts w:ascii="Times New Roman Bold" w:hAnsi="Times New Roman Bold" w:cs="Times New Roman Bold"/>
                <w:bCs/>
                <w:spacing w:val="-8"/>
              </w:rPr>
            </w:pPr>
            <w:proofErr w:type="spellStart"/>
            <w:r w:rsidRPr="002E2D2E">
              <w:rPr>
                <w:rFonts w:ascii="Times New Roman Bold" w:hAnsi="Times New Roman Bold" w:cs="Times New Roman Bold"/>
                <w:bCs/>
                <w:spacing w:val="-8"/>
              </w:rPr>
              <w:t>Stationary</w:t>
            </w:r>
            <w:proofErr w:type="spellEnd"/>
          </w:p>
        </w:tc>
        <w:tc>
          <w:tcPr>
            <w:tcW w:w="851" w:type="dxa"/>
            <w:vAlign w:val="center"/>
          </w:tcPr>
          <w:p w:rsidR="00A41DAA" w:rsidRPr="00564245" w:rsidRDefault="00A41DAA" w:rsidP="00076480">
            <w:pPr>
              <w:pStyle w:val="Tablehead"/>
              <w:rPr>
                <w:bCs/>
              </w:rPr>
            </w:pPr>
            <w:proofErr w:type="spellStart"/>
            <w:r w:rsidRPr="00564245">
              <w:rPr>
                <w:bCs/>
              </w:rPr>
              <w:t>Low</w:t>
            </w:r>
            <w:proofErr w:type="spellEnd"/>
          </w:p>
        </w:tc>
        <w:tc>
          <w:tcPr>
            <w:tcW w:w="992" w:type="dxa"/>
            <w:vAlign w:val="center"/>
          </w:tcPr>
          <w:p w:rsidR="00A41DAA" w:rsidRPr="00564245" w:rsidRDefault="00A41DAA" w:rsidP="00076480">
            <w:pPr>
              <w:pStyle w:val="Tablehead"/>
              <w:rPr>
                <w:bCs/>
              </w:rPr>
            </w:pPr>
            <w:r w:rsidRPr="00564245">
              <w:rPr>
                <w:bCs/>
              </w:rPr>
              <w:t>High</w:t>
            </w:r>
          </w:p>
        </w:tc>
        <w:tc>
          <w:tcPr>
            <w:tcW w:w="992" w:type="dxa"/>
            <w:vAlign w:val="center"/>
          </w:tcPr>
          <w:p w:rsidR="00A41DAA" w:rsidRPr="00564245" w:rsidRDefault="00A41DAA" w:rsidP="00076480">
            <w:pPr>
              <w:pStyle w:val="Tablehead"/>
              <w:rPr>
                <w:bCs/>
              </w:rPr>
            </w:pPr>
            <w:r w:rsidRPr="00564245">
              <w:rPr>
                <w:bCs/>
              </w:rPr>
              <w:t>Super-</w:t>
            </w:r>
            <w:proofErr w:type="spellStart"/>
            <w:r w:rsidRPr="00564245">
              <w:rPr>
                <w:bCs/>
              </w:rPr>
              <w:t>high</w:t>
            </w:r>
            <w:proofErr w:type="spellEnd"/>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4 493.3 </w:t>
            </w:r>
          </w:p>
        </w:tc>
        <w:tc>
          <w:tcPr>
            <w:tcW w:w="1277" w:type="dxa"/>
            <w:vAlign w:val="bottom"/>
          </w:tcPr>
          <w:p w:rsidR="00031DE8" w:rsidRPr="00564245" w:rsidRDefault="00031DE8" w:rsidP="005A71FE">
            <w:pPr>
              <w:pStyle w:val="Tabletext"/>
              <w:jc w:val="right"/>
              <w:rPr>
                <w:lang w:eastAsia="ja-JP"/>
              </w:rPr>
            </w:pPr>
            <w:r w:rsidRPr="00564245">
              <w:t xml:space="preserve">1.0 </w:t>
            </w:r>
          </w:p>
        </w:tc>
        <w:tc>
          <w:tcPr>
            <w:tcW w:w="992" w:type="dxa"/>
            <w:vAlign w:val="bottom"/>
          </w:tcPr>
          <w:p w:rsidR="00031DE8" w:rsidRPr="00564245" w:rsidRDefault="00031DE8" w:rsidP="005A71FE">
            <w:pPr>
              <w:pStyle w:val="Tabletext"/>
              <w:jc w:val="right"/>
              <w:rPr>
                <w:lang w:eastAsia="ja-JP"/>
              </w:rPr>
            </w:pPr>
            <w:r w:rsidRPr="00564245">
              <w:t xml:space="preserve">11 426.0 </w:t>
            </w:r>
          </w:p>
        </w:tc>
        <w:tc>
          <w:tcPr>
            <w:tcW w:w="992" w:type="dxa"/>
            <w:vAlign w:val="bottom"/>
          </w:tcPr>
          <w:p w:rsidR="00031DE8" w:rsidRPr="00564245" w:rsidRDefault="00031DE8" w:rsidP="005A71FE">
            <w:pPr>
              <w:pStyle w:val="Tabletext"/>
              <w:jc w:val="right"/>
              <w:rPr>
                <w:lang w:eastAsia="ja-JP"/>
              </w:rPr>
            </w:pPr>
            <w:r w:rsidRPr="00564245">
              <w:t xml:space="preserve">43.6 </w:t>
            </w:r>
          </w:p>
        </w:tc>
        <w:tc>
          <w:tcPr>
            <w:tcW w:w="1133" w:type="dxa"/>
            <w:vAlign w:val="bottom"/>
          </w:tcPr>
          <w:p w:rsidR="00031DE8" w:rsidRPr="00564245" w:rsidRDefault="00031DE8" w:rsidP="005A71FE">
            <w:pPr>
              <w:pStyle w:val="Tabletext"/>
              <w:jc w:val="right"/>
              <w:rPr>
                <w:lang w:eastAsia="ja-JP"/>
              </w:rPr>
            </w:pPr>
            <w:r w:rsidRPr="00564245">
              <w:t xml:space="preserve">55.0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16 242.8 </w:t>
            </w:r>
          </w:p>
        </w:tc>
        <w:tc>
          <w:tcPr>
            <w:tcW w:w="1277" w:type="dxa"/>
            <w:vAlign w:val="bottom"/>
          </w:tcPr>
          <w:p w:rsidR="00031DE8" w:rsidRPr="00564245" w:rsidRDefault="00031DE8" w:rsidP="005A71FE">
            <w:pPr>
              <w:pStyle w:val="Tabletext"/>
              <w:jc w:val="right"/>
              <w:rPr>
                <w:lang w:eastAsia="ja-JP"/>
              </w:rPr>
            </w:pPr>
            <w:r w:rsidRPr="00564245">
              <w:t xml:space="preserve">1.1 </w:t>
            </w:r>
          </w:p>
        </w:tc>
        <w:tc>
          <w:tcPr>
            <w:tcW w:w="992" w:type="dxa"/>
            <w:vAlign w:val="bottom"/>
          </w:tcPr>
          <w:p w:rsidR="00031DE8" w:rsidRPr="00564245" w:rsidRDefault="00031DE8" w:rsidP="005A71FE">
            <w:pPr>
              <w:pStyle w:val="Tabletext"/>
              <w:jc w:val="right"/>
              <w:rPr>
                <w:lang w:eastAsia="ja-JP"/>
              </w:rPr>
            </w:pPr>
            <w:r w:rsidRPr="00564245">
              <w:t xml:space="preserve">11 369.6 </w:t>
            </w:r>
          </w:p>
        </w:tc>
        <w:tc>
          <w:tcPr>
            <w:tcW w:w="992" w:type="dxa"/>
            <w:vAlign w:val="bottom"/>
          </w:tcPr>
          <w:p w:rsidR="00031DE8" w:rsidRPr="00564245" w:rsidRDefault="00031DE8" w:rsidP="005A71FE">
            <w:pPr>
              <w:pStyle w:val="Tabletext"/>
              <w:jc w:val="right"/>
              <w:rPr>
                <w:lang w:eastAsia="ja-JP"/>
              </w:rPr>
            </w:pPr>
            <w:r w:rsidRPr="00564245">
              <w:t xml:space="preserve">182.0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27.5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2 969.5 </w:t>
            </w:r>
          </w:p>
        </w:tc>
        <w:tc>
          <w:tcPr>
            <w:tcW w:w="1277" w:type="dxa"/>
            <w:vAlign w:val="bottom"/>
          </w:tcPr>
          <w:p w:rsidR="00031DE8" w:rsidRPr="00564245" w:rsidRDefault="00031DE8" w:rsidP="005A71FE">
            <w:pPr>
              <w:pStyle w:val="Tabletext"/>
              <w:jc w:val="right"/>
              <w:rPr>
                <w:lang w:eastAsia="ja-JP"/>
              </w:rPr>
            </w:pPr>
            <w:r w:rsidRPr="00564245">
              <w:t xml:space="preserve">1.1 </w:t>
            </w:r>
          </w:p>
        </w:tc>
        <w:tc>
          <w:tcPr>
            <w:tcW w:w="992" w:type="dxa"/>
            <w:vAlign w:val="bottom"/>
          </w:tcPr>
          <w:p w:rsidR="00031DE8" w:rsidRPr="00564245" w:rsidRDefault="00031DE8" w:rsidP="005A71FE">
            <w:pPr>
              <w:pStyle w:val="Tabletext"/>
              <w:jc w:val="right"/>
              <w:rPr>
                <w:lang w:eastAsia="ja-JP"/>
              </w:rPr>
            </w:pPr>
            <w:r w:rsidRPr="00564245">
              <w:t xml:space="preserve">12 308.2 </w:t>
            </w:r>
          </w:p>
        </w:tc>
        <w:tc>
          <w:tcPr>
            <w:tcW w:w="992" w:type="dxa"/>
            <w:vAlign w:val="bottom"/>
          </w:tcPr>
          <w:p w:rsidR="00031DE8" w:rsidRPr="00564245" w:rsidRDefault="00031DE8" w:rsidP="005A71FE">
            <w:pPr>
              <w:pStyle w:val="Tabletext"/>
              <w:jc w:val="right"/>
              <w:rPr>
                <w:lang w:eastAsia="ja-JP"/>
              </w:rPr>
            </w:pPr>
            <w:r w:rsidRPr="00564245">
              <w:t xml:space="preserve">120.8 </w:t>
            </w:r>
          </w:p>
        </w:tc>
        <w:tc>
          <w:tcPr>
            <w:tcW w:w="1133" w:type="dxa"/>
            <w:vAlign w:val="bottom"/>
          </w:tcPr>
          <w:p w:rsidR="00031DE8" w:rsidRPr="00564245" w:rsidRDefault="00031DE8" w:rsidP="005A71FE">
            <w:pPr>
              <w:pStyle w:val="Tabletext"/>
              <w:jc w:val="right"/>
              <w:rPr>
                <w:lang w:eastAsia="ja-JP"/>
              </w:rPr>
            </w:pPr>
            <w:r w:rsidRPr="00564245">
              <w:t xml:space="preserve">10.5 </w:t>
            </w:r>
          </w:p>
        </w:tc>
        <w:tc>
          <w:tcPr>
            <w:tcW w:w="851" w:type="dxa"/>
            <w:vAlign w:val="bottom"/>
          </w:tcPr>
          <w:p w:rsidR="00031DE8" w:rsidRPr="00564245" w:rsidRDefault="00031DE8" w:rsidP="005A71FE">
            <w:pPr>
              <w:pStyle w:val="Tabletext"/>
              <w:jc w:val="right"/>
              <w:rPr>
                <w:lang w:eastAsia="ja-JP"/>
              </w:rPr>
            </w:pPr>
            <w:r w:rsidRPr="00564245">
              <w:t xml:space="preserve">69.5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1 309.8 </w:t>
            </w:r>
          </w:p>
        </w:tc>
        <w:tc>
          <w:tcPr>
            <w:tcW w:w="1277" w:type="dxa"/>
            <w:vAlign w:val="bottom"/>
          </w:tcPr>
          <w:p w:rsidR="00031DE8" w:rsidRPr="00564245" w:rsidRDefault="00031DE8" w:rsidP="005A71FE">
            <w:pPr>
              <w:pStyle w:val="Tabletext"/>
              <w:jc w:val="right"/>
              <w:rPr>
                <w:lang w:eastAsia="ja-JP"/>
              </w:rPr>
            </w:pPr>
            <w:r w:rsidRPr="00564245">
              <w:t xml:space="preserve">1.0 </w:t>
            </w:r>
          </w:p>
        </w:tc>
        <w:tc>
          <w:tcPr>
            <w:tcW w:w="992" w:type="dxa"/>
            <w:vAlign w:val="bottom"/>
          </w:tcPr>
          <w:p w:rsidR="00031DE8" w:rsidRPr="00564245" w:rsidRDefault="00031DE8" w:rsidP="005A71FE">
            <w:pPr>
              <w:pStyle w:val="Tabletext"/>
              <w:jc w:val="right"/>
              <w:rPr>
                <w:lang w:eastAsia="ja-JP"/>
              </w:rPr>
            </w:pPr>
            <w:r w:rsidRPr="00564245">
              <w:t xml:space="preserve">10 890.6 </w:t>
            </w:r>
          </w:p>
        </w:tc>
        <w:tc>
          <w:tcPr>
            <w:tcW w:w="992" w:type="dxa"/>
            <w:vAlign w:val="bottom"/>
          </w:tcPr>
          <w:p w:rsidR="00031DE8" w:rsidRPr="00564245" w:rsidRDefault="00031DE8" w:rsidP="005A71FE">
            <w:pPr>
              <w:pStyle w:val="Tabletext"/>
              <w:jc w:val="right"/>
              <w:rPr>
                <w:lang w:eastAsia="ja-JP"/>
              </w:rPr>
            </w:pPr>
            <w:r w:rsidRPr="00564245">
              <w:t xml:space="preserve">42.8 </w:t>
            </w:r>
          </w:p>
        </w:tc>
        <w:tc>
          <w:tcPr>
            <w:tcW w:w="1133" w:type="dxa"/>
            <w:vAlign w:val="bottom"/>
          </w:tcPr>
          <w:p w:rsidR="00031DE8" w:rsidRPr="00564245" w:rsidRDefault="00031DE8" w:rsidP="005A71FE">
            <w:pPr>
              <w:pStyle w:val="Tabletext"/>
              <w:jc w:val="right"/>
              <w:rPr>
                <w:lang w:eastAsia="ja-JP"/>
              </w:rPr>
            </w:pPr>
            <w:r w:rsidRPr="00564245">
              <w:t xml:space="preserve">45.0 </w:t>
            </w:r>
          </w:p>
        </w:tc>
        <w:tc>
          <w:tcPr>
            <w:tcW w:w="851" w:type="dxa"/>
            <w:vAlign w:val="bottom"/>
          </w:tcPr>
          <w:p w:rsidR="00031DE8" w:rsidRPr="00564245" w:rsidRDefault="00031DE8" w:rsidP="005A71FE">
            <w:pPr>
              <w:pStyle w:val="Tabletext"/>
              <w:jc w:val="right"/>
              <w:rPr>
                <w:lang w:eastAsia="ja-JP"/>
              </w:rPr>
            </w:pPr>
            <w:r w:rsidRPr="00564245">
              <w:t xml:space="preserve">30.0 </w:t>
            </w:r>
          </w:p>
        </w:tc>
        <w:tc>
          <w:tcPr>
            <w:tcW w:w="992"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1 044.0 </w:t>
            </w:r>
          </w:p>
        </w:tc>
        <w:tc>
          <w:tcPr>
            <w:tcW w:w="1277" w:type="dxa"/>
            <w:vAlign w:val="bottom"/>
          </w:tcPr>
          <w:p w:rsidR="00031DE8" w:rsidRPr="00564245" w:rsidRDefault="00031DE8" w:rsidP="005A71FE">
            <w:pPr>
              <w:pStyle w:val="Tabletext"/>
              <w:jc w:val="right"/>
              <w:rPr>
                <w:lang w:eastAsia="ja-JP"/>
              </w:rPr>
            </w:pPr>
            <w:r w:rsidRPr="00564245">
              <w:t xml:space="preserve">1.6 </w:t>
            </w:r>
          </w:p>
        </w:tc>
        <w:tc>
          <w:tcPr>
            <w:tcW w:w="992" w:type="dxa"/>
            <w:vAlign w:val="bottom"/>
          </w:tcPr>
          <w:p w:rsidR="00031DE8" w:rsidRPr="00564245" w:rsidRDefault="00031DE8" w:rsidP="005A71FE">
            <w:pPr>
              <w:pStyle w:val="Tabletext"/>
              <w:jc w:val="right"/>
              <w:rPr>
                <w:lang w:eastAsia="ja-JP"/>
              </w:rPr>
            </w:pPr>
            <w:r w:rsidRPr="00564245">
              <w:t xml:space="preserve">11 216.6 </w:t>
            </w:r>
          </w:p>
        </w:tc>
        <w:tc>
          <w:tcPr>
            <w:tcW w:w="992" w:type="dxa"/>
            <w:vAlign w:val="bottom"/>
          </w:tcPr>
          <w:p w:rsidR="00031DE8" w:rsidRPr="00564245" w:rsidRDefault="00031DE8" w:rsidP="005A71FE">
            <w:pPr>
              <w:pStyle w:val="Tabletext"/>
              <w:jc w:val="right"/>
              <w:rPr>
                <w:lang w:eastAsia="ja-JP"/>
              </w:rPr>
            </w:pPr>
            <w:r w:rsidRPr="00564245">
              <w:t xml:space="preserve">234.2 </w:t>
            </w:r>
          </w:p>
        </w:tc>
        <w:tc>
          <w:tcPr>
            <w:tcW w:w="1133" w:type="dxa"/>
            <w:vAlign w:val="bottom"/>
          </w:tcPr>
          <w:p w:rsidR="00031DE8" w:rsidRPr="00564245" w:rsidRDefault="00031DE8" w:rsidP="005A71FE">
            <w:pPr>
              <w:pStyle w:val="Tabletext"/>
              <w:jc w:val="right"/>
              <w:rPr>
                <w:lang w:eastAsia="ja-JP"/>
              </w:rPr>
            </w:pPr>
            <w:r w:rsidRPr="00564245">
              <w:t xml:space="preserve">45.0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30.0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262.5 </w:t>
            </w:r>
          </w:p>
        </w:tc>
        <w:tc>
          <w:tcPr>
            <w:tcW w:w="1277" w:type="dxa"/>
            <w:vAlign w:val="bottom"/>
          </w:tcPr>
          <w:p w:rsidR="00031DE8" w:rsidRPr="00564245" w:rsidRDefault="00031DE8" w:rsidP="005A71FE">
            <w:pPr>
              <w:pStyle w:val="Tabletext"/>
              <w:jc w:val="right"/>
              <w:rPr>
                <w:lang w:eastAsia="ja-JP"/>
              </w:rPr>
            </w:pPr>
            <w:r w:rsidRPr="00564245">
              <w:t xml:space="preserve">1.0 </w:t>
            </w:r>
          </w:p>
        </w:tc>
        <w:tc>
          <w:tcPr>
            <w:tcW w:w="992" w:type="dxa"/>
            <w:vAlign w:val="bottom"/>
          </w:tcPr>
          <w:p w:rsidR="00031DE8" w:rsidRPr="00564245" w:rsidRDefault="00031DE8" w:rsidP="005A71FE">
            <w:pPr>
              <w:pStyle w:val="Tabletext"/>
              <w:jc w:val="right"/>
              <w:rPr>
                <w:lang w:eastAsia="ja-JP"/>
              </w:rPr>
            </w:pPr>
            <w:r w:rsidRPr="00564245">
              <w:t xml:space="preserve">11 202.6 </w:t>
            </w:r>
          </w:p>
        </w:tc>
        <w:tc>
          <w:tcPr>
            <w:tcW w:w="992" w:type="dxa"/>
            <w:vAlign w:val="bottom"/>
          </w:tcPr>
          <w:p w:rsidR="00031DE8" w:rsidRPr="00564245" w:rsidRDefault="00031DE8" w:rsidP="005A71FE">
            <w:pPr>
              <w:pStyle w:val="Tabletext"/>
              <w:jc w:val="right"/>
              <w:rPr>
                <w:lang w:eastAsia="ja-JP"/>
              </w:rPr>
            </w:pPr>
            <w:r w:rsidRPr="00564245">
              <w:t xml:space="preserve">43.6 </w:t>
            </w:r>
          </w:p>
        </w:tc>
        <w:tc>
          <w:tcPr>
            <w:tcW w:w="1133" w:type="dxa"/>
            <w:vAlign w:val="bottom"/>
          </w:tcPr>
          <w:p w:rsidR="00031DE8" w:rsidRPr="00564245" w:rsidRDefault="00031DE8" w:rsidP="005A71FE">
            <w:pPr>
              <w:pStyle w:val="Tabletext"/>
              <w:jc w:val="right"/>
              <w:rPr>
                <w:lang w:eastAsia="ja-JP"/>
              </w:rPr>
            </w:pPr>
            <w:r w:rsidRPr="00564245">
              <w:t xml:space="preserve">5.0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70.0 </w:t>
            </w:r>
          </w:p>
        </w:tc>
        <w:tc>
          <w:tcPr>
            <w:tcW w:w="992" w:type="dxa"/>
            <w:vAlign w:val="bottom"/>
          </w:tcPr>
          <w:p w:rsidR="00031DE8" w:rsidRPr="00564245" w:rsidRDefault="00031DE8" w:rsidP="005A71FE">
            <w:pPr>
              <w:pStyle w:val="Tabletext"/>
              <w:jc w:val="right"/>
              <w:rPr>
                <w:lang w:eastAsia="ja-JP"/>
              </w:rPr>
            </w:pPr>
            <w:r w:rsidRPr="00564245">
              <w:t xml:space="preserve">15.0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618.0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574.0 </w:t>
            </w:r>
          </w:p>
        </w:tc>
        <w:tc>
          <w:tcPr>
            <w:tcW w:w="992" w:type="dxa"/>
            <w:vAlign w:val="bottom"/>
          </w:tcPr>
          <w:p w:rsidR="00031DE8" w:rsidRPr="00564245" w:rsidRDefault="00031DE8" w:rsidP="005A71FE">
            <w:pPr>
              <w:pStyle w:val="Tabletext"/>
              <w:jc w:val="right"/>
              <w:rPr>
                <w:lang w:eastAsia="ja-JP"/>
              </w:rPr>
            </w:pPr>
            <w:r w:rsidRPr="00564245">
              <w:t xml:space="preserve">82.0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22.5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1 339.0 </w:t>
            </w:r>
          </w:p>
        </w:tc>
        <w:tc>
          <w:tcPr>
            <w:tcW w:w="1277" w:type="dxa"/>
            <w:vAlign w:val="bottom"/>
          </w:tcPr>
          <w:p w:rsidR="00031DE8" w:rsidRPr="00564245" w:rsidRDefault="00031DE8" w:rsidP="005A71FE">
            <w:pPr>
              <w:pStyle w:val="Tabletext"/>
              <w:jc w:val="right"/>
              <w:rPr>
                <w:lang w:eastAsia="ja-JP"/>
              </w:rPr>
            </w:pPr>
            <w:r w:rsidRPr="00564245">
              <w:t xml:space="preserve">4.1 </w:t>
            </w:r>
          </w:p>
        </w:tc>
        <w:tc>
          <w:tcPr>
            <w:tcW w:w="992" w:type="dxa"/>
            <w:vAlign w:val="bottom"/>
          </w:tcPr>
          <w:p w:rsidR="00031DE8" w:rsidRPr="00564245" w:rsidRDefault="00031DE8" w:rsidP="005A71FE">
            <w:pPr>
              <w:pStyle w:val="Tabletext"/>
              <w:jc w:val="right"/>
              <w:rPr>
                <w:lang w:eastAsia="ja-JP"/>
              </w:rPr>
            </w:pPr>
            <w:r w:rsidRPr="00564245">
              <w:t xml:space="preserve">595.0 </w:t>
            </w:r>
          </w:p>
        </w:tc>
        <w:tc>
          <w:tcPr>
            <w:tcW w:w="992" w:type="dxa"/>
            <w:vAlign w:val="bottom"/>
          </w:tcPr>
          <w:p w:rsidR="00031DE8" w:rsidRPr="00564245" w:rsidRDefault="00031DE8" w:rsidP="005A71FE">
            <w:pPr>
              <w:pStyle w:val="Tabletext"/>
              <w:jc w:val="right"/>
              <w:rPr>
                <w:lang w:eastAsia="ja-JP"/>
              </w:rPr>
            </w:pPr>
            <w:r w:rsidRPr="00564245">
              <w:t xml:space="preserve">153.0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27.5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21.0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990.0 </w:t>
            </w:r>
          </w:p>
        </w:tc>
        <w:tc>
          <w:tcPr>
            <w:tcW w:w="992" w:type="dxa"/>
            <w:vAlign w:val="bottom"/>
          </w:tcPr>
          <w:p w:rsidR="00031DE8" w:rsidRPr="00564245" w:rsidRDefault="00031DE8" w:rsidP="005A71FE">
            <w:pPr>
              <w:pStyle w:val="Tabletext"/>
              <w:jc w:val="right"/>
              <w:rPr>
                <w:lang w:eastAsia="ja-JP"/>
              </w:rPr>
            </w:pPr>
            <w:r w:rsidRPr="00564245">
              <w:t xml:space="preserve">23.0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103.0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1 030.0 </w:t>
            </w:r>
          </w:p>
        </w:tc>
        <w:tc>
          <w:tcPr>
            <w:tcW w:w="992" w:type="dxa"/>
            <w:vAlign w:val="bottom"/>
          </w:tcPr>
          <w:p w:rsidR="00031DE8" w:rsidRPr="00564245" w:rsidRDefault="00031DE8" w:rsidP="005A71FE">
            <w:pPr>
              <w:pStyle w:val="Tabletext"/>
              <w:jc w:val="right"/>
              <w:rPr>
                <w:lang w:eastAsia="ja-JP"/>
              </w:rPr>
            </w:pPr>
            <w:r w:rsidRPr="00564245">
              <w:t xml:space="preserve">72.0 </w:t>
            </w:r>
          </w:p>
        </w:tc>
        <w:tc>
          <w:tcPr>
            <w:tcW w:w="1133" w:type="dxa"/>
            <w:vAlign w:val="bottom"/>
          </w:tcPr>
          <w:p w:rsidR="00031DE8" w:rsidRPr="00564245" w:rsidRDefault="00031DE8" w:rsidP="005A71FE">
            <w:pPr>
              <w:pStyle w:val="Tabletext"/>
              <w:jc w:val="right"/>
              <w:rPr>
                <w:lang w:eastAsia="ja-JP"/>
              </w:rPr>
            </w:pPr>
            <w:r w:rsidRPr="00564245">
              <w:t xml:space="preserve">62.5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72.0 </w:t>
            </w:r>
          </w:p>
        </w:tc>
        <w:tc>
          <w:tcPr>
            <w:tcW w:w="1277" w:type="dxa"/>
            <w:vAlign w:val="bottom"/>
          </w:tcPr>
          <w:p w:rsidR="00031DE8" w:rsidRPr="00564245" w:rsidRDefault="00031DE8" w:rsidP="005A71FE">
            <w:pPr>
              <w:pStyle w:val="Tabletext"/>
              <w:jc w:val="right"/>
              <w:rPr>
                <w:lang w:eastAsia="ja-JP"/>
              </w:rPr>
            </w:pPr>
            <w:r w:rsidRPr="00564245">
              <w:t xml:space="preserve">4.1 </w:t>
            </w:r>
          </w:p>
        </w:tc>
        <w:tc>
          <w:tcPr>
            <w:tcW w:w="992" w:type="dxa"/>
            <w:vAlign w:val="bottom"/>
          </w:tcPr>
          <w:p w:rsidR="00031DE8" w:rsidRPr="00564245" w:rsidRDefault="00031DE8" w:rsidP="005A71FE">
            <w:pPr>
              <w:pStyle w:val="Tabletext"/>
              <w:jc w:val="right"/>
              <w:rPr>
                <w:lang w:eastAsia="ja-JP"/>
              </w:rPr>
            </w:pPr>
            <w:r w:rsidRPr="00564245">
              <w:t xml:space="preserve">653.0 </w:t>
            </w:r>
          </w:p>
        </w:tc>
        <w:tc>
          <w:tcPr>
            <w:tcW w:w="992" w:type="dxa"/>
            <w:vAlign w:val="bottom"/>
          </w:tcPr>
          <w:p w:rsidR="00031DE8" w:rsidRPr="00564245" w:rsidRDefault="00031DE8" w:rsidP="005A71FE">
            <w:pPr>
              <w:pStyle w:val="Tabletext"/>
              <w:jc w:val="right"/>
              <w:rPr>
                <w:lang w:eastAsia="ja-JP"/>
              </w:rPr>
            </w:pPr>
            <w:r w:rsidRPr="00564245">
              <w:t xml:space="preserve">148.0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10.0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1 030.0 </w:t>
            </w:r>
          </w:p>
        </w:tc>
        <w:tc>
          <w:tcPr>
            <w:tcW w:w="992" w:type="dxa"/>
            <w:vAlign w:val="bottom"/>
          </w:tcPr>
          <w:p w:rsidR="00031DE8" w:rsidRPr="00564245" w:rsidRDefault="00031DE8" w:rsidP="005A71FE">
            <w:pPr>
              <w:pStyle w:val="Tabletext"/>
              <w:jc w:val="right"/>
              <w:rPr>
                <w:lang w:eastAsia="ja-JP"/>
              </w:rPr>
            </w:pPr>
            <w:r w:rsidRPr="00564245">
              <w:t xml:space="preserve">72.0 </w:t>
            </w:r>
          </w:p>
        </w:tc>
        <w:tc>
          <w:tcPr>
            <w:tcW w:w="1133" w:type="dxa"/>
            <w:vAlign w:val="bottom"/>
          </w:tcPr>
          <w:p w:rsidR="00031DE8" w:rsidRPr="00564245" w:rsidRDefault="00031DE8" w:rsidP="005A71FE">
            <w:pPr>
              <w:pStyle w:val="Tabletext"/>
              <w:jc w:val="right"/>
              <w:rPr>
                <w:lang w:eastAsia="ja-JP"/>
              </w:rPr>
            </w:pPr>
            <w:r w:rsidRPr="00564245">
              <w:t xml:space="preserve">32.5 </w:t>
            </w:r>
          </w:p>
        </w:tc>
        <w:tc>
          <w:tcPr>
            <w:tcW w:w="851"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42.5 </w:t>
            </w:r>
          </w:p>
        </w:tc>
        <w:tc>
          <w:tcPr>
            <w:tcW w:w="992" w:type="dxa"/>
            <w:vAlign w:val="bottom"/>
          </w:tcPr>
          <w:p w:rsidR="00031DE8" w:rsidRPr="00564245" w:rsidRDefault="00031DE8" w:rsidP="005A71FE">
            <w:pPr>
              <w:pStyle w:val="Tabletext"/>
              <w:jc w:val="right"/>
              <w:rPr>
                <w:lang w:eastAsia="ja-JP"/>
              </w:rPr>
            </w:pPr>
            <w:r w:rsidRPr="00564245">
              <w:t xml:space="preserve">10.0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515.0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1 030.0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10.0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1 030.0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25.0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1 030.0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41.0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103.0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25.0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103.0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25.0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41.0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10.0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25.0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5.0 </w:t>
            </w:r>
          </w:p>
        </w:tc>
      </w:tr>
    </w:tbl>
    <w:p w:rsidR="0019381D" w:rsidRPr="00564245" w:rsidRDefault="0019381D" w:rsidP="0019381D">
      <w:pPr>
        <w:pStyle w:val="Tablefin"/>
      </w:pPr>
    </w:p>
    <w:p w:rsidR="00DB5F97" w:rsidRPr="002E2D2E" w:rsidRDefault="00DB5F97" w:rsidP="00DB5F97">
      <w:pPr>
        <w:pStyle w:val="TableNo"/>
        <w:rPr>
          <w:lang w:val="en-US" w:eastAsia="ja-JP"/>
        </w:rPr>
      </w:pPr>
      <w:r w:rsidRPr="002E2D2E">
        <w:rPr>
          <w:lang w:val="en-US"/>
        </w:rPr>
        <w:lastRenderedPageBreak/>
        <w:t xml:space="preserve">TABLE </w:t>
      </w:r>
      <w:r w:rsidRPr="002E2D2E">
        <w:rPr>
          <w:lang w:val="en-US" w:eastAsia="ja-JP"/>
        </w:rPr>
        <w:t>B.1</w:t>
      </w:r>
      <w:r>
        <w:rPr>
          <w:lang w:val="en-US" w:eastAsia="ja-JP"/>
        </w:rPr>
        <w:t xml:space="preserve"> (</w:t>
      </w:r>
      <w:r w:rsidRPr="00775BC3">
        <w:rPr>
          <w:i/>
          <w:iCs/>
          <w:lang w:val="en-US" w:eastAsia="ja-JP"/>
        </w:rPr>
        <w:t>continued</w:t>
      </w:r>
      <w:r>
        <w:rPr>
          <w:lang w:val="en-US" w:eastAsia="ja-JP"/>
        </w:rPr>
        <w:t>)</w:t>
      </w:r>
    </w:p>
    <w:p w:rsidR="00031DE8" w:rsidRPr="009B2D44" w:rsidRDefault="00A41DAA" w:rsidP="00DB5F97">
      <w:pPr>
        <w:pStyle w:val="Tabletitle"/>
        <w:keepLines/>
        <w:rPr>
          <w:rFonts w:eastAsia="MS PGothic"/>
          <w:lang w:val="en-US"/>
        </w:rPr>
      </w:pPr>
      <w:r>
        <w:rPr>
          <w:rFonts w:eastAsia="MS PGothic"/>
          <w:lang w:val="en-US"/>
        </w:rPr>
        <w:t xml:space="preserve">(b) </w:t>
      </w:r>
      <w:r w:rsidR="00031DE8" w:rsidRPr="009B2D44">
        <w:rPr>
          <w:rFonts w:eastAsia="MS PGothic"/>
          <w:lang w:val="en-US"/>
        </w:rPr>
        <w:t>Market attribute in year 2020 for unicast uplink (lower user density settings)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67"/>
        <w:gridCol w:w="1275"/>
        <w:gridCol w:w="1277"/>
        <w:gridCol w:w="992"/>
        <w:gridCol w:w="992"/>
        <w:gridCol w:w="1133"/>
        <w:gridCol w:w="851"/>
        <w:gridCol w:w="992"/>
        <w:gridCol w:w="992"/>
      </w:tblGrid>
      <w:tr w:rsidR="00031DE8" w:rsidRPr="00564245" w:rsidTr="005A71FE">
        <w:trPr>
          <w:trHeight w:val="170"/>
          <w:tblHeader/>
          <w:jc w:val="center"/>
        </w:trPr>
        <w:tc>
          <w:tcPr>
            <w:tcW w:w="568" w:type="dxa"/>
            <w:vMerge w:val="restart"/>
            <w:vAlign w:val="center"/>
          </w:tcPr>
          <w:p w:rsidR="00031DE8" w:rsidRPr="00A41DAA" w:rsidRDefault="00031DE8" w:rsidP="00DB5F97">
            <w:pPr>
              <w:pStyle w:val="Tablehead"/>
              <w:keepLines/>
              <w:rPr>
                <w:bCs/>
                <w:lang w:val="en-US" w:eastAsia="ja-JP"/>
              </w:rPr>
            </w:pPr>
            <w:r w:rsidRPr="00A41DAA">
              <w:rPr>
                <w:bCs/>
                <w:lang w:val="en-US" w:eastAsia="ja-JP"/>
              </w:rPr>
              <w:t>SC</w:t>
            </w:r>
          </w:p>
        </w:tc>
        <w:tc>
          <w:tcPr>
            <w:tcW w:w="567" w:type="dxa"/>
            <w:vMerge w:val="restart"/>
            <w:vAlign w:val="center"/>
          </w:tcPr>
          <w:p w:rsidR="00031DE8" w:rsidRPr="00A41DAA" w:rsidRDefault="00031DE8" w:rsidP="00DB5F97">
            <w:pPr>
              <w:pStyle w:val="Tablehead"/>
              <w:keepLines/>
              <w:rPr>
                <w:bCs/>
                <w:lang w:val="en-US" w:eastAsia="ja-JP"/>
              </w:rPr>
            </w:pPr>
            <w:r w:rsidRPr="00A41DAA">
              <w:rPr>
                <w:bCs/>
                <w:lang w:val="en-US" w:eastAsia="ja-JP"/>
              </w:rPr>
              <w:t>SE</w:t>
            </w:r>
          </w:p>
        </w:tc>
        <w:tc>
          <w:tcPr>
            <w:tcW w:w="1275" w:type="dxa"/>
            <w:vMerge w:val="restart"/>
            <w:vAlign w:val="center"/>
          </w:tcPr>
          <w:p w:rsidR="00031DE8" w:rsidRPr="00A41DAA" w:rsidRDefault="00031DE8" w:rsidP="00DB5F97">
            <w:pPr>
              <w:pStyle w:val="Tablehead"/>
              <w:keepLines/>
              <w:rPr>
                <w:bCs/>
                <w:lang w:val="en-US"/>
              </w:rPr>
            </w:pPr>
            <w:r w:rsidRPr="00A41DAA">
              <w:rPr>
                <w:bCs/>
                <w:lang w:val="en-US"/>
              </w:rPr>
              <w:t>User density</w:t>
            </w:r>
            <w:r w:rsidRPr="00A41DAA">
              <w:rPr>
                <w:bCs/>
                <w:lang w:val="en-US"/>
              </w:rPr>
              <w:br/>
            </w:r>
            <w:r w:rsidRPr="00DB5F97">
              <w:rPr>
                <w:rFonts w:ascii="Times New Roman Bold" w:hAnsi="Times New Roman Bold" w:cs="Times New Roman Bold"/>
                <w:bCs/>
                <w:spacing w:val="-12"/>
                <w:lang w:val="en-US"/>
              </w:rPr>
              <w:t>(users/km</w:t>
            </w:r>
            <w:r w:rsidRPr="00DB5F97">
              <w:rPr>
                <w:rFonts w:ascii="Times New Roman Bold" w:hAnsi="Times New Roman Bold" w:cs="Times New Roman Bold"/>
                <w:bCs/>
                <w:spacing w:val="-12"/>
                <w:vertAlign w:val="superscript"/>
                <w:lang w:val="en-US"/>
              </w:rPr>
              <w:t>2</w:t>
            </w:r>
            <w:r w:rsidRPr="00DB5F97">
              <w:rPr>
                <w:rFonts w:ascii="Times New Roman Bold" w:hAnsi="Times New Roman Bold" w:cs="Times New Roman Bold"/>
                <w:bCs/>
                <w:spacing w:val="-12"/>
                <w:lang w:val="en-US"/>
              </w:rPr>
              <w:t>)</w:t>
            </w:r>
          </w:p>
        </w:tc>
        <w:tc>
          <w:tcPr>
            <w:tcW w:w="1277" w:type="dxa"/>
            <w:vMerge w:val="restart"/>
            <w:vAlign w:val="center"/>
          </w:tcPr>
          <w:p w:rsidR="00031DE8" w:rsidRPr="009B2D44" w:rsidRDefault="00031DE8" w:rsidP="00DB5F97">
            <w:pPr>
              <w:pStyle w:val="Tablehead"/>
              <w:keepLines/>
              <w:rPr>
                <w:bCs/>
                <w:lang w:val="en-US"/>
              </w:rPr>
            </w:pPr>
            <w:r w:rsidRPr="009B2D44">
              <w:rPr>
                <w:bCs/>
                <w:lang w:val="en-US"/>
              </w:rPr>
              <w:t>Session arrival rate per user</w:t>
            </w:r>
            <w:r w:rsidRPr="009B2D44">
              <w:rPr>
                <w:bCs/>
                <w:lang w:val="en-US"/>
              </w:rPr>
              <w:br/>
              <w:t>(sessions/h/users)</w:t>
            </w:r>
          </w:p>
        </w:tc>
        <w:tc>
          <w:tcPr>
            <w:tcW w:w="992" w:type="dxa"/>
            <w:vMerge w:val="restart"/>
            <w:vAlign w:val="center"/>
          </w:tcPr>
          <w:p w:rsidR="00031DE8" w:rsidRPr="009B2D44" w:rsidRDefault="00031DE8" w:rsidP="00DB5F97">
            <w:pPr>
              <w:pStyle w:val="Tablehead"/>
              <w:keepLines/>
              <w:rPr>
                <w:bCs/>
                <w:lang w:val="en-US"/>
              </w:rPr>
            </w:pPr>
            <w:r w:rsidRPr="009B2D44">
              <w:rPr>
                <w:bCs/>
                <w:lang w:val="en-US"/>
              </w:rPr>
              <w:t>Mean service bit rate</w:t>
            </w:r>
            <w:r w:rsidRPr="009B2D44">
              <w:rPr>
                <w:bCs/>
                <w:lang w:val="en-US"/>
              </w:rPr>
              <w:br/>
              <w:t>(</w:t>
            </w:r>
            <w:proofErr w:type="spellStart"/>
            <w:r w:rsidRPr="009B2D44">
              <w:rPr>
                <w:bCs/>
                <w:lang w:val="en-US"/>
              </w:rPr>
              <w:t>kbit</w:t>
            </w:r>
            <w:proofErr w:type="spellEnd"/>
            <w:r w:rsidRPr="009B2D44">
              <w:rPr>
                <w:bCs/>
                <w:lang w:val="en-US"/>
              </w:rPr>
              <w:t>/s)</w:t>
            </w:r>
          </w:p>
        </w:tc>
        <w:tc>
          <w:tcPr>
            <w:tcW w:w="992" w:type="dxa"/>
            <w:vMerge w:val="restart"/>
            <w:vAlign w:val="center"/>
          </w:tcPr>
          <w:p w:rsidR="00031DE8" w:rsidRPr="00564245" w:rsidRDefault="00031DE8" w:rsidP="00DB5F97">
            <w:pPr>
              <w:pStyle w:val="Tablehead"/>
              <w:keepLines/>
              <w:rPr>
                <w:bCs/>
              </w:rPr>
            </w:pPr>
            <w:r w:rsidRPr="00DB5F97">
              <w:rPr>
                <w:rFonts w:ascii="Times New Roman Bold" w:hAnsi="Times New Roman Bold" w:cs="Times New Roman Bold"/>
                <w:bCs/>
                <w:spacing w:val="-12"/>
                <w:lang w:val="en-US"/>
              </w:rPr>
              <w:t xml:space="preserve">Average </w:t>
            </w:r>
            <w:proofErr w:type="spellStart"/>
            <w:r w:rsidRPr="00DB5F97">
              <w:rPr>
                <w:rFonts w:ascii="Times New Roman Bold" w:hAnsi="Times New Roman Bold" w:cs="Times New Roman Bold"/>
                <w:bCs/>
                <w:spacing w:val="-12"/>
                <w:lang w:val="en-US"/>
              </w:rPr>
              <w:t>sessi</w:t>
            </w:r>
            <w:proofErr w:type="spellEnd"/>
            <w:r w:rsidRPr="00DB5F97">
              <w:rPr>
                <w:rFonts w:ascii="Times New Roman Bold" w:hAnsi="Times New Roman Bold" w:cs="Times New Roman Bold"/>
                <w:bCs/>
                <w:spacing w:val="-12"/>
              </w:rPr>
              <w:t xml:space="preserve">on </w:t>
            </w:r>
            <w:proofErr w:type="spellStart"/>
            <w:r w:rsidRPr="00DB5F97">
              <w:rPr>
                <w:rFonts w:ascii="Times New Roman Bold" w:hAnsi="Times New Roman Bold" w:cs="Times New Roman Bold"/>
                <w:bCs/>
                <w:spacing w:val="-12"/>
              </w:rPr>
              <w:t>duration</w:t>
            </w:r>
            <w:proofErr w:type="spellEnd"/>
            <w:r w:rsidRPr="00564245">
              <w:rPr>
                <w:bCs/>
              </w:rPr>
              <w:br/>
              <w:t>(s)</w:t>
            </w:r>
          </w:p>
        </w:tc>
        <w:tc>
          <w:tcPr>
            <w:tcW w:w="3968" w:type="dxa"/>
            <w:gridSpan w:val="4"/>
            <w:vAlign w:val="center"/>
          </w:tcPr>
          <w:p w:rsidR="00031DE8" w:rsidRPr="00564245" w:rsidRDefault="00031DE8" w:rsidP="00DB5F97">
            <w:pPr>
              <w:pStyle w:val="Tablehead"/>
              <w:keepLines/>
              <w:rPr>
                <w:bCs/>
                <w:lang w:eastAsia="ja-JP"/>
              </w:rPr>
            </w:pPr>
            <w:proofErr w:type="spellStart"/>
            <w:r w:rsidRPr="00564245">
              <w:rPr>
                <w:bCs/>
              </w:rPr>
              <w:t>Mobility</w:t>
            </w:r>
            <w:proofErr w:type="spellEnd"/>
            <w:r w:rsidRPr="00564245">
              <w:rPr>
                <w:bCs/>
              </w:rPr>
              <w:t xml:space="preserve"> ratio</w:t>
            </w:r>
          </w:p>
        </w:tc>
      </w:tr>
      <w:tr w:rsidR="00031DE8" w:rsidRPr="00564245" w:rsidTr="005A71FE">
        <w:trPr>
          <w:trHeight w:val="170"/>
          <w:tblHeader/>
          <w:jc w:val="center"/>
        </w:trPr>
        <w:tc>
          <w:tcPr>
            <w:tcW w:w="568" w:type="dxa"/>
            <w:vMerge/>
            <w:vAlign w:val="center"/>
          </w:tcPr>
          <w:p w:rsidR="00031DE8" w:rsidRPr="00564245" w:rsidRDefault="00031DE8" w:rsidP="00DB5F97">
            <w:pPr>
              <w:pStyle w:val="Tablehead"/>
              <w:keepLines/>
              <w:rPr>
                <w:bCs/>
                <w:lang w:eastAsia="ja-JP"/>
              </w:rPr>
            </w:pPr>
          </w:p>
        </w:tc>
        <w:tc>
          <w:tcPr>
            <w:tcW w:w="567" w:type="dxa"/>
            <w:vMerge/>
            <w:vAlign w:val="center"/>
          </w:tcPr>
          <w:p w:rsidR="00031DE8" w:rsidRPr="00564245" w:rsidRDefault="00031DE8" w:rsidP="00DB5F97">
            <w:pPr>
              <w:pStyle w:val="Tablehead"/>
              <w:keepLines/>
              <w:rPr>
                <w:bCs/>
                <w:lang w:eastAsia="ja-JP"/>
              </w:rPr>
            </w:pPr>
          </w:p>
        </w:tc>
        <w:tc>
          <w:tcPr>
            <w:tcW w:w="1275" w:type="dxa"/>
            <w:vMerge/>
            <w:vAlign w:val="center"/>
          </w:tcPr>
          <w:p w:rsidR="00031DE8" w:rsidRPr="00564245" w:rsidRDefault="00031DE8" w:rsidP="00DB5F97">
            <w:pPr>
              <w:pStyle w:val="Tablehead"/>
              <w:keepLines/>
              <w:rPr>
                <w:bCs/>
              </w:rPr>
            </w:pPr>
          </w:p>
        </w:tc>
        <w:tc>
          <w:tcPr>
            <w:tcW w:w="1277" w:type="dxa"/>
            <w:vMerge/>
            <w:vAlign w:val="center"/>
          </w:tcPr>
          <w:p w:rsidR="00031DE8" w:rsidRPr="00564245" w:rsidRDefault="00031DE8" w:rsidP="00DB5F97">
            <w:pPr>
              <w:pStyle w:val="Tablehead"/>
              <w:keepLines/>
              <w:rPr>
                <w:bCs/>
              </w:rPr>
            </w:pPr>
          </w:p>
        </w:tc>
        <w:tc>
          <w:tcPr>
            <w:tcW w:w="992" w:type="dxa"/>
            <w:vMerge/>
            <w:vAlign w:val="center"/>
          </w:tcPr>
          <w:p w:rsidR="00031DE8" w:rsidRPr="00564245" w:rsidRDefault="00031DE8" w:rsidP="00DB5F97">
            <w:pPr>
              <w:pStyle w:val="Tablehead"/>
              <w:keepLines/>
              <w:rPr>
                <w:bCs/>
              </w:rPr>
            </w:pPr>
          </w:p>
        </w:tc>
        <w:tc>
          <w:tcPr>
            <w:tcW w:w="992" w:type="dxa"/>
            <w:vMerge/>
            <w:vAlign w:val="center"/>
          </w:tcPr>
          <w:p w:rsidR="00031DE8" w:rsidRPr="00564245" w:rsidRDefault="00031DE8" w:rsidP="00DB5F97">
            <w:pPr>
              <w:pStyle w:val="Tablehead"/>
              <w:keepLines/>
              <w:rPr>
                <w:bCs/>
              </w:rPr>
            </w:pPr>
          </w:p>
        </w:tc>
        <w:tc>
          <w:tcPr>
            <w:tcW w:w="1133" w:type="dxa"/>
            <w:vAlign w:val="center"/>
          </w:tcPr>
          <w:p w:rsidR="00031DE8" w:rsidRPr="00DB5F97" w:rsidRDefault="00031DE8" w:rsidP="00DB5F97">
            <w:pPr>
              <w:pStyle w:val="Tablehead"/>
              <w:keepLines/>
              <w:rPr>
                <w:rFonts w:ascii="Times New Roman Bold" w:hAnsi="Times New Roman Bold" w:cs="Times New Roman Bold"/>
                <w:bCs/>
                <w:spacing w:val="-12"/>
              </w:rPr>
            </w:pPr>
            <w:proofErr w:type="spellStart"/>
            <w:r w:rsidRPr="00DB5F97">
              <w:rPr>
                <w:rFonts w:ascii="Times New Roman Bold" w:hAnsi="Times New Roman Bold" w:cs="Times New Roman Bold"/>
                <w:bCs/>
                <w:spacing w:val="-12"/>
              </w:rPr>
              <w:t>Stationary</w:t>
            </w:r>
            <w:proofErr w:type="spellEnd"/>
          </w:p>
        </w:tc>
        <w:tc>
          <w:tcPr>
            <w:tcW w:w="851" w:type="dxa"/>
            <w:vAlign w:val="center"/>
          </w:tcPr>
          <w:p w:rsidR="00031DE8" w:rsidRPr="00564245" w:rsidRDefault="00031DE8" w:rsidP="00DB5F97">
            <w:pPr>
              <w:pStyle w:val="Tablehead"/>
              <w:keepLines/>
              <w:rPr>
                <w:bCs/>
              </w:rPr>
            </w:pPr>
            <w:proofErr w:type="spellStart"/>
            <w:r w:rsidRPr="00564245">
              <w:rPr>
                <w:bCs/>
              </w:rPr>
              <w:t>Low</w:t>
            </w:r>
            <w:proofErr w:type="spellEnd"/>
          </w:p>
        </w:tc>
        <w:tc>
          <w:tcPr>
            <w:tcW w:w="992" w:type="dxa"/>
            <w:vAlign w:val="center"/>
          </w:tcPr>
          <w:p w:rsidR="00031DE8" w:rsidRPr="00564245" w:rsidRDefault="00031DE8" w:rsidP="00DB5F97">
            <w:pPr>
              <w:pStyle w:val="Tablehead"/>
              <w:keepLines/>
              <w:rPr>
                <w:bCs/>
              </w:rPr>
            </w:pPr>
            <w:r w:rsidRPr="00564245">
              <w:rPr>
                <w:bCs/>
              </w:rPr>
              <w:t>High</w:t>
            </w:r>
          </w:p>
        </w:tc>
        <w:tc>
          <w:tcPr>
            <w:tcW w:w="992" w:type="dxa"/>
            <w:vAlign w:val="center"/>
          </w:tcPr>
          <w:p w:rsidR="00031DE8" w:rsidRPr="00564245" w:rsidRDefault="00031DE8" w:rsidP="00DB5F97">
            <w:pPr>
              <w:pStyle w:val="Tablehead"/>
              <w:keepLines/>
              <w:rPr>
                <w:bCs/>
              </w:rPr>
            </w:pPr>
            <w:r w:rsidRPr="00564245">
              <w:rPr>
                <w:bCs/>
              </w:rPr>
              <w:t>Super-</w:t>
            </w:r>
            <w:proofErr w:type="spellStart"/>
            <w:r w:rsidRPr="00564245">
              <w:rPr>
                <w:bCs/>
              </w:rPr>
              <w:t>high</w:t>
            </w:r>
            <w:proofErr w:type="spellEnd"/>
          </w:p>
        </w:tc>
      </w:tr>
      <w:tr w:rsidR="00031DE8" w:rsidRPr="00564245" w:rsidTr="005A71FE">
        <w:trPr>
          <w:jc w:val="center"/>
        </w:trPr>
        <w:tc>
          <w:tcPr>
            <w:tcW w:w="568" w:type="dxa"/>
            <w:vAlign w:val="center"/>
          </w:tcPr>
          <w:p w:rsidR="00031DE8" w:rsidRPr="00564245" w:rsidRDefault="00031DE8" w:rsidP="00DB5F97">
            <w:pPr>
              <w:pStyle w:val="Tabletext"/>
              <w:keepNext/>
              <w:keepLines/>
              <w:jc w:val="right"/>
              <w:rPr>
                <w:lang w:eastAsia="ja-JP"/>
              </w:rPr>
            </w:pPr>
            <w:r w:rsidRPr="00564245">
              <w:rPr>
                <w:lang w:eastAsia="ja-JP"/>
              </w:rPr>
              <w:t>1</w:t>
            </w:r>
          </w:p>
        </w:tc>
        <w:tc>
          <w:tcPr>
            <w:tcW w:w="567" w:type="dxa"/>
            <w:vAlign w:val="center"/>
          </w:tcPr>
          <w:p w:rsidR="00031DE8" w:rsidRPr="00564245" w:rsidRDefault="00031DE8" w:rsidP="00DB5F97">
            <w:pPr>
              <w:pStyle w:val="Tabletext"/>
              <w:keepNext/>
              <w:keepLines/>
              <w:jc w:val="right"/>
              <w:rPr>
                <w:lang w:eastAsia="ja-JP"/>
              </w:rPr>
            </w:pPr>
            <w:r w:rsidRPr="00564245">
              <w:rPr>
                <w:lang w:eastAsia="ja-JP"/>
              </w:rPr>
              <w:t>1</w:t>
            </w:r>
          </w:p>
        </w:tc>
        <w:tc>
          <w:tcPr>
            <w:tcW w:w="1275" w:type="dxa"/>
            <w:vAlign w:val="bottom"/>
          </w:tcPr>
          <w:p w:rsidR="00031DE8" w:rsidRPr="00564245" w:rsidRDefault="00031DE8" w:rsidP="00DB5F97">
            <w:pPr>
              <w:pStyle w:val="Tabletext"/>
              <w:keepNext/>
              <w:keepLines/>
              <w:jc w:val="right"/>
              <w:rPr>
                <w:lang w:eastAsia="ja-JP"/>
              </w:rPr>
            </w:pPr>
            <w:r w:rsidRPr="00564245">
              <w:t xml:space="preserve">0.0 </w:t>
            </w:r>
          </w:p>
        </w:tc>
        <w:tc>
          <w:tcPr>
            <w:tcW w:w="1277" w:type="dxa"/>
            <w:vAlign w:val="bottom"/>
          </w:tcPr>
          <w:p w:rsidR="00031DE8" w:rsidRPr="00564245" w:rsidRDefault="00031DE8" w:rsidP="00DB5F97">
            <w:pPr>
              <w:pStyle w:val="Tabletext"/>
              <w:keepNext/>
              <w:keepLines/>
              <w:jc w:val="right"/>
              <w:rPr>
                <w:lang w:eastAsia="ja-JP"/>
              </w:rPr>
            </w:pPr>
            <w:r w:rsidRPr="00564245">
              <w:t xml:space="preserve">0.0 </w:t>
            </w:r>
          </w:p>
        </w:tc>
        <w:tc>
          <w:tcPr>
            <w:tcW w:w="992" w:type="dxa"/>
            <w:vAlign w:val="bottom"/>
          </w:tcPr>
          <w:p w:rsidR="00031DE8" w:rsidRPr="00564245" w:rsidRDefault="00031DE8" w:rsidP="00DB5F97">
            <w:pPr>
              <w:pStyle w:val="Tabletext"/>
              <w:keepNext/>
              <w:keepLines/>
              <w:jc w:val="right"/>
              <w:rPr>
                <w:lang w:eastAsia="ja-JP"/>
              </w:rPr>
            </w:pPr>
            <w:r w:rsidRPr="00564245">
              <w:t xml:space="preserve">0.0 </w:t>
            </w:r>
          </w:p>
        </w:tc>
        <w:tc>
          <w:tcPr>
            <w:tcW w:w="992" w:type="dxa"/>
            <w:vAlign w:val="bottom"/>
          </w:tcPr>
          <w:p w:rsidR="00031DE8" w:rsidRPr="00564245" w:rsidRDefault="00031DE8" w:rsidP="00DB5F97">
            <w:pPr>
              <w:pStyle w:val="Tabletext"/>
              <w:keepNext/>
              <w:keepLines/>
              <w:jc w:val="right"/>
              <w:rPr>
                <w:lang w:eastAsia="ja-JP"/>
              </w:rPr>
            </w:pPr>
            <w:r w:rsidRPr="00564245">
              <w:t xml:space="preserve">0.0 </w:t>
            </w:r>
          </w:p>
        </w:tc>
        <w:tc>
          <w:tcPr>
            <w:tcW w:w="1133" w:type="dxa"/>
            <w:vAlign w:val="bottom"/>
          </w:tcPr>
          <w:p w:rsidR="00031DE8" w:rsidRPr="00564245" w:rsidRDefault="00031DE8" w:rsidP="00DB5F97">
            <w:pPr>
              <w:pStyle w:val="Tabletext"/>
              <w:keepNext/>
              <w:keepLines/>
              <w:jc w:val="right"/>
              <w:rPr>
                <w:lang w:eastAsia="ja-JP"/>
              </w:rPr>
            </w:pPr>
            <w:r w:rsidRPr="00564245">
              <w:t xml:space="preserve">0.0 </w:t>
            </w:r>
          </w:p>
        </w:tc>
        <w:tc>
          <w:tcPr>
            <w:tcW w:w="851" w:type="dxa"/>
            <w:vAlign w:val="bottom"/>
          </w:tcPr>
          <w:p w:rsidR="00031DE8" w:rsidRPr="00564245" w:rsidRDefault="00031DE8" w:rsidP="00DB5F97">
            <w:pPr>
              <w:pStyle w:val="Tabletext"/>
              <w:keepNext/>
              <w:keepLines/>
              <w:jc w:val="right"/>
              <w:rPr>
                <w:lang w:eastAsia="ja-JP"/>
              </w:rPr>
            </w:pPr>
            <w:r w:rsidRPr="00564245">
              <w:t xml:space="preserve">0.0 </w:t>
            </w:r>
          </w:p>
        </w:tc>
        <w:tc>
          <w:tcPr>
            <w:tcW w:w="992" w:type="dxa"/>
            <w:vAlign w:val="bottom"/>
          </w:tcPr>
          <w:p w:rsidR="00031DE8" w:rsidRPr="00564245" w:rsidRDefault="00031DE8" w:rsidP="00DB5F97">
            <w:pPr>
              <w:pStyle w:val="Tabletext"/>
              <w:keepNext/>
              <w:keepLines/>
              <w:jc w:val="right"/>
              <w:rPr>
                <w:lang w:eastAsia="ja-JP"/>
              </w:rPr>
            </w:pPr>
            <w:r w:rsidRPr="00564245">
              <w:t xml:space="preserve">0.0 </w:t>
            </w:r>
          </w:p>
        </w:tc>
        <w:tc>
          <w:tcPr>
            <w:tcW w:w="992" w:type="dxa"/>
            <w:vAlign w:val="bottom"/>
          </w:tcPr>
          <w:p w:rsidR="00031DE8" w:rsidRPr="00564245" w:rsidRDefault="00031DE8" w:rsidP="00DB5F97">
            <w:pPr>
              <w:pStyle w:val="Tabletext"/>
              <w:keepNext/>
              <w:keepLines/>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DB5F97">
            <w:pPr>
              <w:pStyle w:val="Tabletext"/>
              <w:keepNext/>
              <w:keepLines/>
              <w:jc w:val="right"/>
              <w:rPr>
                <w:lang w:eastAsia="ja-JP"/>
              </w:rPr>
            </w:pPr>
            <w:r w:rsidRPr="00564245">
              <w:rPr>
                <w:lang w:eastAsia="ja-JP"/>
              </w:rPr>
              <w:t>1</w:t>
            </w:r>
          </w:p>
        </w:tc>
        <w:tc>
          <w:tcPr>
            <w:tcW w:w="567" w:type="dxa"/>
            <w:vAlign w:val="center"/>
          </w:tcPr>
          <w:p w:rsidR="00031DE8" w:rsidRPr="00564245" w:rsidRDefault="00031DE8" w:rsidP="00DB5F97">
            <w:pPr>
              <w:pStyle w:val="Tabletext"/>
              <w:keepNext/>
              <w:keepLines/>
              <w:jc w:val="right"/>
              <w:rPr>
                <w:lang w:eastAsia="ja-JP"/>
              </w:rPr>
            </w:pPr>
            <w:r w:rsidRPr="00564245">
              <w:rPr>
                <w:lang w:eastAsia="ja-JP"/>
              </w:rPr>
              <w:t>2</w:t>
            </w:r>
          </w:p>
        </w:tc>
        <w:tc>
          <w:tcPr>
            <w:tcW w:w="1275" w:type="dxa"/>
            <w:vAlign w:val="bottom"/>
          </w:tcPr>
          <w:p w:rsidR="00031DE8" w:rsidRPr="00564245" w:rsidRDefault="00031DE8" w:rsidP="00DB5F97">
            <w:pPr>
              <w:pStyle w:val="Tabletext"/>
              <w:keepNext/>
              <w:keepLines/>
              <w:jc w:val="right"/>
              <w:rPr>
                <w:lang w:eastAsia="ja-JP"/>
              </w:rPr>
            </w:pPr>
            <w:r w:rsidRPr="00564245">
              <w:t xml:space="preserve">0.0 </w:t>
            </w:r>
          </w:p>
        </w:tc>
        <w:tc>
          <w:tcPr>
            <w:tcW w:w="1277" w:type="dxa"/>
            <w:vAlign w:val="bottom"/>
          </w:tcPr>
          <w:p w:rsidR="00031DE8" w:rsidRPr="00564245" w:rsidRDefault="00031DE8" w:rsidP="00DB5F97">
            <w:pPr>
              <w:pStyle w:val="Tabletext"/>
              <w:keepNext/>
              <w:keepLines/>
              <w:jc w:val="right"/>
              <w:rPr>
                <w:lang w:eastAsia="ja-JP"/>
              </w:rPr>
            </w:pPr>
            <w:r w:rsidRPr="00564245">
              <w:t xml:space="preserve">0.0 </w:t>
            </w:r>
          </w:p>
        </w:tc>
        <w:tc>
          <w:tcPr>
            <w:tcW w:w="992" w:type="dxa"/>
            <w:vAlign w:val="bottom"/>
          </w:tcPr>
          <w:p w:rsidR="00031DE8" w:rsidRPr="00564245" w:rsidRDefault="00031DE8" w:rsidP="00DB5F97">
            <w:pPr>
              <w:pStyle w:val="Tabletext"/>
              <w:keepNext/>
              <w:keepLines/>
              <w:jc w:val="right"/>
              <w:rPr>
                <w:lang w:eastAsia="ja-JP"/>
              </w:rPr>
            </w:pPr>
            <w:r w:rsidRPr="00564245">
              <w:t xml:space="preserve">0.0 </w:t>
            </w:r>
          </w:p>
        </w:tc>
        <w:tc>
          <w:tcPr>
            <w:tcW w:w="992" w:type="dxa"/>
            <w:vAlign w:val="bottom"/>
          </w:tcPr>
          <w:p w:rsidR="00031DE8" w:rsidRPr="00564245" w:rsidRDefault="00031DE8" w:rsidP="00DB5F97">
            <w:pPr>
              <w:pStyle w:val="Tabletext"/>
              <w:keepNext/>
              <w:keepLines/>
              <w:jc w:val="right"/>
              <w:rPr>
                <w:lang w:eastAsia="ja-JP"/>
              </w:rPr>
            </w:pPr>
            <w:r w:rsidRPr="00564245">
              <w:t xml:space="preserve">0.0 </w:t>
            </w:r>
          </w:p>
        </w:tc>
        <w:tc>
          <w:tcPr>
            <w:tcW w:w="1133" w:type="dxa"/>
            <w:vAlign w:val="bottom"/>
          </w:tcPr>
          <w:p w:rsidR="00031DE8" w:rsidRPr="00564245" w:rsidRDefault="00031DE8" w:rsidP="00DB5F97">
            <w:pPr>
              <w:pStyle w:val="Tabletext"/>
              <w:keepNext/>
              <w:keepLines/>
              <w:jc w:val="right"/>
              <w:rPr>
                <w:lang w:eastAsia="ja-JP"/>
              </w:rPr>
            </w:pPr>
            <w:r w:rsidRPr="00564245">
              <w:t xml:space="preserve">0.0 </w:t>
            </w:r>
          </w:p>
        </w:tc>
        <w:tc>
          <w:tcPr>
            <w:tcW w:w="851" w:type="dxa"/>
            <w:vAlign w:val="bottom"/>
          </w:tcPr>
          <w:p w:rsidR="00031DE8" w:rsidRPr="00564245" w:rsidRDefault="00031DE8" w:rsidP="00DB5F97">
            <w:pPr>
              <w:pStyle w:val="Tabletext"/>
              <w:keepNext/>
              <w:keepLines/>
              <w:jc w:val="right"/>
              <w:rPr>
                <w:lang w:eastAsia="ja-JP"/>
              </w:rPr>
            </w:pPr>
            <w:r w:rsidRPr="00564245">
              <w:t xml:space="preserve">0.0 </w:t>
            </w:r>
          </w:p>
        </w:tc>
        <w:tc>
          <w:tcPr>
            <w:tcW w:w="992" w:type="dxa"/>
            <w:vAlign w:val="bottom"/>
          </w:tcPr>
          <w:p w:rsidR="00031DE8" w:rsidRPr="00564245" w:rsidRDefault="00031DE8" w:rsidP="00DB5F97">
            <w:pPr>
              <w:pStyle w:val="Tabletext"/>
              <w:keepNext/>
              <w:keepLines/>
              <w:jc w:val="right"/>
              <w:rPr>
                <w:lang w:eastAsia="ja-JP"/>
              </w:rPr>
            </w:pPr>
            <w:r w:rsidRPr="00564245">
              <w:t xml:space="preserve">0.0 </w:t>
            </w:r>
          </w:p>
        </w:tc>
        <w:tc>
          <w:tcPr>
            <w:tcW w:w="992" w:type="dxa"/>
            <w:vAlign w:val="bottom"/>
          </w:tcPr>
          <w:p w:rsidR="00031DE8" w:rsidRPr="00564245" w:rsidRDefault="00031DE8" w:rsidP="00DB5F97">
            <w:pPr>
              <w:pStyle w:val="Tabletext"/>
              <w:keepNext/>
              <w:keepLines/>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DB5F97">
            <w:pPr>
              <w:pStyle w:val="Tabletext"/>
              <w:keepNext/>
              <w:keepLines/>
              <w:jc w:val="right"/>
              <w:rPr>
                <w:lang w:eastAsia="ja-JP"/>
              </w:rPr>
            </w:pPr>
            <w:r w:rsidRPr="00564245">
              <w:rPr>
                <w:lang w:eastAsia="ja-JP"/>
              </w:rPr>
              <w:t>1</w:t>
            </w:r>
          </w:p>
        </w:tc>
        <w:tc>
          <w:tcPr>
            <w:tcW w:w="567" w:type="dxa"/>
            <w:vAlign w:val="center"/>
          </w:tcPr>
          <w:p w:rsidR="00031DE8" w:rsidRPr="00564245" w:rsidRDefault="00031DE8" w:rsidP="00DB5F97">
            <w:pPr>
              <w:pStyle w:val="Tabletext"/>
              <w:keepNext/>
              <w:keepLines/>
              <w:jc w:val="right"/>
              <w:rPr>
                <w:lang w:eastAsia="ja-JP"/>
              </w:rPr>
            </w:pPr>
            <w:r w:rsidRPr="00564245">
              <w:rPr>
                <w:lang w:eastAsia="ja-JP"/>
              </w:rPr>
              <w:t>3</w:t>
            </w:r>
          </w:p>
        </w:tc>
        <w:tc>
          <w:tcPr>
            <w:tcW w:w="1275" w:type="dxa"/>
            <w:vAlign w:val="bottom"/>
          </w:tcPr>
          <w:p w:rsidR="00031DE8" w:rsidRPr="00564245" w:rsidRDefault="00031DE8" w:rsidP="00DB5F97">
            <w:pPr>
              <w:pStyle w:val="Tabletext"/>
              <w:keepNext/>
              <w:keepLines/>
              <w:jc w:val="right"/>
              <w:rPr>
                <w:lang w:eastAsia="ja-JP"/>
              </w:rPr>
            </w:pPr>
            <w:r w:rsidRPr="00564245">
              <w:t xml:space="preserve">0.0 </w:t>
            </w:r>
          </w:p>
        </w:tc>
        <w:tc>
          <w:tcPr>
            <w:tcW w:w="1277" w:type="dxa"/>
            <w:vAlign w:val="bottom"/>
          </w:tcPr>
          <w:p w:rsidR="00031DE8" w:rsidRPr="00564245" w:rsidRDefault="00031DE8" w:rsidP="00DB5F97">
            <w:pPr>
              <w:pStyle w:val="Tabletext"/>
              <w:keepNext/>
              <w:keepLines/>
              <w:jc w:val="right"/>
              <w:rPr>
                <w:lang w:eastAsia="ja-JP"/>
              </w:rPr>
            </w:pPr>
            <w:r w:rsidRPr="00564245">
              <w:t xml:space="preserve">0.0 </w:t>
            </w:r>
          </w:p>
        </w:tc>
        <w:tc>
          <w:tcPr>
            <w:tcW w:w="992" w:type="dxa"/>
            <w:vAlign w:val="bottom"/>
          </w:tcPr>
          <w:p w:rsidR="00031DE8" w:rsidRPr="00564245" w:rsidRDefault="00031DE8" w:rsidP="00DB5F97">
            <w:pPr>
              <w:pStyle w:val="Tabletext"/>
              <w:keepNext/>
              <w:keepLines/>
              <w:jc w:val="right"/>
              <w:rPr>
                <w:lang w:eastAsia="ja-JP"/>
              </w:rPr>
            </w:pPr>
            <w:r w:rsidRPr="00564245">
              <w:t xml:space="preserve">0.0 </w:t>
            </w:r>
          </w:p>
        </w:tc>
        <w:tc>
          <w:tcPr>
            <w:tcW w:w="992" w:type="dxa"/>
            <w:vAlign w:val="bottom"/>
          </w:tcPr>
          <w:p w:rsidR="00031DE8" w:rsidRPr="00564245" w:rsidRDefault="00031DE8" w:rsidP="00DB5F97">
            <w:pPr>
              <w:pStyle w:val="Tabletext"/>
              <w:keepNext/>
              <w:keepLines/>
              <w:jc w:val="right"/>
              <w:rPr>
                <w:lang w:eastAsia="ja-JP"/>
              </w:rPr>
            </w:pPr>
            <w:r w:rsidRPr="00564245">
              <w:t xml:space="preserve">0.0 </w:t>
            </w:r>
          </w:p>
        </w:tc>
        <w:tc>
          <w:tcPr>
            <w:tcW w:w="1133" w:type="dxa"/>
            <w:vAlign w:val="bottom"/>
          </w:tcPr>
          <w:p w:rsidR="00031DE8" w:rsidRPr="00564245" w:rsidRDefault="00031DE8" w:rsidP="00DB5F97">
            <w:pPr>
              <w:pStyle w:val="Tabletext"/>
              <w:keepNext/>
              <w:keepLines/>
              <w:jc w:val="right"/>
              <w:rPr>
                <w:lang w:eastAsia="ja-JP"/>
              </w:rPr>
            </w:pPr>
            <w:r w:rsidRPr="00564245">
              <w:t xml:space="preserve">0.0 </w:t>
            </w:r>
          </w:p>
        </w:tc>
        <w:tc>
          <w:tcPr>
            <w:tcW w:w="851" w:type="dxa"/>
            <w:vAlign w:val="bottom"/>
          </w:tcPr>
          <w:p w:rsidR="00031DE8" w:rsidRPr="00564245" w:rsidRDefault="00031DE8" w:rsidP="00DB5F97">
            <w:pPr>
              <w:pStyle w:val="Tabletext"/>
              <w:keepNext/>
              <w:keepLines/>
              <w:jc w:val="right"/>
              <w:rPr>
                <w:lang w:eastAsia="ja-JP"/>
              </w:rPr>
            </w:pPr>
            <w:r w:rsidRPr="00564245">
              <w:t xml:space="preserve">0.0 </w:t>
            </w:r>
          </w:p>
        </w:tc>
        <w:tc>
          <w:tcPr>
            <w:tcW w:w="992" w:type="dxa"/>
            <w:vAlign w:val="bottom"/>
          </w:tcPr>
          <w:p w:rsidR="00031DE8" w:rsidRPr="00564245" w:rsidRDefault="00031DE8" w:rsidP="00DB5F97">
            <w:pPr>
              <w:pStyle w:val="Tabletext"/>
              <w:keepNext/>
              <w:keepLines/>
              <w:jc w:val="right"/>
              <w:rPr>
                <w:lang w:eastAsia="ja-JP"/>
              </w:rPr>
            </w:pPr>
            <w:r w:rsidRPr="00564245">
              <w:t xml:space="preserve">0.0 </w:t>
            </w:r>
          </w:p>
        </w:tc>
        <w:tc>
          <w:tcPr>
            <w:tcW w:w="992" w:type="dxa"/>
            <w:vAlign w:val="bottom"/>
          </w:tcPr>
          <w:p w:rsidR="00031DE8" w:rsidRPr="00564245" w:rsidRDefault="00031DE8" w:rsidP="00DB5F97">
            <w:pPr>
              <w:pStyle w:val="Tabletext"/>
              <w:keepNext/>
              <w:keepLines/>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DB5F97">
            <w:pPr>
              <w:pStyle w:val="Tabletext"/>
              <w:keepNext/>
              <w:keepLines/>
              <w:jc w:val="right"/>
              <w:rPr>
                <w:lang w:eastAsia="ja-JP"/>
              </w:rPr>
            </w:pPr>
            <w:r w:rsidRPr="00564245">
              <w:rPr>
                <w:lang w:eastAsia="ja-JP"/>
              </w:rPr>
              <w:t>1</w:t>
            </w:r>
          </w:p>
        </w:tc>
        <w:tc>
          <w:tcPr>
            <w:tcW w:w="567" w:type="dxa"/>
            <w:vAlign w:val="center"/>
          </w:tcPr>
          <w:p w:rsidR="00031DE8" w:rsidRPr="00564245" w:rsidRDefault="00031DE8" w:rsidP="00DB5F97">
            <w:pPr>
              <w:pStyle w:val="Tabletext"/>
              <w:keepNext/>
              <w:keepLines/>
              <w:jc w:val="right"/>
              <w:rPr>
                <w:lang w:eastAsia="ja-JP"/>
              </w:rPr>
            </w:pPr>
            <w:r w:rsidRPr="00564245">
              <w:rPr>
                <w:lang w:eastAsia="ja-JP"/>
              </w:rPr>
              <w:t>4</w:t>
            </w:r>
          </w:p>
        </w:tc>
        <w:tc>
          <w:tcPr>
            <w:tcW w:w="1275" w:type="dxa"/>
            <w:vAlign w:val="bottom"/>
          </w:tcPr>
          <w:p w:rsidR="00031DE8" w:rsidRPr="00564245" w:rsidRDefault="00031DE8" w:rsidP="00DB5F97">
            <w:pPr>
              <w:pStyle w:val="Tabletext"/>
              <w:keepNext/>
              <w:keepLines/>
              <w:jc w:val="right"/>
              <w:rPr>
                <w:lang w:eastAsia="ja-JP"/>
              </w:rPr>
            </w:pPr>
            <w:r w:rsidRPr="00564245">
              <w:t xml:space="preserve">0.0 </w:t>
            </w:r>
          </w:p>
        </w:tc>
        <w:tc>
          <w:tcPr>
            <w:tcW w:w="1277" w:type="dxa"/>
            <w:vAlign w:val="bottom"/>
          </w:tcPr>
          <w:p w:rsidR="00031DE8" w:rsidRPr="00564245" w:rsidRDefault="00031DE8" w:rsidP="00DB5F97">
            <w:pPr>
              <w:pStyle w:val="Tabletext"/>
              <w:keepNext/>
              <w:keepLines/>
              <w:jc w:val="right"/>
              <w:rPr>
                <w:lang w:eastAsia="ja-JP"/>
              </w:rPr>
            </w:pPr>
            <w:r w:rsidRPr="00564245">
              <w:t xml:space="preserve">0.0 </w:t>
            </w:r>
          </w:p>
        </w:tc>
        <w:tc>
          <w:tcPr>
            <w:tcW w:w="992" w:type="dxa"/>
            <w:vAlign w:val="bottom"/>
          </w:tcPr>
          <w:p w:rsidR="00031DE8" w:rsidRPr="00564245" w:rsidRDefault="00031DE8" w:rsidP="00DB5F97">
            <w:pPr>
              <w:pStyle w:val="Tabletext"/>
              <w:keepNext/>
              <w:keepLines/>
              <w:jc w:val="right"/>
              <w:rPr>
                <w:lang w:eastAsia="ja-JP"/>
              </w:rPr>
            </w:pPr>
            <w:r w:rsidRPr="00564245">
              <w:t xml:space="preserve">0.0 </w:t>
            </w:r>
          </w:p>
        </w:tc>
        <w:tc>
          <w:tcPr>
            <w:tcW w:w="992" w:type="dxa"/>
            <w:vAlign w:val="bottom"/>
          </w:tcPr>
          <w:p w:rsidR="00031DE8" w:rsidRPr="00564245" w:rsidRDefault="00031DE8" w:rsidP="00DB5F97">
            <w:pPr>
              <w:pStyle w:val="Tabletext"/>
              <w:keepNext/>
              <w:keepLines/>
              <w:jc w:val="right"/>
              <w:rPr>
                <w:lang w:eastAsia="ja-JP"/>
              </w:rPr>
            </w:pPr>
            <w:r w:rsidRPr="00564245">
              <w:t xml:space="preserve">0.0 </w:t>
            </w:r>
          </w:p>
        </w:tc>
        <w:tc>
          <w:tcPr>
            <w:tcW w:w="1133" w:type="dxa"/>
            <w:vAlign w:val="bottom"/>
          </w:tcPr>
          <w:p w:rsidR="00031DE8" w:rsidRPr="00564245" w:rsidRDefault="00031DE8" w:rsidP="00DB5F97">
            <w:pPr>
              <w:pStyle w:val="Tabletext"/>
              <w:keepNext/>
              <w:keepLines/>
              <w:jc w:val="right"/>
              <w:rPr>
                <w:lang w:eastAsia="ja-JP"/>
              </w:rPr>
            </w:pPr>
            <w:r w:rsidRPr="00564245">
              <w:t xml:space="preserve">0.0 </w:t>
            </w:r>
          </w:p>
        </w:tc>
        <w:tc>
          <w:tcPr>
            <w:tcW w:w="851" w:type="dxa"/>
            <w:vAlign w:val="bottom"/>
          </w:tcPr>
          <w:p w:rsidR="00031DE8" w:rsidRPr="00564245" w:rsidRDefault="00031DE8" w:rsidP="00DB5F97">
            <w:pPr>
              <w:pStyle w:val="Tabletext"/>
              <w:keepNext/>
              <w:keepLines/>
              <w:jc w:val="right"/>
              <w:rPr>
                <w:lang w:eastAsia="ja-JP"/>
              </w:rPr>
            </w:pPr>
            <w:r w:rsidRPr="00564245">
              <w:t xml:space="preserve">0.0 </w:t>
            </w:r>
          </w:p>
        </w:tc>
        <w:tc>
          <w:tcPr>
            <w:tcW w:w="992" w:type="dxa"/>
            <w:vAlign w:val="bottom"/>
          </w:tcPr>
          <w:p w:rsidR="00031DE8" w:rsidRPr="00564245" w:rsidRDefault="00031DE8" w:rsidP="00DB5F97">
            <w:pPr>
              <w:pStyle w:val="Tabletext"/>
              <w:keepNext/>
              <w:keepLines/>
              <w:jc w:val="right"/>
              <w:rPr>
                <w:lang w:eastAsia="ja-JP"/>
              </w:rPr>
            </w:pPr>
            <w:r w:rsidRPr="00564245">
              <w:t xml:space="preserve">0.0 </w:t>
            </w:r>
          </w:p>
        </w:tc>
        <w:tc>
          <w:tcPr>
            <w:tcW w:w="992" w:type="dxa"/>
            <w:vAlign w:val="bottom"/>
          </w:tcPr>
          <w:p w:rsidR="00031DE8" w:rsidRPr="00564245" w:rsidRDefault="00031DE8" w:rsidP="00DB5F97">
            <w:pPr>
              <w:pStyle w:val="Tabletext"/>
              <w:keepNext/>
              <w:keepLines/>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20 000.0 </w:t>
            </w:r>
          </w:p>
        </w:tc>
        <w:tc>
          <w:tcPr>
            <w:tcW w:w="992" w:type="dxa"/>
            <w:vAlign w:val="bottom"/>
          </w:tcPr>
          <w:p w:rsidR="00031DE8" w:rsidRPr="00564245" w:rsidRDefault="00031DE8" w:rsidP="005A71FE">
            <w:pPr>
              <w:pStyle w:val="Tabletext"/>
              <w:jc w:val="right"/>
              <w:rPr>
                <w:lang w:eastAsia="ja-JP"/>
              </w:rPr>
            </w:pPr>
            <w:r w:rsidRPr="00564245">
              <w:t xml:space="preserve">7 406.0 </w:t>
            </w:r>
          </w:p>
        </w:tc>
        <w:tc>
          <w:tcPr>
            <w:tcW w:w="1133" w:type="dxa"/>
            <w:vAlign w:val="bottom"/>
          </w:tcPr>
          <w:p w:rsidR="00031DE8" w:rsidRPr="00564245" w:rsidRDefault="00031DE8" w:rsidP="005A71FE">
            <w:pPr>
              <w:pStyle w:val="Tabletext"/>
              <w:jc w:val="right"/>
              <w:rPr>
                <w:lang w:eastAsia="ja-JP"/>
              </w:rPr>
            </w:pPr>
            <w:r w:rsidRPr="00564245">
              <w:t xml:space="preserve">100.0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57.0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20 000.0 </w:t>
            </w:r>
          </w:p>
        </w:tc>
        <w:tc>
          <w:tcPr>
            <w:tcW w:w="992" w:type="dxa"/>
            <w:vAlign w:val="bottom"/>
          </w:tcPr>
          <w:p w:rsidR="00031DE8" w:rsidRPr="00564245" w:rsidRDefault="00031DE8" w:rsidP="005A71FE">
            <w:pPr>
              <w:pStyle w:val="Tabletext"/>
              <w:jc w:val="right"/>
              <w:rPr>
                <w:lang w:eastAsia="ja-JP"/>
              </w:rPr>
            </w:pPr>
            <w:r w:rsidRPr="00564245">
              <w:t xml:space="preserve">265.0 </w:t>
            </w:r>
          </w:p>
        </w:tc>
        <w:tc>
          <w:tcPr>
            <w:tcW w:w="1133" w:type="dxa"/>
            <w:vAlign w:val="bottom"/>
          </w:tcPr>
          <w:p w:rsidR="00031DE8" w:rsidRPr="00564245" w:rsidRDefault="00031DE8" w:rsidP="005A71FE">
            <w:pPr>
              <w:pStyle w:val="Tabletext"/>
              <w:jc w:val="right"/>
              <w:rPr>
                <w:lang w:eastAsia="ja-JP"/>
              </w:rPr>
            </w:pPr>
            <w:r w:rsidRPr="00564245">
              <w:t xml:space="preserve">100.0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21.0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20 000.0 </w:t>
            </w:r>
          </w:p>
        </w:tc>
        <w:tc>
          <w:tcPr>
            <w:tcW w:w="992" w:type="dxa"/>
            <w:vAlign w:val="bottom"/>
          </w:tcPr>
          <w:p w:rsidR="00031DE8" w:rsidRPr="00564245" w:rsidRDefault="00031DE8" w:rsidP="005A71FE">
            <w:pPr>
              <w:pStyle w:val="Tabletext"/>
              <w:jc w:val="right"/>
              <w:rPr>
                <w:lang w:eastAsia="ja-JP"/>
              </w:rPr>
            </w:pPr>
            <w:r w:rsidRPr="00564245">
              <w:t xml:space="preserve">7 406.0 </w:t>
            </w:r>
          </w:p>
        </w:tc>
        <w:tc>
          <w:tcPr>
            <w:tcW w:w="1133" w:type="dxa"/>
            <w:vAlign w:val="bottom"/>
          </w:tcPr>
          <w:p w:rsidR="00031DE8" w:rsidRPr="00564245" w:rsidRDefault="00031DE8" w:rsidP="005A71FE">
            <w:pPr>
              <w:pStyle w:val="Tabletext"/>
              <w:jc w:val="right"/>
              <w:rPr>
                <w:lang w:eastAsia="ja-JP"/>
              </w:rPr>
            </w:pPr>
            <w:r w:rsidRPr="00564245">
              <w:t xml:space="preserve">100.0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10.0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20 000.0 </w:t>
            </w:r>
          </w:p>
        </w:tc>
        <w:tc>
          <w:tcPr>
            <w:tcW w:w="992" w:type="dxa"/>
            <w:vAlign w:val="bottom"/>
          </w:tcPr>
          <w:p w:rsidR="00031DE8" w:rsidRPr="00564245" w:rsidRDefault="00031DE8" w:rsidP="005A71FE">
            <w:pPr>
              <w:pStyle w:val="Tabletext"/>
              <w:jc w:val="right"/>
              <w:rPr>
                <w:lang w:eastAsia="ja-JP"/>
              </w:rPr>
            </w:pPr>
            <w:r w:rsidRPr="00564245">
              <w:t xml:space="preserve">35.0 </w:t>
            </w:r>
          </w:p>
        </w:tc>
        <w:tc>
          <w:tcPr>
            <w:tcW w:w="1133" w:type="dxa"/>
            <w:vAlign w:val="bottom"/>
          </w:tcPr>
          <w:p w:rsidR="00031DE8" w:rsidRPr="00564245" w:rsidRDefault="00031DE8" w:rsidP="005A71FE">
            <w:pPr>
              <w:pStyle w:val="Tabletext"/>
              <w:jc w:val="right"/>
              <w:rPr>
                <w:lang w:eastAsia="ja-JP"/>
              </w:rPr>
            </w:pPr>
            <w:r w:rsidRPr="00564245">
              <w:t xml:space="preserve">100.0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20 000.0 </w:t>
            </w:r>
          </w:p>
        </w:tc>
        <w:tc>
          <w:tcPr>
            <w:tcW w:w="992" w:type="dxa"/>
            <w:vAlign w:val="bottom"/>
          </w:tcPr>
          <w:p w:rsidR="00031DE8" w:rsidRPr="00564245" w:rsidRDefault="00031DE8" w:rsidP="005A71FE">
            <w:pPr>
              <w:pStyle w:val="Tabletext"/>
              <w:jc w:val="right"/>
              <w:rPr>
                <w:lang w:eastAsia="ja-JP"/>
              </w:rPr>
            </w:pPr>
            <w:r w:rsidRPr="00564245">
              <w:t xml:space="preserve">7 406.0 </w:t>
            </w:r>
          </w:p>
        </w:tc>
        <w:tc>
          <w:tcPr>
            <w:tcW w:w="1133" w:type="dxa"/>
            <w:vAlign w:val="bottom"/>
          </w:tcPr>
          <w:p w:rsidR="00031DE8" w:rsidRPr="00564245" w:rsidRDefault="00031DE8" w:rsidP="005A71FE">
            <w:pPr>
              <w:pStyle w:val="Tabletext"/>
              <w:jc w:val="right"/>
              <w:rPr>
                <w:lang w:eastAsia="ja-JP"/>
              </w:rPr>
            </w:pPr>
            <w:r w:rsidRPr="00564245">
              <w:t xml:space="preserve">100.0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18 389.3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635.2 </w:t>
            </w:r>
          </w:p>
        </w:tc>
        <w:tc>
          <w:tcPr>
            <w:tcW w:w="992" w:type="dxa"/>
            <w:vAlign w:val="bottom"/>
          </w:tcPr>
          <w:p w:rsidR="00031DE8" w:rsidRPr="00564245" w:rsidRDefault="00031DE8" w:rsidP="005A71FE">
            <w:pPr>
              <w:pStyle w:val="Tabletext"/>
              <w:jc w:val="right"/>
              <w:rPr>
                <w:lang w:eastAsia="ja-JP"/>
              </w:rPr>
            </w:pPr>
            <w:r w:rsidRPr="00564245">
              <w:t xml:space="preserve">269.8 </w:t>
            </w:r>
          </w:p>
        </w:tc>
        <w:tc>
          <w:tcPr>
            <w:tcW w:w="1133" w:type="dxa"/>
            <w:vAlign w:val="bottom"/>
          </w:tcPr>
          <w:p w:rsidR="00031DE8" w:rsidRPr="00564245" w:rsidRDefault="00031DE8" w:rsidP="005A71FE">
            <w:pPr>
              <w:pStyle w:val="Tabletext"/>
              <w:jc w:val="right"/>
              <w:rPr>
                <w:lang w:eastAsia="ja-JP"/>
              </w:rPr>
            </w:pPr>
            <w:r w:rsidRPr="00564245">
              <w:t xml:space="preserve">69.0 </w:t>
            </w:r>
          </w:p>
        </w:tc>
        <w:tc>
          <w:tcPr>
            <w:tcW w:w="851" w:type="dxa"/>
            <w:vAlign w:val="bottom"/>
          </w:tcPr>
          <w:p w:rsidR="00031DE8" w:rsidRPr="00564245" w:rsidRDefault="00031DE8" w:rsidP="005A71FE">
            <w:pPr>
              <w:pStyle w:val="Tabletext"/>
              <w:jc w:val="right"/>
              <w:rPr>
                <w:lang w:eastAsia="ja-JP"/>
              </w:rPr>
            </w:pPr>
            <w:r w:rsidRPr="00564245">
              <w:t xml:space="preserve">21.0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35 875.3 </w:t>
            </w:r>
          </w:p>
        </w:tc>
        <w:tc>
          <w:tcPr>
            <w:tcW w:w="1277" w:type="dxa"/>
            <w:vAlign w:val="bottom"/>
          </w:tcPr>
          <w:p w:rsidR="00031DE8" w:rsidRPr="00564245" w:rsidRDefault="00031DE8" w:rsidP="005A71FE">
            <w:pPr>
              <w:pStyle w:val="Tabletext"/>
              <w:jc w:val="right"/>
              <w:rPr>
                <w:lang w:eastAsia="ja-JP"/>
              </w:rPr>
            </w:pPr>
            <w:r w:rsidRPr="00564245">
              <w:t xml:space="preserve">0.6 </w:t>
            </w:r>
          </w:p>
        </w:tc>
        <w:tc>
          <w:tcPr>
            <w:tcW w:w="992" w:type="dxa"/>
            <w:vAlign w:val="bottom"/>
          </w:tcPr>
          <w:p w:rsidR="00031DE8" w:rsidRPr="00564245" w:rsidRDefault="00031DE8" w:rsidP="005A71FE">
            <w:pPr>
              <w:pStyle w:val="Tabletext"/>
              <w:jc w:val="right"/>
              <w:rPr>
                <w:lang w:eastAsia="ja-JP"/>
              </w:rPr>
            </w:pPr>
            <w:r w:rsidRPr="00564245">
              <w:t xml:space="preserve">407.2 </w:t>
            </w:r>
          </w:p>
        </w:tc>
        <w:tc>
          <w:tcPr>
            <w:tcW w:w="992" w:type="dxa"/>
            <w:vAlign w:val="bottom"/>
          </w:tcPr>
          <w:p w:rsidR="00031DE8" w:rsidRPr="00564245" w:rsidRDefault="00031DE8" w:rsidP="005A71FE">
            <w:pPr>
              <w:pStyle w:val="Tabletext"/>
              <w:jc w:val="right"/>
              <w:rPr>
                <w:lang w:eastAsia="ja-JP"/>
              </w:rPr>
            </w:pPr>
            <w:r w:rsidRPr="00564245">
              <w:t xml:space="preserve">254.8 </w:t>
            </w:r>
          </w:p>
        </w:tc>
        <w:tc>
          <w:tcPr>
            <w:tcW w:w="1133" w:type="dxa"/>
            <w:vAlign w:val="bottom"/>
          </w:tcPr>
          <w:p w:rsidR="00031DE8" w:rsidRPr="00564245" w:rsidRDefault="00031DE8" w:rsidP="005A71FE">
            <w:pPr>
              <w:pStyle w:val="Tabletext"/>
              <w:jc w:val="right"/>
              <w:rPr>
                <w:lang w:eastAsia="ja-JP"/>
              </w:rPr>
            </w:pPr>
            <w:r w:rsidRPr="00564245">
              <w:t xml:space="preserve">69.5 </w:t>
            </w:r>
          </w:p>
        </w:tc>
        <w:tc>
          <w:tcPr>
            <w:tcW w:w="851" w:type="dxa"/>
            <w:vAlign w:val="bottom"/>
          </w:tcPr>
          <w:p w:rsidR="00031DE8" w:rsidRPr="00564245" w:rsidRDefault="00031DE8" w:rsidP="005A71FE">
            <w:pPr>
              <w:pStyle w:val="Tabletext"/>
              <w:jc w:val="right"/>
              <w:rPr>
                <w:lang w:eastAsia="ja-JP"/>
              </w:rPr>
            </w:pPr>
            <w:r w:rsidRPr="00564245">
              <w:t xml:space="preserve">25.5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26 338.0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494.8 </w:t>
            </w:r>
          </w:p>
        </w:tc>
        <w:tc>
          <w:tcPr>
            <w:tcW w:w="992" w:type="dxa"/>
            <w:vAlign w:val="bottom"/>
          </w:tcPr>
          <w:p w:rsidR="00031DE8" w:rsidRPr="00564245" w:rsidRDefault="00031DE8" w:rsidP="005A71FE">
            <w:pPr>
              <w:pStyle w:val="Tabletext"/>
              <w:jc w:val="right"/>
              <w:rPr>
                <w:lang w:eastAsia="ja-JP"/>
              </w:rPr>
            </w:pPr>
            <w:r w:rsidRPr="00564245">
              <w:t xml:space="preserve">201.0 </w:t>
            </w:r>
          </w:p>
        </w:tc>
        <w:tc>
          <w:tcPr>
            <w:tcW w:w="1133" w:type="dxa"/>
            <w:vAlign w:val="bottom"/>
          </w:tcPr>
          <w:p w:rsidR="00031DE8" w:rsidRPr="00564245" w:rsidRDefault="00031DE8" w:rsidP="005A71FE">
            <w:pPr>
              <w:pStyle w:val="Tabletext"/>
              <w:jc w:val="right"/>
              <w:rPr>
                <w:lang w:eastAsia="ja-JP"/>
              </w:rPr>
            </w:pPr>
            <w:r w:rsidRPr="00564245">
              <w:t xml:space="preserve">46.5 </w:t>
            </w:r>
          </w:p>
        </w:tc>
        <w:tc>
          <w:tcPr>
            <w:tcW w:w="851" w:type="dxa"/>
            <w:vAlign w:val="bottom"/>
          </w:tcPr>
          <w:p w:rsidR="00031DE8" w:rsidRPr="00564245" w:rsidRDefault="00031DE8" w:rsidP="005A71FE">
            <w:pPr>
              <w:pStyle w:val="Tabletext"/>
              <w:jc w:val="right"/>
              <w:rPr>
                <w:lang w:eastAsia="ja-JP"/>
              </w:rPr>
            </w:pPr>
            <w:r w:rsidRPr="00564245">
              <w:t xml:space="preserve">43.5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2 415.8 </w:t>
            </w:r>
          </w:p>
        </w:tc>
        <w:tc>
          <w:tcPr>
            <w:tcW w:w="1277" w:type="dxa"/>
            <w:vAlign w:val="bottom"/>
          </w:tcPr>
          <w:p w:rsidR="00031DE8" w:rsidRPr="00564245" w:rsidRDefault="00031DE8" w:rsidP="005A71FE">
            <w:pPr>
              <w:pStyle w:val="Tabletext"/>
              <w:jc w:val="right"/>
              <w:rPr>
                <w:lang w:eastAsia="ja-JP"/>
              </w:rPr>
            </w:pPr>
            <w:r w:rsidRPr="00564245">
              <w:t xml:space="preserve">0.9 </w:t>
            </w:r>
          </w:p>
        </w:tc>
        <w:tc>
          <w:tcPr>
            <w:tcW w:w="992" w:type="dxa"/>
            <w:vAlign w:val="bottom"/>
          </w:tcPr>
          <w:p w:rsidR="00031DE8" w:rsidRPr="00564245" w:rsidRDefault="00031DE8" w:rsidP="005A71FE">
            <w:pPr>
              <w:pStyle w:val="Tabletext"/>
              <w:jc w:val="right"/>
              <w:rPr>
                <w:lang w:eastAsia="ja-JP"/>
              </w:rPr>
            </w:pPr>
            <w:r w:rsidRPr="00564245">
              <w:t xml:space="preserve">345.6 </w:t>
            </w:r>
          </w:p>
        </w:tc>
        <w:tc>
          <w:tcPr>
            <w:tcW w:w="992" w:type="dxa"/>
            <w:vAlign w:val="bottom"/>
          </w:tcPr>
          <w:p w:rsidR="00031DE8" w:rsidRPr="00564245" w:rsidRDefault="00031DE8" w:rsidP="005A71FE">
            <w:pPr>
              <w:pStyle w:val="Tabletext"/>
              <w:jc w:val="right"/>
              <w:rPr>
                <w:lang w:eastAsia="ja-JP"/>
              </w:rPr>
            </w:pPr>
            <w:r w:rsidRPr="00564245">
              <w:t xml:space="preserve">256.8 </w:t>
            </w:r>
          </w:p>
        </w:tc>
        <w:tc>
          <w:tcPr>
            <w:tcW w:w="1133" w:type="dxa"/>
            <w:vAlign w:val="bottom"/>
          </w:tcPr>
          <w:p w:rsidR="00031DE8" w:rsidRPr="00564245" w:rsidRDefault="00031DE8" w:rsidP="005A71FE">
            <w:pPr>
              <w:pStyle w:val="Tabletext"/>
              <w:jc w:val="right"/>
              <w:rPr>
                <w:lang w:eastAsia="ja-JP"/>
              </w:rPr>
            </w:pPr>
            <w:r w:rsidRPr="00564245">
              <w:t xml:space="preserve">66.0 </w:t>
            </w:r>
          </w:p>
        </w:tc>
        <w:tc>
          <w:tcPr>
            <w:tcW w:w="851" w:type="dxa"/>
            <w:vAlign w:val="bottom"/>
          </w:tcPr>
          <w:p w:rsidR="00031DE8" w:rsidRPr="00564245" w:rsidRDefault="00031DE8" w:rsidP="005A71FE">
            <w:pPr>
              <w:pStyle w:val="Tabletext"/>
              <w:jc w:val="right"/>
              <w:rPr>
                <w:lang w:eastAsia="ja-JP"/>
              </w:rPr>
            </w:pPr>
            <w:r w:rsidRPr="00564245">
              <w:t xml:space="preserve">21.5 </w:t>
            </w:r>
          </w:p>
        </w:tc>
        <w:tc>
          <w:tcPr>
            <w:tcW w:w="992"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5 309.0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345.6 </w:t>
            </w:r>
          </w:p>
        </w:tc>
        <w:tc>
          <w:tcPr>
            <w:tcW w:w="992" w:type="dxa"/>
            <w:vAlign w:val="bottom"/>
          </w:tcPr>
          <w:p w:rsidR="00031DE8" w:rsidRPr="00564245" w:rsidRDefault="00031DE8" w:rsidP="005A71FE">
            <w:pPr>
              <w:pStyle w:val="Tabletext"/>
              <w:jc w:val="right"/>
              <w:rPr>
                <w:lang w:eastAsia="ja-JP"/>
              </w:rPr>
            </w:pPr>
            <w:r w:rsidRPr="00564245">
              <w:t xml:space="preserve">221.6 </w:t>
            </w:r>
          </w:p>
        </w:tc>
        <w:tc>
          <w:tcPr>
            <w:tcW w:w="1133" w:type="dxa"/>
            <w:vAlign w:val="bottom"/>
          </w:tcPr>
          <w:p w:rsidR="00031DE8" w:rsidRPr="00564245" w:rsidRDefault="00031DE8" w:rsidP="005A71FE">
            <w:pPr>
              <w:pStyle w:val="Tabletext"/>
              <w:jc w:val="right"/>
              <w:rPr>
                <w:lang w:eastAsia="ja-JP"/>
              </w:rPr>
            </w:pPr>
            <w:r w:rsidRPr="00564245">
              <w:t xml:space="preserve">49.0 </w:t>
            </w:r>
          </w:p>
        </w:tc>
        <w:tc>
          <w:tcPr>
            <w:tcW w:w="851"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30.0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389.3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345.6 </w:t>
            </w:r>
          </w:p>
        </w:tc>
        <w:tc>
          <w:tcPr>
            <w:tcW w:w="992" w:type="dxa"/>
            <w:vAlign w:val="bottom"/>
          </w:tcPr>
          <w:p w:rsidR="00031DE8" w:rsidRPr="00564245" w:rsidRDefault="00031DE8" w:rsidP="005A71FE">
            <w:pPr>
              <w:pStyle w:val="Tabletext"/>
              <w:jc w:val="right"/>
              <w:rPr>
                <w:lang w:eastAsia="ja-JP"/>
              </w:rPr>
            </w:pPr>
            <w:r w:rsidRPr="00564245">
              <w:t xml:space="preserve">194.0 </w:t>
            </w:r>
          </w:p>
        </w:tc>
        <w:tc>
          <w:tcPr>
            <w:tcW w:w="1133" w:type="dxa"/>
            <w:vAlign w:val="bottom"/>
          </w:tcPr>
          <w:p w:rsidR="00031DE8" w:rsidRPr="00564245" w:rsidRDefault="00031DE8" w:rsidP="005A71FE">
            <w:pPr>
              <w:pStyle w:val="Tabletext"/>
              <w:jc w:val="right"/>
              <w:rPr>
                <w:lang w:eastAsia="ja-JP"/>
              </w:rPr>
            </w:pPr>
            <w:r w:rsidRPr="00564245">
              <w:t xml:space="preserve">46.0 </w:t>
            </w:r>
          </w:p>
        </w:tc>
        <w:tc>
          <w:tcPr>
            <w:tcW w:w="851" w:type="dxa"/>
            <w:vAlign w:val="bottom"/>
          </w:tcPr>
          <w:p w:rsidR="00031DE8" w:rsidRPr="00564245" w:rsidRDefault="00031DE8" w:rsidP="005A71FE">
            <w:pPr>
              <w:pStyle w:val="Tabletext"/>
              <w:jc w:val="right"/>
              <w:rPr>
                <w:lang w:eastAsia="ja-JP"/>
              </w:rPr>
            </w:pPr>
            <w:r w:rsidRPr="00564245">
              <w:t xml:space="preserve">11.5 </w:t>
            </w:r>
          </w:p>
        </w:tc>
        <w:tc>
          <w:tcPr>
            <w:tcW w:w="992" w:type="dxa"/>
            <w:vAlign w:val="bottom"/>
          </w:tcPr>
          <w:p w:rsidR="00031DE8" w:rsidRPr="00564245" w:rsidRDefault="00031DE8" w:rsidP="005A71FE">
            <w:pPr>
              <w:pStyle w:val="Tabletext"/>
              <w:jc w:val="right"/>
              <w:rPr>
                <w:lang w:eastAsia="ja-JP"/>
              </w:rPr>
            </w:pPr>
            <w:r w:rsidRPr="00564245">
              <w:t xml:space="preserve">35.0 </w:t>
            </w:r>
          </w:p>
        </w:tc>
        <w:tc>
          <w:tcPr>
            <w:tcW w:w="992" w:type="dxa"/>
            <w:vAlign w:val="bottom"/>
          </w:tcPr>
          <w:p w:rsidR="00031DE8" w:rsidRPr="00564245" w:rsidRDefault="00031DE8" w:rsidP="005A71FE">
            <w:pPr>
              <w:pStyle w:val="Tabletext"/>
              <w:jc w:val="right"/>
              <w:rPr>
                <w:lang w:eastAsia="ja-JP"/>
              </w:rPr>
            </w:pPr>
            <w:r w:rsidRPr="00564245">
              <w:t xml:space="preserve">7.5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13 089.8 </w:t>
            </w:r>
          </w:p>
        </w:tc>
        <w:tc>
          <w:tcPr>
            <w:tcW w:w="1277" w:type="dxa"/>
            <w:vAlign w:val="bottom"/>
          </w:tcPr>
          <w:p w:rsidR="00031DE8" w:rsidRPr="00564245" w:rsidRDefault="00031DE8" w:rsidP="005A71FE">
            <w:pPr>
              <w:pStyle w:val="Tabletext"/>
              <w:jc w:val="right"/>
              <w:rPr>
                <w:lang w:eastAsia="ja-JP"/>
              </w:rPr>
            </w:pPr>
            <w:r w:rsidRPr="00564245">
              <w:t xml:space="preserve">1.3 </w:t>
            </w:r>
          </w:p>
        </w:tc>
        <w:tc>
          <w:tcPr>
            <w:tcW w:w="992" w:type="dxa"/>
            <w:vAlign w:val="bottom"/>
          </w:tcPr>
          <w:p w:rsidR="00031DE8" w:rsidRPr="00564245" w:rsidRDefault="00031DE8" w:rsidP="005A71FE">
            <w:pPr>
              <w:pStyle w:val="Tabletext"/>
              <w:jc w:val="right"/>
              <w:rPr>
                <w:lang w:eastAsia="ja-JP"/>
              </w:rPr>
            </w:pPr>
            <w:r w:rsidRPr="00564245">
              <w:t xml:space="preserve">96.0 </w:t>
            </w:r>
          </w:p>
        </w:tc>
        <w:tc>
          <w:tcPr>
            <w:tcW w:w="992" w:type="dxa"/>
            <w:vAlign w:val="bottom"/>
          </w:tcPr>
          <w:p w:rsidR="00031DE8" w:rsidRPr="00564245" w:rsidRDefault="00031DE8" w:rsidP="005A71FE">
            <w:pPr>
              <w:pStyle w:val="Tabletext"/>
              <w:jc w:val="right"/>
              <w:rPr>
                <w:lang w:eastAsia="ja-JP"/>
              </w:rPr>
            </w:pPr>
            <w:r w:rsidRPr="00564245">
              <w:t xml:space="preserve">4 010.0 </w:t>
            </w:r>
          </w:p>
        </w:tc>
        <w:tc>
          <w:tcPr>
            <w:tcW w:w="1133" w:type="dxa"/>
            <w:vAlign w:val="bottom"/>
          </w:tcPr>
          <w:p w:rsidR="00031DE8" w:rsidRPr="00564245" w:rsidRDefault="00031DE8" w:rsidP="005A71FE">
            <w:pPr>
              <w:pStyle w:val="Tabletext"/>
              <w:jc w:val="right"/>
              <w:rPr>
                <w:lang w:eastAsia="ja-JP"/>
              </w:rPr>
            </w:pPr>
            <w:r w:rsidRPr="00564245">
              <w:t xml:space="preserve">73.8 </w:t>
            </w:r>
          </w:p>
        </w:tc>
        <w:tc>
          <w:tcPr>
            <w:tcW w:w="851" w:type="dxa"/>
            <w:vAlign w:val="bottom"/>
          </w:tcPr>
          <w:p w:rsidR="00031DE8" w:rsidRPr="00564245" w:rsidRDefault="00031DE8" w:rsidP="005A71FE">
            <w:pPr>
              <w:pStyle w:val="Tabletext"/>
              <w:jc w:val="right"/>
              <w:rPr>
                <w:lang w:eastAsia="ja-JP"/>
              </w:rPr>
            </w:pPr>
            <w:r w:rsidRPr="00564245">
              <w:t xml:space="preserve">11.9 </w:t>
            </w:r>
          </w:p>
        </w:tc>
        <w:tc>
          <w:tcPr>
            <w:tcW w:w="992" w:type="dxa"/>
            <w:vAlign w:val="bottom"/>
          </w:tcPr>
          <w:p w:rsidR="00031DE8" w:rsidRPr="00564245" w:rsidRDefault="00031DE8" w:rsidP="005A71FE">
            <w:pPr>
              <w:pStyle w:val="Tabletext"/>
              <w:jc w:val="right"/>
              <w:rPr>
                <w:lang w:eastAsia="ja-JP"/>
              </w:rPr>
            </w:pPr>
            <w:r w:rsidRPr="00564245">
              <w:t xml:space="preserve">9.5 </w:t>
            </w:r>
          </w:p>
        </w:tc>
        <w:tc>
          <w:tcPr>
            <w:tcW w:w="992" w:type="dxa"/>
            <w:vAlign w:val="bottom"/>
          </w:tcPr>
          <w:p w:rsidR="00031DE8" w:rsidRPr="00564245" w:rsidRDefault="00031DE8" w:rsidP="005A71FE">
            <w:pPr>
              <w:pStyle w:val="Tabletext"/>
              <w:jc w:val="right"/>
              <w:rPr>
                <w:lang w:eastAsia="ja-JP"/>
              </w:rPr>
            </w:pPr>
            <w:r w:rsidRPr="00564245">
              <w:t xml:space="preserve">4.8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13 128.0 </w:t>
            </w:r>
          </w:p>
        </w:tc>
        <w:tc>
          <w:tcPr>
            <w:tcW w:w="1277" w:type="dxa"/>
            <w:vAlign w:val="bottom"/>
          </w:tcPr>
          <w:p w:rsidR="00031DE8" w:rsidRPr="00564245" w:rsidRDefault="00031DE8" w:rsidP="005A71FE">
            <w:pPr>
              <w:pStyle w:val="Tabletext"/>
              <w:jc w:val="right"/>
              <w:rPr>
                <w:lang w:eastAsia="ja-JP"/>
              </w:rPr>
            </w:pPr>
            <w:r w:rsidRPr="00564245">
              <w:t xml:space="preserve">1.3 </w:t>
            </w:r>
          </w:p>
        </w:tc>
        <w:tc>
          <w:tcPr>
            <w:tcW w:w="992" w:type="dxa"/>
            <w:vAlign w:val="bottom"/>
          </w:tcPr>
          <w:p w:rsidR="00031DE8" w:rsidRPr="00564245" w:rsidRDefault="00031DE8" w:rsidP="005A71FE">
            <w:pPr>
              <w:pStyle w:val="Tabletext"/>
              <w:jc w:val="right"/>
              <w:rPr>
                <w:lang w:eastAsia="ja-JP"/>
              </w:rPr>
            </w:pPr>
            <w:r w:rsidRPr="00564245">
              <w:t xml:space="preserve">96.0 </w:t>
            </w:r>
          </w:p>
        </w:tc>
        <w:tc>
          <w:tcPr>
            <w:tcW w:w="992" w:type="dxa"/>
            <w:vAlign w:val="bottom"/>
          </w:tcPr>
          <w:p w:rsidR="00031DE8" w:rsidRPr="00564245" w:rsidRDefault="00031DE8" w:rsidP="005A71FE">
            <w:pPr>
              <w:pStyle w:val="Tabletext"/>
              <w:jc w:val="right"/>
              <w:rPr>
                <w:lang w:eastAsia="ja-JP"/>
              </w:rPr>
            </w:pPr>
            <w:r w:rsidRPr="00564245">
              <w:t xml:space="preserve">4 010.0 </w:t>
            </w:r>
          </w:p>
        </w:tc>
        <w:tc>
          <w:tcPr>
            <w:tcW w:w="1133" w:type="dxa"/>
            <w:vAlign w:val="bottom"/>
          </w:tcPr>
          <w:p w:rsidR="00031DE8" w:rsidRPr="00564245" w:rsidRDefault="00031DE8" w:rsidP="005A71FE">
            <w:pPr>
              <w:pStyle w:val="Tabletext"/>
              <w:jc w:val="right"/>
              <w:rPr>
                <w:lang w:eastAsia="ja-JP"/>
              </w:rPr>
            </w:pPr>
            <w:r w:rsidRPr="00564245">
              <w:t xml:space="preserve">73.1 </w:t>
            </w:r>
          </w:p>
        </w:tc>
        <w:tc>
          <w:tcPr>
            <w:tcW w:w="851" w:type="dxa"/>
            <w:vAlign w:val="bottom"/>
          </w:tcPr>
          <w:p w:rsidR="00031DE8" w:rsidRPr="00564245" w:rsidRDefault="00031DE8" w:rsidP="005A71FE">
            <w:pPr>
              <w:pStyle w:val="Tabletext"/>
              <w:jc w:val="right"/>
              <w:rPr>
                <w:lang w:eastAsia="ja-JP"/>
              </w:rPr>
            </w:pPr>
            <w:r w:rsidRPr="00564245">
              <w:t xml:space="preserve">16.5 </w:t>
            </w:r>
          </w:p>
        </w:tc>
        <w:tc>
          <w:tcPr>
            <w:tcW w:w="992" w:type="dxa"/>
            <w:vAlign w:val="bottom"/>
          </w:tcPr>
          <w:p w:rsidR="00031DE8" w:rsidRPr="00564245" w:rsidRDefault="00031DE8" w:rsidP="005A71FE">
            <w:pPr>
              <w:pStyle w:val="Tabletext"/>
              <w:jc w:val="right"/>
              <w:rPr>
                <w:lang w:eastAsia="ja-JP"/>
              </w:rPr>
            </w:pPr>
            <w:r w:rsidRPr="00564245">
              <w:t xml:space="preserve">5.7 </w:t>
            </w:r>
          </w:p>
        </w:tc>
        <w:tc>
          <w:tcPr>
            <w:tcW w:w="992" w:type="dxa"/>
            <w:vAlign w:val="bottom"/>
          </w:tcPr>
          <w:p w:rsidR="00031DE8" w:rsidRPr="00564245" w:rsidRDefault="00031DE8" w:rsidP="005A71FE">
            <w:pPr>
              <w:pStyle w:val="Tabletext"/>
              <w:jc w:val="right"/>
              <w:rPr>
                <w:lang w:eastAsia="ja-JP"/>
              </w:rPr>
            </w:pPr>
            <w:r w:rsidRPr="00564245">
              <w:t xml:space="preserve">4.7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17 421.0 </w:t>
            </w:r>
          </w:p>
        </w:tc>
        <w:tc>
          <w:tcPr>
            <w:tcW w:w="1277" w:type="dxa"/>
            <w:vAlign w:val="bottom"/>
          </w:tcPr>
          <w:p w:rsidR="00031DE8" w:rsidRPr="00564245" w:rsidRDefault="00031DE8" w:rsidP="005A71FE">
            <w:pPr>
              <w:pStyle w:val="Tabletext"/>
              <w:jc w:val="right"/>
              <w:rPr>
                <w:lang w:eastAsia="ja-JP"/>
              </w:rPr>
            </w:pPr>
            <w:r w:rsidRPr="00564245">
              <w:t xml:space="preserve">1.3 </w:t>
            </w:r>
          </w:p>
        </w:tc>
        <w:tc>
          <w:tcPr>
            <w:tcW w:w="992" w:type="dxa"/>
            <w:vAlign w:val="bottom"/>
          </w:tcPr>
          <w:p w:rsidR="00031DE8" w:rsidRPr="00564245" w:rsidRDefault="00031DE8" w:rsidP="005A71FE">
            <w:pPr>
              <w:pStyle w:val="Tabletext"/>
              <w:jc w:val="right"/>
              <w:rPr>
                <w:lang w:eastAsia="ja-JP"/>
              </w:rPr>
            </w:pPr>
            <w:r w:rsidRPr="00564245">
              <w:t xml:space="preserve">2 614.4 </w:t>
            </w:r>
          </w:p>
        </w:tc>
        <w:tc>
          <w:tcPr>
            <w:tcW w:w="992" w:type="dxa"/>
            <w:vAlign w:val="bottom"/>
          </w:tcPr>
          <w:p w:rsidR="00031DE8" w:rsidRPr="00564245" w:rsidRDefault="00031DE8" w:rsidP="005A71FE">
            <w:pPr>
              <w:pStyle w:val="Tabletext"/>
              <w:jc w:val="right"/>
              <w:rPr>
                <w:lang w:eastAsia="ja-JP"/>
              </w:rPr>
            </w:pPr>
            <w:r w:rsidRPr="00564245">
              <w:t xml:space="preserve">4 029.8 </w:t>
            </w:r>
          </w:p>
        </w:tc>
        <w:tc>
          <w:tcPr>
            <w:tcW w:w="1133" w:type="dxa"/>
            <w:vAlign w:val="bottom"/>
          </w:tcPr>
          <w:p w:rsidR="00031DE8" w:rsidRPr="00564245" w:rsidRDefault="00031DE8" w:rsidP="005A71FE">
            <w:pPr>
              <w:pStyle w:val="Tabletext"/>
              <w:jc w:val="right"/>
              <w:rPr>
                <w:lang w:eastAsia="ja-JP"/>
              </w:rPr>
            </w:pPr>
            <w:r w:rsidRPr="00564245">
              <w:t xml:space="preserve">49.8 </w:t>
            </w:r>
          </w:p>
        </w:tc>
        <w:tc>
          <w:tcPr>
            <w:tcW w:w="851" w:type="dxa"/>
            <w:vAlign w:val="bottom"/>
          </w:tcPr>
          <w:p w:rsidR="00031DE8" w:rsidRPr="00564245" w:rsidRDefault="00031DE8" w:rsidP="005A71FE">
            <w:pPr>
              <w:pStyle w:val="Tabletext"/>
              <w:jc w:val="right"/>
              <w:rPr>
                <w:lang w:eastAsia="ja-JP"/>
              </w:rPr>
            </w:pPr>
            <w:r w:rsidRPr="00564245">
              <w:t xml:space="preserve">32.3 </w:t>
            </w:r>
          </w:p>
        </w:tc>
        <w:tc>
          <w:tcPr>
            <w:tcW w:w="992" w:type="dxa"/>
            <w:vAlign w:val="bottom"/>
          </w:tcPr>
          <w:p w:rsidR="00031DE8" w:rsidRPr="00564245" w:rsidRDefault="00031DE8" w:rsidP="005A71FE">
            <w:pPr>
              <w:pStyle w:val="Tabletext"/>
              <w:jc w:val="right"/>
              <w:rPr>
                <w:lang w:eastAsia="ja-JP"/>
              </w:rPr>
            </w:pPr>
            <w:r w:rsidRPr="00564245">
              <w:t xml:space="preserve">13.4 </w:t>
            </w:r>
          </w:p>
        </w:tc>
        <w:tc>
          <w:tcPr>
            <w:tcW w:w="992" w:type="dxa"/>
            <w:vAlign w:val="bottom"/>
          </w:tcPr>
          <w:p w:rsidR="00031DE8" w:rsidRPr="00564245" w:rsidRDefault="00031DE8" w:rsidP="005A71FE">
            <w:pPr>
              <w:pStyle w:val="Tabletext"/>
              <w:jc w:val="right"/>
              <w:rPr>
                <w:lang w:eastAsia="ja-JP"/>
              </w:rPr>
            </w:pPr>
            <w:r w:rsidRPr="00564245">
              <w:t xml:space="preserve">4.6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14.3 </w:t>
            </w:r>
          </w:p>
        </w:tc>
        <w:tc>
          <w:tcPr>
            <w:tcW w:w="1277" w:type="dxa"/>
            <w:vAlign w:val="bottom"/>
          </w:tcPr>
          <w:p w:rsidR="00031DE8" w:rsidRPr="00564245" w:rsidRDefault="00031DE8" w:rsidP="005A71FE">
            <w:pPr>
              <w:pStyle w:val="Tabletext"/>
              <w:jc w:val="right"/>
              <w:rPr>
                <w:lang w:eastAsia="ja-JP"/>
              </w:rPr>
            </w:pPr>
            <w:r w:rsidRPr="00564245">
              <w:t xml:space="preserve">1.5 </w:t>
            </w:r>
          </w:p>
        </w:tc>
        <w:tc>
          <w:tcPr>
            <w:tcW w:w="992" w:type="dxa"/>
            <w:vAlign w:val="bottom"/>
          </w:tcPr>
          <w:p w:rsidR="00031DE8" w:rsidRPr="00564245" w:rsidRDefault="00031DE8" w:rsidP="005A71FE">
            <w:pPr>
              <w:pStyle w:val="Tabletext"/>
              <w:jc w:val="right"/>
              <w:rPr>
                <w:lang w:eastAsia="ja-JP"/>
              </w:rPr>
            </w:pPr>
            <w:r w:rsidRPr="00564245">
              <w:t xml:space="preserve">96.0 </w:t>
            </w:r>
          </w:p>
        </w:tc>
        <w:tc>
          <w:tcPr>
            <w:tcW w:w="992" w:type="dxa"/>
            <w:vAlign w:val="bottom"/>
          </w:tcPr>
          <w:p w:rsidR="00031DE8" w:rsidRPr="00564245" w:rsidRDefault="00031DE8" w:rsidP="005A71FE">
            <w:pPr>
              <w:pStyle w:val="Tabletext"/>
              <w:jc w:val="right"/>
              <w:rPr>
                <w:lang w:eastAsia="ja-JP"/>
              </w:rPr>
            </w:pPr>
            <w:r w:rsidRPr="00564245">
              <w:t xml:space="preserve">4 010.0 </w:t>
            </w:r>
          </w:p>
        </w:tc>
        <w:tc>
          <w:tcPr>
            <w:tcW w:w="1133" w:type="dxa"/>
            <w:vAlign w:val="bottom"/>
          </w:tcPr>
          <w:p w:rsidR="00031DE8" w:rsidRPr="00564245" w:rsidRDefault="00031DE8" w:rsidP="005A71FE">
            <w:pPr>
              <w:pStyle w:val="Tabletext"/>
              <w:jc w:val="right"/>
              <w:rPr>
                <w:lang w:eastAsia="ja-JP"/>
              </w:rPr>
            </w:pPr>
            <w:r w:rsidRPr="00564245">
              <w:t xml:space="preserve">69.0 </w:t>
            </w:r>
          </w:p>
        </w:tc>
        <w:tc>
          <w:tcPr>
            <w:tcW w:w="851" w:type="dxa"/>
            <w:vAlign w:val="bottom"/>
          </w:tcPr>
          <w:p w:rsidR="00031DE8" w:rsidRPr="00564245" w:rsidRDefault="00031DE8" w:rsidP="005A71FE">
            <w:pPr>
              <w:pStyle w:val="Tabletext"/>
              <w:jc w:val="right"/>
              <w:rPr>
                <w:lang w:eastAsia="ja-JP"/>
              </w:rPr>
            </w:pPr>
            <w:r w:rsidRPr="00564245">
              <w:t xml:space="preserve">14.3 </w:t>
            </w:r>
          </w:p>
        </w:tc>
        <w:tc>
          <w:tcPr>
            <w:tcW w:w="992" w:type="dxa"/>
            <w:vAlign w:val="bottom"/>
          </w:tcPr>
          <w:p w:rsidR="00031DE8" w:rsidRPr="00564245" w:rsidRDefault="00031DE8" w:rsidP="005A71FE">
            <w:pPr>
              <w:pStyle w:val="Tabletext"/>
              <w:jc w:val="right"/>
              <w:rPr>
                <w:lang w:eastAsia="ja-JP"/>
              </w:rPr>
            </w:pPr>
            <w:r w:rsidRPr="00564245">
              <w:t xml:space="preserve">11.9 </w:t>
            </w:r>
          </w:p>
        </w:tc>
        <w:tc>
          <w:tcPr>
            <w:tcW w:w="992" w:type="dxa"/>
            <w:vAlign w:val="bottom"/>
          </w:tcPr>
          <w:p w:rsidR="00031DE8" w:rsidRPr="00564245" w:rsidRDefault="00031DE8" w:rsidP="005A71FE">
            <w:pPr>
              <w:pStyle w:val="Tabletext"/>
              <w:jc w:val="right"/>
              <w:rPr>
                <w:lang w:eastAsia="ja-JP"/>
              </w:rPr>
            </w:pPr>
            <w:r w:rsidRPr="00564245">
              <w:t xml:space="preserve">4.8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33.8 </w:t>
            </w:r>
          </w:p>
        </w:tc>
        <w:tc>
          <w:tcPr>
            <w:tcW w:w="1277" w:type="dxa"/>
            <w:vAlign w:val="bottom"/>
          </w:tcPr>
          <w:p w:rsidR="00031DE8" w:rsidRPr="00564245" w:rsidRDefault="00031DE8" w:rsidP="005A71FE">
            <w:pPr>
              <w:pStyle w:val="Tabletext"/>
              <w:jc w:val="right"/>
              <w:rPr>
                <w:lang w:eastAsia="ja-JP"/>
              </w:rPr>
            </w:pPr>
            <w:r w:rsidRPr="00564245">
              <w:t xml:space="preserve">1.4 </w:t>
            </w:r>
          </w:p>
        </w:tc>
        <w:tc>
          <w:tcPr>
            <w:tcW w:w="992" w:type="dxa"/>
            <w:vAlign w:val="bottom"/>
          </w:tcPr>
          <w:p w:rsidR="00031DE8" w:rsidRPr="00564245" w:rsidRDefault="00031DE8" w:rsidP="005A71FE">
            <w:pPr>
              <w:pStyle w:val="Tabletext"/>
              <w:jc w:val="right"/>
              <w:rPr>
                <w:lang w:eastAsia="ja-JP"/>
              </w:rPr>
            </w:pPr>
            <w:r w:rsidRPr="00564245">
              <w:t xml:space="preserve">1 266.0 </w:t>
            </w:r>
          </w:p>
        </w:tc>
        <w:tc>
          <w:tcPr>
            <w:tcW w:w="992" w:type="dxa"/>
            <w:vAlign w:val="bottom"/>
          </w:tcPr>
          <w:p w:rsidR="00031DE8" w:rsidRPr="00564245" w:rsidRDefault="00031DE8" w:rsidP="005A71FE">
            <w:pPr>
              <w:pStyle w:val="Tabletext"/>
              <w:jc w:val="right"/>
              <w:rPr>
                <w:lang w:eastAsia="ja-JP"/>
              </w:rPr>
            </w:pPr>
            <w:r w:rsidRPr="00564245">
              <w:t xml:space="preserve">4 017.8 </w:t>
            </w:r>
          </w:p>
        </w:tc>
        <w:tc>
          <w:tcPr>
            <w:tcW w:w="1133" w:type="dxa"/>
            <w:vAlign w:val="bottom"/>
          </w:tcPr>
          <w:p w:rsidR="00031DE8" w:rsidRPr="00564245" w:rsidRDefault="00031DE8" w:rsidP="005A71FE">
            <w:pPr>
              <w:pStyle w:val="Tabletext"/>
              <w:jc w:val="right"/>
              <w:rPr>
                <w:lang w:eastAsia="ja-JP"/>
              </w:rPr>
            </w:pPr>
            <w:r w:rsidRPr="00564245">
              <w:t xml:space="preserve">54.3 </w:t>
            </w:r>
          </w:p>
        </w:tc>
        <w:tc>
          <w:tcPr>
            <w:tcW w:w="851" w:type="dxa"/>
            <w:vAlign w:val="bottom"/>
          </w:tcPr>
          <w:p w:rsidR="00031DE8" w:rsidRPr="00564245" w:rsidRDefault="00031DE8" w:rsidP="005A71FE">
            <w:pPr>
              <w:pStyle w:val="Tabletext"/>
              <w:jc w:val="right"/>
              <w:rPr>
                <w:lang w:eastAsia="ja-JP"/>
              </w:rPr>
            </w:pPr>
            <w:r w:rsidRPr="00564245">
              <w:t xml:space="preserve">9.5 </w:t>
            </w:r>
          </w:p>
        </w:tc>
        <w:tc>
          <w:tcPr>
            <w:tcW w:w="992" w:type="dxa"/>
            <w:vAlign w:val="bottom"/>
          </w:tcPr>
          <w:p w:rsidR="00031DE8" w:rsidRPr="00564245" w:rsidRDefault="00031DE8" w:rsidP="005A71FE">
            <w:pPr>
              <w:pStyle w:val="Tabletext"/>
              <w:jc w:val="right"/>
              <w:rPr>
                <w:lang w:eastAsia="ja-JP"/>
              </w:rPr>
            </w:pPr>
            <w:r w:rsidRPr="00564245">
              <w:t xml:space="preserve">31.7 </w:t>
            </w:r>
          </w:p>
        </w:tc>
        <w:tc>
          <w:tcPr>
            <w:tcW w:w="992" w:type="dxa"/>
            <w:vAlign w:val="bottom"/>
          </w:tcPr>
          <w:p w:rsidR="00031DE8" w:rsidRPr="00564245" w:rsidRDefault="00031DE8" w:rsidP="005A71FE">
            <w:pPr>
              <w:pStyle w:val="Tabletext"/>
              <w:jc w:val="right"/>
              <w:rPr>
                <w:lang w:eastAsia="ja-JP"/>
              </w:rPr>
            </w:pPr>
            <w:r w:rsidRPr="00564245">
              <w:t xml:space="preserve">4.5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14.5 </w:t>
            </w:r>
          </w:p>
        </w:tc>
        <w:tc>
          <w:tcPr>
            <w:tcW w:w="1277" w:type="dxa"/>
            <w:vAlign w:val="bottom"/>
          </w:tcPr>
          <w:p w:rsidR="00031DE8" w:rsidRPr="00564245" w:rsidRDefault="00031DE8" w:rsidP="005A71FE">
            <w:pPr>
              <w:pStyle w:val="Tabletext"/>
              <w:jc w:val="right"/>
              <w:rPr>
                <w:lang w:eastAsia="ja-JP"/>
              </w:rPr>
            </w:pPr>
            <w:r w:rsidRPr="00564245">
              <w:t xml:space="preserve">1.4 </w:t>
            </w:r>
          </w:p>
        </w:tc>
        <w:tc>
          <w:tcPr>
            <w:tcW w:w="992" w:type="dxa"/>
            <w:vAlign w:val="bottom"/>
          </w:tcPr>
          <w:p w:rsidR="00031DE8" w:rsidRPr="00564245" w:rsidRDefault="00031DE8" w:rsidP="005A71FE">
            <w:pPr>
              <w:pStyle w:val="Tabletext"/>
              <w:jc w:val="right"/>
              <w:rPr>
                <w:lang w:eastAsia="ja-JP"/>
              </w:rPr>
            </w:pPr>
            <w:r w:rsidRPr="00564245">
              <w:t xml:space="preserve">609.2 </w:t>
            </w:r>
          </w:p>
        </w:tc>
        <w:tc>
          <w:tcPr>
            <w:tcW w:w="992" w:type="dxa"/>
            <w:vAlign w:val="bottom"/>
          </w:tcPr>
          <w:p w:rsidR="00031DE8" w:rsidRPr="00564245" w:rsidRDefault="00031DE8" w:rsidP="005A71FE">
            <w:pPr>
              <w:pStyle w:val="Tabletext"/>
              <w:jc w:val="right"/>
              <w:rPr>
                <w:lang w:eastAsia="ja-JP"/>
              </w:rPr>
            </w:pPr>
            <w:r w:rsidRPr="00564245">
              <w:t xml:space="preserve">4 013.0 </w:t>
            </w:r>
          </w:p>
        </w:tc>
        <w:tc>
          <w:tcPr>
            <w:tcW w:w="1133" w:type="dxa"/>
            <w:vAlign w:val="bottom"/>
          </w:tcPr>
          <w:p w:rsidR="00031DE8" w:rsidRPr="00564245" w:rsidRDefault="00031DE8" w:rsidP="005A71FE">
            <w:pPr>
              <w:pStyle w:val="Tabletext"/>
              <w:jc w:val="right"/>
              <w:rPr>
                <w:lang w:eastAsia="ja-JP"/>
              </w:rPr>
            </w:pPr>
            <w:r w:rsidRPr="00564245">
              <w:t xml:space="preserve">50.7 </w:t>
            </w:r>
          </w:p>
        </w:tc>
        <w:tc>
          <w:tcPr>
            <w:tcW w:w="851" w:type="dxa"/>
            <w:vAlign w:val="bottom"/>
          </w:tcPr>
          <w:p w:rsidR="00031DE8" w:rsidRPr="00564245" w:rsidRDefault="00031DE8" w:rsidP="005A71FE">
            <w:pPr>
              <w:pStyle w:val="Tabletext"/>
              <w:jc w:val="right"/>
              <w:rPr>
                <w:lang w:eastAsia="ja-JP"/>
              </w:rPr>
            </w:pPr>
            <w:r w:rsidRPr="00564245">
              <w:t xml:space="preserve">8.2 </w:t>
            </w:r>
          </w:p>
        </w:tc>
        <w:tc>
          <w:tcPr>
            <w:tcW w:w="992" w:type="dxa"/>
            <w:vAlign w:val="bottom"/>
          </w:tcPr>
          <w:p w:rsidR="00031DE8" w:rsidRPr="00564245" w:rsidRDefault="00031DE8" w:rsidP="005A71FE">
            <w:pPr>
              <w:pStyle w:val="Tabletext"/>
              <w:jc w:val="right"/>
              <w:rPr>
                <w:lang w:eastAsia="ja-JP"/>
              </w:rPr>
            </w:pPr>
            <w:r w:rsidRPr="00564245">
              <w:t xml:space="preserve">33.8 </w:t>
            </w:r>
          </w:p>
        </w:tc>
        <w:tc>
          <w:tcPr>
            <w:tcW w:w="992" w:type="dxa"/>
            <w:vAlign w:val="bottom"/>
          </w:tcPr>
          <w:p w:rsidR="00031DE8" w:rsidRPr="00564245" w:rsidRDefault="00031DE8" w:rsidP="005A71FE">
            <w:pPr>
              <w:pStyle w:val="Tabletext"/>
              <w:jc w:val="right"/>
              <w:rPr>
                <w:lang w:eastAsia="ja-JP"/>
              </w:rPr>
            </w:pPr>
            <w:r w:rsidRPr="00564245">
              <w:t xml:space="preserve">7.2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37 575.8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282.0 </w:t>
            </w:r>
          </w:p>
        </w:tc>
        <w:tc>
          <w:tcPr>
            <w:tcW w:w="1133" w:type="dxa"/>
            <w:vAlign w:val="bottom"/>
          </w:tcPr>
          <w:p w:rsidR="00031DE8" w:rsidRPr="00564245" w:rsidRDefault="00031DE8" w:rsidP="005A71FE">
            <w:pPr>
              <w:pStyle w:val="Tabletext"/>
              <w:jc w:val="right"/>
              <w:rPr>
                <w:lang w:eastAsia="ja-JP"/>
              </w:rPr>
            </w:pPr>
            <w:r w:rsidRPr="00564245">
              <w:t xml:space="preserve">62.6 </w:t>
            </w:r>
          </w:p>
        </w:tc>
        <w:tc>
          <w:tcPr>
            <w:tcW w:w="851" w:type="dxa"/>
            <w:vAlign w:val="bottom"/>
          </w:tcPr>
          <w:p w:rsidR="00031DE8" w:rsidRPr="00564245" w:rsidRDefault="00031DE8" w:rsidP="005A71FE">
            <w:pPr>
              <w:pStyle w:val="Tabletext"/>
              <w:jc w:val="right"/>
              <w:rPr>
                <w:lang w:eastAsia="ja-JP"/>
              </w:rPr>
            </w:pPr>
            <w:r w:rsidRPr="00564245">
              <w:t xml:space="preserve">22.4 </w:t>
            </w:r>
          </w:p>
        </w:tc>
        <w:tc>
          <w:tcPr>
            <w:tcW w:w="992" w:type="dxa"/>
            <w:vAlign w:val="bottom"/>
          </w:tcPr>
          <w:p w:rsidR="00031DE8" w:rsidRPr="00564245" w:rsidRDefault="00031DE8" w:rsidP="005A71FE">
            <w:pPr>
              <w:pStyle w:val="Tabletext"/>
              <w:jc w:val="right"/>
              <w:rPr>
                <w:lang w:eastAsia="ja-JP"/>
              </w:rPr>
            </w:pPr>
            <w:r w:rsidRPr="00564245">
              <w:t xml:space="preserve">9.3 </w:t>
            </w:r>
          </w:p>
        </w:tc>
        <w:tc>
          <w:tcPr>
            <w:tcW w:w="992" w:type="dxa"/>
            <w:vAlign w:val="bottom"/>
          </w:tcPr>
          <w:p w:rsidR="00031DE8" w:rsidRPr="00564245" w:rsidRDefault="00031DE8" w:rsidP="005A71FE">
            <w:pPr>
              <w:pStyle w:val="Tabletext"/>
              <w:jc w:val="right"/>
              <w:rPr>
                <w:lang w:eastAsia="ja-JP"/>
              </w:rPr>
            </w:pPr>
            <w:r w:rsidRPr="00564245">
              <w:t xml:space="preserve">5.6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68 203.0 </w:t>
            </w:r>
          </w:p>
        </w:tc>
        <w:tc>
          <w:tcPr>
            <w:tcW w:w="1277" w:type="dxa"/>
            <w:vAlign w:val="bottom"/>
          </w:tcPr>
          <w:p w:rsidR="00031DE8" w:rsidRPr="00564245" w:rsidRDefault="00031DE8" w:rsidP="005A71FE">
            <w:pPr>
              <w:pStyle w:val="Tabletext"/>
              <w:jc w:val="right"/>
              <w:rPr>
                <w:lang w:eastAsia="ja-JP"/>
              </w:rPr>
            </w:pPr>
            <w:r w:rsidRPr="00564245">
              <w:t xml:space="preserve">1.7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281.6 </w:t>
            </w:r>
          </w:p>
        </w:tc>
        <w:tc>
          <w:tcPr>
            <w:tcW w:w="1133" w:type="dxa"/>
            <w:vAlign w:val="bottom"/>
          </w:tcPr>
          <w:p w:rsidR="00031DE8" w:rsidRPr="00564245" w:rsidRDefault="00031DE8" w:rsidP="005A71FE">
            <w:pPr>
              <w:pStyle w:val="Tabletext"/>
              <w:jc w:val="right"/>
              <w:rPr>
                <w:lang w:eastAsia="ja-JP"/>
              </w:rPr>
            </w:pPr>
            <w:r w:rsidRPr="00564245">
              <w:t xml:space="preserve">62.0 </w:t>
            </w:r>
          </w:p>
        </w:tc>
        <w:tc>
          <w:tcPr>
            <w:tcW w:w="851" w:type="dxa"/>
            <w:vAlign w:val="bottom"/>
          </w:tcPr>
          <w:p w:rsidR="00031DE8" w:rsidRPr="00564245" w:rsidRDefault="00031DE8" w:rsidP="005A71FE">
            <w:pPr>
              <w:pStyle w:val="Tabletext"/>
              <w:jc w:val="right"/>
              <w:rPr>
                <w:lang w:eastAsia="ja-JP"/>
              </w:rPr>
            </w:pPr>
            <w:r w:rsidRPr="00564245">
              <w:t xml:space="preserve">25.5 </w:t>
            </w:r>
          </w:p>
        </w:tc>
        <w:tc>
          <w:tcPr>
            <w:tcW w:w="992" w:type="dxa"/>
            <w:vAlign w:val="bottom"/>
          </w:tcPr>
          <w:p w:rsidR="00031DE8" w:rsidRPr="00564245" w:rsidRDefault="00031DE8" w:rsidP="005A71FE">
            <w:pPr>
              <w:pStyle w:val="Tabletext"/>
              <w:jc w:val="right"/>
              <w:rPr>
                <w:lang w:eastAsia="ja-JP"/>
              </w:rPr>
            </w:pPr>
            <w:r w:rsidRPr="00564245">
              <w:t xml:space="preserve">6.9 </w:t>
            </w:r>
          </w:p>
        </w:tc>
        <w:tc>
          <w:tcPr>
            <w:tcW w:w="992" w:type="dxa"/>
            <w:vAlign w:val="bottom"/>
          </w:tcPr>
          <w:p w:rsidR="00031DE8" w:rsidRPr="00564245" w:rsidRDefault="00031DE8" w:rsidP="005A71FE">
            <w:pPr>
              <w:pStyle w:val="Tabletext"/>
              <w:jc w:val="right"/>
              <w:rPr>
                <w:lang w:eastAsia="ja-JP"/>
              </w:rPr>
            </w:pPr>
            <w:r w:rsidRPr="00564245">
              <w:t xml:space="preserve">5.6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45 589.3 </w:t>
            </w:r>
          </w:p>
        </w:tc>
        <w:tc>
          <w:tcPr>
            <w:tcW w:w="1277" w:type="dxa"/>
            <w:vAlign w:val="bottom"/>
          </w:tcPr>
          <w:p w:rsidR="00031DE8" w:rsidRPr="00564245" w:rsidRDefault="00031DE8" w:rsidP="005A71FE">
            <w:pPr>
              <w:pStyle w:val="Tabletext"/>
              <w:jc w:val="right"/>
              <w:rPr>
                <w:lang w:eastAsia="ja-JP"/>
              </w:rPr>
            </w:pPr>
            <w:r w:rsidRPr="00564245">
              <w:t xml:space="preserve">1.3 </w:t>
            </w:r>
          </w:p>
        </w:tc>
        <w:tc>
          <w:tcPr>
            <w:tcW w:w="992" w:type="dxa"/>
            <w:vAlign w:val="bottom"/>
          </w:tcPr>
          <w:p w:rsidR="00031DE8" w:rsidRPr="00564245" w:rsidRDefault="00031DE8" w:rsidP="005A71FE">
            <w:pPr>
              <w:pStyle w:val="Tabletext"/>
              <w:jc w:val="right"/>
              <w:rPr>
                <w:lang w:eastAsia="ja-JP"/>
              </w:rPr>
            </w:pPr>
            <w:r w:rsidRPr="00564245">
              <w:t xml:space="preserve">15.4 </w:t>
            </w:r>
          </w:p>
        </w:tc>
        <w:tc>
          <w:tcPr>
            <w:tcW w:w="992" w:type="dxa"/>
            <w:vAlign w:val="bottom"/>
          </w:tcPr>
          <w:p w:rsidR="00031DE8" w:rsidRPr="00564245" w:rsidRDefault="00031DE8" w:rsidP="005A71FE">
            <w:pPr>
              <w:pStyle w:val="Tabletext"/>
              <w:jc w:val="right"/>
              <w:rPr>
                <w:lang w:eastAsia="ja-JP"/>
              </w:rPr>
            </w:pPr>
            <w:r w:rsidRPr="00564245">
              <w:t xml:space="preserve">302.8 </w:t>
            </w:r>
          </w:p>
        </w:tc>
        <w:tc>
          <w:tcPr>
            <w:tcW w:w="1133" w:type="dxa"/>
            <w:vAlign w:val="bottom"/>
          </w:tcPr>
          <w:p w:rsidR="00031DE8" w:rsidRPr="00564245" w:rsidRDefault="00031DE8" w:rsidP="005A71FE">
            <w:pPr>
              <w:pStyle w:val="Tabletext"/>
              <w:jc w:val="right"/>
              <w:rPr>
                <w:lang w:eastAsia="ja-JP"/>
              </w:rPr>
            </w:pPr>
            <w:r w:rsidRPr="00564245">
              <w:t xml:space="preserve">37.7 </w:t>
            </w:r>
          </w:p>
        </w:tc>
        <w:tc>
          <w:tcPr>
            <w:tcW w:w="851" w:type="dxa"/>
            <w:vAlign w:val="bottom"/>
          </w:tcPr>
          <w:p w:rsidR="00031DE8" w:rsidRPr="00564245" w:rsidRDefault="00031DE8" w:rsidP="005A71FE">
            <w:pPr>
              <w:pStyle w:val="Tabletext"/>
              <w:jc w:val="right"/>
              <w:rPr>
                <w:lang w:eastAsia="ja-JP"/>
              </w:rPr>
            </w:pPr>
            <w:r w:rsidRPr="00564245">
              <w:t xml:space="preserve">42.5 </w:t>
            </w:r>
          </w:p>
        </w:tc>
        <w:tc>
          <w:tcPr>
            <w:tcW w:w="992" w:type="dxa"/>
            <w:vAlign w:val="bottom"/>
          </w:tcPr>
          <w:p w:rsidR="00031DE8" w:rsidRPr="00564245" w:rsidRDefault="00031DE8" w:rsidP="005A71FE">
            <w:pPr>
              <w:pStyle w:val="Tabletext"/>
              <w:jc w:val="right"/>
              <w:rPr>
                <w:lang w:eastAsia="ja-JP"/>
              </w:rPr>
            </w:pPr>
            <w:r w:rsidRPr="00564245">
              <w:t xml:space="preserve">14.2 </w:t>
            </w:r>
          </w:p>
        </w:tc>
        <w:tc>
          <w:tcPr>
            <w:tcW w:w="992" w:type="dxa"/>
            <w:vAlign w:val="bottom"/>
          </w:tcPr>
          <w:p w:rsidR="00031DE8" w:rsidRPr="00564245" w:rsidRDefault="00031DE8" w:rsidP="005A71FE">
            <w:pPr>
              <w:pStyle w:val="Tabletext"/>
              <w:jc w:val="right"/>
              <w:rPr>
                <w:lang w:eastAsia="ja-JP"/>
              </w:rPr>
            </w:pPr>
            <w:r w:rsidRPr="00564245">
              <w:t xml:space="preserve">5.7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4 373.8 </w:t>
            </w:r>
          </w:p>
        </w:tc>
        <w:tc>
          <w:tcPr>
            <w:tcW w:w="1277" w:type="dxa"/>
            <w:vAlign w:val="bottom"/>
          </w:tcPr>
          <w:p w:rsidR="00031DE8" w:rsidRPr="00564245" w:rsidRDefault="00031DE8" w:rsidP="005A71FE">
            <w:pPr>
              <w:pStyle w:val="Tabletext"/>
              <w:jc w:val="right"/>
              <w:rPr>
                <w:lang w:eastAsia="ja-JP"/>
              </w:rPr>
            </w:pPr>
            <w:r w:rsidRPr="00564245">
              <w:t xml:space="preserve">2.1 </w:t>
            </w:r>
          </w:p>
        </w:tc>
        <w:tc>
          <w:tcPr>
            <w:tcW w:w="992" w:type="dxa"/>
            <w:vAlign w:val="bottom"/>
          </w:tcPr>
          <w:p w:rsidR="00031DE8" w:rsidRPr="00564245" w:rsidRDefault="00031DE8" w:rsidP="005A71FE">
            <w:pPr>
              <w:pStyle w:val="Tabletext"/>
              <w:jc w:val="right"/>
              <w:rPr>
                <w:lang w:eastAsia="ja-JP"/>
              </w:rPr>
            </w:pPr>
            <w:r w:rsidRPr="00564245">
              <w:t xml:space="preserve">15.4 </w:t>
            </w:r>
          </w:p>
        </w:tc>
        <w:tc>
          <w:tcPr>
            <w:tcW w:w="992" w:type="dxa"/>
            <w:vAlign w:val="bottom"/>
          </w:tcPr>
          <w:p w:rsidR="00031DE8" w:rsidRPr="00564245" w:rsidRDefault="00031DE8" w:rsidP="005A71FE">
            <w:pPr>
              <w:pStyle w:val="Tabletext"/>
              <w:jc w:val="right"/>
              <w:rPr>
                <w:lang w:eastAsia="ja-JP"/>
              </w:rPr>
            </w:pPr>
            <w:r w:rsidRPr="00564245">
              <w:t xml:space="preserve">261.4 </w:t>
            </w:r>
          </w:p>
        </w:tc>
        <w:tc>
          <w:tcPr>
            <w:tcW w:w="1133" w:type="dxa"/>
            <w:vAlign w:val="bottom"/>
          </w:tcPr>
          <w:p w:rsidR="00031DE8" w:rsidRPr="00564245" w:rsidRDefault="00031DE8" w:rsidP="005A71FE">
            <w:pPr>
              <w:pStyle w:val="Tabletext"/>
              <w:jc w:val="right"/>
              <w:rPr>
                <w:lang w:eastAsia="ja-JP"/>
              </w:rPr>
            </w:pPr>
            <w:r w:rsidRPr="00564245">
              <w:t xml:space="preserve">59.0 </w:t>
            </w:r>
          </w:p>
        </w:tc>
        <w:tc>
          <w:tcPr>
            <w:tcW w:w="851" w:type="dxa"/>
            <w:vAlign w:val="bottom"/>
          </w:tcPr>
          <w:p w:rsidR="00031DE8" w:rsidRPr="00564245" w:rsidRDefault="00031DE8" w:rsidP="005A71FE">
            <w:pPr>
              <w:pStyle w:val="Tabletext"/>
              <w:jc w:val="right"/>
              <w:rPr>
                <w:lang w:eastAsia="ja-JP"/>
              </w:rPr>
            </w:pPr>
            <w:r w:rsidRPr="00564245">
              <w:t xml:space="preserve">23.6 </w:t>
            </w:r>
          </w:p>
        </w:tc>
        <w:tc>
          <w:tcPr>
            <w:tcW w:w="992" w:type="dxa"/>
            <w:vAlign w:val="bottom"/>
          </w:tcPr>
          <w:p w:rsidR="00031DE8" w:rsidRPr="00564245" w:rsidRDefault="00031DE8" w:rsidP="005A71FE">
            <w:pPr>
              <w:pStyle w:val="Tabletext"/>
              <w:jc w:val="right"/>
              <w:rPr>
                <w:lang w:eastAsia="ja-JP"/>
              </w:rPr>
            </w:pPr>
            <w:r w:rsidRPr="00564245">
              <w:t xml:space="preserve">11.8 </w:t>
            </w:r>
          </w:p>
        </w:tc>
        <w:tc>
          <w:tcPr>
            <w:tcW w:w="992" w:type="dxa"/>
            <w:vAlign w:val="bottom"/>
          </w:tcPr>
          <w:p w:rsidR="00031DE8" w:rsidRPr="00564245" w:rsidRDefault="00031DE8" w:rsidP="005A71FE">
            <w:pPr>
              <w:pStyle w:val="Tabletext"/>
              <w:jc w:val="right"/>
              <w:rPr>
                <w:lang w:eastAsia="ja-JP"/>
              </w:rPr>
            </w:pPr>
            <w:r w:rsidRPr="00564245">
              <w:t xml:space="preserve">5.7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8 709.5 </w:t>
            </w:r>
          </w:p>
        </w:tc>
        <w:tc>
          <w:tcPr>
            <w:tcW w:w="1277" w:type="dxa"/>
            <w:vAlign w:val="bottom"/>
          </w:tcPr>
          <w:p w:rsidR="00031DE8" w:rsidRPr="00564245" w:rsidRDefault="00031DE8" w:rsidP="005A71FE">
            <w:pPr>
              <w:pStyle w:val="Tabletext"/>
              <w:jc w:val="right"/>
              <w:rPr>
                <w:lang w:eastAsia="ja-JP"/>
              </w:rPr>
            </w:pPr>
            <w:r w:rsidRPr="00564245">
              <w:t xml:space="preserve">2.8 </w:t>
            </w:r>
          </w:p>
        </w:tc>
        <w:tc>
          <w:tcPr>
            <w:tcW w:w="992" w:type="dxa"/>
            <w:vAlign w:val="bottom"/>
          </w:tcPr>
          <w:p w:rsidR="00031DE8" w:rsidRPr="00564245" w:rsidRDefault="00031DE8" w:rsidP="005A71FE">
            <w:pPr>
              <w:pStyle w:val="Tabletext"/>
              <w:jc w:val="right"/>
              <w:rPr>
                <w:lang w:eastAsia="ja-JP"/>
              </w:rPr>
            </w:pPr>
            <w:r w:rsidRPr="00564245">
              <w:t xml:space="preserve">12.4 </w:t>
            </w:r>
          </w:p>
        </w:tc>
        <w:tc>
          <w:tcPr>
            <w:tcW w:w="992" w:type="dxa"/>
            <w:vAlign w:val="bottom"/>
          </w:tcPr>
          <w:p w:rsidR="00031DE8" w:rsidRPr="00564245" w:rsidRDefault="00031DE8" w:rsidP="005A71FE">
            <w:pPr>
              <w:pStyle w:val="Tabletext"/>
              <w:jc w:val="right"/>
              <w:rPr>
                <w:lang w:eastAsia="ja-JP"/>
              </w:rPr>
            </w:pPr>
            <w:r w:rsidRPr="00564245">
              <w:t xml:space="preserve">306.8 </w:t>
            </w:r>
          </w:p>
        </w:tc>
        <w:tc>
          <w:tcPr>
            <w:tcW w:w="1133" w:type="dxa"/>
            <w:vAlign w:val="bottom"/>
          </w:tcPr>
          <w:p w:rsidR="00031DE8" w:rsidRPr="00564245" w:rsidRDefault="00031DE8" w:rsidP="005A71FE">
            <w:pPr>
              <w:pStyle w:val="Tabletext"/>
              <w:jc w:val="right"/>
              <w:rPr>
                <w:lang w:eastAsia="ja-JP"/>
              </w:rPr>
            </w:pPr>
            <w:r w:rsidRPr="00564245">
              <w:t xml:space="preserve">34.1 </w:t>
            </w:r>
          </w:p>
        </w:tc>
        <w:tc>
          <w:tcPr>
            <w:tcW w:w="851" w:type="dxa"/>
            <w:vAlign w:val="bottom"/>
          </w:tcPr>
          <w:p w:rsidR="00031DE8" w:rsidRPr="00564245" w:rsidRDefault="00031DE8" w:rsidP="005A71FE">
            <w:pPr>
              <w:pStyle w:val="Tabletext"/>
              <w:jc w:val="right"/>
              <w:rPr>
                <w:lang w:eastAsia="ja-JP"/>
              </w:rPr>
            </w:pPr>
            <w:r w:rsidRPr="00564245">
              <w:t xml:space="preserve">23.4 </w:t>
            </w:r>
          </w:p>
        </w:tc>
        <w:tc>
          <w:tcPr>
            <w:tcW w:w="992" w:type="dxa"/>
            <w:vAlign w:val="bottom"/>
          </w:tcPr>
          <w:p w:rsidR="00031DE8" w:rsidRPr="00564245" w:rsidRDefault="00031DE8" w:rsidP="005A71FE">
            <w:pPr>
              <w:pStyle w:val="Tabletext"/>
              <w:jc w:val="right"/>
              <w:rPr>
                <w:lang w:eastAsia="ja-JP"/>
              </w:rPr>
            </w:pPr>
            <w:r w:rsidRPr="00564245">
              <w:t xml:space="preserve">36.6 </w:t>
            </w:r>
          </w:p>
        </w:tc>
        <w:tc>
          <w:tcPr>
            <w:tcW w:w="992" w:type="dxa"/>
            <w:vAlign w:val="bottom"/>
          </w:tcPr>
          <w:p w:rsidR="00031DE8" w:rsidRPr="00564245" w:rsidRDefault="00031DE8" w:rsidP="005A71FE">
            <w:pPr>
              <w:pStyle w:val="Tabletext"/>
              <w:jc w:val="right"/>
              <w:rPr>
                <w:lang w:eastAsia="ja-JP"/>
              </w:rPr>
            </w:pPr>
            <w:r w:rsidRPr="00564245">
              <w:t xml:space="preserve">5.9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842.8 </w:t>
            </w:r>
          </w:p>
        </w:tc>
        <w:tc>
          <w:tcPr>
            <w:tcW w:w="1277" w:type="dxa"/>
            <w:vAlign w:val="bottom"/>
          </w:tcPr>
          <w:p w:rsidR="00031DE8" w:rsidRPr="00564245" w:rsidRDefault="00031DE8" w:rsidP="005A71FE">
            <w:pPr>
              <w:pStyle w:val="Tabletext"/>
              <w:jc w:val="right"/>
              <w:rPr>
                <w:lang w:eastAsia="ja-JP"/>
              </w:rPr>
            </w:pPr>
            <w:r w:rsidRPr="00564245">
              <w:t xml:space="preserve">2.1 </w:t>
            </w:r>
          </w:p>
        </w:tc>
        <w:tc>
          <w:tcPr>
            <w:tcW w:w="992" w:type="dxa"/>
            <w:vAlign w:val="bottom"/>
          </w:tcPr>
          <w:p w:rsidR="00031DE8" w:rsidRPr="00564245" w:rsidRDefault="00031DE8" w:rsidP="005A71FE">
            <w:pPr>
              <w:pStyle w:val="Tabletext"/>
              <w:jc w:val="right"/>
              <w:rPr>
                <w:lang w:eastAsia="ja-JP"/>
              </w:rPr>
            </w:pPr>
            <w:r w:rsidRPr="00564245">
              <w:t xml:space="preserve">15.4 </w:t>
            </w:r>
          </w:p>
        </w:tc>
        <w:tc>
          <w:tcPr>
            <w:tcW w:w="992" w:type="dxa"/>
            <w:vAlign w:val="bottom"/>
          </w:tcPr>
          <w:p w:rsidR="00031DE8" w:rsidRPr="00564245" w:rsidRDefault="00031DE8" w:rsidP="005A71FE">
            <w:pPr>
              <w:pStyle w:val="Tabletext"/>
              <w:jc w:val="right"/>
              <w:rPr>
                <w:lang w:eastAsia="ja-JP"/>
              </w:rPr>
            </w:pPr>
            <w:r w:rsidRPr="00564245">
              <w:t xml:space="preserve">260.8 </w:t>
            </w:r>
          </w:p>
        </w:tc>
        <w:tc>
          <w:tcPr>
            <w:tcW w:w="1133" w:type="dxa"/>
            <w:vAlign w:val="bottom"/>
          </w:tcPr>
          <w:p w:rsidR="00031DE8" w:rsidRPr="00564245" w:rsidRDefault="00031DE8" w:rsidP="005A71FE">
            <w:pPr>
              <w:pStyle w:val="Tabletext"/>
              <w:jc w:val="right"/>
              <w:rPr>
                <w:lang w:eastAsia="ja-JP"/>
              </w:rPr>
            </w:pPr>
            <w:r w:rsidRPr="00564245">
              <w:t xml:space="preserve">36.1 </w:t>
            </w:r>
          </w:p>
        </w:tc>
        <w:tc>
          <w:tcPr>
            <w:tcW w:w="851" w:type="dxa"/>
            <w:vAlign w:val="bottom"/>
          </w:tcPr>
          <w:p w:rsidR="00031DE8" w:rsidRPr="00564245" w:rsidRDefault="00031DE8" w:rsidP="005A71FE">
            <w:pPr>
              <w:pStyle w:val="Tabletext"/>
              <w:jc w:val="right"/>
              <w:rPr>
                <w:lang w:eastAsia="ja-JP"/>
              </w:rPr>
            </w:pPr>
            <w:r w:rsidRPr="00564245">
              <w:t xml:space="preserve">18.3 </w:t>
            </w:r>
          </w:p>
        </w:tc>
        <w:tc>
          <w:tcPr>
            <w:tcW w:w="992" w:type="dxa"/>
            <w:vAlign w:val="bottom"/>
          </w:tcPr>
          <w:p w:rsidR="00031DE8" w:rsidRPr="00564245" w:rsidRDefault="00031DE8" w:rsidP="005A71FE">
            <w:pPr>
              <w:pStyle w:val="Tabletext"/>
              <w:jc w:val="right"/>
              <w:rPr>
                <w:lang w:eastAsia="ja-JP"/>
              </w:rPr>
            </w:pPr>
            <w:r w:rsidRPr="00564245">
              <w:t xml:space="preserve">36.1 </w:t>
            </w:r>
          </w:p>
        </w:tc>
        <w:tc>
          <w:tcPr>
            <w:tcW w:w="992" w:type="dxa"/>
            <w:vAlign w:val="bottom"/>
          </w:tcPr>
          <w:p w:rsidR="00031DE8" w:rsidRPr="00564245" w:rsidRDefault="00031DE8" w:rsidP="005A71FE">
            <w:pPr>
              <w:pStyle w:val="Tabletext"/>
              <w:jc w:val="right"/>
              <w:rPr>
                <w:lang w:eastAsia="ja-JP"/>
              </w:rPr>
            </w:pPr>
            <w:r w:rsidRPr="00564245">
              <w:t xml:space="preserve">9.6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1 743.0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DB5F97" w:rsidRDefault="00031DE8" w:rsidP="005A71FE">
            <w:pPr>
              <w:pStyle w:val="Tabletext"/>
              <w:jc w:val="right"/>
              <w:rPr>
                <w:spacing w:val="-12"/>
                <w:szCs w:val="22"/>
                <w:lang w:eastAsia="ja-JP"/>
              </w:rPr>
            </w:pPr>
            <w:r w:rsidRPr="00DB5F97">
              <w:rPr>
                <w:spacing w:val="-12"/>
                <w:szCs w:val="22"/>
              </w:rPr>
              <w:t xml:space="preserve">401 966.2 </w:t>
            </w:r>
          </w:p>
        </w:tc>
        <w:tc>
          <w:tcPr>
            <w:tcW w:w="992" w:type="dxa"/>
            <w:vAlign w:val="bottom"/>
          </w:tcPr>
          <w:p w:rsidR="00031DE8" w:rsidRPr="00564245" w:rsidRDefault="00031DE8" w:rsidP="005A71FE">
            <w:pPr>
              <w:pStyle w:val="Tabletext"/>
              <w:jc w:val="right"/>
              <w:rPr>
                <w:lang w:eastAsia="ja-JP"/>
              </w:rPr>
            </w:pPr>
            <w:r w:rsidRPr="00564245">
              <w:t xml:space="preserve">150.0 </w:t>
            </w:r>
          </w:p>
        </w:tc>
        <w:tc>
          <w:tcPr>
            <w:tcW w:w="1133" w:type="dxa"/>
            <w:vAlign w:val="bottom"/>
          </w:tcPr>
          <w:p w:rsidR="00031DE8" w:rsidRPr="00564245" w:rsidRDefault="00031DE8" w:rsidP="005A71FE">
            <w:pPr>
              <w:pStyle w:val="Tabletext"/>
              <w:jc w:val="right"/>
              <w:rPr>
                <w:lang w:eastAsia="ja-JP"/>
              </w:rPr>
            </w:pPr>
            <w:r w:rsidRPr="00564245">
              <w:t xml:space="preserve">55.0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1 743.0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DB5F97" w:rsidRDefault="00031DE8" w:rsidP="005A71FE">
            <w:pPr>
              <w:pStyle w:val="Tabletext"/>
              <w:jc w:val="right"/>
              <w:rPr>
                <w:spacing w:val="-12"/>
                <w:szCs w:val="22"/>
                <w:lang w:eastAsia="ja-JP"/>
              </w:rPr>
            </w:pPr>
            <w:r w:rsidRPr="00DB5F97">
              <w:rPr>
                <w:spacing w:val="-12"/>
                <w:szCs w:val="22"/>
              </w:rPr>
              <w:t xml:space="preserve">401 966.2 </w:t>
            </w:r>
          </w:p>
        </w:tc>
        <w:tc>
          <w:tcPr>
            <w:tcW w:w="992" w:type="dxa"/>
            <w:vAlign w:val="bottom"/>
          </w:tcPr>
          <w:p w:rsidR="00031DE8" w:rsidRPr="00564245" w:rsidRDefault="00031DE8" w:rsidP="005A71FE">
            <w:pPr>
              <w:pStyle w:val="Tabletext"/>
              <w:jc w:val="right"/>
              <w:rPr>
                <w:lang w:eastAsia="ja-JP"/>
              </w:rPr>
            </w:pPr>
            <w:r w:rsidRPr="00564245">
              <w:t xml:space="preserve">150.0 </w:t>
            </w:r>
          </w:p>
        </w:tc>
        <w:tc>
          <w:tcPr>
            <w:tcW w:w="1133" w:type="dxa"/>
            <w:vAlign w:val="bottom"/>
          </w:tcPr>
          <w:p w:rsidR="00031DE8" w:rsidRPr="00564245" w:rsidRDefault="00031DE8" w:rsidP="005A71FE">
            <w:pPr>
              <w:pStyle w:val="Tabletext"/>
              <w:jc w:val="right"/>
              <w:rPr>
                <w:lang w:eastAsia="ja-JP"/>
              </w:rPr>
            </w:pPr>
            <w:r w:rsidRPr="00564245">
              <w:t xml:space="preserve">55.0 </w:t>
            </w:r>
          </w:p>
        </w:tc>
        <w:tc>
          <w:tcPr>
            <w:tcW w:w="851" w:type="dxa"/>
            <w:vAlign w:val="bottom"/>
          </w:tcPr>
          <w:p w:rsidR="00031DE8" w:rsidRPr="00564245" w:rsidRDefault="00031DE8" w:rsidP="005A71FE">
            <w:pPr>
              <w:pStyle w:val="Tabletext"/>
              <w:jc w:val="right"/>
              <w:rPr>
                <w:lang w:eastAsia="ja-JP"/>
              </w:rPr>
            </w:pPr>
            <w:r w:rsidRPr="00564245">
              <w:t xml:space="preserve">35.0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2 324.0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DB5F97" w:rsidRDefault="00031DE8" w:rsidP="005A71FE">
            <w:pPr>
              <w:pStyle w:val="Tabletext"/>
              <w:jc w:val="right"/>
              <w:rPr>
                <w:spacing w:val="-12"/>
                <w:szCs w:val="22"/>
                <w:lang w:eastAsia="ja-JP"/>
              </w:rPr>
            </w:pPr>
            <w:r w:rsidRPr="00DB5F97">
              <w:rPr>
                <w:spacing w:val="-12"/>
                <w:szCs w:val="22"/>
              </w:rPr>
              <w:t xml:space="preserve">401 966.2 </w:t>
            </w:r>
          </w:p>
        </w:tc>
        <w:tc>
          <w:tcPr>
            <w:tcW w:w="992" w:type="dxa"/>
            <w:vAlign w:val="bottom"/>
          </w:tcPr>
          <w:p w:rsidR="00031DE8" w:rsidRPr="00564245" w:rsidRDefault="00031DE8" w:rsidP="005A71FE">
            <w:pPr>
              <w:pStyle w:val="Tabletext"/>
              <w:jc w:val="right"/>
              <w:rPr>
                <w:lang w:eastAsia="ja-JP"/>
              </w:rPr>
            </w:pPr>
            <w:r w:rsidRPr="00564245">
              <w:t xml:space="preserve">150.0 </w:t>
            </w:r>
          </w:p>
        </w:tc>
        <w:tc>
          <w:tcPr>
            <w:tcW w:w="1133" w:type="dxa"/>
            <w:vAlign w:val="bottom"/>
          </w:tcPr>
          <w:p w:rsidR="00031DE8" w:rsidRPr="00564245" w:rsidRDefault="00031DE8" w:rsidP="005A71FE">
            <w:pPr>
              <w:pStyle w:val="Tabletext"/>
              <w:jc w:val="right"/>
              <w:rPr>
                <w:lang w:eastAsia="ja-JP"/>
              </w:rPr>
            </w:pPr>
            <w:r w:rsidRPr="00564245">
              <w:t xml:space="preserve">10.0 </w:t>
            </w:r>
          </w:p>
        </w:tc>
        <w:tc>
          <w:tcPr>
            <w:tcW w:w="851" w:type="dxa"/>
            <w:vAlign w:val="bottom"/>
          </w:tcPr>
          <w:p w:rsidR="00031DE8" w:rsidRPr="00564245" w:rsidRDefault="00031DE8" w:rsidP="005A71FE">
            <w:pPr>
              <w:pStyle w:val="Tabletext"/>
              <w:jc w:val="right"/>
              <w:rPr>
                <w:lang w:eastAsia="ja-JP"/>
              </w:rPr>
            </w:pPr>
            <w:r w:rsidRPr="00564245">
              <w:t xml:space="preserve">70.0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bl>
    <w:p w:rsidR="00DB5F97" w:rsidRDefault="00DB5F97">
      <w:r>
        <w:br w:type="page"/>
      </w:r>
    </w:p>
    <w:p w:rsidR="00DB5F97" w:rsidRPr="002E2D2E" w:rsidRDefault="00DB5F97" w:rsidP="00DB5F97">
      <w:pPr>
        <w:pStyle w:val="TableNo"/>
        <w:rPr>
          <w:lang w:val="en-US" w:eastAsia="ja-JP"/>
        </w:rPr>
      </w:pPr>
      <w:r w:rsidRPr="002E2D2E">
        <w:rPr>
          <w:lang w:val="en-US"/>
        </w:rPr>
        <w:lastRenderedPageBreak/>
        <w:t xml:space="preserve">TABLE </w:t>
      </w:r>
      <w:r w:rsidRPr="002E2D2E">
        <w:rPr>
          <w:lang w:val="en-US" w:eastAsia="ja-JP"/>
        </w:rPr>
        <w:t>B.1</w:t>
      </w:r>
      <w:r>
        <w:rPr>
          <w:lang w:val="en-US" w:eastAsia="ja-JP"/>
        </w:rPr>
        <w:t xml:space="preserve"> (</w:t>
      </w:r>
      <w:r w:rsidRPr="00775BC3">
        <w:rPr>
          <w:i/>
          <w:iCs/>
          <w:lang w:val="en-US" w:eastAsia="ja-JP"/>
        </w:rPr>
        <w:t>continued</w:t>
      </w:r>
      <w:r>
        <w:rPr>
          <w:lang w:val="en-US" w:eastAsia="ja-JP"/>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67"/>
        <w:gridCol w:w="1275"/>
        <w:gridCol w:w="1277"/>
        <w:gridCol w:w="992"/>
        <w:gridCol w:w="992"/>
        <w:gridCol w:w="1133"/>
        <w:gridCol w:w="851"/>
        <w:gridCol w:w="992"/>
        <w:gridCol w:w="992"/>
      </w:tblGrid>
      <w:tr w:rsidR="00DB5F97" w:rsidRPr="00564245" w:rsidTr="00076480">
        <w:trPr>
          <w:trHeight w:val="170"/>
          <w:tblHeader/>
          <w:jc w:val="center"/>
        </w:trPr>
        <w:tc>
          <w:tcPr>
            <w:tcW w:w="568" w:type="dxa"/>
            <w:vMerge w:val="restart"/>
            <w:vAlign w:val="center"/>
          </w:tcPr>
          <w:p w:rsidR="00DB5F97" w:rsidRPr="00A41DAA" w:rsidRDefault="00DB5F97" w:rsidP="00076480">
            <w:pPr>
              <w:pStyle w:val="Tablehead"/>
              <w:keepLines/>
              <w:rPr>
                <w:bCs/>
                <w:lang w:val="en-US" w:eastAsia="ja-JP"/>
              </w:rPr>
            </w:pPr>
            <w:r w:rsidRPr="00A41DAA">
              <w:rPr>
                <w:bCs/>
                <w:lang w:val="en-US" w:eastAsia="ja-JP"/>
              </w:rPr>
              <w:t>SC</w:t>
            </w:r>
          </w:p>
        </w:tc>
        <w:tc>
          <w:tcPr>
            <w:tcW w:w="567" w:type="dxa"/>
            <w:vMerge w:val="restart"/>
            <w:vAlign w:val="center"/>
          </w:tcPr>
          <w:p w:rsidR="00DB5F97" w:rsidRPr="00A41DAA" w:rsidRDefault="00DB5F97" w:rsidP="00076480">
            <w:pPr>
              <w:pStyle w:val="Tablehead"/>
              <w:keepLines/>
              <w:rPr>
                <w:bCs/>
                <w:lang w:val="en-US" w:eastAsia="ja-JP"/>
              </w:rPr>
            </w:pPr>
            <w:r w:rsidRPr="00A41DAA">
              <w:rPr>
                <w:bCs/>
                <w:lang w:val="en-US" w:eastAsia="ja-JP"/>
              </w:rPr>
              <w:t>SE</w:t>
            </w:r>
          </w:p>
        </w:tc>
        <w:tc>
          <w:tcPr>
            <w:tcW w:w="1275" w:type="dxa"/>
            <w:vMerge w:val="restart"/>
            <w:vAlign w:val="center"/>
          </w:tcPr>
          <w:p w:rsidR="00DB5F97" w:rsidRPr="00A41DAA" w:rsidRDefault="00DB5F97" w:rsidP="00076480">
            <w:pPr>
              <w:pStyle w:val="Tablehead"/>
              <w:keepLines/>
              <w:rPr>
                <w:bCs/>
                <w:lang w:val="en-US"/>
              </w:rPr>
            </w:pPr>
            <w:r w:rsidRPr="00A41DAA">
              <w:rPr>
                <w:bCs/>
                <w:lang w:val="en-US"/>
              </w:rPr>
              <w:t>User density</w:t>
            </w:r>
            <w:r w:rsidRPr="00A41DAA">
              <w:rPr>
                <w:bCs/>
                <w:lang w:val="en-US"/>
              </w:rPr>
              <w:br/>
            </w:r>
            <w:r w:rsidRPr="00DB5F97">
              <w:rPr>
                <w:rFonts w:ascii="Times New Roman Bold" w:hAnsi="Times New Roman Bold" w:cs="Times New Roman Bold"/>
                <w:bCs/>
                <w:spacing w:val="-12"/>
                <w:lang w:val="en-US"/>
              </w:rPr>
              <w:t>(users/km</w:t>
            </w:r>
            <w:r w:rsidRPr="00DB5F97">
              <w:rPr>
                <w:rFonts w:ascii="Times New Roman Bold" w:hAnsi="Times New Roman Bold" w:cs="Times New Roman Bold"/>
                <w:bCs/>
                <w:spacing w:val="-12"/>
                <w:vertAlign w:val="superscript"/>
                <w:lang w:val="en-US"/>
              </w:rPr>
              <w:t>2</w:t>
            </w:r>
            <w:r w:rsidRPr="00DB5F97">
              <w:rPr>
                <w:rFonts w:ascii="Times New Roman Bold" w:hAnsi="Times New Roman Bold" w:cs="Times New Roman Bold"/>
                <w:bCs/>
                <w:spacing w:val="-12"/>
                <w:lang w:val="en-US"/>
              </w:rPr>
              <w:t>)</w:t>
            </w:r>
          </w:p>
        </w:tc>
        <w:tc>
          <w:tcPr>
            <w:tcW w:w="1277" w:type="dxa"/>
            <w:vMerge w:val="restart"/>
            <w:vAlign w:val="center"/>
          </w:tcPr>
          <w:p w:rsidR="00DB5F97" w:rsidRPr="009B2D44" w:rsidRDefault="00DB5F97" w:rsidP="00076480">
            <w:pPr>
              <w:pStyle w:val="Tablehead"/>
              <w:keepLines/>
              <w:rPr>
                <w:bCs/>
                <w:lang w:val="en-US"/>
              </w:rPr>
            </w:pPr>
            <w:r w:rsidRPr="009B2D44">
              <w:rPr>
                <w:bCs/>
                <w:lang w:val="en-US"/>
              </w:rPr>
              <w:t>Session arrival rate per user</w:t>
            </w:r>
            <w:r w:rsidRPr="009B2D44">
              <w:rPr>
                <w:bCs/>
                <w:lang w:val="en-US"/>
              </w:rPr>
              <w:br/>
              <w:t>(sessions/h/users)</w:t>
            </w:r>
          </w:p>
        </w:tc>
        <w:tc>
          <w:tcPr>
            <w:tcW w:w="992" w:type="dxa"/>
            <w:vMerge w:val="restart"/>
            <w:vAlign w:val="center"/>
          </w:tcPr>
          <w:p w:rsidR="00DB5F97" w:rsidRPr="009B2D44" w:rsidRDefault="00DB5F97" w:rsidP="00076480">
            <w:pPr>
              <w:pStyle w:val="Tablehead"/>
              <w:keepLines/>
              <w:rPr>
                <w:bCs/>
                <w:lang w:val="en-US"/>
              </w:rPr>
            </w:pPr>
            <w:r w:rsidRPr="009B2D44">
              <w:rPr>
                <w:bCs/>
                <w:lang w:val="en-US"/>
              </w:rPr>
              <w:t>Mean service bit rate</w:t>
            </w:r>
            <w:r w:rsidRPr="009B2D44">
              <w:rPr>
                <w:bCs/>
                <w:lang w:val="en-US"/>
              </w:rPr>
              <w:br/>
              <w:t>(</w:t>
            </w:r>
            <w:proofErr w:type="spellStart"/>
            <w:r w:rsidRPr="009B2D44">
              <w:rPr>
                <w:bCs/>
                <w:lang w:val="en-US"/>
              </w:rPr>
              <w:t>kbit</w:t>
            </w:r>
            <w:proofErr w:type="spellEnd"/>
            <w:r w:rsidRPr="009B2D44">
              <w:rPr>
                <w:bCs/>
                <w:lang w:val="en-US"/>
              </w:rPr>
              <w:t>/s)</w:t>
            </w:r>
          </w:p>
        </w:tc>
        <w:tc>
          <w:tcPr>
            <w:tcW w:w="992" w:type="dxa"/>
            <w:vMerge w:val="restart"/>
            <w:vAlign w:val="center"/>
          </w:tcPr>
          <w:p w:rsidR="00DB5F97" w:rsidRPr="00564245" w:rsidRDefault="00DB5F97" w:rsidP="00076480">
            <w:pPr>
              <w:pStyle w:val="Tablehead"/>
              <w:keepLines/>
              <w:rPr>
                <w:bCs/>
              </w:rPr>
            </w:pPr>
            <w:r w:rsidRPr="00DB5F97">
              <w:rPr>
                <w:rFonts w:ascii="Times New Roman Bold" w:hAnsi="Times New Roman Bold" w:cs="Times New Roman Bold"/>
                <w:bCs/>
                <w:spacing w:val="-12"/>
                <w:lang w:val="en-US"/>
              </w:rPr>
              <w:t xml:space="preserve">Average </w:t>
            </w:r>
            <w:proofErr w:type="spellStart"/>
            <w:r w:rsidRPr="00DB5F97">
              <w:rPr>
                <w:rFonts w:ascii="Times New Roman Bold" w:hAnsi="Times New Roman Bold" w:cs="Times New Roman Bold"/>
                <w:bCs/>
                <w:spacing w:val="-12"/>
                <w:lang w:val="en-US"/>
              </w:rPr>
              <w:t>sessi</w:t>
            </w:r>
            <w:proofErr w:type="spellEnd"/>
            <w:r w:rsidRPr="00DB5F97">
              <w:rPr>
                <w:rFonts w:ascii="Times New Roman Bold" w:hAnsi="Times New Roman Bold" w:cs="Times New Roman Bold"/>
                <w:bCs/>
                <w:spacing w:val="-12"/>
              </w:rPr>
              <w:t xml:space="preserve">on </w:t>
            </w:r>
            <w:proofErr w:type="spellStart"/>
            <w:r w:rsidRPr="00DB5F97">
              <w:rPr>
                <w:rFonts w:ascii="Times New Roman Bold" w:hAnsi="Times New Roman Bold" w:cs="Times New Roman Bold"/>
                <w:bCs/>
                <w:spacing w:val="-12"/>
              </w:rPr>
              <w:t>duration</w:t>
            </w:r>
            <w:proofErr w:type="spellEnd"/>
            <w:r w:rsidRPr="00564245">
              <w:rPr>
                <w:bCs/>
              </w:rPr>
              <w:br/>
              <w:t>(s)</w:t>
            </w:r>
          </w:p>
        </w:tc>
        <w:tc>
          <w:tcPr>
            <w:tcW w:w="3968" w:type="dxa"/>
            <w:gridSpan w:val="4"/>
            <w:vAlign w:val="center"/>
          </w:tcPr>
          <w:p w:rsidR="00DB5F97" w:rsidRPr="00564245" w:rsidRDefault="00DB5F97" w:rsidP="00076480">
            <w:pPr>
              <w:pStyle w:val="Tablehead"/>
              <w:keepLines/>
              <w:rPr>
                <w:bCs/>
                <w:lang w:eastAsia="ja-JP"/>
              </w:rPr>
            </w:pPr>
            <w:proofErr w:type="spellStart"/>
            <w:r w:rsidRPr="00564245">
              <w:rPr>
                <w:bCs/>
              </w:rPr>
              <w:t>Mobility</w:t>
            </w:r>
            <w:proofErr w:type="spellEnd"/>
            <w:r w:rsidRPr="00564245">
              <w:rPr>
                <w:bCs/>
              </w:rPr>
              <w:t xml:space="preserve"> ratio</w:t>
            </w:r>
          </w:p>
        </w:tc>
      </w:tr>
      <w:tr w:rsidR="00DB5F97" w:rsidRPr="00564245" w:rsidTr="00076480">
        <w:trPr>
          <w:trHeight w:val="170"/>
          <w:tblHeader/>
          <w:jc w:val="center"/>
        </w:trPr>
        <w:tc>
          <w:tcPr>
            <w:tcW w:w="568" w:type="dxa"/>
            <w:vMerge/>
            <w:vAlign w:val="center"/>
          </w:tcPr>
          <w:p w:rsidR="00DB5F97" w:rsidRPr="00564245" w:rsidRDefault="00DB5F97" w:rsidP="00076480">
            <w:pPr>
              <w:pStyle w:val="Tablehead"/>
              <w:keepLines/>
              <w:rPr>
                <w:bCs/>
                <w:lang w:eastAsia="ja-JP"/>
              </w:rPr>
            </w:pPr>
          </w:p>
        </w:tc>
        <w:tc>
          <w:tcPr>
            <w:tcW w:w="567" w:type="dxa"/>
            <w:vMerge/>
            <w:vAlign w:val="center"/>
          </w:tcPr>
          <w:p w:rsidR="00DB5F97" w:rsidRPr="00564245" w:rsidRDefault="00DB5F97" w:rsidP="00076480">
            <w:pPr>
              <w:pStyle w:val="Tablehead"/>
              <w:keepLines/>
              <w:rPr>
                <w:bCs/>
                <w:lang w:eastAsia="ja-JP"/>
              </w:rPr>
            </w:pPr>
          </w:p>
        </w:tc>
        <w:tc>
          <w:tcPr>
            <w:tcW w:w="1275" w:type="dxa"/>
            <w:vMerge/>
            <w:vAlign w:val="center"/>
          </w:tcPr>
          <w:p w:rsidR="00DB5F97" w:rsidRPr="00564245" w:rsidRDefault="00DB5F97" w:rsidP="00076480">
            <w:pPr>
              <w:pStyle w:val="Tablehead"/>
              <w:keepLines/>
              <w:rPr>
                <w:bCs/>
              </w:rPr>
            </w:pPr>
          </w:p>
        </w:tc>
        <w:tc>
          <w:tcPr>
            <w:tcW w:w="1277" w:type="dxa"/>
            <w:vMerge/>
            <w:vAlign w:val="center"/>
          </w:tcPr>
          <w:p w:rsidR="00DB5F97" w:rsidRPr="00564245" w:rsidRDefault="00DB5F97" w:rsidP="00076480">
            <w:pPr>
              <w:pStyle w:val="Tablehead"/>
              <w:keepLines/>
              <w:rPr>
                <w:bCs/>
              </w:rPr>
            </w:pPr>
          </w:p>
        </w:tc>
        <w:tc>
          <w:tcPr>
            <w:tcW w:w="992" w:type="dxa"/>
            <w:vMerge/>
            <w:vAlign w:val="center"/>
          </w:tcPr>
          <w:p w:rsidR="00DB5F97" w:rsidRPr="00564245" w:rsidRDefault="00DB5F97" w:rsidP="00076480">
            <w:pPr>
              <w:pStyle w:val="Tablehead"/>
              <w:keepLines/>
              <w:rPr>
                <w:bCs/>
              </w:rPr>
            </w:pPr>
          </w:p>
        </w:tc>
        <w:tc>
          <w:tcPr>
            <w:tcW w:w="992" w:type="dxa"/>
            <w:vMerge/>
            <w:vAlign w:val="center"/>
          </w:tcPr>
          <w:p w:rsidR="00DB5F97" w:rsidRPr="00564245" w:rsidRDefault="00DB5F97" w:rsidP="00076480">
            <w:pPr>
              <w:pStyle w:val="Tablehead"/>
              <w:keepLines/>
              <w:rPr>
                <w:bCs/>
              </w:rPr>
            </w:pPr>
          </w:p>
        </w:tc>
        <w:tc>
          <w:tcPr>
            <w:tcW w:w="1133" w:type="dxa"/>
            <w:vAlign w:val="center"/>
          </w:tcPr>
          <w:p w:rsidR="00DB5F97" w:rsidRPr="00DB5F97" w:rsidRDefault="00DB5F97" w:rsidP="00076480">
            <w:pPr>
              <w:pStyle w:val="Tablehead"/>
              <w:keepLines/>
              <w:rPr>
                <w:rFonts w:ascii="Times New Roman Bold" w:hAnsi="Times New Roman Bold" w:cs="Times New Roman Bold"/>
                <w:bCs/>
                <w:spacing w:val="-12"/>
              </w:rPr>
            </w:pPr>
            <w:proofErr w:type="spellStart"/>
            <w:r w:rsidRPr="00DB5F97">
              <w:rPr>
                <w:rFonts w:ascii="Times New Roman Bold" w:hAnsi="Times New Roman Bold" w:cs="Times New Roman Bold"/>
                <w:bCs/>
                <w:spacing w:val="-12"/>
              </w:rPr>
              <w:t>Stationary</w:t>
            </w:r>
            <w:proofErr w:type="spellEnd"/>
          </w:p>
        </w:tc>
        <w:tc>
          <w:tcPr>
            <w:tcW w:w="851" w:type="dxa"/>
            <w:vAlign w:val="center"/>
          </w:tcPr>
          <w:p w:rsidR="00DB5F97" w:rsidRPr="00564245" w:rsidRDefault="00DB5F97" w:rsidP="00076480">
            <w:pPr>
              <w:pStyle w:val="Tablehead"/>
              <w:keepLines/>
              <w:rPr>
                <w:bCs/>
              </w:rPr>
            </w:pPr>
            <w:proofErr w:type="spellStart"/>
            <w:r w:rsidRPr="00564245">
              <w:rPr>
                <w:bCs/>
              </w:rPr>
              <w:t>Low</w:t>
            </w:r>
            <w:proofErr w:type="spellEnd"/>
          </w:p>
        </w:tc>
        <w:tc>
          <w:tcPr>
            <w:tcW w:w="992" w:type="dxa"/>
            <w:vAlign w:val="center"/>
          </w:tcPr>
          <w:p w:rsidR="00DB5F97" w:rsidRPr="00564245" w:rsidRDefault="00DB5F97" w:rsidP="00076480">
            <w:pPr>
              <w:pStyle w:val="Tablehead"/>
              <w:keepLines/>
              <w:rPr>
                <w:bCs/>
              </w:rPr>
            </w:pPr>
            <w:r w:rsidRPr="00564245">
              <w:rPr>
                <w:bCs/>
              </w:rPr>
              <w:t>High</w:t>
            </w:r>
          </w:p>
        </w:tc>
        <w:tc>
          <w:tcPr>
            <w:tcW w:w="992" w:type="dxa"/>
            <w:vAlign w:val="center"/>
          </w:tcPr>
          <w:p w:rsidR="00DB5F97" w:rsidRPr="00564245" w:rsidRDefault="00DB5F97" w:rsidP="00076480">
            <w:pPr>
              <w:pStyle w:val="Tablehead"/>
              <w:keepLines/>
              <w:rPr>
                <w:bCs/>
              </w:rPr>
            </w:pPr>
            <w:r w:rsidRPr="00564245">
              <w:rPr>
                <w:bCs/>
              </w:rPr>
              <w:t>Super-</w:t>
            </w:r>
            <w:proofErr w:type="spellStart"/>
            <w:r w:rsidRPr="00564245">
              <w:rPr>
                <w:bCs/>
              </w:rPr>
              <w:t>high</w:t>
            </w:r>
            <w:proofErr w:type="spellEnd"/>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11 366.8 </w:t>
            </w:r>
          </w:p>
        </w:tc>
        <w:tc>
          <w:tcPr>
            <w:tcW w:w="1277" w:type="dxa"/>
            <w:vAlign w:val="bottom"/>
          </w:tcPr>
          <w:p w:rsidR="00031DE8" w:rsidRPr="00564245" w:rsidRDefault="00031DE8" w:rsidP="005A71FE">
            <w:pPr>
              <w:pStyle w:val="Tabletext"/>
              <w:jc w:val="right"/>
              <w:rPr>
                <w:lang w:eastAsia="ja-JP"/>
              </w:rPr>
            </w:pPr>
            <w:r w:rsidRPr="00564245">
              <w:t xml:space="preserve">0.2 </w:t>
            </w:r>
          </w:p>
        </w:tc>
        <w:tc>
          <w:tcPr>
            <w:tcW w:w="992" w:type="dxa"/>
            <w:vAlign w:val="bottom"/>
          </w:tcPr>
          <w:p w:rsidR="00031DE8" w:rsidRPr="00564245" w:rsidRDefault="00031DE8" w:rsidP="005A71FE">
            <w:pPr>
              <w:pStyle w:val="Tabletext"/>
              <w:jc w:val="right"/>
              <w:rPr>
                <w:lang w:eastAsia="ja-JP"/>
              </w:rPr>
            </w:pPr>
            <w:r w:rsidRPr="00564245">
              <w:t xml:space="preserve">3 205.0 </w:t>
            </w:r>
          </w:p>
        </w:tc>
        <w:tc>
          <w:tcPr>
            <w:tcW w:w="992" w:type="dxa"/>
            <w:vAlign w:val="bottom"/>
          </w:tcPr>
          <w:p w:rsidR="00031DE8" w:rsidRPr="00564245" w:rsidRDefault="00031DE8" w:rsidP="005A71FE">
            <w:pPr>
              <w:pStyle w:val="Tabletext"/>
              <w:jc w:val="right"/>
              <w:rPr>
                <w:lang w:eastAsia="ja-JP"/>
              </w:rPr>
            </w:pPr>
            <w:r w:rsidRPr="00564245">
              <w:t xml:space="preserve">467.2 </w:t>
            </w:r>
          </w:p>
        </w:tc>
        <w:tc>
          <w:tcPr>
            <w:tcW w:w="1133" w:type="dxa"/>
            <w:vAlign w:val="bottom"/>
          </w:tcPr>
          <w:p w:rsidR="00031DE8" w:rsidRPr="00564245" w:rsidRDefault="00031DE8" w:rsidP="005A71FE">
            <w:pPr>
              <w:pStyle w:val="Tabletext"/>
              <w:jc w:val="right"/>
              <w:rPr>
                <w:lang w:eastAsia="ja-JP"/>
              </w:rPr>
            </w:pPr>
            <w:r w:rsidRPr="00564245">
              <w:t xml:space="preserve">55.0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35 845.3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9 914.0 </w:t>
            </w:r>
          </w:p>
        </w:tc>
        <w:tc>
          <w:tcPr>
            <w:tcW w:w="992" w:type="dxa"/>
            <w:vAlign w:val="bottom"/>
          </w:tcPr>
          <w:p w:rsidR="00031DE8" w:rsidRPr="00564245" w:rsidRDefault="00031DE8" w:rsidP="005A71FE">
            <w:pPr>
              <w:pStyle w:val="Tabletext"/>
              <w:jc w:val="right"/>
              <w:rPr>
                <w:lang w:eastAsia="ja-JP"/>
              </w:rPr>
            </w:pPr>
            <w:r w:rsidRPr="00564245">
              <w:t xml:space="preserve">518.0 </w:t>
            </w:r>
          </w:p>
        </w:tc>
        <w:tc>
          <w:tcPr>
            <w:tcW w:w="1133" w:type="dxa"/>
            <w:vAlign w:val="bottom"/>
          </w:tcPr>
          <w:p w:rsidR="00031DE8" w:rsidRPr="00564245" w:rsidRDefault="00031DE8" w:rsidP="005A71FE">
            <w:pPr>
              <w:pStyle w:val="Tabletext"/>
              <w:jc w:val="right"/>
              <w:rPr>
                <w:lang w:eastAsia="ja-JP"/>
              </w:rPr>
            </w:pPr>
            <w:r w:rsidRPr="00564245">
              <w:t xml:space="preserve">65.9 </w:t>
            </w:r>
          </w:p>
        </w:tc>
        <w:tc>
          <w:tcPr>
            <w:tcW w:w="851" w:type="dxa"/>
            <w:vAlign w:val="bottom"/>
          </w:tcPr>
          <w:p w:rsidR="00031DE8" w:rsidRPr="00564245" w:rsidRDefault="00031DE8" w:rsidP="005A71FE">
            <w:pPr>
              <w:pStyle w:val="Tabletext"/>
              <w:jc w:val="right"/>
              <w:rPr>
                <w:lang w:eastAsia="ja-JP"/>
              </w:rPr>
            </w:pPr>
            <w:r w:rsidRPr="00564245">
              <w:t xml:space="preserve">20.7 </w:t>
            </w:r>
          </w:p>
        </w:tc>
        <w:tc>
          <w:tcPr>
            <w:tcW w:w="992" w:type="dxa"/>
            <w:vAlign w:val="bottom"/>
          </w:tcPr>
          <w:p w:rsidR="00031DE8" w:rsidRPr="00564245" w:rsidRDefault="00031DE8" w:rsidP="005A71FE">
            <w:pPr>
              <w:pStyle w:val="Tabletext"/>
              <w:jc w:val="right"/>
              <w:rPr>
                <w:lang w:eastAsia="ja-JP"/>
              </w:rPr>
            </w:pPr>
            <w:r w:rsidRPr="00564245">
              <w:t xml:space="preserve">7.4 </w:t>
            </w:r>
          </w:p>
        </w:tc>
        <w:tc>
          <w:tcPr>
            <w:tcW w:w="992" w:type="dxa"/>
            <w:vAlign w:val="bottom"/>
          </w:tcPr>
          <w:p w:rsidR="00031DE8" w:rsidRPr="00564245" w:rsidRDefault="00031DE8" w:rsidP="005A71FE">
            <w:pPr>
              <w:pStyle w:val="Tabletext"/>
              <w:jc w:val="right"/>
              <w:rPr>
                <w:lang w:eastAsia="ja-JP"/>
              </w:rPr>
            </w:pPr>
            <w:r w:rsidRPr="00564245">
              <w:t xml:space="preserve">6.0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23 151.5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3 861.0 </w:t>
            </w:r>
          </w:p>
        </w:tc>
        <w:tc>
          <w:tcPr>
            <w:tcW w:w="992" w:type="dxa"/>
            <w:vAlign w:val="bottom"/>
          </w:tcPr>
          <w:p w:rsidR="00031DE8" w:rsidRPr="00564245" w:rsidRDefault="00031DE8" w:rsidP="005A71FE">
            <w:pPr>
              <w:pStyle w:val="Tabletext"/>
              <w:jc w:val="right"/>
              <w:rPr>
                <w:lang w:eastAsia="ja-JP"/>
              </w:rPr>
            </w:pPr>
            <w:r w:rsidRPr="00564245">
              <w:t xml:space="preserve">478.4 </w:t>
            </w:r>
          </w:p>
        </w:tc>
        <w:tc>
          <w:tcPr>
            <w:tcW w:w="1133" w:type="dxa"/>
            <w:vAlign w:val="bottom"/>
          </w:tcPr>
          <w:p w:rsidR="00031DE8" w:rsidRPr="00564245" w:rsidRDefault="00031DE8" w:rsidP="005A71FE">
            <w:pPr>
              <w:pStyle w:val="Tabletext"/>
              <w:jc w:val="right"/>
              <w:rPr>
                <w:lang w:eastAsia="ja-JP"/>
              </w:rPr>
            </w:pPr>
            <w:r w:rsidRPr="00564245">
              <w:t xml:space="preserve">32.0 </w:t>
            </w:r>
          </w:p>
        </w:tc>
        <w:tc>
          <w:tcPr>
            <w:tcW w:w="851" w:type="dxa"/>
            <w:vAlign w:val="bottom"/>
          </w:tcPr>
          <w:p w:rsidR="00031DE8" w:rsidRPr="00564245" w:rsidRDefault="00031DE8" w:rsidP="005A71FE">
            <w:pPr>
              <w:pStyle w:val="Tabletext"/>
              <w:jc w:val="right"/>
              <w:rPr>
                <w:lang w:eastAsia="ja-JP"/>
              </w:rPr>
            </w:pPr>
            <w:r w:rsidRPr="00564245">
              <w:t xml:space="preserve">42.5 </w:t>
            </w:r>
          </w:p>
        </w:tc>
        <w:tc>
          <w:tcPr>
            <w:tcW w:w="992" w:type="dxa"/>
            <w:vAlign w:val="bottom"/>
          </w:tcPr>
          <w:p w:rsidR="00031DE8" w:rsidRPr="00564245" w:rsidRDefault="00031DE8" w:rsidP="005A71FE">
            <w:pPr>
              <w:pStyle w:val="Tabletext"/>
              <w:jc w:val="right"/>
              <w:rPr>
                <w:lang w:eastAsia="ja-JP"/>
              </w:rPr>
            </w:pPr>
            <w:r w:rsidRPr="00564245">
              <w:t xml:space="preserve">18.0 </w:t>
            </w:r>
          </w:p>
        </w:tc>
        <w:tc>
          <w:tcPr>
            <w:tcW w:w="992" w:type="dxa"/>
            <w:vAlign w:val="bottom"/>
          </w:tcPr>
          <w:p w:rsidR="00031DE8" w:rsidRPr="00564245" w:rsidRDefault="00031DE8" w:rsidP="005A71FE">
            <w:pPr>
              <w:pStyle w:val="Tabletext"/>
              <w:jc w:val="right"/>
              <w:rPr>
                <w:lang w:eastAsia="ja-JP"/>
              </w:rPr>
            </w:pPr>
            <w:r w:rsidRPr="00564245">
              <w:t xml:space="preserve">7.5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2 802.8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3 195.2 </w:t>
            </w:r>
          </w:p>
        </w:tc>
        <w:tc>
          <w:tcPr>
            <w:tcW w:w="992" w:type="dxa"/>
            <w:vAlign w:val="bottom"/>
          </w:tcPr>
          <w:p w:rsidR="00031DE8" w:rsidRPr="00564245" w:rsidRDefault="00031DE8" w:rsidP="005A71FE">
            <w:pPr>
              <w:pStyle w:val="Tabletext"/>
              <w:jc w:val="right"/>
              <w:rPr>
                <w:lang w:eastAsia="ja-JP"/>
              </w:rPr>
            </w:pPr>
            <w:r w:rsidRPr="00564245">
              <w:t xml:space="preserve">470.4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7 518.3 </w:t>
            </w:r>
          </w:p>
        </w:tc>
        <w:tc>
          <w:tcPr>
            <w:tcW w:w="1277" w:type="dxa"/>
            <w:vAlign w:val="bottom"/>
          </w:tcPr>
          <w:p w:rsidR="00031DE8" w:rsidRPr="00564245" w:rsidRDefault="00031DE8" w:rsidP="005A71FE">
            <w:pPr>
              <w:pStyle w:val="Tabletext"/>
              <w:jc w:val="right"/>
              <w:rPr>
                <w:lang w:eastAsia="ja-JP"/>
              </w:rPr>
            </w:pPr>
            <w:r w:rsidRPr="00564245">
              <w:t xml:space="preserve">1.3 </w:t>
            </w:r>
          </w:p>
        </w:tc>
        <w:tc>
          <w:tcPr>
            <w:tcW w:w="992" w:type="dxa"/>
            <w:vAlign w:val="bottom"/>
          </w:tcPr>
          <w:p w:rsidR="00031DE8" w:rsidRPr="00564245" w:rsidRDefault="00031DE8" w:rsidP="005A71FE">
            <w:pPr>
              <w:pStyle w:val="Tabletext"/>
              <w:jc w:val="right"/>
              <w:rPr>
                <w:lang w:eastAsia="ja-JP"/>
              </w:rPr>
            </w:pPr>
            <w:r w:rsidRPr="00564245">
              <w:t xml:space="preserve">9 914.6 </w:t>
            </w:r>
          </w:p>
        </w:tc>
        <w:tc>
          <w:tcPr>
            <w:tcW w:w="992" w:type="dxa"/>
            <w:vAlign w:val="bottom"/>
          </w:tcPr>
          <w:p w:rsidR="00031DE8" w:rsidRPr="00564245" w:rsidRDefault="00031DE8" w:rsidP="005A71FE">
            <w:pPr>
              <w:pStyle w:val="Tabletext"/>
              <w:jc w:val="right"/>
              <w:rPr>
                <w:lang w:eastAsia="ja-JP"/>
              </w:rPr>
            </w:pPr>
            <w:r w:rsidRPr="00564245">
              <w:t xml:space="preserve">514.8 </w:t>
            </w:r>
          </w:p>
        </w:tc>
        <w:tc>
          <w:tcPr>
            <w:tcW w:w="1133" w:type="dxa"/>
            <w:vAlign w:val="bottom"/>
          </w:tcPr>
          <w:p w:rsidR="00031DE8" w:rsidRPr="00564245" w:rsidRDefault="00031DE8" w:rsidP="005A71FE">
            <w:pPr>
              <w:pStyle w:val="Tabletext"/>
              <w:jc w:val="right"/>
              <w:rPr>
                <w:lang w:eastAsia="ja-JP"/>
              </w:rPr>
            </w:pPr>
            <w:r w:rsidRPr="00564245">
              <w:t xml:space="preserve">48.5 </w:t>
            </w:r>
          </w:p>
        </w:tc>
        <w:tc>
          <w:tcPr>
            <w:tcW w:w="851" w:type="dxa"/>
            <w:vAlign w:val="bottom"/>
          </w:tcPr>
          <w:p w:rsidR="00031DE8" w:rsidRPr="00564245" w:rsidRDefault="00031DE8" w:rsidP="005A71FE">
            <w:pPr>
              <w:pStyle w:val="Tabletext"/>
              <w:jc w:val="right"/>
              <w:rPr>
                <w:lang w:eastAsia="ja-JP"/>
              </w:rPr>
            </w:pPr>
            <w:r w:rsidRPr="00564245">
              <w:t xml:space="preserve">13.7 </w:t>
            </w:r>
          </w:p>
        </w:tc>
        <w:tc>
          <w:tcPr>
            <w:tcW w:w="992" w:type="dxa"/>
            <w:vAlign w:val="bottom"/>
          </w:tcPr>
          <w:p w:rsidR="00031DE8" w:rsidRPr="00564245" w:rsidRDefault="00031DE8" w:rsidP="005A71FE">
            <w:pPr>
              <w:pStyle w:val="Tabletext"/>
              <w:jc w:val="right"/>
              <w:rPr>
                <w:lang w:eastAsia="ja-JP"/>
              </w:rPr>
            </w:pPr>
            <w:r w:rsidRPr="00564245">
              <w:t xml:space="preserve">30.9 </w:t>
            </w:r>
          </w:p>
        </w:tc>
        <w:tc>
          <w:tcPr>
            <w:tcW w:w="992" w:type="dxa"/>
            <w:vAlign w:val="bottom"/>
          </w:tcPr>
          <w:p w:rsidR="00031DE8" w:rsidRPr="00564245" w:rsidRDefault="00031DE8" w:rsidP="005A71FE">
            <w:pPr>
              <w:pStyle w:val="Tabletext"/>
              <w:jc w:val="right"/>
              <w:rPr>
                <w:lang w:eastAsia="ja-JP"/>
              </w:rPr>
            </w:pPr>
            <w:r w:rsidRPr="00564245">
              <w:t xml:space="preserve">6.9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564.3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3 258.6 </w:t>
            </w:r>
          </w:p>
        </w:tc>
        <w:tc>
          <w:tcPr>
            <w:tcW w:w="992" w:type="dxa"/>
            <w:vAlign w:val="bottom"/>
          </w:tcPr>
          <w:p w:rsidR="00031DE8" w:rsidRPr="00564245" w:rsidRDefault="00031DE8" w:rsidP="005A71FE">
            <w:pPr>
              <w:pStyle w:val="Tabletext"/>
              <w:jc w:val="right"/>
              <w:rPr>
                <w:lang w:eastAsia="ja-JP"/>
              </w:rPr>
            </w:pPr>
            <w:r w:rsidRPr="00564245">
              <w:t xml:space="preserve">470.8 </w:t>
            </w:r>
          </w:p>
        </w:tc>
        <w:tc>
          <w:tcPr>
            <w:tcW w:w="1133" w:type="dxa"/>
            <w:vAlign w:val="bottom"/>
          </w:tcPr>
          <w:p w:rsidR="00031DE8" w:rsidRPr="00564245" w:rsidRDefault="00031DE8" w:rsidP="005A71FE">
            <w:pPr>
              <w:pStyle w:val="Tabletext"/>
              <w:jc w:val="right"/>
              <w:rPr>
                <w:lang w:eastAsia="ja-JP"/>
              </w:rPr>
            </w:pPr>
            <w:r w:rsidRPr="00564245">
              <w:t xml:space="preserve">28.5 </w:t>
            </w:r>
          </w:p>
        </w:tc>
        <w:tc>
          <w:tcPr>
            <w:tcW w:w="851" w:type="dxa"/>
            <w:vAlign w:val="bottom"/>
          </w:tcPr>
          <w:p w:rsidR="00031DE8" w:rsidRPr="00564245" w:rsidRDefault="00031DE8" w:rsidP="005A71FE">
            <w:pPr>
              <w:pStyle w:val="Tabletext"/>
              <w:jc w:val="right"/>
              <w:rPr>
                <w:lang w:eastAsia="ja-JP"/>
              </w:rPr>
            </w:pPr>
            <w:r w:rsidRPr="00564245">
              <w:t xml:space="preserve">12.0 </w:t>
            </w:r>
          </w:p>
        </w:tc>
        <w:tc>
          <w:tcPr>
            <w:tcW w:w="992" w:type="dxa"/>
            <w:vAlign w:val="bottom"/>
          </w:tcPr>
          <w:p w:rsidR="00031DE8" w:rsidRPr="00564245" w:rsidRDefault="00031DE8" w:rsidP="005A71FE">
            <w:pPr>
              <w:pStyle w:val="Tabletext"/>
              <w:jc w:val="right"/>
              <w:rPr>
                <w:lang w:eastAsia="ja-JP"/>
              </w:rPr>
            </w:pPr>
            <w:r w:rsidRPr="00564245">
              <w:t xml:space="preserve">44.0 </w:t>
            </w:r>
          </w:p>
        </w:tc>
        <w:tc>
          <w:tcPr>
            <w:tcW w:w="992" w:type="dxa"/>
            <w:vAlign w:val="bottom"/>
          </w:tcPr>
          <w:p w:rsidR="00031DE8" w:rsidRPr="00564245" w:rsidRDefault="00031DE8" w:rsidP="005A71FE">
            <w:pPr>
              <w:pStyle w:val="Tabletext"/>
              <w:jc w:val="right"/>
              <w:rPr>
                <w:lang w:eastAsia="ja-JP"/>
              </w:rPr>
            </w:pPr>
            <w:r w:rsidRPr="00564245">
              <w:t xml:space="preserve">15.5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15 782.5 </w:t>
            </w:r>
          </w:p>
        </w:tc>
        <w:tc>
          <w:tcPr>
            <w:tcW w:w="1277" w:type="dxa"/>
            <w:vAlign w:val="bottom"/>
          </w:tcPr>
          <w:p w:rsidR="00031DE8" w:rsidRPr="00564245" w:rsidRDefault="00031DE8" w:rsidP="005A71FE">
            <w:pPr>
              <w:pStyle w:val="Tabletext"/>
              <w:jc w:val="right"/>
              <w:rPr>
                <w:lang w:eastAsia="ja-JP"/>
              </w:rPr>
            </w:pPr>
            <w:r w:rsidRPr="00564245">
              <w:t xml:space="preserve">0.2 </w:t>
            </w:r>
          </w:p>
        </w:tc>
        <w:tc>
          <w:tcPr>
            <w:tcW w:w="992" w:type="dxa"/>
            <w:vAlign w:val="bottom"/>
          </w:tcPr>
          <w:p w:rsidR="00031DE8" w:rsidRPr="00564245" w:rsidRDefault="00031DE8" w:rsidP="005A71FE">
            <w:pPr>
              <w:pStyle w:val="Tabletext"/>
              <w:jc w:val="right"/>
              <w:rPr>
                <w:lang w:eastAsia="ja-JP"/>
              </w:rPr>
            </w:pPr>
            <w:r w:rsidRPr="00564245">
              <w:t xml:space="preserve">845.6 </w:t>
            </w:r>
          </w:p>
        </w:tc>
        <w:tc>
          <w:tcPr>
            <w:tcW w:w="992" w:type="dxa"/>
            <w:vAlign w:val="bottom"/>
          </w:tcPr>
          <w:p w:rsidR="00031DE8" w:rsidRPr="00564245" w:rsidRDefault="00031DE8" w:rsidP="005A71FE">
            <w:pPr>
              <w:pStyle w:val="Tabletext"/>
              <w:jc w:val="right"/>
              <w:rPr>
                <w:lang w:eastAsia="ja-JP"/>
              </w:rPr>
            </w:pPr>
            <w:r w:rsidRPr="00564245">
              <w:t xml:space="preserve">66.6 </w:t>
            </w:r>
          </w:p>
        </w:tc>
        <w:tc>
          <w:tcPr>
            <w:tcW w:w="1133" w:type="dxa"/>
            <w:vAlign w:val="bottom"/>
          </w:tcPr>
          <w:p w:rsidR="00031DE8" w:rsidRPr="00564245" w:rsidRDefault="00031DE8" w:rsidP="005A71FE">
            <w:pPr>
              <w:pStyle w:val="Tabletext"/>
              <w:jc w:val="right"/>
              <w:rPr>
                <w:lang w:eastAsia="ja-JP"/>
              </w:rPr>
            </w:pPr>
            <w:r w:rsidRPr="00564245">
              <w:t xml:space="preserve">72.5 </w:t>
            </w:r>
          </w:p>
        </w:tc>
        <w:tc>
          <w:tcPr>
            <w:tcW w:w="851" w:type="dxa"/>
            <w:vAlign w:val="bottom"/>
          </w:tcPr>
          <w:p w:rsidR="00031DE8" w:rsidRPr="00564245" w:rsidRDefault="00031DE8" w:rsidP="005A71FE">
            <w:pPr>
              <w:pStyle w:val="Tabletext"/>
              <w:jc w:val="right"/>
              <w:rPr>
                <w:lang w:eastAsia="ja-JP"/>
              </w:rPr>
            </w:pPr>
            <w:r w:rsidRPr="00564245">
              <w:t xml:space="preserve">17.5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15 861.0 </w:t>
            </w:r>
          </w:p>
        </w:tc>
        <w:tc>
          <w:tcPr>
            <w:tcW w:w="1277" w:type="dxa"/>
            <w:vAlign w:val="bottom"/>
          </w:tcPr>
          <w:p w:rsidR="00031DE8" w:rsidRPr="00564245" w:rsidRDefault="00031DE8" w:rsidP="005A71FE">
            <w:pPr>
              <w:pStyle w:val="Tabletext"/>
              <w:jc w:val="right"/>
              <w:rPr>
                <w:lang w:eastAsia="ja-JP"/>
              </w:rPr>
            </w:pPr>
            <w:r w:rsidRPr="00564245">
              <w:t xml:space="preserve">1.0 </w:t>
            </w:r>
          </w:p>
        </w:tc>
        <w:tc>
          <w:tcPr>
            <w:tcW w:w="992" w:type="dxa"/>
            <w:vAlign w:val="bottom"/>
          </w:tcPr>
          <w:p w:rsidR="00031DE8" w:rsidRPr="00564245" w:rsidRDefault="00031DE8" w:rsidP="005A71FE">
            <w:pPr>
              <w:pStyle w:val="Tabletext"/>
              <w:jc w:val="right"/>
              <w:rPr>
                <w:lang w:eastAsia="ja-JP"/>
              </w:rPr>
            </w:pPr>
            <w:r w:rsidRPr="00564245">
              <w:t xml:space="preserve">1 030.4 </w:t>
            </w:r>
          </w:p>
        </w:tc>
        <w:tc>
          <w:tcPr>
            <w:tcW w:w="992" w:type="dxa"/>
            <w:vAlign w:val="bottom"/>
          </w:tcPr>
          <w:p w:rsidR="00031DE8" w:rsidRPr="00564245" w:rsidRDefault="00031DE8" w:rsidP="005A71FE">
            <w:pPr>
              <w:pStyle w:val="Tabletext"/>
              <w:jc w:val="right"/>
              <w:rPr>
                <w:lang w:eastAsia="ja-JP"/>
              </w:rPr>
            </w:pPr>
            <w:r w:rsidRPr="00564245">
              <w:t xml:space="preserve">524.2 </w:t>
            </w:r>
          </w:p>
        </w:tc>
        <w:tc>
          <w:tcPr>
            <w:tcW w:w="1133" w:type="dxa"/>
            <w:vAlign w:val="bottom"/>
          </w:tcPr>
          <w:p w:rsidR="00031DE8" w:rsidRPr="00564245" w:rsidRDefault="00031DE8" w:rsidP="005A71FE">
            <w:pPr>
              <w:pStyle w:val="Tabletext"/>
              <w:jc w:val="right"/>
              <w:rPr>
                <w:lang w:eastAsia="ja-JP"/>
              </w:rPr>
            </w:pPr>
            <w:r w:rsidRPr="00564245">
              <w:t xml:space="preserve">70.0 </w:t>
            </w:r>
          </w:p>
        </w:tc>
        <w:tc>
          <w:tcPr>
            <w:tcW w:w="851" w:type="dxa"/>
            <w:vAlign w:val="bottom"/>
          </w:tcPr>
          <w:p w:rsidR="00031DE8" w:rsidRPr="00564245" w:rsidRDefault="00031DE8" w:rsidP="005A71FE">
            <w:pPr>
              <w:pStyle w:val="Tabletext"/>
              <w:jc w:val="right"/>
              <w:rPr>
                <w:lang w:eastAsia="ja-JP"/>
              </w:rPr>
            </w:pPr>
            <w:r w:rsidRPr="00564245">
              <w:t xml:space="preserve">21.7 </w:t>
            </w:r>
          </w:p>
        </w:tc>
        <w:tc>
          <w:tcPr>
            <w:tcW w:w="992" w:type="dxa"/>
            <w:vAlign w:val="bottom"/>
          </w:tcPr>
          <w:p w:rsidR="00031DE8" w:rsidRPr="00564245" w:rsidRDefault="00031DE8" w:rsidP="005A71FE">
            <w:pPr>
              <w:pStyle w:val="Tabletext"/>
              <w:jc w:val="right"/>
              <w:rPr>
                <w:lang w:eastAsia="ja-JP"/>
              </w:rPr>
            </w:pPr>
            <w:r w:rsidRPr="00564245">
              <w:t xml:space="preserve">6.3 </w:t>
            </w:r>
          </w:p>
        </w:tc>
        <w:tc>
          <w:tcPr>
            <w:tcW w:w="992" w:type="dxa"/>
            <w:vAlign w:val="bottom"/>
          </w:tcPr>
          <w:p w:rsidR="00031DE8" w:rsidRPr="00564245" w:rsidRDefault="00031DE8" w:rsidP="005A71FE">
            <w:pPr>
              <w:pStyle w:val="Tabletext"/>
              <w:jc w:val="right"/>
              <w:rPr>
                <w:lang w:eastAsia="ja-JP"/>
              </w:rPr>
            </w:pPr>
            <w:r w:rsidRPr="00564245">
              <w:t xml:space="preserve">1.9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21 320.3 </w:t>
            </w:r>
          </w:p>
        </w:tc>
        <w:tc>
          <w:tcPr>
            <w:tcW w:w="1277" w:type="dxa"/>
            <w:vAlign w:val="bottom"/>
          </w:tcPr>
          <w:p w:rsidR="00031DE8" w:rsidRPr="00564245" w:rsidRDefault="00031DE8" w:rsidP="005A71FE">
            <w:pPr>
              <w:pStyle w:val="Tabletext"/>
              <w:jc w:val="right"/>
              <w:rPr>
                <w:lang w:eastAsia="ja-JP"/>
              </w:rPr>
            </w:pPr>
            <w:r w:rsidRPr="00564245">
              <w:t xml:space="preserve">0.9 </w:t>
            </w:r>
          </w:p>
        </w:tc>
        <w:tc>
          <w:tcPr>
            <w:tcW w:w="992" w:type="dxa"/>
            <w:vAlign w:val="bottom"/>
          </w:tcPr>
          <w:p w:rsidR="00031DE8" w:rsidRPr="00564245" w:rsidRDefault="00031DE8" w:rsidP="005A71FE">
            <w:pPr>
              <w:pStyle w:val="Tabletext"/>
              <w:jc w:val="right"/>
              <w:rPr>
                <w:lang w:eastAsia="ja-JP"/>
              </w:rPr>
            </w:pPr>
            <w:r w:rsidRPr="00564245">
              <w:t xml:space="preserve">1 030.4 </w:t>
            </w:r>
          </w:p>
        </w:tc>
        <w:tc>
          <w:tcPr>
            <w:tcW w:w="992" w:type="dxa"/>
            <w:vAlign w:val="bottom"/>
          </w:tcPr>
          <w:p w:rsidR="00031DE8" w:rsidRPr="00564245" w:rsidRDefault="00031DE8" w:rsidP="005A71FE">
            <w:pPr>
              <w:pStyle w:val="Tabletext"/>
              <w:jc w:val="right"/>
              <w:rPr>
                <w:lang w:eastAsia="ja-JP"/>
              </w:rPr>
            </w:pPr>
            <w:r w:rsidRPr="00564245">
              <w:t xml:space="preserve">524.2 </w:t>
            </w:r>
          </w:p>
        </w:tc>
        <w:tc>
          <w:tcPr>
            <w:tcW w:w="1133" w:type="dxa"/>
            <w:vAlign w:val="bottom"/>
          </w:tcPr>
          <w:p w:rsidR="00031DE8" w:rsidRPr="00564245" w:rsidRDefault="00031DE8" w:rsidP="005A71FE">
            <w:pPr>
              <w:pStyle w:val="Tabletext"/>
              <w:jc w:val="right"/>
              <w:rPr>
                <w:lang w:eastAsia="ja-JP"/>
              </w:rPr>
            </w:pPr>
            <w:r w:rsidRPr="00564245">
              <w:t xml:space="preserve">48.3 </w:t>
            </w:r>
          </w:p>
        </w:tc>
        <w:tc>
          <w:tcPr>
            <w:tcW w:w="851" w:type="dxa"/>
            <w:vAlign w:val="bottom"/>
          </w:tcPr>
          <w:p w:rsidR="00031DE8" w:rsidRPr="00564245" w:rsidRDefault="00031DE8" w:rsidP="005A71FE">
            <w:pPr>
              <w:pStyle w:val="Tabletext"/>
              <w:jc w:val="right"/>
              <w:rPr>
                <w:lang w:eastAsia="ja-JP"/>
              </w:rPr>
            </w:pPr>
            <w:r w:rsidRPr="00564245">
              <w:t xml:space="preserve">38.6 </w:t>
            </w:r>
          </w:p>
        </w:tc>
        <w:tc>
          <w:tcPr>
            <w:tcW w:w="992" w:type="dxa"/>
            <w:vAlign w:val="bottom"/>
          </w:tcPr>
          <w:p w:rsidR="00031DE8" w:rsidRPr="00564245" w:rsidRDefault="00031DE8" w:rsidP="005A71FE">
            <w:pPr>
              <w:pStyle w:val="Tabletext"/>
              <w:jc w:val="right"/>
              <w:rPr>
                <w:lang w:eastAsia="ja-JP"/>
              </w:rPr>
            </w:pPr>
            <w:r w:rsidRPr="00564245">
              <w:t xml:space="preserve">9.7 </w:t>
            </w:r>
          </w:p>
        </w:tc>
        <w:tc>
          <w:tcPr>
            <w:tcW w:w="992" w:type="dxa"/>
            <w:vAlign w:val="bottom"/>
          </w:tcPr>
          <w:p w:rsidR="00031DE8" w:rsidRPr="00564245" w:rsidRDefault="00031DE8" w:rsidP="005A71FE">
            <w:pPr>
              <w:pStyle w:val="Tabletext"/>
              <w:jc w:val="right"/>
              <w:rPr>
                <w:lang w:eastAsia="ja-JP"/>
              </w:rPr>
            </w:pPr>
            <w:r w:rsidRPr="00564245">
              <w:t xml:space="preserve">3.4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21.0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384.0 </w:t>
            </w:r>
          </w:p>
        </w:tc>
        <w:tc>
          <w:tcPr>
            <w:tcW w:w="992" w:type="dxa"/>
            <w:vAlign w:val="bottom"/>
          </w:tcPr>
          <w:p w:rsidR="00031DE8" w:rsidRPr="00564245" w:rsidRDefault="00031DE8" w:rsidP="005A71FE">
            <w:pPr>
              <w:pStyle w:val="Tabletext"/>
              <w:jc w:val="right"/>
              <w:rPr>
                <w:lang w:eastAsia="ja-JP"/>
              </w:rPr>
            </w:pPr>
            <w:r w:rsidRPr="00564245">
              <w:t xml:space="preserve">39.0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68.5 </w:t>
            </w:r>
          </w:p>
        </w:tc>
        <w:tc>
          <w:tcPr>
            <w:tcW w:w="1277" w:type="dxa"/>
            <w:vAlign w:val="bottom"/>
          </w:tcPr>
          <w:p w:rsidR="00031DE8" w:rsidRPr="00564245" w:rsidRDefault="00031DE8" w:rsidP="005A71FE">
            <w:pPr>
              <w:pStyle w:val="Tabletext"/>
              <w:jc w:val="right"/>
              <w:rPr>
                <w:lang w:eastAsia="ja-JP"/>
              </w:rPr>
            </w:pPr>
            <w:r w:rsidRPr="00564245">
              <w:t xml:space="preserve">1.1 </w:t>
            </w:r>
          </w:p>
        </w:tc>
        <w:tc>
          <w:tcPr>
            <w:tcW w:w="992" w:type="dxa"/>
            <w:vAlign w:val="bottom"/>
          </w:tcPr>
          <w:p w:rsidR="00031DE8" w:rsidRPr="00564245" w:rsidRDefault="00031DE8" w:rsidP="005A71FE">
            <w:pPr>
              <w:pStyle w:val="Tabletext"/>
              <w:jc w:val="right"/>
              <w:rPr>
                <w:lang w:eastAsia="ja-JP"/>
              </w:rPr>
            </w:pPr>
            <w:r w:rsidRPr="00564245">
              <w:t xml:space="preserve">1 030.4 </w:t>
            </w:r>
          </w:p>
        </w:tc>
        <w:tc>
          <w:tcPr>
            <w:tcW w:w="992" w:type="dxa"/>
            <w:vAlign w:val="bottom"/>
          </w:tcPr>
          <w:p w:rsidR="00031DE8" w:rsidRPr="00564245" w:rsidRDefault="00031DE8" w:rsidP="005A71FE">
            <w:pPr>
              <w:pStyle w:val="Tabletext"/>
              <w:jc w:val="right"/>
              <w:rPr>
                <w:lang w:eastAsia="ja-JP"/>
              </w:rPr>
            </w:pPr>
            <w:r w:rsidRPr="00564245">
              <w:t xml:space="preserve">533.4 </w:t>
            </w:r>
          </w:p>
        </w:tc>
        <w:tc>
          <w:tcPr>
            <w:tcW w:w="1133" w:type="dxa"/>
            <w:vAlign w:val="bottom"/>
          </w:tcPr>
          <w:p w:rsidR="00031DE8" w:rsidRPr="00564245" w:rsidRDefault="00031DE8" w:rsidP="005A71FE">
            <w:pPr>
              <w:pStyle w:val="Tabletext"/>
              <w:jc w:val="right"/>
              <w:rPr>
                <w:lang w:eastAsia="ja-JP"/>
              </w:rPr>
            </w:pPr>
            <w:r w:rsidRPr="00564245">
              <w:t xml:space="preserve">50.0 </w:t>
            </w:r>
          </w:p>
        </w:tc>
        <w:tc>
          <w:tcPr>
            <w:tcW w:w="851"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30.0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9.0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1 030.4 </w:t>
            </w:r>
          </w:p>
        </w:tc>
        <w:tc>
          <w:tcPr>
            <w:tcW w:w="992" w:type="dxa"/>
            <w:vAlign w:val="bottom"/>
          </w:tcPr>
          <w:p w:rsidR="00031DE8" w:rsidRPr="00564245" w:rsidRDefault="00031DE8" w:rsidP="005A71FE">
            <w:pPr>
              <w:pStyle w:val="Tabletext"/>
              <w:jc w:val="right"/>
              <w:rPr>
                <w:lang w:eastAsia="ja-JP"/>
              </w:rPr>
            </w:pPr>
            <w:r w:rsidRPr="00564245">
              <w:t xml:space="preserve">533.4 </w:t>
            </w:r>
          </w:p>
        </w:tc>
        <w:tc>
          <w:tcPr>
            <w:tcW w:w="1133" w:type="dxa"/>
            <w:vAlign w:val="bottom"/>
          </w:tcPr>
          <w:p w:rsidR="00031DE8" w:rsidRPr="00564245" w:rsidRDefault="00031DE8" w:rsidP="005A71FE">
            <w:pPr>
              <w:pStyle w:val="Tabletext"/>
              <w:jc w:val="right"/>
              <w:rPr>
                <w:lang w:eastAsia="ja-JP"/>
              </w:rPr>
            </w:pPr>
            <w:r w:rsidRPr="00564245">
              <w:t xml:space="preserve">42.5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40.0 </w:t>
            </w:r>
          </w:p>
        </w:tc>
        <w:tc>
          <w:tcPr>
            <w:tcW w:w="992" w:type="dxa"/>
            <w:vAlign w:val="bottom"/>
          </w:tcPr>
          <w:p w:rsidR="00031DE8" w:rsidRPr="00564245" w:rsidRDefault="00031DE8" w:rsidP="005A71FE">
            <w:pPr>
              <w:pStyle w:val="Tabletext"/>
              <w:jc w:val="right"/>
              <w:rPr>
                <w:lang w:eastAsia="ja-JP"/>
              </w:rPr>
            </w:pPr>
            <w:r w:rsidRPr="00564245">
              <w:t xml:space="preserve">7.5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309.0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30.0 </w:t>
            </w:r>
          </w:p>
        </w:tc>
        <w:tc>
          <w:tcPr>
            <w:tcW w:w="1133" w:type="dxa"/>
            <w:vAlign w:val="bottom"/>
          </w:tcPr>
          <w:p w:rsidR="00031DE8" w:rsidRPr="00564245" w:rsidRDefault="00031DE8" w:rsidP="005A71FE">
            <w:pPr>
              <w:pStyle w:val="Tabletext"/>
              <w:jc w:val="right"/>
              <w:rPr>
                <w:lang w:eastAsia="ja-JP"/>
              </w:rPr>
            </w:pPr>
            <w:r w:rsidRPr="00564245">
              <w:t xml:space="preserve">90.0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412.0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118.0 </w:t>
            </w:r>
          </w:p>
        </w:tc>
        <w:tc>
          <w:tcPr>
            <w:tcW w:w="1133" w:type="dxa"/>
            <w:vAlign w:val="bottom"/>
          </w:tcPr>
          <w:p w:rsidR="00031DE8" w:rsidRPr="00564245" w:rsidRDefault="00031DE8" w:rsidP="005A71FE">
            <w:pPr>
              <w:pStyle w:val="Tabletext"/>
              <w:jc w:val="right"/>
              <w:rPr>
                <w:lang w:eastAsia="ja-JP"/>
              </w:rPr>
            </w:pPr>
            <w:r w:rsidRPr="00564245">
              <w:t xml:space="preserve">90.0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118.0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30.0 </w:t>
            </w:r>
          </w:p>
        </w:tc>
        <w:tc>
          <w:tcPr>
            <w:tcW w:w="1133" w:type="dxa"/>
            <w:vAlign w:val="bottom"/>
          </w:tcPr>
          <w:p w:rsidR="00031DE8" w:rsidRPr="00564245" w:rsidRDefault="00031DE8" w:rsidP="005A71FE">
            <w:pPr>
              <w:pStyle w:val="Tabletext"/>
              <w:jc w:val="right"/>
              <w:rPr>
                <w:lang w:eastAsia="ja-JP"/>
              </w:rPr>
            </w:pPr>
            <w:r w:rsidRPr="00564245">
              <w:t xml:space="preserve">90.0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103.0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118.0 </w:t>
            </w:r>
          </w:p>
        </w:tc>
        <w:tc>
          <w:tcPr>
            <w:tcW w:w="1133" w:type="dxa"/>
            <w:vAlign w:val="bottom"/>
          </w:tcPr>
          <w:p w:rsidR="00031DE8" w:rsidRPr="00564245" w:rsidRDefault="00031DE8" w:rsidP="005A71FE">
            <w:pPr>
              <w:pStyle w:val="Tabletext"/>
              <w:jc w:val="right"/>
              <w:rPr>
                <w:lang w:eastAsia="ja-JP"/>
              </w:rPr>
            </w:pPr>
            <w:r w:rsidRPr="00564245">
              <w:t xml:space="preserve">70.0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10.0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30.0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2 934.5 </w:t>
            </w:r>
          </w:p>
        </w:tc>
        <w:tc>
          <w:tcPr>
            <w:tcW w:w="1277" w:type="dxa"/>
            <w:vAlign w:val="bottom"/>
          </w:tcPr>
          <w:p w:rsidR="00031DE8" w:rsidRPr="00564245" w:rsidRDefault="00031DE8" w:rsidP="005A71FE">
            <w:pPr>
              <w:pStyle w:val="Tabletext"/>
              <w:jc w:val="right"/>
              <w:rPr>
                <w:lang w:eastAsia="ja-JP"/>
              </w:rPr>
            </w:pPr>
            <w:r w:rsidRPr="00564245">
              <w:t xml:space="preserve">0.9 </w:t>
            </w:r>
          </w:p>
        </w:tc>
        <w:tc>
          <w:tcPr>
            <w:tcW w:w="992" w:type="dxa"/>
            <w:vAlign w:val="bottom"/>
          </w:tcPr>
          <w:p w:rsidR="00031DE8" w:rsidRPr="00564245" w:rsidRDefault="00031DE8" w:rsidP="005A71FE">
            <w:pPr>
              <w:pStyle w:val="Tabletext"/>
              <w:jc w:val="right"/>
              <w:rPr>
                <w:lang w:eastAsia="ja-JP"/>
              </w:rPr>
            </w:pPr>
            <w:r w:rsidRPr="00564245">
              <w:t xml:space="preserve">12.4 </w:t>
            </w:r>
          </w:p>
        </w:tc>
        <w:tc>
          <w:tcPr>
            <w:tcW w:w="992" w:type="dxa"/>
            <w:vAlign w:val="bottom"/>
          </w:tcPr>
          <w:p w:rsidR="00031DE8" w:rsidRPr="00564245" w:rsidRDefault="00031DE8" w:rsidP="005A71FE">
            <w:pPr>
              <w:pStyle w:val="Tabletext"/>
              <w:jc w:val="right"/>
              <w:rPr>
                <w:lang w:eastAsia="ja-JP"/>
              </w:rPr>
            </w:pPr>
            <w:r w:rsidRPr="00564245">
              <w:t xml:space="preserve">1 445.4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22.5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10 239.8 </w:t>
            </w:r>
          </w:p>
        </w:tc>
        <w:tc>
          <w:tcPr>
            <w:tcW w:w="1277" w:type="dxa"/>
            <w:vAlign w:val="bottom"/>
          </w:tcPr>
          <w:p w:rsidR="00031DE8" w:rsidRPr="00564245" w:rsidRDefault="00031DE8" w:rsidP="005A71FE">
            <w:pPr>
              <w:pStyle w:val="Tabletext"/>
              <w:jc w:val="right"/>
              <w:rPr>
                <w:lang w:eastAsia="ja-JP"/>
              </w:rPr>
            </w:pPr>
            <w:r w:rsidRPr="00564245">
              <w:t xml:space="preserve">1.1 </w:t>
            </w:r>
          </w:p>
        </w:tc>
        <w:tc>
          <w:tcPr>
            <w:tcW w:w="992" w:type="dxa"/>
            <w:vAlign w:val="bottom"/>
          </w:tcPr>
          <w:p w:rsidR="00031DE8" w:rsidRPr="00564245" w:rsidRDefault="00031DE8" w:rsidP="005A71FE">
            <w:pPr>
              <w:pStyle w:val="Tabletext"/>
              <w:jc w:val="right"/>
              <w:rPr>
                <w:lang w:eastAsia="ja-JP"/>
              </w:rPr>
            </w:pPr>
            <w:r w:rsidRPr="00564245">
              <w:t xml:space="preserve">12.4 </w:t>
            </w:r>
          </w:p>
        </w:tc>
        <w:tc>
          <w:tcPr>
            <w:tcW w:w="992" w:type="dxa"/>
            <w:vAlign w:val="bottom"/>
          </w:tcPr>
          <w:p w:rsidR="00031DE8" w:rsidRPr="00564245" w:rsidRDefault="00031DE8" w:rsidP="005A71FE">
            <w:pPr>
              <w:pStyle w:val="Tabletext"/>
              <w:jc w:val="right"/>
              <w:rPr>
                <w:lang w:eastAsia="ja-JP"/>
              </w:rPr>
            </w:pPr>
            <w:r w:rsidRPr="00564245">
              <w:t xml:space="preserve">1 445.4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27.5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6 043.8 </w:t>
            </w:r>
          </w:p>
        </w:tc>
        <w:tc>
          <w:tcPr>
            <w:tcW w:w="1277" w:type="dxa"/>
            <w:vAlign w:val="bottom"/>
          </w:tcPr>
          <w:p w:rsidR="00031DE8" w:rsidRPr="00564245" w:rsidRDefault="00031DE8" w:rsidP="005A71FE">
            <w:pPr>
              <w:pStyle w:val="Tabletext"/>
              <w:jc w:val="right"/>
              <w:rPr>
                <w:lang w:eastAsia="ja-JP"/>
              </w:rPr>
            </w:pPr>
            <w:r w:rsidRPr="00564245">
              <w:t xml:space="preserve">0.6 </w:t>
            </w:r>
          </w:p>
        </w:tc>
        <w:tc>
          <w:tcPr>
            <w:tcW w:w="992" w:type="dxa"/>
            <w:vAlign w:val="bottom"/>
          </w:tcPr>
          <w:p w:rsidR="00031DE8" w:rsidRPr="00564245" w:rsidRDefault="00031DE8" w:rsidP="005A71FE">
            <w:pPr>
              <w:pStyle w:val="Tabletext"/>
              <w:jc w:val="right"/>
              <w:rPr>
                <w:lang w:eastAsia="ja-JP"/>
              </w:rPr>
            </w:pPr>
            <w:r w:rsidRPr="00564245">
              <w:t xml:space="preserve">12.4 </w:t>
            </w:r>
          </w:p>
        </w:tc>
        <w:tc>
          <w:tcPr>
            <w:tcW w:w="992" w:type="dxa"/>
            <w:vAlign w:val="bottom"/>
          </w:tcPr>
          <w:p w:rsidR="00031DE8" w:rsidRPr="00564245" w:rsidRDefault="00031DE8" w:rsidP="005A71FE">
            <w:pPr>
              <w:pStyle w:val="Tabletext"/>
              <w:jc w:val="right"/>
              <w:rPr>
                <w:lang w:eastAsia="ja-JP"/>
              </w:rPr>
            </w:pPr>
            <w:r w:rsidRPr="00564245">
              <w:t xml:space="preserve">1 445.4 </w:t>
            </w:r>
          </w:p>
        </w:tc>
        <w:tc>
          <w:tcPr>
            <w:tcW w:w="1133" w:type="dxa"/>
            <w:vAlign w:val="bottom"/>
          </w:tcPr>
          <w:p w:rsidR="00031DE8" w:rsidRPr="00564245" w:rsidRDefault="00031DE8" w:rsidP="005A71FE">
            <w:pPr>
              <w:pStyle w:val="Tabletext"/>
              <w:jc w:val="right"/>
              <w:rPr>
                <w:lang w:eastAsia="ja-JP"/>
              </w:rPr>
            </w:pPr>
            <w:r w:rsidRPr="00564245">
              <w:t xml:space="preserve">40.0 </w:t>
            </w:r>
          </w:p>
        </w:tc>
        <w:tc>
          <w:tcPr>
            <w:tcW w:w="851" w:type="dxa"/>
            <w:vAlign w:val="bottom"/>
          </w:tcPr>
          <w:p w:rsidR="00031DE8" w:rsidRPr="00564245" w:rsidRDefault="00031DE8" w:rsidP="005A71FE">
            <w:pPr>
              <w:pStyle w:val="Tabletext"/>
              <w:jc w:val="right"/>
              <w:rPr>
                <w:lang w:eastAsia="ja-JP"/>
              </w:rPr>
            </w:pPr>
            <w:r w:rsidRPr="00564245">
              <w:t xml:space="preserve">45.0 </w:t>
            </w:r>
          </w:p>
        </w:tc>
        <w:tc>
          <w:tcPr>
            <w:tcW w:w="992"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873.0 </w:t>
            </w:r>
          </w:p>
        </w:tc>
        <w:tc>
          <w:tcPr>
            <w:tcW w:w="1277" w:type="dxa"/>
            <w:vAlign w:val="bottom"/>
          </w:tcPr>
          <w:p w:rsidR="00031DE8" w:rsidRPr="00564245" w:rsidRDefault="00031DE8" w:rsidP="005A71FE">
            <w:pPr>
              <w:pStyle w:val="Tabletext"/>
              <w:jc w:val="right"/>
              <w:rPr>
                <w:lang w:eastAsia="ja-JP"/>
              </w:rPr>
            </w:pPr>
            <w:r w:rsidRPr="00564245">
              <w:t xml:space="preserve">0.9 </w:t>
            </w:r>
          </w:p>
        </w:tc>
        <w:tc>
          <w:tcPr>
            <w:tcW w:w="992" w:type="dxa"/>
            <w:vAlign w:val="bottom"/>
          </w:tcPr>
          <w:p w:rsidR="00031DE8" w:rsidRPr="00564245" w:rsidRDefault="00031DE8" w:rsidP="005A71FE">
            <w:pPr>
              <w:pStyle w:val="Tabletext"/>
              <w:jc w:val="right"/>
              <w:rPr>
                <w:lang w:eastAsia="ja-JP"/>
              </w:rPr>
            </w:pPr>
            <w:r w:rsidRPr="00564245">
              <w:t xml:space="preserve">12.4 </w:t>
            </w:r>
          </w:p>
        </w:tc>
        <w:tc>
          <w:tcPr>
            <w:tcW w:w="992" w:type="dxa"/>
            <w:vAlign w:val="bottom"/>
          </w:tcPr>
          <w:p w:rsidR="00031DE8" w:rsidRPr="00564245" w:rsidRDefault="00031DE8" w:rsidP="005A71FE">
            <w:pPr>
              <w:pStyle w:val="Tabletext"/>
              <w:jc w:val="right"/>
              <w:rPr>
                <w:lang w:eastAsia="ja-JP"/>
              </w:rPr>
            </w:pPr>
            <w:r w:rsidRPr="00564245">
              <w:t xml:space="preserve">1 445.4 </w:t>
            </w:r>
          </w:p>
        </w:tc>
        <w:tc>
          <w:tcPr>
            <w:tcW w:w="1133" w:type="dxa"/>
            <w:vAlign w:val="bottom"/>
          </w:tcPr>
          <w:p w:rsidR="00031DE8" w:rsidRPr="00564245" w:rsidRDefault="00031DE8" w:rsidP="005A71FE">
            <w:pPr>
              <w:pStyle w:val="Tabletext"/>
              <w:jc w:val="right"/>
              <w:rPr>
                <w:lang w:eastAsia="ja-JP"/>
              </w:rPr>
            </w:pPr>
            <w:r w:rsidRPr="00564245">
              <w:t xml:space="preserve">62.5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2 263.0 </w:t>
            </w:r>
          </w:p>
        </w:tc>
        <w:tc>
          <w:tcPr>
            <w:tcW w:w="1277" w:type="dxa"/>
            <w:vAlign w:val="bottom"/>
          </w:tcPr>
          <w:p w:rsidR="00031DE8" w:rsidRPr="00564245" w:rsidRDefault="00031DE8" w:rsidP="005A71FE">
            <w:pPr>
              <w:pStyle w:val="Tabletext"/>
              <w:jc w:val="right"/>
              <w:rPr>
                <w:lang w:eastAsia="ja-JP"/>
              </w:rPr>
            </w:pPr>
            <w:r w:rsidRPr="00564245">
              <w:t xml:space="preserve">1.1 </w:t>
            </w:r>
          </w:p>
        </w:tc>
        <w:tc>
          <w:tcPr>
            <w:tcW w:w="992" w:type="dxa"/>
            <w:vAlign w:val="bottom"/>
          </w:tcPr>
          <w:p w:rsidR="00031DE8" w:rsidRPr="00564245" w:rsidRDefault="00031DE8" w:rsidP="005A71FE">
            <w:pPr>
              <w:pStyle w:val="Tabletext"/>
              <w:jc w:val="right"/>
              <w:rPr>
                <w:lang w:eastAsia="ja-JP"/>
              </w:rPr>
            </w:pPr>
            <w:r w:rsidRPr="00564245">
              <w:t xml:space="preserve">12.4 </w:t>
            </w:r>
          </w:p>
        </w:tc>
        <w:tc>
          <w:tcPr>
            <w:tcW w:w="992" w:type="dxa"/>
            <w:vAlign w:val="bottom"/>
          </w:tcPr>
          <w:p w:rsidR="00031DE8" w:rsidRPr="00564245" w:rsidRDefault="00031DE8" w:rsidP="005A71FE">
            <w:pPr>
              <w:pStyle w:val="Tabletext"/>
              <w:jc w:val="right"/>
              <w:rPr>
                <w:lang w:eastAsia="ja-JP"/>
              </w:rPr>
            </w:pPr>
            <w:r w:rsidRPr="00564245">
              <w:t xml:space="preserve">1 445.4 </w:t>
            </w:r>
          </w:p>
        </w:tc>
        <w:tc>
          <w:tcPr>
            <w:tcW w:w="1133" w:type="dxa"/>
            <w:vAlign w:val="bottom"/>
          </w:tcPr>
          <w:p w:rsidR="00031DE8" w:rsidRPr="00564245" w:rsidRDefault="00031DE8" w:rsidP="005A71FE">
            <w:pPr>
              <w:pStyle w:val="Tabletext"/>
              <w:jc w:val="right"/>
              <w:rPr>
                <w:lang w:eastAsia="ja-JP"/>
              </w:rPr>
            </w:pPr>
            <w:r w:rsidRPr="00564245">
              <w:t xml:space="preserve">35.0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40.0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174.3 </w:t>
            </w:r>
          </w:p>
        </w:tc>
        <w:tc>
          <w:tcPr>
            <w:tcW w:w="1277" w:type="dxa"/>
            <w:vAlign w:val="bottom"/>
          </w:tcPr>
          <w:p w:rsidR="00031DE8" w:rsidRPr="00564245" w:rsidRDefault="00031DE8" w:rsidP="005A71FE">
            <w:pPr>
              <w:pStyle w:val="Tabletext"/>
              <w:jc w:val="right"/>
              <w:rPr>
                <w:lang w:eastAsia="ja-JP"/>
              </w:rPr>
            </w:pPr>
            <w:r w:rsidRPr="00564245">
              <w:t xml:space="preserve">0.6 </w:t>
            </w:r>
          </w:p>
        </w:tc>
        <w:tc>
          <w:tcPr>
            <w:tcW w:w="992" w:type="dxa"/>
            <w:vAlign w:val="bottom"/>
          </w:tcPr>
          <w:p w:rsidR="00031DE8" w:rsidRPr="00564245" w:rsidRDefault="00031DE8" w:rsidP="005A71FE">
            <w:pPr>
              <w:pStyle w:val="Tabletext"/>
              <w:jc w:val="right"/>
              <w:rPr>
                <w:lang w:eastAsia="ja-JP"/>
              </w:rPr>
            </w:pPr>
            <w:r w:rsidRPr="00564245">
              <w:t xml:space="preserve">12.4 </w:t>
            </w:r>
          </w:p>
        </w:tc>
        <w:tc>
          <w:tcPr>
            <w:tcW w:w="992" w:type="dxa"/>
            <w:vAlign w:val="bottom"/>
          </w:tcPr>
          <w:p w:rsidR="00031DE8" w:rsidRPr="00564245" w:rsidRDefault="00031DE8" w:rsidP="005A71FE">
            <w:pPr>
              <w:pStyle w:val="Tabletext"/>
              <w:jc w:val="right"/>
              <w:rPr>
                <w:lang w:eastAsia="ja-JP"/>
              </w:rPr>
            </w:pPr>
            <w:r w:rsidRPr="00564245">
              <w:t xml:space="preserve">1 445.4 </w:t>
            </w:r>
          </w:p>
        </w:tc>
        <w:tc>
          <w:tcPr>
            <w:tcW w:w="1133" w:type="dxa"/>
            <w:vAlign w:val="bottom"/>
          </w:tcPr>
          <w:p w:rsidR="00031DE8" w:rsidRPr="00564245" w:rsidRDefault="00031DE8" w:rsidP="005A71FE">
            <w:pPr>
              <w:pStyle w:val="Tabletext"/>
              <w:jc w:val="right"/>
              <w:rPr>
                <w:lang w:eastAsia="ja-JP"/>
              </w:rPr>
            </w:pPr>
            <w:r w:rsidRPr="00564245">
              <w:t xml:space="preserve">35.0 </w:t>
            </w:r>
          </w:p>
        </w:tc>
        <w:tc>
          <w:tcPr>
            <w:tcW w:w="851"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40.0 </w:t>
            </w:r>
          </w:p>
        </w:tc>
        <w:tc>
          <w:tcPr>
            <w:tcW w:w="992" w:type="dxa"/>
            <w:vAlign w:val="bottom"/>
          </w:tcPr>
          <w:p w:rsidR="00031DE8" w:rsidRPr="00564245" w:rsidRDefault="00031DE8" w:rsidP="005A71FE">
            <w:pPr>
              <w:pStyle w:val="Tabletext"/>
              <w:jc w:val="right"/>
              <w:rPr>
                <w:lang w:eastAsia="ja-JP"/>
              </w:rPr>
            </w:pPr>
            <w:r w:rsidRPr="00564245">
              <w:t xml:space="preserve">10.0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27.8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DB5F97" w:rsidRDefault="00031DE8" w:rsidP="005A71FE">
            <w:pPr>
              <w:pStyle w:val="Tabletext"/>
              <w:jc w:val="right"/>
              <w:rPr>
                <w:spacing w:val="-12"/>
                <w:szCs w:val="22"/>
                <w:lang w:eastAsia="ja-JP"/>
              </w:rPr>
            </w:pPr>
            <w:r w:rsidRPr="00DB5F97">
              <w:rPr>
                <w:spacing w:val="-12"/>
                <w:szCs w:val="22"/>
              </w:rPr>
              <w:t xml:space="preserve">403 932.4 </w:t>
            </w:r>
          </w:p>
        </w:tc>
        <w:tc>
          <w:tcPr>
            <w:tcW w:w="992" w:type="dxa"/>
            <w:vAlign w:val="bottom"/>
          </w:tcPr>
          <w:p w:rsidR="00031DE8" w:rsidRPr="00564245" w:rsidRDefault="00031DE8" w:rsidP="005A71FE">
            <w:pPr>
              <w:pStyle w:val="Tabletext"/>
              <w:jc w:val="right"/>
              <w:rPr>
                <w:lang w:eastAsia="ja-JP"/>
              </w:rPr>
            </w:pPr>
            <w:r w:rsidRPr="00564245">
              <w:t xml:space="preserve">24.0 </w:t>
            </w:r>
          </w:p>
        </w:tc>
        <w:tc>
          <w:tcPr>
            <w:tcW w:w="1133" w:type="dxa"/>
            <w:vAlign w:val="bottom"/>
          </w:tcPr>
          <w:p w:rsidR="00031DE8" w:rsidRPr="00564245" w:rsidRDefault="00031DE8" w:rsidP="005A71FE">
            <w:pPr>
              <w:pStyle w:val="Tabletext"/>
              <w:jc w:val="right"/>
              <w:rPr>
                <w:lang w:eastAsia="ja-JP"/>
              </w:rPr>
            </w:pPr>
            <w:r w:rsidRPr="00564245">
              <w:t xml:space="preserve">55.0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43.5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DB5F97" w:rsidRDefault="00031DE8" w:rsidP="005A71FE">
            <w:pPr>
              <w:pStyle w:val="Tabletext"/>
              <w:jc w:val="right"/>
              <w:rPr>
                <w:spacing w:val="-12"/>
                <w:szCs w:val="22"/>
                <w:lang w:eastAsia="ja-JP"/>
              </w:rPr>
            </w:pPr>
            <w:r w:rsidRPr="00DB5F97">
              <w:rPr>
                <w:spacing w:val="-12"/>
                <w:szCs w:val="22"/>
              </w:rPr>
              <w:t xml:space="preserve">403 932.4 </w:t>
            </w:r>
          </w:p>
        </w:tc>
        <w:tc>
          <w:tcPr>
            <w:tcW w:w="992" w:type="dxa"/>
            <w:vAlign w:val="bottom"/>
          </w:tcPr>
          <w:p w:rsidR="00031DE8" w:rsidRPr="00564245" w:rsidRDefault="00031DE8" w:rsidP="005A71FE">
            <w:pPr>
              <w:pStyle w:val="Tabletext"/>
              <w:jc w:val="right"/>
              <w:rPr>
                <w:lang w:eastAsia="ja-JP"/>
              </w:rPr>
            </w:pPr>
            <w:r w:rsidRPr="00564245">
              <w:t xml:space="preserve">33.0 </w:t>
            </w:r>
          </w:p>
        </w:tc>
        <w:tc>
          <w:tcPr>
            <w:tcW w:w="1133" w:type="dxa"/>
            <w:vAlign w:val="bottom"/>
          </w:tcPr>
          <w:p w:rsidR="00031DE8" w:rsidRPr="00564245" w:rsidRDefault="00031DE8" w:rsidP="005A71FE">
            <w:pPr>
              <w:pStyle w:val="Tabletext"/>
              <w:jc w:val="right"/>
              <w:rPr>
                <w:lang w:eastAsia="ja-JP"/>
              </w:rPr>
            </w:pPr>
            <w:r w:rsidRPr="00564245">
              <w:t xml:space="preserve">100.0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37.0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DB5F97" w:rsidRDefault="00031DE8" w:rsidP="005A71FE">
            <w:pPr>
              <w:pStyle w:val="Tabletext"/>
              <w:jc w:val="right"/>
              <w:rPr>
                <w:spacing w:val="-12"/>
                <w:szCs w:val="22"/>
                <w:lang w:eastAsia="ja-JP"/>
              </w:rPr>
            </w:pPr>
            <w:r w:rsidRPr="00DB5F97">
              <w:rPr>
                <w:spacing w:val="-12"/>
                <w:szCs w:val="22"/>
              </w:rPr>
              <w:t xml:space="preserve">403 932.4 </w:t>
            </w:r>
          </w:p>
        </w:tc>
        <w:tc>
          <w:tcPr>
            <w:tcW w:w="992" w:type="dxa"/>
            <w:vAlign w:val="bottom"/>
          </w:tcPr>
          <w:p w:rsidR="00031DE8" w:rsidRPr="00564245" w:rsidRDefault="00031DE8" w:rsidP="005A71FE">
            <w:pPr>
              <w:pStyle w:val="Tabletext"/>
              <w:jc w:val="right"/>
              <w:rPr>
                <w:lang w:eastAsia="ja-JP"/>
              </w:rPr>
            </w:pPr>
            <w:r w:rsidRPr="00564245">
              <w:t xml:space="preserve">24.0 </w:t>
            </w:r>
          </w:p>
        </w:tc>
        <w:tc>
          <w:tcPr>
            <w:tcW w:w="1133" w:type="dxa"/>
            <w:vAlign w:val="bottom"/>
          </w:tcPr>
          <w:p w:rsidR="00031DE8" w:rsidRPr="00564245" w:rsidRDefault="00031DE8" w:rsidP="005A71FE">
            <w:pPr>
              <w:pStyle w:val="Tabletext"/>
              <w:jc w:val="right"/>
              <w:rPr>
                <w:lang w:eastAsia="ja-JP"/>
              </w:rPr>
            </w:pPr>
            <w:r w:rsidRPr="00564245">
              <w:t xml:space="preserve">10.0 </w:t>
            </w:r>
          </w:p>
        </w:tc>
        <w:tc>
          <w:tcPr>
            <w:tcW w:w="851" w:type="dxa"/>
            <w:vAlign w:val="bottom"/>
          </w:tcPr>
          <w:p w:rsidR="00031DE8" w:rsidRPr="00564245" w:rsidRDefault="00031DE8" w:rsidP="005A71FE">
            <w:pPr>
              <w:pStyle w:val="Tabletext"/>
              <w:jc w:val="right"/>
              <w:rPr>
                <w:lang w:eastAsia="ja-JP"/>
              </w:rPr>
            </w:pPr>
            <w:r w:rsidRPr="00564245">
              <w:t xml:space="preserve">70.0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5.0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DB5F97" w:rsidRDefault="00031DE8" w:rsidP="005A71FE">
            <w:pPr>
              <w:pStyle w:val="Tabletext"/>
              <w:jc w:val="right"/>
              <w:rPr>
                <w:spacing w:val="-12"/>
                <w:szCs w:val="22"/>
              </w:rPr>
            </w:pPr>
            <w:r w:rsidRPr="00DB5F97">
              <w:rPr>
                <w:spacing w:val="-12"/>
                <w:szCs w:val="22"/>
              </w:rPr>
              <w:t xml:space="preserve">500 000.0 </w:t>
            </w:r>
          </w:p>
        </w:tc>
        <w:tc>
          <w:tcPr>
            <w:tcW w:w="992" w:type="dxa"/>
            <w:vAlign w:val="bottom"/>
          </w:tcPr>
          <w:p w:rsidR="00031DE8" w:rsidRPr="00564245" w:rsidRDefault="00031DE8" w:rsidP="005A71FE">
            <w:pPr>
              <w:pStyle w:val="Tabletext"/>
              <w:jc w:val="right"/>
              <w:rPr>
                <w:lang w:eastAsia="ja-JP"/>
              </w:rPr>
            </w:pPr>
            <w:r w:rsidRPr="00564245">
              <w:t xml:space="preserve">15.0 </w:t>
            </w:r>
          </w:p>
        </w:tc>
        <w:tc>
          <w:tcPr>
            <w:tcW w:w="1133" w:type="dxa"/>
            <w:vAlign w:val="bottom"/>
          </w:tcPr>
          <w:p w:rsidR="00031DE8" w:rsidRPr="00564245" w:rsidRDefault="00031DE8" w:rsidP="005A71FE">
            <w:pPr>
              <w:pStyle w:val="Tabletext"/>
              <w:jc w:val="right"/>
              <w:rPr>
                <w:lang w:eastAsia="ja-JP"/>
              </w:rPr>
            </w:pPr>
            <w:r w:rsidRPr="00564245">
              <w:t xml:space="preserve">100.0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22 068.5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12 209.6 </w:t>
            </w:r>
          </w:p>
        </w:tc>
        <w:tc>
          <w:tcPr>
            <w:tcW w:w="992" w:type="dxa"/>
            <w:vAlign w:val="bottom"/>
          </w:tcPr>
          <w:p w:rsidR="00031DE8" w:rsidRPr="00564245" w:rsidRDefault="00031DE8" w:rsidP="005A71FE">
            <w:pPr>
              <w:pStyle w:val="Tabletext"/>
              <w:jc w:val="right"/>
              <w:rPr>
                <w:lang w:eastAsia="ja-JP"/>
              </w:rPr>
            </w:pPr>
            <w:r w:rsidRPr="00564245">
              <w:t xml:space="preserve">22.6 </w:t>
            </w:r>
          </w:p>
        </w:tc>
        <w:tc>
          <w:tcPr>
            <w:tcW w:w="1133" w:type="dxa"/>
            <w:vAlign w:val="bottom"/>
          </w:tcPr>
          <w:p w:rsidR="00031DE8" w:rsidRPr="00564245" w:rsidRDefault="00031DE8" w:rsidP="005A71FE">
            <w:pPr>
              <w:pStyle w:val="Tabletext"/>
              <w:jc w:val="right"/>
              <w:rPr>
                <w:lang w:eastAsia="ja-JP"/>
              </w:rPr>
            </w:pPr>
            <w:r w:rsidRPr="00564245">
              <w:t xml:space="preserve">68.3 </w:t>
            </w:r>
          </w:p>
        </w:tc>
        <w:tc>
          <w:tcPr>
            <w:tcW w:w="851" w:type="dxa"/>
            <w:vAlign w:val="bottom"/>
          </w:tcPr>
          <w:p w:rsidR="00031DE8" w:rsidRPr="00564245" w:rsidRDefault="00031DE8" w:rsidP="005A71FE">
            <w:pPr>
              <w:pStyle w:val="Tabletext"/>
              <w:jc w:val="right"/>
              <w:rPr>
                <w:lang w:eastAsia="ja-JP"/>
              </w:rPr>
            </w:pPr>
            <w:r w:rsidRPr="00564245">
              <w:t xml:space="preserve">22.1 </w:t>
            </w:r>
          </w:p>
        </w:tc>
        <w:tc>
          <w:tcPr>
            <w:tcW w:w="992" w:type="dxa"/>
            <w:vAlign w:val="bottom"/>
          </w:tcPr>
          <w:p w:rsidR="00031DE8" w:rsidRPr="00564245" w:rsidRDefault="00031DE8" w:rsidP="005A71FE">
            <w:pPr>
              <w:pStyle w:val="Tabletext"/>
              <w:jc w:val="right"/>
              <w:rPr>
                <w:lang w:eastAsia="ja-JP"/>
              </w:rPr>
            </w:pPr>
            <w:r w:rsidRPr="00564245">
              <w:t xml:space="preserve">9.0 </w:t>
            </w:r>
          </w:p>
        </w:tc>
        <w:tc>
          <w:tcPr>
            <w:tcW w:w="992" w:type="dxa"/>
            <w:vAlign w:val="bottom"/>
          </w:tcPr>
          <w:p w:rsidR="00031DE8" w:rsidRPr="00564245" w:rsidRDefault="00031DE8" w:rsidP="005A71FE">
            <w:pPr>
              <w:pStyle w:val="Tabletext"/>
              <w:jc w:val="right"/>
              <w:rPr>
                <w:lang w:eastAsia="ja-JP"/>
              </w:rPr>
            </w:pPr>
            <w:r w:rsidRPr="00564245">
              <w:t xml:space="preserve">0.5 </w:t>
            </w:r>
          </w:p>
        </w:tc>
      </w:tr>
    </w:tbl>
    <w:p w:rsidR="00DB5F97" w:rsidRDefault="00DB5F97">
      <w:r>
        <w:br w:type="page"/>
      </w:r>
    </w:p>
    <w:p w:rsidR="00DB5F97" w:rsidRPr="002E2D2E" w:rsidRDefault="00DB5F97" w:rsidP="00DB5F97">
      <w:pPr>
        <w:pStyle w:val="TableNo"/>
        <w:rPr>
          <w:lang w:val="en-US" w:eastAsia="ja-JP"/>
        </w:rPr>
      </w:pPr>
      <w:r w:rsidRPr="002E2D2E">
        <w:rPr>
          <w:lang w:val="en-US"/>
        </w:rPr>
        <w:lastRenderedPageBreak/>
        <w:t xml:space="preserve">TABLE </w:t>
      </w:r>
      <w:r w:rsidRPr="002E2D2E">
        <w:rPr>
          <w:lang w:val="en-US" w:eastAsia="ja-JP"/>
        </w:rPr>
        <w:t>B.1</w:t>
      </w:r>
      <w:r>
        <w:rPr>
          <w:lang w:val="en-US" w:eastAsia="ja-JP"/>
        </w:rPr>
        <w:t xml:space="preserve"> (</w:t>
      </w:r>
      <w:r w:rsidRPr="00775BC3">
        <w:rPr>
          <w:i/>
          <w:iCs/>
          <w:lang w:val="en-US" w:eastAsia="ja-JP"/>
        </w:rPr>
        <w:t>continued</w:t>
      </w:r>
      <w:r>
        <w:rPr>
          <w:lang w:val="en-US" w:eastAsia="ja-JP"/>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67"/>
        <w:gridCol w:w="1275"/>
        <w:gridCol w:w="1277"/>
        <w:gridCol w:w="992"/>
        <w:gridCol w:w="992"/>
        <w:gridCol w:w="1133"/>
        <w:gridCol w:w="851"/>
        <w:gridCol w:w="992"/>
        <w:gridCol w:w="992"/>
      </w:tblGrid>
      <w:tr w:rsidR="00DB5F97" w:rsidRPr="00564245" w:rsidTr="00076480">
        <w:trPr>
          <w:trHeight w:val="170"/>
          <w:tblHeader/>
          <w:jc w:val="center"/>
        </w:trPr>
        <w:tc>
          <w:tcPr>
            <w:tcW w:w="568" w:type="dxa"/>
            <w:vMerge w:val="restart"/>
            <w:vAlign w:val="center"/>
          </w:tcPr>
          <w:p w:rsidR="00DB5F97" w:rsidRPr="00A41DAA" w:rsidRDefault="00DB5F97" w:rsidP="00076480">
            <w:pPr>
              <w:pStyle w:val="Tablehead"/>
              <w:keepLines/>
              <w:rPr>
                <w:bCs/>
                <w:lang w:val="en-US" w:eastAsia="ja-JP"/>
              </w:rPr>
            </w:pPr>
            <w:r w:rsidRPr="00A41DAA">
              <w:rPr>
                <w:bCs/>
                <w:lang w:val="en-US" w:eastAsia="ja-JP"/>
              </w:rPr>
              <w:t>SC</w:t>
            </w:r>
          </w:p>
        </w:tc>
        <w:tc>
          <w:tcPr>
            <w:tcW w:w="567" w:type="dxa"/>
            <w:vMerge w:val="restart"/>
            <w:vAlign w:val="center"/>
          </w:tcPr>
          <w:p w:rsidR="00DB5F97" w:rsidRPr="00A41DAA" w:rsidRDefault="00DB5F97" w:rsidP="00076480">
            <w:pPr>
              <w:pStyle w:val="Tablehead"/>
              <w:keepLines/>
              <w:rPr>
                <w:bCs/>
                <w:lang w:val="en-US" w:eastAsia="ja-JP"/>
              </w:rPr>
            </w:pPr>
            <w:r w:rsidRPr="00A41DAA">
              <w:rPr>
                <w:bCs/>
                <w:lang w:val="en-US" w:eastAsia="ja-JP"/>
              </w:rPr>
              <w:t>SE</w:t>
            </w:r>
          </w:p>
        </w:tc>
        <w:tc>
          <w:tcPr>
            <w:tcW w:w="1275" w:type="dxa"/>
            <w:vMerge w:val="restart"/>
            <w:vAlign w:val="center"/>
          </w:tcPr>
          <w:p w:rsidR="00DB5F97" w:rsidRPr="00A41DAA" w:rsidRDefault="00DB5F97" w:rsidP="00076480">
            <w:pPr>
              <w:pStyle w:val="Tablehead"/>
              <w:keepLines/>
              <w:rPr>
                <w:bCs/>
                <w:lang w:val="en-US"/>
              </w:rPr>
            </w:pPr>
            <w:r w:rsidRPr="00A41DAA">
              <w:rPr>
                <w:bCs/>
                <w:lang w:val="en-US"/>
              </w:rPr>
              <w:t>User density</w:t>
            </w:r>
            <w:r w:rsidRPr="00A41DAA">
              <w:rPr>
                <w:bCs/>
                <w:lang w:val="en-US"/>
              </w:rPr>
              <w:br/>
            </w:r>
            <w:r w:rsidRPr="00DB5F97">
              <w:rPr>
                <w:rFonts w:ascii="Times New Roman Bold" w:hAnsi="Times New Roman Bold" w:cs="Times New Roman Bold"/>
                <w:bCs/>
                <w:spacing w:val="-12"/>
                <w:lang w:val="en-US"/>
              </w:rPr>
              <w:t>(users/km</w:t>
            </w:r>
            <w:r w:rsidRPr="00DB5F97">
              <w:rPr>
                <w:rFonts w:ascii="Times New Roman Bold" w:hAnsi="Times New Roman Bold" w:cs="Times New Roman Bold"/>
                <w:bCs/>
                <w:spacing w:val="-12"/>
                <w:vertAlign w:val="superscript"/>
                <w:lang w:val="en-US"/>
              </w:rPr>
              <w:t>2</w:t>
            </w:r>
            <w:r w:rsidRPr="00DB5F97">
              <w:rPr>
                <w:rFonts w:ascii="Times New Roman Bold" w:hAnsi="Times New Roman Bold" w:cs="Times New Roman Bold"/>
                <w:bCs/>
                <w:spacing w:val="-12"/>
                <w:lang w:val="en-US"/>
              </w:rPr>
              <w:t>)</w:t>
            </w:r>
          </w:p>
        </w:tc>
        <w:tc>
          <w:tcPr>
            <w:tcW w:w="1277" w:type="dxa"/>
            <w:vMerge w:val="restart"/>
            <w:vAlign w:val="center"/>
          </w:tcPr>
          <w:p w:rsidR="00DB5F97" w:rsidRPr="009B2D44" w:rsidRDefault="00DB5F97" w:rsidP="00076480">
            <w:pPr>
              <w:pStyle w:val="Tablehead"/>
              <w:keepLines/>
              <w:rPr>
                <w:bCs/>
                <w:lang w:val="en-US"/>
              </w:rPr>
            </w:pPr>
            <w:r w:rsidRPr="009B2D44">
              <w:rPr>
                <w:bCs/>
                <w:lang w:val="en-US"/>
              </w:rPr>
              <w:t>Session arrival rate per user</w:t>
            </w:r>
            <w:r w:rsidRPr="009B2D44">
              <w:rPr>
                <w:bCs/>
                <w:lang w:val="en-US"/>
              </w:rPr>
              <w:br/>
              <w:t>(sessions/h/users)</w:t>
            </w:r>
          </w:p>
        </w:tc>
        <w:tc>
          <w:tcPr>
            <w:tcW w:w="992" w:type="dxa"/>
            <w:vMerge w:val="restart"/>
            <w:vAlign w:val="center"/>
          </w:tcPr>
          <w:p w:rsidR="00DB5F97" w:rsidRPr="009B2D44" w:rsidRDefault="00DB5F97" w:rsidP="00076480">
            <w:pPr>
              <w:pStyle w:val="Tablehead"/>
              <w:keepLines/>
              <w:rPr>
                <w:bCs/>
                <w:lang w:val="en-US"/>
              </w:rPr>
            </w:pPr>
            <w:r w:rsidRPr="009B2D44">
              <w:rPr>
                <w:bCs/>
                <w:lang w:val="en-US"/>
              </w:rPr>
              <w:t>Mean service bit rate</w:t>
            </w:r>
            <w:r w:rsidRPr="009B2D44">
              <w:rPr>
                <w:bCs/>
                <w:lang w:val="en-US"/>
              </w:rPr>
              <w:br/>
              <w:t>(</w:t>
            </w:r>
            <w:proofErr w:type="spellStart"/>
            <w:r w:rsidRPr="009B2D44">
              <w:rPr>
                <w:bCs/>
                <w:lang w:val="en-US"/>
              </w:rPr>
              <w:t>kbit</w:t>
            </w:r>
            <w:proofErr w:type="spellEnd"/>
            <w:r w:rsidRPr="009B2D44">
              <w:rPr>
                <w:bCs/>
                <w:lang w:val="en-US"/>
              </w:rPr>
              <w:t>/s)</w:t>
            </w:r>
          </w:p>
        </w:tc>
        <w:tc>
          <w:tcPr>
            <w:tcW w:w="992" w:type="dxa"/>
            <w:vMerge w:val="restart"/>
            <w:vAlign w:val="center"/>
          </w:tcPr>
          <w:p w:rsidR="00DB5F97" w:rsidRPr="00564245" w:rsidRDefault="00DB5F97" w:rsidP="00076480">
            <w:pPr>
              <w:pStyle w:val="Tablehead"/>
              <w:keepLines/>
              <w:rPr>
                <w:bCs/>
              </w:rPr>
            </w:pPr>
            <w:r w:rsidRPr="00DB5F97">
              <w:rPr>
                <w:rFonts w:ascii="Times New Roman Bold" w:hAnsi="Times New Roman Bold" w:cs="Times New Roman Bold"/>
                <w:bCs/>
                <w:spacing w:val="-12"/>
                <w:lang w:val="en-US"/>
              </w:rPr>
              <w:t xml:space="preserve">Average </w:t>
            </w:r>
            <w:proofErr w:type="spellStart"/>
            <w:r w:rsidRPr="00DB5F97">
              <w:rPr>
                <w:rFonts w:ascii="Times New Roman Bold" w:hAnsi="Times New Roman Bold" w:cs="Times New Roman Bold"/>
                <w:bCs/>
                <w:spacing w:val="-12"/>
                <w:lang w:val="en-US"/>
              </w:rPr>
              <w:t>sessi</w:t>
            </w:r>
            <w:proofErr w:type="spellEnd"/>
            <w:r w:rsidRPr="00DB5F97">
              <w:rPr>
                <w:rFonts w:ascii="Times New Roman Bold" w:hAnsi="Times New Roman Bold" w:cs="Times New Roman Bold"/>
                <w:bCs/>
                <w:spacing w:val="-12"/>
              </w:rPr>
              <w:t xml:space="preserve">on </w:t>
            </w:r>
            <w:proofErr w:type="spellStart"/>
            <w:r w:rsidRPr="00DB5F97">
              <w:rPr>
                <w:rFonts w:ascii="Times New Roman Bold" w:hAnsi="Times New Roman Bold" w:cs="Times New Roman Bold"/>
                <w:bCs/>
                <w:spacing w:val="-12"/>
              </w:rPr>
              <w:t>duration</w:t>
            </w:r>
            <w:proofErr w:type="spellEnd"/>
            <w:r w:rsidRPr="00564245">
              <w:rPr>
                <w:bCs/>
              </w:rPr>
              <w:br/>
              <w:t>(s)</w:t>
            </w:r>
          </w:p>
        </w:tc>
        <w:tc>
          <w:tcPr>
            <w:tcW w:w="3968" w:type="dxa"/>
            <w:gridSpan w:val="4"/>
            <w:vAlign w:val="center"/>
          </w:tcPr>
          <w:p w:rsidR="00DB5F97" w:rsidRPr="00564245" w:rsidRDefault="00DB5F97" w:rsidP="00076480">
            <w:pPr>
              <w:pStyle w:val="Tablehead"/>
              <w:keepLines/>
              <w:rPr>
                <w:bCs/>
                <w:lang w:eastAsia="ja-JP"/>
              </w:rPr>
            </w:pPr>
            <w:proofErr w:type="spellStart"/>
            <w:r w:rsidRPr="00564245">
              <w:rPr>
                <w:bCs/>
              </w:rPr>
              <w:t>Mobility</w:t>
            </w:r>
            <w:proofErr w:type="spellEnd"/>
            <w:r w:rsidRPr="00564245">
              <w:rPr>
                <w:bCs/>
              </w:rPr>
              <w:t xml:space="preserve"> ratio</w:t>
            </w:r>
          </w:p>
        </w:tc>
      </w:tr>
      <w:tr w:rsidR="00DB5F97" w:rsidRPr="00564245" w:rsidTr="00076480">
        <w:trPr>
          <w:trHeight w:val="170"/>
          <w:tblHeader/>
          <w:jc w:val="center"/>
        </w:trPr>
        <w:tc>
          <w:tcPr>
            <w:tcW w:w="568" w:type="dxa"/>
            <w:vMerge/>
            <w:vAlign w:val="center"/>
          </w:tcPr>
          <w:p w:rsidR="00DB5F97" w:rsidRPr="00564245" w:rsidRDefault="00DB5F97" w:rsidP="00076480">
            <w:pPr>
              <w:pStyle w:val="Tablehead"/>
              <w:keepLines/>
              <w:rPr>
                <w:bCs/>
                <w:lang w:eastAsia="ja-JP"/>
              </w:rPr>
            </w:pPr>
          </w:p>
        </w:tc>
        <w:tc>
          <w:tcPr>
            <w:tcW w:w="567" w:type="dxa"/>
            <w:vMerge/>
            <w:vAlign w:val="center"/>
          </w:tcPr>
          <w:p w:rsidR="00DB5F97" w:rsidRPr="00564245" w:rsidRDefault="00DB5F97" w:rsidP="00076480">
            <w:pPr>
              <w:pStyle w:val="Tablehead"/>
              <w:keepLines/>
              <w:rPr>
                <w:bCs/>
                <w:lang w:eastAsia="ja-JP"/>
              </w:rPr>
            </w:pPr>
          </w:p>
        </w:tc>
        <w:tc>
          <w:tcPr>
            <w:tcW w:w="1275" w:type="dxa"/>
            <w:vMerge/>
            <w:vAlign w:val="center"/>
          </w:tcPr>
          <w:p w:rsidR="00DB5F97" w:rsidRPr="00564245" w:rsidRDefault="00DB5F97" w:rsidP="00076480">
            <w:pPr>
              <w:pStyle w:val="Tablehead"/>
              <w:keepLines/>
              <w:rPr>
                <w:bCs/>
              </w:rPr>
            </w:pPr>
          </w:p>
        </w:tc>
        <w:tc>
          <w:tcPr>
            <w:tcW w:w="1277" w:type="dxa"/>
            <w:vMerge/>
            <w:vAlign w:val="center"/>
          </w:tcPr>
          <w:p w:rsidR="00DB5F97" w:rsidRPr="00564245" w:rsidRDefault="00DB5F97" w:rsidP="00076480">
            <w:pPr>
              <w:pStyle w:val="Tablehead"/>
              <w:keepLines/>
              <w:rPr>
                <w:bCs/>
              </w:rPr>
            </w:pPr>
          </w:p>
        </w:tc>
        <w:tc>
          <w:tcPr>
            <w:tcW w:w="992" w:type="dxa"/>
            <w:vMerge/>
            <w:vAlign w:val="center"/>
          </w:tcPr>
          <w:p w:rsidR="00DB5F97" w:rsidRPr="00564245" w:rsidRDefault="00DB5F97" w:rsidP="00076480">
            <w:pPr>
              <w:pStyle w:val="Tablehead"/>
              <w:keepLines/>
              <w:rPr>
                <w:bCs/>
              </w:rPr>
            </w:pPr>
          </w:p>
        </w:tc>
        <w:tc>
          <w:tcPr>
            <w:tcW w:w="992" w:type="dxa"/>
            <w:vMerge/>
            <w:vAlign w:val="center"/>
          </w:tcPr>
          <w:p w:rsidR="00DB5F97" w:rsidRPr="00564245" w:rsidRDefault="00DB5F97" w:rsidP="00076480">
            <w:pPr>
              <w:pStyle w:val="Tablehead"/>
              <w:keepLines/>
              <w:rPr>
                <w:bCs/>
              </w:rPr>
            </w:pPr>
          </w:p>
        </w:tc>
        <w:tc>
          <w:tcPr>
            <w:tcW w:w="1133" w:type="dxa"/>
            <w:vAlign w:val="center"/>
          </w:tcPr>
          <w:p w:rsidR="00DB5F97" w:rsidRPr="00DB5F97" w:rsidRDefault="00DB5F97" w:rsidP="00076480">
            <w:pPr>
              <w:pStyle w:val="Tablehead"/>
              <w:keepLines/>
              <w:rPr>
                <w:rFonts w:ascii="Times New Roman Bold" w:hAnsi="Times New Roman Bold" w:cs="Times New Roman Bold"/>
                <w:bCs/>
                <w:spacing w:val="-12"/>
              </w:rPr>
            </w:pPr>
            <w:proofErr w:type="spellStart"/>
            <w:r w:rsidRPr="00DB5F97">
              <w:rPr>
                <w:rFonts w:ascii="Times New Roman Bold" w:hAnsi="Times New Roman Bold" w:cs="Times New Roman Bold"/>
                <w:bCs/>
                <w:spacing w:val="-12"/>
              </w:rPr>
              <w:t>Stationary</w:t>
            </w:r>
            <w:proofErr w:type="spellEnd"/>
          </w:p>
        </w:tc>
        <w:tc>
          <w:tcPr>
            <w:tcW w:w="851" w:type="dxa"/>
            <w:vAlign w:val="center"/>
          </w:tcPr>
          <w:p w:rsidR="00DB5F97" w:rsidRPr="00564245" w:rsidRDefault="00DB5F97" w:rsidP="00076480">
            <w:pPr>
              <w:pStyle w:val="Tablehead"/>
              <w:keepLines/>
              <w:rPr>
                <w:bCs/>
              </w:rPr>
            </w:pPr>
            <w:proofErr w:type="spellStart"/>
            <w:r w:rsidRPr="00564245">
              <w:rPr>
                <w:bCs/>
              </w:rPr>
              <w:t>Low</w:t>
            </w:r>
            <w:proofErr w:type="spellEnd"/>
          </w:p>
        </w:tc>
        <w:tc>
          <w:tcPr>
            <w:tcW w:w="992" w:type="dxa"/>
            <w:vAlign w:val="center"/>
          </w:tcPr>
          <w:p w:rsidR="00DB5F97" w:rsidRPr="00564245" w:rsidRDefault="00DB5F97" w:rsidP="00076480">
            <w:pPr>
              <w:pStyle w:val="Tablehead"/>
              <w:keepLines/>
              <w:rPr>
                <w:bCs/>
              </w:rPr>
            </w:pPr>
            <w:r w:rsidRPr="00564245">
              <w:rPr>
                <w:bCs/>
              </w:rPr>
              <w:t>High</w:t>
            </w:r>
          </w:p>
        </w:tc>
        <w:tc>
          <w:tcPr>
            <w:tcW w:w="992" w:type="dxa"/>
            <w:vAlign w:val="center"/>
          </w:tcPr>
          <w:p w:rsidR="00DB5F97" w:rsidRPr="00564245" w:rsidRDefault="00DB5F97" w:rsidP="00076480">
            <w:pPr>
              <w:pStyle w:val="Tablehead"/>
              <w:keepLines/>
              <w:rPr>
                <w:bCs/>
              </w:rPr>
            </w:pPr>
            <w:r w:rsidRPr="00564245">
              <w:rPr>
                <w:bCs/>
              </w:rPr>
              <w:t>Super-</w:t>
            </w:r>
            <w:proofErr w:type="spellStart"/>
            <w:r w:rsidRPr="00564245">
              <w:rPr>
                <w:bCs/>
              </w:rPr>
              <w:t>high</w:t>
            </w:r>
            <w:proofErr w:type="spellEnd"/>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78 431.0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10 563.4 </w:t>
            </w:r>
          </w:p>
        </w:tc>
        <w:tc>
          <w:tcPr>
            <w:tcW w:w="992" w:type="dxa"/>
            <w:vAlign w:val="bottom"/>
          </w:tcPr>
          <w:p w:rsidR="00031DE8" w:rsidRPr="00564245" w:rsidRDefault="00031DE8" w:rsidP="005A71FE">
            <w:pPr>
              <w:pStyle w:val="Tabletext"/>
              <w:jc w:val="right"/>
              <w:rPr>
                <w:lang w:eastAsia="ja-JP"/>
              </w:rPr>
            </w:pPr>
            <w:r w:rsidRPr="00564245">
              <w:t xml:space="preserve">21.4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27.5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47 267.3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13 221.2 </w:t>
            </w:r>
          </w:p>
        </w:tc>
        <w:tc>
          <w:tcPr>
            <w:tcW w:w="992" w:type="dxa"/>
            <w:vAlign w:val="bottom"/>
          </w:tcPr>
          <w:p w:rsidR="00031DE8" w:rsidRPr="00564245" w:rsidRDefault="00031DE8" w:rsidP="005A71FE">
            <w:pPr>
              <w:pStyle w:val="Tabletext"/>
              <w:jc w:val="right"/>
              <w:rPr>
                <w:lang w:eastAsia="ja-JP"/>
              </w:rPr>
            </w:pPr>
            <w:r w:rsidRPr="00564245">
              <w:t xml:space="preserve">23.0 </w:t>
            </w:r>
          </w:p>
        </w:tc>
        <w:tc>
          <w:tcPr>
            <w:tcW w:w="1133" w:type="dxa"/>
            <w:vAlign w:val="bottom"/>
          </w:tcPr>
          <w:p w:rsidR="00031DE8" w:rsidRPr="00564245" w:rsidRDefault="00031DE8" w:rsidP="005A71FE">
            <w:pPr>
              <w:pStyle w:val="Tabletext"/>
              <w:jc w:val="right"/>
              <w:rPr>
                <w:lang w:eastAsia="ja-JP"/>
              </w:rPr>
            </w:pPr>
            <w:r w:rsidRPr="00564245">
              <w:t xml:space="preserve">50.0 </w:t>
            </w:r>
          </w:p>
        </w:tc>
        <w:tc>
          <w:tcPr>
            <w:tcW w:w="851" w:type="dxa"/>
            <w:vAlign w:val="bottom"/>
          </w:tcPr>
          <w:p w:rsidR="00031DE8" w:rsidRPr="00564245" w:rsidRDefault="00031DE8" w:rsidP="005A71FE">
            <w:pPr>
              <w:pStyle w:val="Tabletext"/>
              <w:jc w:val="right"/>
              <w:rPr>
                <w:lang w:eastAsia="ja-JP"/>
              </w:rPr>
            </w:pPr>
            <w:r w:rsidRPr="00564245">
              <w:t xml:space="preserve">40.5 </w:t>
            </w:r>
          </w:p>
        </w:tc>
        <w:tc>
          <w:tcPr>
            <w:tcW w:w="992" w:type="dxa"/>
            <w:vAlign w:val="bottom"/>
          </w:tcPr>
          <w:p w:rsidR="00031DE8" w:rsidRPr="00564245" w:rsidRDefault="00031DE8" w:rsidP="005A71FE">
            <w:pPr>
              <w:pStyle w:val="Tabletext"/>
              <w:jc w:val="right"/>
              <w:rPr>
                <w:lang w:eastAsia="ja-JP"/>
              </w:rPr>
            </w:pPr>
            <w:r w:rsidRPr="00564245">
              <w:t xml:space="preserve">9.0 </w:t>
            </w:r>
          </w:p>
        </w:tc>
        <w:tc>
          <w:tcPr>
            <w:tcW w:w="992" w:type="dxa"/>
            <w:vAlign w:val="bottom"/>
          </w:tcPr>
          <w:p w:rsidR="00031DE8" w:rsidRPr="00564245" w:rsidRDefault="00031DE8" w:rsidP="005A71FE">
            <w:pPr>
              <w:pStyle w:val="Tabletext"/>
              <w:jc w:val="right"/>
              <w:rPr>
                <w:lang w:eastAsia="ja-JP"/>
              </w:rPr>
            </w:pPr>
            <w:r w:rsidRPr="00564245">
              <w:t xml:space="preserve">0.5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6 539.3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10 514.2 </w:t>
            </w:r>
          </w:p>
        </w:tc>
        <w:tc>
          <w:tcPr>
            <w:tcW w:w="992" w:type="dxa"/>
            <w:vAlign w:val="bottom"/>
          </w:tcPr>
          <w:p w:rsidR="00031DE8" w:rsidRPr="00564245" w:rsidRDefault="00031DE8" w:rsidP="005A71FE">
            <w:pPr>
              <w:pStyle w:val="Tabletext"/>
              <w:jc w:val="right"/>
              <w:rPr>
                <w:lang w:eastAsia="ja-JP"/>
              </w:rPr>
            </w:pPr>
            <w:r w:rsidRPr="00564245">
              <w:t xml:space="preserve">21.4 </w:t>
            </w:r>
          </w:p>
        </w:tc>
        <w:tc>
          <w:tcPr>
            <w:tcW w:w="1133" w:type="dxa"/>
            <w:vAlign w:val="bottom"/>
          </w:tcPr>
          <w:p w:rsidR="00031DE8" w:rsidRPr="00564245" w:rsidRDefault="00031DE8" w:rsidP="005A71FE">
            <w:pPr>
              <w:pStyle w:val="Tabletext"/>
              <w:jc w:val="right"/>
              <w:rPr>
                <w:lang w:eastAsia="ja-JP"/>
              </w:rPr>
            </w:pPr>
            <w:r w:rsidRPr="00564245">
              <w:t xml:space="preserve">62.5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17 376.0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10 638.8 </w:t>
            </w:r>
          </w:p>
        </w:tc>
        <w:tc>
          <w:tcPr>
            <w:tcW w:w="992" w:type="dxa"/>
            <w:vAlign w:val="bottom"/>
          </w:tcPr>
          <w:p w:rsidR="00031DE8" w:rsidRPr="00564245" w:rsidRDefault="00031DE8" w:rsidP="005A71FE">
            <w:pPr>
              <w:pStyle w:val="Tabletext"/>
              <w:jc w:val="right"/>
              <w:rPr>
                <w:lang w:eastAsia="ja-JP"/>
              </w:rPr>
            </w:pPr>
            <w:r w:rsidRPr="00564245">
              <w:t xml:space="preserve">21.4 </w:t>
            </w:r>
          </w:p>
        </w:tc>
        <w:tc>
          <w:tcPr>
            <w:tcW w:w="1133" w:type="dxa"/>
            <w:vAlign w:val="bottom"/>
          </w:tcPr>
          <w:p w:rsidR="00031DE8" w:rsidRPr="00564245" w:rsidRDefault="00031DE8" w:rsidP="005A71FE">
            <w:pPr>
              <w:pStyle w:val="Tabletext"/>
              <w:jc w:val="right"/>
              <w:rPr>
                <w:lang w:eastAsia="ja-JP"/>
              </w:rPr>
            </w:pPr>
            <w:r w:rsidRPr="00564245">
              <w:t xml:space="preserve">43.0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32.0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1 305.3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11 235.0 </w:t>
            </w:r>
          </w:p>
        </w:tc>
        <w:tc>
          <w:tcPr>
            <w:tcW w:w="992" w:type="dxa"/>
            <w:vAlign w:val="bottom"/>
          </w:tcPr>
          <w:p w:rsidR="00031DE8" w:rsidRPr="00564245" w:rsidRDefault="00031DE8" w:rsidP="005A71FE">
            <w:pPr>
              <w:pStyle w:val="Tabletext"/>
              <w:jc w:val="right"/>
              <w:rPr>
                <w:lang w:eastAsia="ja-JP"/>
              </w:rPr>
            </w:pPr>
            <w:r w:rsidRPr="00564245">
              <w:t xml:space="preserve">21.8 </w:t>
            </w:r>
          </w:p>
        </w:tc>
        <w:tc>
          <w:tcPr>
            <w:tcW w:w="1133" w:type="dxa"/>
            <w:vAlign w:val="bottom"/>
          </w:tcPr>
          <w:p w:rsidR="00031DE8" w:rsidRPr="00564245" w:rsidRDefault="00031DE8" w:rsidP="005A71FE">
            <w:pPr>
              <w:pStyle w:val="Tabletext"/>
              <w:jc w:val="right"/>
              <w:rPr>
                <w:lang w:eastAsia="ja-JP"/>
              </w:rPr>
            </w:pPr>
            <w:r w:rsidRPr="00564245">
              <w:t xml:space="preserve">41.8 </w:t>
            </w:r>
          </w:p>
        </w:tc>
        <w:tc>
          <w:tcPr>
            <w:tcW w:w="851" w:type="dxa"/>
            <w:vAlign w:val="bottom"/>
          </w:tcPr>
          <w:p w:rsidR="00031DE8" w:rsidRPr="00564245" w:rsidRDefault="00031DE8" w:rsidP="005A71FE">
            <w:pPr>
              <w:pStyle w:val="Tabletext"/>
              <w:jc w:val="right"/>
              <w:rPr>
                <w:lang w:eastAsia="ja-JP"/>
              </w:rPr>
            </w:pPr>
            <w:r w:rsidRPr="00564245">
              <w:t xml:space="preserve">15.4 </w:t>
            </w:r>
          </w:p>
        </w:tc>
        <w:tc>
          <w:tcPr>
            <w:tcW w:w="992" w:type="dxa"/>
            <w:vAlign w:val="bottom"/>
          </w:tcPr>
          <w:p w:rsidR="00031DE8" w:rsidRPr="00564245" w:rsidRDefault="00031DE8" w:rsidP="005A71FE">
            <w:pPr>
              <w:pStyle w:val="Tabletext"/>
              <w:jc w:val="right"/>
              <w:rPr>
                <w:lang w:eastAsia="ja-JP"/>
              </w:rPr>
            </w:pPr>
            <w:r w:rsidRPr="00564245">
              <w:t xml:space="preserve">35.3 </w:t>
            </w:r>
          </w:p>
        </w:tc>
        <w:tc>
          <w:tcPr>
            <w:tcW w:w="992" w:type="dxa"/>
            <w:vAlign w:val="bottom"/>
          </w:tcPr>
          <w:p w:rsidR="00031DE8" w:rsidRPr="00564245" w:rsidRDefault="00031DE8" w:rsidP="005A71FE">
            <w:pPr>
              <w:pStyle w:val="Tabletext"/>
              <w:jc w:val="right"/>
              <w:rPr>
                <w:lang w:eastAsia="ja-JP"/>
              </w:rPr>
            </w:pPr>
            <w:r w:rsidRPr="00564245">
              <w:t xml:space="preserve">7.5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15 821.3 </w:t>
            </w:r>
          </w:p>
        </w:tc>
        <w:tc>
          <w:tcPr>
            <w:tcW w:w="1277" w:type="dxa"/>
            <w:vAlign w:val="bottom"/>
          </w:tcPr>
          <w:p w:rsidR="00031DE8" w:rsidRPr="00564245" w:rsidRDefault="00031DE8" w:rsidP="005A71FE">
            <w:pPr>
              <w:pStyle w:val="Tabletext"/>
              <w:jc w:val="right"/>
              <w:rPr>
                <w:lang w:eastAsia="ja-JP"/>
              </w:rPr>
            </w:pPr>
            <w:r w:rsidRPr="00564245">
              <w:t xml:space="preserve">1.5 </w:t>
            </w:r>
          </w:p>
        </w:tc>
        <w:tc>
          <w:tcPr>
            <w:tcW w:w="992" w:type="dxa"/>
            <w:vAlign w:val="bottom"/>
          </w:tcPr>
          <w:p w:rsidR="00031DE8" w:rsidRPr="00564245" w:rsidRDefault="00031DE8" w:rsidP="005A71FE">
            <w:pPr>
              <w:pStyle w:val="Tabletext"/>
              <w:jc w:val="right"/>
              <w:rPr>
                <w:lang w:eastAsia="ja-JP"/>
              </w:rPr>
            </w:pPr>
            <w:r w:rsidRPr="00564245">
              <w:t xml:space="preserve">1 178.0 </w:t>
            </w:r>
          </w:p>
        </w:tc>
        <w:tc>
          <w:tcPr>
            <w:tcW w:w="992" w:type="dxa"/>
            <w:vAlign w:val="bottom"/>
          </w:tcPr>
          <w:p w:rsidR="00031DE8" w:rsidRPr="00564245" w:rsidRDefault="00031DE8" w:rsidP="005A71FE">
            <w:pPr>
              <w:pStyle w:val="Tabletext"/>
              <w:jc w:val="right"/>
              <w:rPr>
                <w:lang w:eastAsia="ja-JP"/>
              </w:rPr>
            </w:pPr>
            <w:r w:rsidRPr="00564245">
              <w:t xml:space="preserve">45.2 </w:t>
            </w:r>
          </w:p>
        </w:tc>
        <w:tc>
          <w:tcPr>
            <w:tcW w:w="1133" w:type="dxa"/>
            <w:vAlign w:val="bottom"/>
          </w:tcPr>
          <w:p w:rsidR="00031DE8" w:rsidRPr="00564245" w:rsidRDefault="00031DE8" w:rsidP="005A71FE">
            <w:pPr>
              <w:pStyle w:val="Tabletext"/>
              <w:jc w:val="right"/>
              <w:rPr>
                <w:lang w:eastAsia="ja-JP"/>
              </w:rPr>
            </w:pPr>
            <w:r w:rsidRPr="00564245">
              <w:t xml:space="preserve">68.5 </w:t>
            </w:r>
          </w:p>
        </w:tc>
        <w:tc>
          <w:tcPr>
            <w:tcW w:w="851" w:type="dxa"/>
            <w:vAlign w:val="bottom"/>
          </w:tcPr>
          <w:p w:rsidR="00031DE8" w:rsidRPr="00564245" w:rsidRDefault="00031DE8" w:rsidP="005A71FE">
            <w:pPr>
              <w:pStyle w:val="Tabletext"/>
              <w:jc w:val="right"/>
              <w:rPr>
                <w:lang w:eastAsia="ja-JP"/>
              </w:rPr>
            </w:pPr>
            <w:r w:rsidRPr="00564245">
              <w:t xml:space="preserve">21.2 </w:t>
            </w:r>
          </w:p>
        </w:tc>
        <w:tc>
          <w:tcPr>
            <w:tcW w:w="992" w:type="dxa"/>
            <w:vAlign w:val="bottom"/>
          </w:tcPr>
          <w:p w:rsidR="00031DE8" w:rsidRPr="00564245" w:rsidRDefault="00031DE8" w:rsidP="005A71FE">
            <w:pPr>
              <w:pStyle w:val="Tabletext"/>
              <w:jc w:val="right"/>
              <w:rPr>
                <w:lang w:eastAsia="ja-JP"/>
              </w:rPr>
            </w:pPr>
            <w:r w:rsidRPr="00564245">
              <w:t xml:space="preserve">7.9 </w:t>
            </w:r>
          </w:p>
        </w:tc>
        <w:tc>
          <w:tcPr>
            <w:tcW w:w="992" w:type="dxa"/>
            <w:vAlign w:val="bottom"/>
          </w:tcPr>
          <w:p w:rsidR="00031DE8" w:rsidRPr="00564245" w:rsidRDefault="00031DE8" w:rsidP="005A71FE">
            <w:pPr>
              <w:pStyle w:val="Tabletext"/>
              <w:jc w:val="right"/>
              <w:rPr>
                <w:lang w:eastAsia="ja-JP"/>
              </w:rPr>
            </w:pPr>
            <w:r w:rsidRPr="00564245">
              <w:t xml:space="preserve">2.4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14 293.5 </w:t>
            </w:r>
          </w:p>
        </w:tc>
        <w:tc>
          <w:tcPr>
            <w:tcW w:w="1277" w:type="dxa"/>
            <w:vAlign w:val="bottom"/>
          </w:tcPr>
          <w:p w:rsidR="00031DE8" w:rsidRPr="00564245" w:rsidRDefault="00031DE8" w:rsidP="005A71FE">
            <w:pPr>
              <w:pStyle w:val="Tabletext"/>
              <w:jc w:val="right"/>
              <w:rPr>
                <w:lang w:eastAsia="ja-JP"/>
              </w:rPr>
            </w:pPr>
            <w:r w:rsidRPr="00564245">
              <w:t xml:space="preserve">0.6 </w:t>
            </w:r>
          </w:p>
        </w:tc>
        <w:tc>
          <w:tcPr>
            <w:tcW w:w="992" w:type="dxa"/>
            <w:vAlign w:val="bottom"/>
          </w:tcPr>
          <w:p w:rsidR="00031DE8" w:rsidRPr="00564245" w:rsidRDefault="00031DE8" w:rsidP="005A71FE">
            <w:pPr>
              <w:pStyle w:val="Tabletext"/>
              <w:jc w:val="right"/>
              <w:rPr>
                <w:lang w:eastAsia="ja-JP"/>
              </w:rPr>
            </w:pPr>
            <w:r w:rsidRPr="00564245">
              <w:t xml:space="preserve">1 139.2 </w:t>
            </w:r>
          </w:p>
        </w:tc>
        <w:tc>
          <w:tcPr>
            <w:tcW w:w="992" w:type="dxa"/>
            <w:vAlign w:val="bottom"/>
          </w:tcPr>
          <w:p w:rsidR="00031DE8" w:rsidRPr="00564245" w:rsidRDefault="00031DE8" w:rsidP="005A71FE">
            <w:pPr>
              <w:pStyle w:val="Tabletext"/>
              <w:jc w:val="right"/>
              <w:rPr>
                <w:lang w:eastAsia="ja-JP"/>
              </w:rPr>
            </w:pPr>
            <w:r w:rsidRPr="00564245">
              <w:t xml:space="preserve">92.0 </w:t>
            </w:r>
          </w:p>
        </w:tc>
        <w:tc>
          <w:tcPr>
            <w:tcW w:w="1133" w:type="dxa"/>
            <w:vAlign w:val="bottom"/>
          </w:tcPr>
          <w:p w:rsidR="00031DE8" w:rsidRPr="00564245" w:rsidRDefault="00031DE8" w:rsidP="005A71FE">
            <w:pPr>
              <w:pStyle w:val="Tabletext"/>
              <w:jc w:val="right"/>
              <w:rPr>
                <w:lang w:eastAsia="ja-JP"/>
              </w:rPr>
            </w:pPr>
            <w:r w:rsidRPr="00564245">
              <w:t xml:space="preserve">67.4 </w:t>
            </w:r>
          </w:p>
        </w:tc>
        <w:tc>
          <w:tcPr>
            <w:tcW w:w="851" w:type="dxa"/>
            <w:vAlign w:val="bottom"/>
          </w:tcPr>
          <w:p w:rsidR="00031DE8" w:rsidRPr="00564245" w:rsidRDefault="00031DE8" w:rsidP="005A71FE">
            <w:pPr>
              <w:pStyle w:val="Tabletext"/>
              <w:jc w:val="right"/>
              <w:rPr>
                <w:lang w:eastAsia="ja-JP"/>
              </w:rPr>
            </w:pPr>
            <w:r w:rsidRPr="00564245">
              <w:t xml:space="preserve">25.8 </w:t>
            </w:r>
          </w:p>
        </w:tc>
        <w:tc>
          <w:tcPr>
            <w:tcW w:w="992" w:type="dxa"/>
            <w:vAlign w:val="bottom"/>
          </w:tcPr>
          <w:p w:rsidR="00031DE8" w:rsidRPr="00564245" w:rsidRDefault="00031DE8" w:rsidP="005A71FE">
            <w:pPr>
              <w:pStyle w:val="Tabletext"/>
              <w:jc w:val="right"/>
              <w:rPr>
                <w:lang w:eastAsia="ja-JP"/>
              </w:rPr>
            </w:pPr>
            <w:r w:rsidRPr="00564245">
              <w:t xml:space="preserve">5.1 </w:t>
            </w:r>
          </w:p>
        </w:tc>
        <w:tc>
          <w:tcPr>
            <w:tcW w:w="992" w:type="dxa"/>
            <w:vAlign w:val="bottom"/>
          </w:tcPr>
          <w:p w:rsidR="00031DE8" w:rsidRPr="00564245" w:rsidRDefault="00031DE8" w:rsidP="005A71FE">
            <w:pPr>
              <w:pStyle w:val="Tabletext"/>
              <w:jc w:val="right"/>
              <w:rPr>
                <w:lang w:eastAsia="ja-JP"/>
              </w:rPr>
            </w:pPr>
            <w:r w:rsidRPr="00564245">
              <w:t xml:space="preserve">1.7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17 566.0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1 281.8 </w:t>
            </w:r>
          </w:p>
        </w:tc>
        <w:tc>
          <w:tcPr>
            <w:tcW w:w="992" w:type="dxa"/>
            <w:vAlign w:val="bottom"/>
          </w:tcPr>
          <w:p w:rsidR="00031DE8" w:rsidRPr="00564245" w:rsidRDefault="00031DE8" w:rsidP="005A71FE">
            <w:pPr>
              <w:pStyle w:val="Tabletext"/>
              <w:jc w:val="right"/>
              <w:rPr>
                <w:lang w:eastAsia="ja-JP"/>
              </w:rPr>
            </w:pPr>
            <w:r w:rsidRPr="00564245">
              <w:t xml:space="preserve">98.6 </w:t>
            </w:r>
          </w:p>
        </w:tc>
        <w:tc>
          <w:tcPr>
            <w:tcW w:w="1133" w:type="dxa"/>
            <w:vAlign w:val="bottom"/>
          </w:tcPr>
          <w:p w:rsidR="00031DE8" w:rsidRPr="00564245" w:rsidRDefault="00031DE8" w:rsidP="005A71FE">
            <w:pPr>
              <w:pStyle w:val="Tabletext"/>
              <w:jc w:val="right"/>
              <w:rPr>
                <w:lang w:eastAsia="ja-JP"/>
              </w:rPr>
            </w:pPr>
            <w:r w:rsidRPr="00564245">
              <w:t xml:space="preserve">38.6 </w:t>
            </w:r>
          </w:p>
        </w:tc>
        <w:tc>
          <w:tcPr>
            <w:tcW w:w="851" w:type="dxa"/>
            <w:vAlign w:val="bottom"/>
          </w:tcPr>
          <w:p w:rsidR="00031DE8" w:rsidRPr="00564245" w:rsidRDefault="00031DE8" w:rsidP="005A71FE">
            <w:pPr>
              <w:pStyle w:val="Tabletext"/>
              <w:jc w:val="right"/>
              <w:rPr>
                <w:lang w:eastAsia="ja-JP"/>
              </w:rPr>
            </w:pPr>
            <w:r w:rsidRPr="00564245">
              <w:t xml:space="preserve">39.7 </w:t>
            </w:r>
          </w:p>
        </w:tc>
        <w:tc>
          <w:tcPr>
            <w:tcW w:w="992" w:type="dxa"/>
            <w:vAlign w:val="bottom"/>
          </w:tcPr>
          <w:p w:rsidR="00031DE8" w:rsidRPr="00564245" w:rsidRDefault="00031DE8" w:rsidP="005A71FE">
            <w:pPr>
              <w:pStyle w:val="Tabletext"/>
              <w:jc w:val="right"/>
              <w:rPr>
                <w:lang w:eastAsia="ja-JP"/>
              </w:rPr>
            </w:pPr>
            <w:r w:rsidRPr="00564245">
              <w:t xml:space="preserve">17.4 </w:t>
            </w:r>
          </w:p>
        </w:tc>
        <w:tc>
          <w:tcPr>
            <w:tcW w:w="992" w:type="dxa"/>
            <w:vAlign w:val="bottom"/>
          </w:tcPr>
          <w:p w:rsidR="00031DE8" w:rsidRPr="00564245" w:rsidRDefault="00031DE8" w:rsidP="005A71FE">
            <w:pPr>
              <w:pStyle w:val="Tabletext"/>
              <w:jc w:val="right"/>
              <w:rPr>
                <w:lang w:eastAsia="ja-JP"/>
              </w:rPr>
            </w:pPr>
            <w:r w:rsidRPr="00564245">
              <w:t xml:space="preserve">4.3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611.3 </w:t>
            </w:r>
          </w:p>
        </w:tc>
        <w:tc>
          <w:tcPr>
            <w:tcW w:w="1277" w:type="dxa"/>
            <w:vAlign w:val="bottom"/>
          </w:tcPr>
          <w:p w:rsidR="00031DE8" w:rsidRPr="00564245" w:rsidRDefault="00031DE8" w:rsidP="005A71FE">
            <w:pPr>
              <w:pStyle w:val="Tabletext"/>
              <w:jc w:val="right"/>
              <w:rPr>
                <w:lang w:eastAsia="ja-JP"/>
              </w:rPr>
            </w:pPr>
            <w:r w:rsidRPr="00564245">
              <w:t xml:space="preserve">11.7 </w:t>
            </w:r>
          </w:p>
        </w:tc>
        <w:tc>
          <w:tcPr>
            <w:tcW w:w="992" w:type="dxa"/>
            <w:vAlign w:val="bottom"/>
          </w:tcPr>
          <w:p w:rsidR="00031DE8" w:rsidRPr="00564245" w:rsidRDefault="00031DE8" w:rsidP="005A71FE">
            <w:pPr>
              <w:pStyle w:val="Tabletext"/>
              <w:jc w:val="right"/>
              <w:rPr>
                <w:lang w:eastAsia="ja-JP"/>
              </w:rPr>
            </w:pPr>
            <w:r w:rsidRPr="00564245">
              <w:t xml:space="preserve">1 289.0 </w:t>
            </w:r>
          </w:p>
        </w:tc>
        <w:tc>
          <w:tcPr>
            <w:tcW w:w="992" w:type="dxa"/>
            <w:vAlign w:val="bottom"/>
          </w:tcPr>
          <w:p w:rsidR="00031DE8" w:rsidRPr="00564245" w:rsidRDefault="00031DE8" w:rsidP="005A71FE">
            <w:pPr>
              <w:pStyle w:val="Tabletext"/>
              <w:jc w:val="right"/>
              <w:rPr>
                <w:lang w:eastAsia="ja-JP"/>
              </w:rPr>
            </w:pPr>
            <w:r w:rsidRPr="00564245">
              <w:t xml:space="preserve">42.8 </w:t>
            </w:r>
          </w:p>
        </w:tc>
        <w:tc>
          <w:tcPr>
            <w:tcW w:w="1133" w:type="dxa"/>
            <w:vAlign w:val="bottom"/>
          </w:tcPr>
          <w:p w:rsidR="00031DE8" w:rsidRPr="00564245" w:rsidRDefault="00031DE8" w:rsidP="005A71FE">
            <w:pPr>
              <w:pStyle w:val="Tabletext"/>
              <w:jc w:val="right"/>
              <w:rPr>
                <w:lang w:eastAsia="ja-JP"/>
              </w:rPr>
            </w:pPr>
            <w:r w:rsidRPr="00564245">
              <w:t xml:space="preserve">61.9 </w:t>
            </w:r>
          </w:p>
        </w:tc>
        <w:tc>
          <w:tcPr>
            <w:tcW w:w="851" w:type="dxa"/>
            <w:vAlign w:val="bottom"/>
          </w:tcPr>
          <w:p w:rsidR="00031DE8" w:rsidRPr="00564245" w:rsidRDefault="00031DE8" w:rsidP="005A71FE">
            <w:pPr>
              <w:pStyle w:val="Tabletext"/>
              <w:jc w:val="right"/>
              <w:rPr>
                <w:lang w:eastAsia="ja-JP"/>
              </w:rPr>
            </w:pPr>
            <w:r w:rsidRPr="00564245">
              <w:t xml:space="preserve">24.8 </w:t>
            </w:r>
          </w:p>
        </w:tc>
        <w:tc>
          <w:tcPr>
            <w:tcW w:w="992" w:type="dxa"/>
            <w:vAlign w:val="bottom"/>
          </w:tcPr>
          <w:p w:rsidR="00031DE8" w:rsidRPr="00564245" w:rsidRDefault="00031DE8" w:rsidP="005A71FE">
            <w:pPr>
              <w:pStyle w:val="Tabletext"/>
              <w:jc w:val="right"/>
              <w:rPr>
                <w:lang w:eastAsia="ja-JP"/>
              </w:rPr>
            </w:pPr>
            <w:r w:rsidRPr="00564245">
              <w:t xml:space="preserve">12.4 </w:t>
            </w:r>
          </w:p>
        </w:tc>
        <w:tc>
          <w:tcPr>
            <w:tcW w:w="992" w:type="dxa"/>
            <w:vAlign w:val="bottom"/>
          </w:tcPr>
          <w:p w:rsidR="00031DE8" w:rsidRPr="00564245" w:rsidRDefault="00031DE8" w:rsidP="005A71FE">
            <w:pPr>
              <w:pStyle w:val="Tabletext"/>
              <w:jc w:val="right"/>
              <w:rPr>
                <w:lang w:eastAsia="ja-JP"/>
              </w:rPr>
            </w:pPr>
            <w:r w:rsidRPr="00564245">
              <w:t xml:space="preserve">1.0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110.8 </w:t>
            </w:r>
          </w:p>
        </w:tc>
        <w:tc>
          <w:tcPr>
            <w:tcW w:w="1277" w:type="dxa"/>
            <w:vAlign w:val="bottom"/>
          </w:tcPr>
          <w:p w:rsidR="00031DE8" w:rsidRPr="00564245" w:rsidRDefault="00031DE8" w:rsidP="005A71FE">
            <w:pPr>
              <w:pStyle w:val="Tabletext"/>
              <w:jc w:val="right"/>
              <w:rPr>
                <w:lang w:eastAsia="ja-JP"/>
              </w:rPr>
            </w:pPr>
            <w:r w:rsidRPr="00564245">
              <w:t xml:space="preserve">1.9 </w:t>
            </w:r>
          </w:p>
        </w:tc>
        <w:tc>
          <w:tcPr>
            <w:tcW w:w="992" w:type="dxa"/>
            <w:vAlign w:val="bottom"/>
          </w:tcPr>
          <w:p w:rsidR="00031DE8" w:rsidRPr="00564245" w:rsidRDefault="00031DE8" w:rsidP="005A71FE">
            <w:pPr>
              <w:pStyle w:val="Tabletext"/>
              <w:jc w:val="right"/>
              <w:rPr>
                <w:lang w:eastAsia="ja-JP"/>
              </w:rPr>
            </w:pPr>
            <w:r w:rsidRPr="00564245">
              <w:t xml:space="preserve">1 328.6 </w:t>
            </w:r>
          </w:p>
        </w:tc>
        <w:tc>
          <w:tcPr>
            <w:tcW w:w="992" w:type="dxa"/>
            <w:vAlign w:val="bottom"/>
          </w:tcPr>
          <w:p w:rsidR="00031DE8" w:rsidRPr="00564245" w:rsidRDefault="00031DE8" w:rsidP="005A71FE">
            <w:pPr>
              <w:pStyle w:val="Tabletext"/>
              <w:jc w:val="right"/>
              <w:rPr>
                <w:lang w:eastAsia="ja-JP"/>
              </w:rPr>
            </w:pPr>
            <w:r w:rsidRPr="00564245">
              <w:t xml:space="preserve">112.2 </w:t>
            </w:r>
          </w:p>
        </w:tc>
        <w:tc>
          <w:tcPr>
            <w:tcW w:w="1133" w:type="dxa"/>
            <w:vAlign w:val="bottom"/>
          </w:tcPr>
          <w:p w:rsidR="00031DE8" w:rsidRPr="00564245" w:rsidRDefault="00031DE8" w:rsidP="005A71FE">
            <w:pPr>
              <w:pStyle w:val="Tabletext"/>
              <w:jc w:val="right"/>
              <w:rPr>
                <w:lang w:eastAsia="ja-JP"/>
              </w:rPr>
            </w:pPr>
            <w:r w:rsidRPr="00564245">
              <w:t xml:space="preserve">39.8 </w:t>
            </w:r>
          </w:p>
        </w:tc>
        <w:tc>
          <w:tcPr>
            <w:tcW w:w="851" w:type="dxa"/>
            <w:vAlign w:val="bottom"/>
          </w:tcPr>
          <w:p w:rsidR="00031DE8" w:rsidRPr="00564245" w:rsidRDefault="00031DE8" w:rsidP="005A71FE">
            <w:pPr>
              <w:pStyle w:val="Tabletext"/>
              <w:jc w:val="right"/>
              <w:rPr>
                <w:lang w:eastAsia="ja-JP"/>
              </w:rPr>
            </w:pPr>
            <w:r w:rsidRPr="00564245">
              <w:t xml:space="preserve">19.9 </w:t>
            </w:r>
          </w:p>
        </w:tc>
        <w:tc>
          <w:tcPr>
            <w:tcW w:w="992" w:type="dxa"/>
            <w:vAlign w:val="bottom"/>
          </w:tcPr>
          <w:p w:rsidR="00031DE8" w:rsidRPr="00564245" w:rsidRDefault="00031DE8" w:rsidP="005A71FE">
            <w:pPr>
              <w:pStyle w:val="Tabletext"/>
              <w:jc w:val="right"/>
              <w:rPr>
                <w:lang w:eastAsia="ja-JP"/>
              </w:rPr>
            </w:pPr>
            <w:r w:rsidRPr="00564245">
              <w:t xml:space="preserve">34.8 </w:t>
            </w:r>
          </w:p>
        </w:tc>
        <w:tc>
          <w:tcPr>
            <w:tcW w:w="992" w:type="dxa"/>
            <w:vAlign w:val="bottom"/>
          </w:tcPr>
          <w:p w:rsidR="00031DE8" w:rsidRPr="00564245" w:rsidRDefault="00031DE8" w:rsidP="005A71FE">
            <w:pPr>
              <w:pStyle w:val="Tabletext"/>
              <w:jc w:val="right"/>
              <w:rPr>
                <w:lang w:eastAsia="ja-JP"/>
              </w:rPr>
            </w:pPr>
            <w:r w:rsidRPr="00564245">
              <w:t xml:space="preserve">5.5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114.5 </w:t>
            </w:r>
          </w:p>
        </w:tc>
        <w:tc>
          <w:tcPr>
            <w:tcW w:w="1277" w:type="dxa"/>
            <w:vAlign w:val="bottom"/>
          </w:tcPr>
          <w:p w:rsidR="00031DE8" w:rsidRPr="00564245" w:rsidRDefault="00031DE8" w:rsidP="005A71FE">
            <w:pPr>
              <w:pStyle w:val="Tabletext"/>
              <w:jc w:val="right"/>
              <w:rPr>
                <w:lang w:eastAsia="ja-JP"/>
              </w:rPr>
            </w:pPr>
            <w:r w:rsidRPr="00564245">
              <w:t xml:space="preserve">11.2 </w:t>
            </w:r>
          </w:p>
        </w:tc>
        <w:tc>
          <w:tcPr>
            <w:tcW w:w="992" w:type="dxa"/>
            <w:vAlign w:val="bottom"/>
          </w:tcPr>
          <w:p w:rsidR="00031DE8" w:rsidRPr="00564245" w:rsidRDefault="00031DE8" w:rsidP="005A71FE">
            <w:pPr>
              <w:pStyle w:val="Tabletext"/>
              <w:jc w:val="right"/>
              <w:rPr>
                <w:lang w:eastAsia="ja-JP"/>
              </w:rPr>
            </w:pPr>
            <w:r w:rsidRPr="00564245">
              <w:t xml:space="preserve">1 243.8 </w:t>
            </w:r>
          </w:p>
        </w:tc>
        <w:tc>
          <w:tcPr>
            <w:tcW w:w="992" w:type="dxa"/>
            <w:vAlign w:val="bottom"/>
          </w:tcPr>
          <w:p w:rsidR="00031DE8" w:rsidRPr="00564245" w:rsidRDefault="00031DE8" w:rsidP="005A71FE">
            <w:pPr>
              <w:pStyle w:val="Tabletext"/>
              <w:jc w:val="right"/>
              <w:rPr>
                <w:lang w:eastAsia="ja-JP"/>
              </w:rPr>
            </w:pPr>
            <w:r w:rsidRPr="00564245">
              <w:t xml:space="preserve">46.6 </w:t>
            </w:r>
          </w:p>
        </w:tc>
        <w:tc>
          <w:tcPr>
            <w:tcW w:w="1133" w:type="dxa"/>
            <w:vAlign w:val="bottom"/>
          </w:tcPr>
          <w:p w:rsidR="00031DE8" w:rsidRPr="00564245" w:rsidRDefault="00031DE8" w:rsidP="005A71FE">
            <w:pPr>
              <w:pStyle w:val="Tabletext"/>
              <w:jc w:val="right"/>
              <w:rPr>
                <w:lang w:eastAsia="ja-JP"/>
              </w:rPr>
            </w:pPr>
            <w:r w:rsidRPr="00564245">
              <w:t xml:space="preserve">35.3 </w:t>
            </w:r>
          </w:p>
        </w:tc>
        <w:tc>
          <w:tcPr>
            <w:tcW w:w="851" w:type="dxa"/>
            <w:vAlign w:val="bottom"/>
          </w:tcPr>
          <w:p w:rsidR="00031DE8" w:rsidRPr="00564245" w:rsidRDefault="00031DE8" w:rsidP="005A71FE">
            <w:pPr>
              <w:pStyle w:val="Tabletext"/>
              <w:jc w:val="right"/>
              <w:rPr>
                <w:lang w:eastAsia="ja-JP"/>
              </w:rPr>
            </w:pPr>
            <w:r w:rsidRPr="00564245">
              <w:t xml:space="preserve">14.9 </w:t>
            </w:r>
          </w:p>
        </w:tc>
        <w:tc>
          <w:tcPr>
            <w:tcW w:w="992" w:type="dxa"/>
            <w:vAlign w:val="bottom"/>
          </w:tcPr>
          <w:p w:rsidR="00031DE8" w:rsidRPr="00564245" w:rsidRDefault="00031DE8" w:rsidP="005A71FE">
            <w:pPr>
              <w:pStyle w:val="Tabletext"/>
              <w:jc w:val="right"/>
              <w:rPr>
                <w:lang w:eastAsia="ja-JP"/>
              </w:rPr>
            </w:pPr>
            <w:r w:rsidRPr="00564245">
              <w:t xml:space="preserve">39.8 </w:t>
            </w:r>
          </w:p>
        </w:tc>
        <w:tc>
          <w:tcPr>
            <w:tcW w:w="992" w:type="dxa"/>
            <w:vAlign w:val="bottom"/>
          </w:tcPr>
          <w:p w:rsidR="00031DE8" w:rsidRPr="00564245" w:rsidRDefault="00031DE8" w:rsidP="005A71FE">
            <w:pPr>
              <w:pStyle w:val="Tabletext"/>
              <w:jc w:val="right"/>
              <w:rPr>
                <w:lang w:eastAsia="ja-JP"/>
              </w:rPr>
            </w:pPr>
            <w:r w:rsidRPr="00564245">
              <w:t xml:space="preserve">10.0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15 514.5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71.4 </w:t>
            </w:r>
          </w:p>
        </w:tc>
        <w:tc>
          <w:tcPr>
            <w:tcW w:w="992" w:type="dxa"/>
            <w:vAlign w:val="bottom"/>
          </w:tcPr>
          <w:p w:rsidR="00031DE8" w:rsidRPr="00564245" w:rsidRDefault="00031DE8" w:rsidP="005A71FE">
            <w:pPr>
              <w:pStyle w:val="Tabletext"/>
              <w:jc w:val="right"/>
              <w:rPr>
                <w:lang w:eastAsia="ja-JP"/>
              </w:rPr>
            </w:pPr>
            <w:r w:rsidRPr="00564245">
              <w:t xml:space="preserve">32.8 </w:t>
            </w:r>
          </w:p>
        </w:tc>
        <w:tc>
          <w:tcPr>
            <w:tcW w:w="1133" w:type="dxa"/>
            <w:vAlign w:val="bottom"/>
          </w:tcPr>
          <w:p w:rsidR="00031DE8" w:rsidRPr="00564245" w:rsidRDefault="00031DE8" w:rsidP="005A71FE">
            <w:pPr>
              <w:pStyle w:val="Tabletext"/>
              <w:jc w:val="right"/>
              <w:rPr>
                <w:lang w:eastAsia="ja-JP"/>
              </w:rPr>
            </w:pPr>
            <w:r w:rsidRPr="00564245">
              <w:t xml:space="preserve">67.2 </w:t>
            </w:r>
          </w:p>
        </w:tc>
        <w:tc>
          <w:tcPr>
            <w:tcW w:w="851" w:type="dxa"/>
            <w:vAlign w:val="bottom"/>
          </w:tcPr>
          <w:p w:rsidR="00031DE8" w:rsidRPr="00564245" w:rsidRDefault="00031DE8" w:rsidP="005A71FE">
            <w:pPr>
              <w:pStyle w:val="Tabletext"/>
              <w:jc w:val="right"/>
              <w:rPr>
                <w:lang w:eastAsia="ja-JP"/>
              </w:rPr>
            </w:pPr>
            <w:r w:rsidRPr="00564245">
              <w:t xml:space="preserve">22.4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15 514.5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71.4 </w:t>
            </w:r>
          </w:p>
        </w:tc>
        <w:tc>
          <w:tcPr>
            <w:tcW w:w="992" w:type="dxa"/>
            <w:vAlign w:val="bottom"/>
          </w:tcPr>
          <w:p w:rsidR="00031DE8" w:rsidRPr="00564245" w:rsidRDefault="00031DE8" w:rsidP="005A71FE">
            <w:pPr>
              <w:pStyle w:val="Tabletext"/>
              <w:jc w:val="right"/>
              <w:rPr>
                <w:lang w:eastAsia="ja-JP"/>
              </w:rPr>
            </w:pPr>
            <w:r w:rsidRPr="00564245">
              <w:t xml:space="preserve">32.4 </w:t>
            </w:r>
          </w:p>
        </w:tc>
        <w:tc>
          <w:tcPr>
            <w:tcW w:w="1133" w:type="dxa"/>
            <w:vAlign w:val="bottom"/>
          </w:tcPr>
          <w:p w:rsidR="00031DE8" w:rsidRPr="00564245" w:rsidRDefault="00031DE8" w:rsidP="005A71FE">
            <w:pPr>
              <w:pStyle w:val="Tabletext"/>
              <w:jc w:val="right"/>
              <w:rPr>
                <w:lang w:eastAsia="ja-JP"/>
              </w:rPr>
            </w:pPr>
            <w:r w:rsidRPr="00564245">
              <w:t xml:space="preserve">67.2 </w:t>
            </w:r>
          </w:p>
        </w:tc>
        <w:tc>
          <w:tcPr>
            <w:tcW w:w="851" w:type="dxa"/>
            <w:vAlign w:val="bottom"/>
          </w:tcPr>
          <w:p w:rsidR="00031DE8" w:rsidRPr="00564245" w:rsidRDefault="00031DE8" w:rsidP="005A71FE">
            <w:pPr>
              <w:pStyle w:val="Tabletext"/>
              <w:jc w:val="right"/>
              <w:rPr>
                <w:lang w:eastAsia="ja-JP"/>
              </w:rPr>
            </w:pPr>
            <w:r w:rsidRPr="00564245">
              <w:t xml:space="preserve">27.4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26 031.8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109.8 </w:t>
            </w:r>
          </w:p>
        </w:tc>
        <w:tc>
          <w:tcPr>
            <w:tcW w:w="992" w:type="dxa"/>
            <w:vAlign w:val="bottom"/>
          </w:tcPr>
          <w:p w:rsidR="00031DE8" w:rsidRPr="00564245" w:rsidRDefault="00031DE8" w:rsidP="005A71FE">
            <w:pPr>
              <w:pStyle w:val="Tabletext"/>
              <w:jc w:val="right"/>
              <w:rPr>
                <w:lang w:eastAsia="ja-JP"/>
              </w:rPr>
            </w:pPr>
            <w:r w:rsidRPr="00564245">
              <w:t xml:space="preserve">410.8 </w:t>
            </w:r>
          </w:p>
        </w:tc>
        <w:tc>
          <w:tcPr>
            <w:tcW w:w="1133" w:type="dxa"/>
            <w:vAlign w:val="bottom"/>
          </w:tcPr>
          <w:p w:rsidR="00031DE8" w:rsidRPr="00564245" w:rsidRDefault="00031DE8" w:rsidP="005A71FE">
            <w:pPr>
              <w:pStyle w:val="Tabletext"/>
              <w:jc w:val="right"/>
              <w:rPr>
                <w:lang w:eastAsia="ja-JP"/>
              </w:rPr>
            </w:pPr>
            <w:r w:rsidRPr="00564245">
              <w:t xml:space="preserve">26.0 </w:t>
            </w:r>
          </w:p>
        </w:tc>
        <w:tc>
          <w:tcPr>
            <w:tcW w:w="851" w:type="dxa"/>
            <w:vAlign w:val="bottom"/>
          </w:tcPr>
          <w:p w:rsidR="00031DE8" w:rsidRPr="00564245" w:rsidRDefault="00031DE8" w:rsidP="005A71FE">
            <w:pPr>
              <w:pStyle w:val="Tabletext"/>
              <w:jc w:val="right"/>
              <w:rPr>
                <w:lang w:eastAsia="ja-JP"/>
              </w:rPr>
            </w:pPr>
            <w:r w:rsidRPr="00564245">
              <w:t xml:space="preserve">62.5 </w:t>
            </w:r>
          </w:p>
        </w:tc>
        <w:tc>
          <w:tcPr>
            <w:tcW w:w="992" w:type="dxa"/>
            <w:vAlign w:val="bottom"/>
          </w:tcPr>
          <w:p w:rsidR="00031DE8" w:rsidRPr="00564245" w:rsidRDefault="00031DE8" w:rsidP="005A71FE">
            <w:pPr>
              <w:pStyle w:val="Tabletext"/>
              <w:jc w:val="right"/>
              <w:rPr>
                <w:lang w:eastAsia="ja-JP"/>
              </w:rPr>
            </w:pPr>
            <w:r w:rsidRPr="00564245">
              <w:t xml:space="preserve">11.0 </w:t>
            </w:r>
          </w:p>
        </w:tc>
        <w:tc>
          <w:tcPr>
            <w:tcW w:w="992" w:type="dxa"/>
            <w:vAlign w:val="bottom"/>
          </w:tcPr>
          <w:p w:rsidR="00031DE8" w:rsidRPr="00564245" w:rsidRDefault="00031DE8" w:rsidP="005A71FE">
            <w:pPr>
              <w:pStyle w:val="Tabletext"/>
              <w:jc w:val="right"/>
              <w:rPr>
                <w:lang w:eastAsia="ja-JP"/>
              </w:rPr>
            </w:pPr>
            <w:r w:rsidRPr="00564245">
              <w:t xml:space="preserve">0.5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67.3 </w:t>
            </w:r>
          </w:p>
        </w:tc>
        <w:tc>
          <w:tcPr>
            <w:tcW w:w="1277" w:type="dxa"/>
            <w:vAlign w:val="bottom"/>
          </w:tcPr>
          <w:p w:rsidR="00031DE8" w:rsidRPr="00564245" w:rsidRDefault="00031DE8" w:rsidP="005A71FE">
            <w:pPr>
              <w:pStyle w:val="Tabletext"/>
              <w:jc w:val="right"/>
              <w:rPr>
                <w:lang w:eastAsia="ja-JP"/>
              </w:rPr>
            </w:pPr>
            <w:r w:rsidRPr="00564245">
              <w:t xml:space="preserve">0.6 </w:t>
            </w:r>
          </w:p>
        </w:tc>
        <w:tc>
          <w:tcPr>
            <w:tcW w:w="992" w:type="dxa"/>
            <w:vAlign w:val="bottom"/>
          </w:tcPr>
          <w:p w:rsidR="00031DE8" w:rsidRPr="00564245" w:rsidRDefault="00031DE8" w:rsidP="005A71FE">
            <w:pPr>
              <w:pStyle w:val="Tabletext"/>
              <w:jc w:val="right"/>
              <w:rPr>
                <w:lang w:eastAsia="ja-JP"/>
              </w:rPr>
            </w:pPr>
            <w:r w:rsidRPr="00564245">
              <w:t xml:space="preserve">62.4 </w:t>
            </w:r>
          </w:p>
        </w:tc>
        <w:tc>
          <w:tcPr>
            <w:tcW w:w="992" w:type="dxa"/>
            <w:vAlign w:val="bottom"/>
          </w:tcPr>
          <w:p w:rsidR="00031DE8" w:rsidRPr="00564245" w:rsidRDefault="00031DE8" w:rsidP="005A71FE">
            <w:pPr>
              <w:pStyle w:val="Tabletext"/>
              <w:jc w:val="right"/>
              <w:rPr>
                <w:lang w:eastAsia="ja-JP"/>
              </w:rPr>
            </w:pPr>
            <w:r w:rsidRPr="00564245">
              <w:t xml:space="preserve">81.2 </w:t>
            </w:r>
          </w:p>
        </w:tc>
        <w:tc>
          <w:tcPr>
            <w:tcW w:w="1133" w:type="dxa"/>
            <w:vAlign w:val="bottom"/>
          </w:tcPr>
          <w:p w:rsidR="00031DE8" w:rsidRPr="00564245" w:rsidRDefault="00031DE8" w:rsidP="005A71FE">
            <w:pPr>
              <w:pStyle w:val="Tabletext"/>
              <w:jc w:val="right"/>
              <w:rPr>
                <w:lang w:eastAsia="ja-JP"/>
              </w:rPr>
            </w:pPr>
            <w:r w:rsidRPr="00564245">
              <w:t xml:space="preserve">60.7 </w:t>
            </w:r>
          </w:p>
        </w:tc>
        <w:tc>
          <w:tcPr>
            <w:tcW w:w="851" w:type="dxa"/>
            <w:vAlign w:val="bottom"/>
          </w:tcPr>
          <w:p w:rsidR="00031DE8" w:rsidRPr="00564245" w:rsidRDefault="00031DE8" w:rsidP="005A71FE">
            <w:pPr>
              <w:pStyle w:val="Tabletext"/>
              <w:jc w:val="right"/>
              <w:rPr>
                <w:lang w:eastAsia="ja-JP"/>
              </w:rPr>
            </w:pPr>
            <w:r w:rsidRPr="00564245">
              <w:t xml:space="preserve">23.8 </w:t>
            </w:r>
          </w:p>
        </w:tc>
        <w:tc>
          <w:tcPr>
            <w:tcW w:w="992" w:type="dxa"/>
            <w:vAlign w:val="bottom"/>
          </w:tcPr>
          <w:p w:rsidR="00031DE8" w:rsidRPr="00564245" w:rsidRDefault="00031DE8" w:rsidP="005A71FE">
            <w:pPr>
              <w:pStyle w:val="Tabletext"/>
              <w:jc w:val="right"/>
              <w:rPr>
                <w:lang w:eastAsia="ja-JP"/>
              </w:rPr>
            </w:pPr>
            <w:r w:rsidRPr="00564245">
              <w:t xml:space="preserve">12.1 </w:t>
            </w:r>
          </w:p>
        </w:tc>
        <w:tc>
          <w:tcPr>
            <w:tcW w:w="992" w:type="dxa"/>
            <w:vAlign w:val="bottom"/>
          </w:tcPr>
          <w:p w:rsidR="00031DE8" w:rsidRPr="00564245" w:rsidRDefault="00031DE8" w:rsidP="005A71FE">
            <w:pPr>
              <w:pStyle w:val="Tabletext"/>
              <w:jc w:val="right"/>
              <w:rPr>
                <w:lang w:eastAsia="ja-JP"/>
              </w:rPr>
            </w:pPr>
            <w:r w:rsidRPr="00564245">
              <w:t xml:space="preserve">3.4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2 977.3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100.6 </w:t>
            </w:r>
          </w:p>
        </w:tc>
        <w:tc>
          <w:tcPr>
            <w:tcW w:w="992" w:type="dxa"/>
            <w:vAlign w:val="bottom"/>
          </w:tcPr>
          <w:p w:rsidR="00031DE8" w:rsidRPr="00564245" w:rsidRDefault="00031DE8" w:rsidP="005A71FE">
            <w:pPr>
              <w:pStyle w:val="Tabletext"/>
              <w:jc w:val="right"/>
              <w:rPr>
                <w:lang w:eastAsia="ja-JP"/>
              </w:rPr>
            </w:pPr>
            <w:r w:rsidRPr="00564245">
              <w:t xml:space="preserve">1 300.0 </w:t>
            </w:r>
          </w:p>
        </w:tc>
        <w:tc>
          <w:tcPr>
            <w:tcW w:w="1133" w:type="dxa"/>
            <w:vAlign w:val="bottom"/>
          </w:tcPr>
          <w:p w:rsidR="00031DE8" w:rsidRPr="00564245" w:rsidRDefault="00031DE8" w:rsidP="005A71FE">
            <w:pPr>
              <w:pStyle w:val="Tabletext"/>
              <w:jc w:val="right"/>
              <w:rPr>
                <w:lang w:eastAsia="ja-JP"/>
              </w:rPr>
            </w:pPr>
            <w:r w:rsidRPr="00564245">
              <w:t xml:space="preserve">35.0 </w:t>
            </w:r>
          </w:p>
        </w:tc>
        <w:tc>
          <w:tcPr>
            <w:tcW w:w="851" w:type="dxa"/>
            <w:vAlign w:val="bottom"/>
          </w:tcPr>
          <w:p w:rsidR="00031DE8" w:rsidRPr="00564245" w:rsidRDefault="00031DE8" w:rsidP="005A71FE">
            <w:pPr>
              <w:pStyle w:val="Tabletext"/>
              <w:jc w:val="right"/>
              <w:rPr>
                <w:lang w:eastAsia="ja-JP"/>
              </w:rPr>
            </w:pPr>
            <w:r w:rsidRPr="00564245">
              <w:t xml:space="preserve">60.0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233.3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103.4 </w:t>
            </w:r>
          </w:p>
        </w:tc>
        <w:tc>
          <w:tcPr>
            <w:tcW w:w="992" w:type="dxa"/>
            <w:vAlign w:val="bottom"/>
          </w:tcPr>
          <w:p w:rsidR="00031DE8" w:rsidRPr="00564245" w:rsidRDefault="00031DE8" w:rsidP="005A71FE">
            <w:pPr>
              <w:pStyle w:val="Tabletext"/>
              <w:jc w:val="right"/>
              <w:rPr>
                <w:lang w:eastAsia="ja-JP"/>
              </w:rPr>
            </w:pPr>
            <w:r w:rsidRPr="00564245">
              <w:t xml:space="preserve">1 128.8 </w:t>
            </w:r>
          </w:p>
        </w:tc>
        <w:tc>
          <w:tcPr>
            <w:tcW w:w="1133" w:type="dxa"/>
            <w:vAlign w:val="bottom"/>
          </w:tcPr>
          <w:p w:rsidR="00031DE8" w:rsidRPr="00564245" w:rsidRDefault="00031DE8" w:rsidP="005A71FE">
            <w:pPr>
              <w:pStyle w:val="Tabletext"/>
              <w:jc w:val="right"/>
              <w:rPr>
                <w:lang w:eastAsia="ja-JP"/>
              </w:rPr>
            </w:pPr>
            <w:r w:rsidRPr="00564245">
              <w:t xml:space="preserve">32.7 </w:t>
            </w:r>
          </w:p>
        </w:tc>
        <w:tc>
          <w:tcPr>
            <w:tcW w:w="851" w:type="dxa"/>
            <w:vAlign w:val="bottom"/>
          </w:tcPr>
          <w:p w:rsidR="00031DE8" w:rsidRPr="00564245" w:rsidRDefault="00031DE8" w:rsidP="005A71FE">
            <w:pPr>
              <w:pStyle w:val="Tabletext"/>
              <w:jc w:val="right"/>
              <w:rPr>
                <w:lang w:eastAsia="ja-JP"/>
              </w:rPr>
            </w:pPr>
            <w:r w:rsidRPr="00564245">
              <w:t xml:space="preserve">59.8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2.5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32 639.8 </w:t>
            </w:r>
          </w:p>
        </w:tc>
        <w:tc>
          <w:tcPr>
            <w:tcW w:w="1277" w:type="dxa"/>
            <w:vAlign w:val="bottom"/>
          </w:tcPr>
          <w:p w:rsidR="00031DE8" w:rsidRPr="00564245" w:rsidRDefault="00031DE8" w:rsidP="005A71FE">
            <w:pPr>
              <w:pStyle w:val="Tabletext"/>
              <w:jc w:val="right"/>
              <w:rPr>
                <w:lang w:eastAsia="ja-JP"/>
              </w:rPr>
            </w:pPr>
            <w:r w:rsidRPr="00564245">
              <w:t xml:space="preserve">17.1 </w:t>
            </w:r>
          </w:p>
        </w:tc>
        <w:tc>
          <w:tcPr>
            <w:tcW w:w="992" w:type="dxa"/>
            <w:vAlign w:val="bottom"/>
          </w:tcPr>
          <w:p w:rsidR="00031DE8" w:rsidRPr="00564245" w:rsidRDefault="00031DE8" w:rsidP="005A71FE">
            <w:pPr>
              <w:pStyle w:val="Tabletext"/>
              <w:jc w:val="right"/>
              <w:rPr>
                <w:lang w:eastAsia="ja-JP"/>
              </w:rPr>
            </w:pPr>
            <w:r w:rsidRPr="00564245">
              <w:t xml:space="preserve">10.6 </w:t>
            </w:r>
          </w:p>
        </w:tc>
        <w:tc>
          <w:tcPr>
            <w:tcW w:w="992" w:type="dxa"/>
            <w:vAlign w:val="bottom"/>
          </w:tcPr>
          <w:p w:rsidR="00031DE8" w:rsidRPr="00564245" w:rsidRDefault="00031DE8" w:rsidP="005A71FE">
            <w:pPr>
              <w:pStyle w:val="Tabletext"/>
              <w:jc w:val="right"/>
              <w:rPr>
                <w:lang w:eastAsia="ja-JP"/>
              </w:rPr>
            </w:pPr>
            <w:r w:rsidRPr="00564245">
              <w:t xml:space="preserve">47.8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22.5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111 289.8 </w:t>
            </w:r>
          </w:p>
        </w:tc>
        <w:tc>
          <w:tcPr>
            <w:tcW w:w="1277" w:type="dxa"/>
            <w:vAlign w:val="bottom"/>
          </w:tcPr>
          <w:p w:rsidR="00031DE8" w:rsidRPr="00564245" w:rsidRDefault="00031DE8" w:rsidP="005A71FE">
            <w:pPr>
              <w:pStyle w:val="Tabletext"/>
              <w:jc w:val="right"/>
              <w:rPr>
                <w:lang w:eastAsia="ja-JP"/>
              </w:rPr>
            </w:pPr>
            <w:r w:rsidRPr="00564245">
              <w:t xml:space="preserve">18.4 </w:t>
            </w:r>
          </w:p>
        </w:tc>
        <w:tc>
          <w:tcPr>
            <w:tcW w:w="992" w:type="dxa"/>
            <w:vAlign w:val="bottom"/>
          </w:tcPr>
          <w:p w:rsidR="00031DE8" w:rsidRPr="00564245" w:rsidRDefault="00031DE8" w:rsidP="005A71FE">
            <w:pPr>
              <w:pStyle w:val="Tabletext"/>
              <w:jc w:val="right"/>
              <w:rPr>
                <w:lang w:eastAsia="ja-JP"/>
              </w:rPr>
            </w:pPr>
            <w:r w:rsidRPr="00564245">
              <w:t xml:space="preserve">10.6 </w:t>
            </w:r>
          </w:p>
        </w:tc>
        <w:tc>
          <w:tcPr>
            <w:tcW w:w="992" w:type="dxa"/>
            <w:vAlign w:val="bottom"/>
          </w:tcPr>
          <w:p w:rsidR="00031DE8" w:rsidRPr="00564245" w:rsidRDefault="00031DE8" w:rsidP="005A71FE">
            <w:pPr>
              <w:pStyle w:val="Tabletext"/>
              <w:jc w:val="right"/>
              <w:rPr>
                <w:lang w:eastAsia="ja-JP"/>
              </w:rPr>
            </w:pPr>
            <w:r w:rsidRPr="00564245">
              <w:t xml:space="preserve">59.8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27.5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66 073.0 </w:t>
            </w:r>
          </w:p>
        </w:tc>
        <w:tc>
          <w:tcPr>
            <w:tcW w:w="1277" w:type="dxa"/>
            <w:vAlign w:val="bottom"/>
          </w:tcPr>
          <w:p w:rsidR="00031DE8" w:rsidRPr="00564245" w:rsidRDefault="00031DE8" w:rsidP="005A71FE">
            <w:pPr>
              <w:pStyle w:val="Tabletext"/>
              <w:jc w:val="right"/>
              <w:rPr>
                <w:lang w:eastAsia="ja-JP"/>
              </w:rPr>
            </w:pPr>
            <w:r w:rsidRPr="00564245">
              <w:t xml:space="preserve">16.8 </w:t>
            </w:r>
          </w:p>
        </w:tc>
        <w:tc>
          <w:tcPr>
            <w:tcW w:w="992" w:type="dxa"/>
            <w:vAlign w:val="bottom"/>
          </w:tcPr>
          <w:p w:rsidR="00031DE8" w:rsidRPr="00564245" w:rsidRDefault="00031DE8" w:rsidP="005A71FE">
            <w:pPr>
              <w:pStyle w:val="Tabletext"/>
              <w:jc w:val="right"/>
              <w:rPr>
                <w:lang w:eastAsia="ja-JP"/>
              </w:rPr>
            </w:pPr>
            <w:r w:rsidRPr="00564245">
              <w:t xml:space="preserve">11.8 </w:t>
            </w:r>
          </w:p>
        </w:tc>
        <w:tc>
          <w:tcPr>
            <w:tcW w:w="992" w:type="dxa"/>
            <w:vAlign w:val="bottom"/>
          </w:tcPr>
          <w:p w:rsidR="00031DE8" w:rsidRPr="00564245" w:rsidRDefault="00031DE8" w:rsidP="005A71FE">
            <w:pPr>
              <w:pStyle w:val="Tabletext"/>
              <w:jc w:val="right"/>
              <w:rPr>
                <w:lang w:eastAsia="ja-JP"/>
              </w:rPr>
            </w:pPr>
            <w:r w:rsidRPr="00564245">
              <w:t xml:space="preserve">40.8 </w:t>
            </w:r>
          </w:p>
        </w:tc>
        <w:tc>
          <w:tcPr>
            <w:tcW w:w="1133" w:type="dxa"/>
            <w:vAlign w:val="bottom"/>
          </w:tcPr>
          <w:p w:rsidR="00031DE8" w:rsidRPr="00564245" w:rsidRDefault="00031DE8" w:rsidP="005A71FE">
            <w:pPr>
              <w:pStyle w:val="Tabletext"/>
              <w:jc w:val="right"/>
              <w:rPr>
                <w:lang w:eastAsia="ja-JP"/>
              </w:rPr>
            </w:pPr>
            <w:r w:rsidRPr="00564245">
              <w:t xml:space="preserve">35.0 </w:t>
            </w:r>
          </w:p>
        </w:tc>
        <w:tc>
          <w:tcPr>
            <w:tcW w:w="851" w:type="dxa"/>
            <w:vAlign w:val="bottom"/>
          </w:tcPr>
          <w:p w:rsidR="00031DE8" w:rsidRPr="00564245" w:rsidRDefault="00031DE8" w:rsidP="005A71FE">
            <w:pPr>
              <w:pStyle w:val="Tabletext"/>
              <w:jc w:val="right"/>
              <w:rPr>
                <w:lang w:eastAsia="ja-JP"/>
              </w:rPr>
            </w:pPr>
            <w:r w:rsidRPr="00564245">
              <w:t xml:space="preserve">45.0 </w:t>
            </w:r>
          </w:p>
        </w:tc>
        <w:tc>
          <w:tcPr>
            <w:tcW w:w="992" w:type="dxa"/>
            <w:vAlign w:val="bottom"/>
          </w:tcPr>
          <w:p w:rsidR="00031DE8" w:rsidRPr="00564245" w:rsidRDefault="00031DE8" w:rsidP="005A71FE">
            <w:pPr>
              <w:pStyle w:val="Tabletext"/>
              <w:jc w:val="right"/>
              <w:rPr>
                <w:lang w:eastAsia="ja-JP"/>
              </w:rPr>
            </w:pPr>
            <w:r w:rsidRPr="00564245">
              <w:t xml:space="preserve">19.5 </w:t>
            </w:r>
          </w:p>
        </w:tc>
        <w:tc>
          <w:tcPr>
            <w:tcW w:w="992" w:type="dxa"/>
            <w:vAlign w:val="bottom"/>
          </w:tcPr>
          <w:p w:rsidR="00031DE8" w:rsidRPr="00564245" w:rsidRDefault="00031DE8" w:rsidP="005A71FE">
            <w:pPr>
              <w:pStyle w:val="Tabletext"/>
              <w:jc w:val="right"/>
              <w:rPr>
                <w:lang w:eastAsia="ja-JP"/>
              </w:rPr>
            </w:pPr>
            <w:r w:rsidRPr="00564245">
              <w:t xml:space="preserve">0.5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9 232.0 </w:t>
            </w:r>
          </w:p>
        </w:tc>
        <w:tc>
          <w:tcPr>
            <w:tcW w:w="1277" w:type="dxa"/>
            <w:vAlign w:val="bottom"/>
          </w:tcPr>
          <w:p w:rsidR="00031DE8" w:rsidRPr="00564245" w:rsidRDefault="00031DE8" w:rsidP="005A71FE">
            <w:pPr>
              <w:pStyle w:val="Tabletext"/>
              <w:jc w:val="right"/>
              <w:rPr>
                <w:lang w:eastAsia="ja-JP"/>
              </w:rPr>
            </w:pPr>
            <w:r w:rsidRPr="00564245">
              <w:t xml:space="preserve">17.4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47.8 </w:t>
            </w:r>
          </w:p>
        </w:tc>
        <w:tc>
          <w:tcPr>
            <w:tcW w:w="1133" w:type="dxa"/>
            <w:vAlign w:val="bottom"/>
          </w:tcPr>
          <w:p w:rsidR="00031DE8" w:rsidRPr="00564245" w:rsidRDefault="00031DE8" w:rsidP="005A71FE">
            <w:pPr>
              <w:pStyle w:val="Tabletext"/>
              <w:jc w:val="right"/>
              <w:rPr>
                <w:lang w:eastAsia="ja-JP"/>
              </w:rPr>
            </w:pPr>
            <w:r w:rsidRPr="00564245">
              <w:t xml:space="preserve">62.5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24 300.8 </w:t>
            </w:r>
          </w:p>
        </w:tc>
        <w:tc>
          <w:tcPr>
            <w:tcW w:w="1277" w:type="dxa"/>
            <w:vAlign w:val="bottom"/>
          </w:tcPr>
          <w:p w:rsidR="00031DE8" w:rsidRPr="00564245" w:rsidRDefault="00031DE8" w:rsidP="005A71FE">
            <w:pPr>
              <w:pStyle w:val="Tabletext"/>
              <w:jc w:val="right"/>
              <w:rPr>
                <w:lang w:eastAsia="ja-JP"/>
              </w:rPr>
            </w:pPr>
            <w:r w:rsidRPr="00564245">
              <w:t xml:space="preserve">18.6 </w:t>
            </w:r>
          </w:p>
        </w:tc>
        <w:tc>
          <w:tcPr>
            <w:tcW w:w="992" w:type="dxa"/>
            <w:vAlign w:val="bottom"/>
          </w:tcPr>
          <w:p w:rsidR="00031DE8" w:rsidRPr="00564245" w:rsidRDefault="00031DE8" w:rsidP="005A71FE">
            <w:pPr>
              <w:pStyle w:val="Tabletext"/>
              <w:jc w:val="right"/>
              <w:rPr>
                <w:lang w:eastAsia="ja-JP"/>
              </w:rPr>
            </w:pPr>
            <w:r w:rsidRPr="00564245">
              <w:t xml:space="preserve">10.6 </w:t>
            </w:r>
          </w:p>
        </w:tc>
        <w:tc>
          <w:tcPr>
            <w:tcW w:w="992" w:type="dxa"/>
            <w:vAlign w:val="bottom"/>
          </w:tcPr>
          <w:p w:rsidR="00031DE8" w:rsidRPr="00564245" w:rsidRDefault="00031DE8" w:rsidP="005A71FE">
            <w:pPr>
              <w:pStyle w:val="Tabletext"/>
              <w:jc w:val="right"/>
              <w:rPr>
                <w:lang w:eastAsia="ja-JP"/>
              </w:rPr>
            </w:pPr>
            <w:r w:rsidRPr="00564245">
              <w:t xml:space="preserve">47.8 </w:t>
            </w:r>
          </w:p>
        </w:tc>
        <w:tc>
          <w:tcPr>
            <w:tcW w:w="1133" w:type="dxa"/>
            <w:vAlign w:val="bottom"/>
          </w:tcPr>
          <w:p w:rsidR="00031DE8" w:rsidRPr="00564245" w:rsidRDefault="00031DE8" w:rsidP="005A71FE">
            <w:pPr>
              <w:pStyle w:val="Tabletext"/>
              <w:jc w:val="right"/>
              <w:rPr>
                <w:lang w:eastAsia="ja-JP"/>
              </w:rPr>
            </w:pPr>
            <w:r w:rsidRPr="00564245">
              <w:t xml:space="preserve">45.0 </w:t>
            </w:r>
          </w:p>
        </w:tc>
        <w:tc>
          <w:tcPr>
            <w:tcW w:w="851"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35.0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1 826.8 </w:t>
            </w:r>
          </w:p>
        </w:tc>
        <w:tc>
          <w:tcPr>
            <w:tcW w:w="1277" w:type="dxa"/>
            <w:vAlign w:val="bottom"/>
          </w:tcPr>
          <w:p w:rsidR="00031DE8" w:rsidRPr="00564245" w:rsidRDefault="00031DE8" w:rsidP="005A71FE">
            <w:pPr>
              <w:pStyle w:val="Tabletext"/>
              <w:jc w:val="right"/>
              <w:rPr>
                <w:lang w:eastAsia="ja-JP"/>
              </w:rPr>
            </w:pPr>
            <w:r w:rsidRPr="00564245">
              <w:t xml:space="preserve">17.6 </w:t>
            </w:r>
          </w:p>
        </w:tc>
        <w:tc>
          <w:tcPr>
            <w:tcW w:w="992" w:type="dxa"/>
            <w:vAlign w:val="bottom"/>
          </w:tcPr>
          <w:p w:rsidR="00031DE8" w:rsidRPr="00564245" w:rsidRDefault="00031DE8" w:rsidP="005A71FE">
            <w:pPr>
              <w:pStyle w:val="Tabletext"/>
              <w:jc w:val="right"/>
              <w:rPr>
                <w:lang w:eastAsia="ja-JP"/>
              </w:rPr>
            </w:pPr>
            <w:r w:rsidRPr="00564245">
              <w:t xml:space="preserve">10.6 </w:t>
            </w:r>
          </w:p>
        </w:tc>
        <w:tc>
          <w:tcPr>
            <w:tcW w:w="992" w:type="dxa"/>
            <w:vAlign w:val="bottom"/>
          </w:tcPr>
          <w:p w:rsidR="00031DE8" w:rsidRPr="00564245" w:rsidRDefault="00031DE8" w:rsidP="005A71FE">
            <w:pPr>
              <w:pStyle w:val="Tabletext"/>
              <w:jc w:val="right"/>
              <w:rPr>
                <w:lang w:eastAsia="ja-JP"/>
              </w:rPr>
            </w:pPr>
            <w:r w:rsidRPr="00564245">
              <w:t xml:space="preserve">47.8 </w:t>
            </w:r>
          </w:p>
        </w:tc>
        <w:tc>
          <w:tcPr>
            <w:tcW w:w="1133" w:type="dxa"/>
            <w:vAlign w:val="bottom"/>
          </w:tcPr>
          <w:p w:rsidR="00031DE8" w:rsidRPr="00564245" w:rsidRDefault="00031DE8" w:rsidP="005A71FE">
            <w:pPr>
              <w:pStyle w:val="Tabletext"/>
              <w:jc w:val="right"/>
              <w:rPr>
                <w:lang w:eastAsia="ja-JP"/>
              </w:rPr>
            </w:pPr>
            <w:r w:rsidRPr="00564245">
              <w:t xml:space="preserve">35.0 </w:t>
            </w:r>
          </w:p>
        </w:tc>
        <w:tc>
          <w:tcPr>
            <w:tcW w:w="851"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40.0 </w:t>
            </w:r>
          </w:p>
        </w:tc>
        <w:tc>
          <w:tcPr>
            <w:tcW w:w="992" w:type="dxa"/>
            <w:vAlign w:val="bottom"/>
          </w:tcPr>
          <w:p w:rsidR="00031DE8" w:rsidRPr="00564245" w:rsidRDefault="00031DE8" w:rsidP="005A71FE">
            <w:pPr>
              <w:pStyle w:val="Tabletext"/>
              <w:jc w:val="right"/>
              <w:rPr>
                <w:lang w:eastAsia="ja-JP"/>
              </w:rPr>
            </w:pPr>
            <w:r w:rsidRPr="00564245">
              <w:t xml:space="preserve">10.0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20 000.0 </w:t>
            </w:r>
          </w:p>
        </w:tc>
        <w:tc>
          <w:tcPr>
            <w:tcW w:w="992" w:type="dxa"/>
            <w:vAlign w:val="bottom"/>
          </w:tcPr>
          <w:p w:rsidR="00031DE8" w:rsidRPr="00564245" w:rsidRDefault="00031DE8" w:rsidP="005A71FE">
            <w:pPr>
              <w:pStyle w:val="Tabletext"/>
              <w:jc w:val="right"/>
              <w:rPr>
                <w:lang w:eastAsia="ja-JP"/>
              </w:rPr>
            </w:pPr>
            <w:r w:rsidRPr="00564245">
              <w:t xml:space="preserve">25.0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10.0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20 000.0 </w:t>
            </w:r>
          </w:p>
        </w:tc>
        <w:tc>
          <w:tcPr>
            <w:tcW w:w="992" w:type="dxa"/>
            <w:vAlign w:val="bottom"/>
          </w:tcPr>
          <w:p w:rsidR="00031DE8" w:rsidRPr="00564245" w:rsidRDefault="00031DE8" w:rsidP="005A71FE">
            <w:pPr>
              <w:pStyle w:val="Tabletext"/>
              <w:jc w:val="right"/>
              <w:rPr>
                <w:lang w:eastAsia="ja-JP"/>
              </w:rPr>
            </w:pPr>
            <w:r w:rsidRPr="00564245">
              <w:t xml:space="preserve">25.0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316.3 </w:t>
            </w:r>
          </w:p>
        </w:tc>
        <w:tc>
          <w:tcPr>
            <w:tcW w:w="1277" w:type="dxa"/>
            <w:vAlign w:val="bottom"/>
          </w:tcPr>
          <w:p w:rsidR="00031DE8" w:rsidRPr="00564245" w:rsidRDefault="00031DE8" w:rsidP="005A71FE">
            <w:pPr>
              <w:pStyle w:val="Tabletext"/>
              <w:jc w:val="right"/>
              <w:rPr>
                <w:lang w:eastAsia="ja-JP"/>
              </w:rPr>
            </w:pPr>
            <w:r w:rsidRPr="00564245">
              <w:t xml:space="preserve">0.7 </w:t>
            </w:r>
          </w:p>
        </w:tc>
        <w:tc>
          <w:tcPr>
            <w:tcW w:w="992" w:type="dxa"/>
            <w:vAlign w:val="bottom"/>
          </w:tcPr>
          <w:p w:rsidR="00031DE8" w:rsidRPr="00564245" w:rsidRDefault="00031DE8" w:rsidP="005A71FE">
            <w:pPr>
              <w:pStyle w:val="Tabletext"/>
              <w:jc w:val="right"/>
              <w:rPr>
                <w:lang w:eastAsia="ja-JP"/>
              </w:rPr>
            </w:pPr>
            <w:r w:rsidRPr="00564245">
              <w:t xml:space="preserve">15 915.0 </w:t>
            </w:r>
          </w:p>
        </w:tc>
        <w:tc>
          <w:tcPr>
            <w:tcW w:w="992" w:type="dxa"/>
            <w:vAlign w:val="bottom"/>
          </w:tcPr>
          <w:p w:rsidR="00031DE8" w:rsidRPr="00564245" w:rsidRDefault="00031DE8" w:rsidP="005A71FE">
            <w:pPr>
              <w:pStyle w:val="Tabletext"/>
              <w:jc w:val="right"/>
              <w:rPr>
                <w:lang w:eastAsia="ja-JP"/>
              </w:rPr>
            </w:pPr>
            <w:r w:rsidRPr="00564245">
              <w:t xml:space="preserve">124.8 </w:t>
            </w:r>
          </w:p>
        </w:tc>
        <w:tc>
          <w:tcPr>
            <w:tcW w:w="1133" w:type="dxa"/>
            <w:vAlign w:val="bottom"/>
          </w:tcPr>
          <w:p w:rsidR="00031DE8" w:rsidRPr="00564245" w:rsidRDefault="00031DE8" w:rsidP="005A71FE">
            <w:pPr>
              <w:pStyle w:val="Tabletext"/>
              <w:jc w:val="right"/>
              <w:rPr>
                <w:lang w:eastAsia="ja-JP"/>
              </w:rPr>
            </w:pPr>
            <w:r w:rsidRPr="00564245">
              <w:t xml:space="preserve">56.6 </w:t>
            </w:r>
          </w:p>
        </w:tc>
        <w:tc>
          <w:tcPr>
            <w:tcW w:w="851" w:type="dxa"/>
            <w:vAlign w:val="bottom"/>
          </w:tcPr>
          <w:p w:rsidR="00031DE8" w:rsidRPr="00564245" w:rsidRDefault="00031DE8" w:rsidP="005A71FE">
            <w:pPr>
              <w:pStyle w:val="Tabletext"/>
              <w:jc w:val="right"/>
              <w:rPr>
                <w:lang w:eastAsia="ja-JP"/>
              </w:rPr>
            </w:pPr>
            <w:r w:rsidRPr="00564245">
              <w:t xml:space="preserve">24.2 </w:t>
            </w:r>
          </w:p>
        </w:tc>
        <w:tc>
          <w:tcPr>
            <w:tcW w:w="992" w:type="dxa"/>
            <w:vAlign w:val="bottom"/>
          </w:tcPr>
          <w:p w:rsidR="00031DE8" w:rsidRPr="00564245" w:rsidRDefault="00031DE8" w:rsidP="005A71FE">
            <w:pPr>
              <w:pStyle w:val="Tabletext"/>
              <w:jc w:val="right"/>
              <w:rPr>
                <w:lang w:eastAsia="ja-JP"/>
              </w:rPr>
            </w:pPr>
            <w:r w:rsidRPr="00564245">
              <w:t xml:space="preserve">19.2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737.0 </w:t>
            </w:r>
          </w:p>
        </w:tc>
        <w:tc>
          <w:tcPr>
            <w:tcW w:w="1277" w:type="dxa"/>
            <w:vAlign w:val="bottom"/>
          </w:tcPr>
          <w:p w:rsidR="00031DE8" w:rsidRPr="00564245" w:rsidRDefault="00031DE8" w:rsidP="005A71FE">
            <w:pPr>
              <w:pStyle w:val="Tabletext"/>
              <w:jc w:val="right"/>
              <w:rPr>
                <w:lang w:eastAsia="ja-JP"/>
              </w:rPr>
            </w:pPr>
            <w:r w:rsidRPr="00564245">
              <w:t xml:space="preserve">1.5 </w:t>
            </w:r>
          </w:p>
        </w:tc>
        <w:tc>
          <w:tcPr>
            <w:tcW w:w="992" w:type="dxa"/>
            <w:vAlign w:val="bottom"/>
          </w:tcPr>
          <w:p w:rsidR="00031DE8" w:rsidRPr="00564245" w:rsidRDefault="00031DE8" w:rsidP="005A71FE">
            <w:pPr>
              <w:pStyle w:val="Tabletext"/>
              <w:jc w:val="right"/>
              <w:rPr>
                <w:lang w:eastAsia="ja-JP"/>
              </w:rPr>
            </w:pPr>
            <w:r w:rsidRPr="00564245">
              <w:t xml:space="preserve">14 336.4 </w:t>
            </w:r>
          </w:p>
        </w:tc>
        <w:tc>
          <w:tcPr>
            <w:tcW w:w="992" w:type="dxa"/>
            <w:vAlign w:val="bottom"/>
          </w:tcPr>
          <w:p w:rsidR="00031DE8" w:rsidRPr="00564245" w:rsidRDefault="00031DE8" w:rsidP="005A71FE">
            <w:pPr>
              <w:pStyle w:val="Tabletext"/>
              <w:jc w:val="right"/>
              <w:rPr>
                <w:lang w:eastAsia="ja-JP"/>
              </w:rPr>
            </w:pPr>
            <w:r w:rsidRPr="00564245">
              <w:t xml:space="preserve">160.6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27.5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548.3 </w:t>
            </w:r>
          </w:p>
        </w:tc>
        <w:tc>
          <w:tcPr>
            <w:tcW w:w="1277" w:type="dxa"/>
            <w:vAlign w:val="bottom"/>
          </w:tcPr>
          <w:p w:rsidR="00031DE8" w:rsidRPr="00564245" w:rsidRDefault="00031DE8" w:rsidP="005A71FE">
            <w:pPr>
              <w:pStyle w:val="Tabletext"/>
              <w:jc w:val="right"/>
              <w:rPr>
                <w:lang w:eastAsia="ja-JP"/>
              </w:rPr>
            </w:pPr>
            <w:r w:rsidRPr="00564245">
              <w:t xml:space="preserve">0.9 </w:t>
            </w:r>
          </w:p>
        </w:tc>
        <w:tc>
          <w:tcPr>
            <w:tcW w:w="992" w:type="dxa"/>
            <w:vAlign w:val="bottom"/>
          </w:tcPr>
          <w:p w:rsidR="00031DE8" w:rsidRPr="00564245" w:rsidRDefault="00031DE8" w:rsidP="005A71FE">
            <w:pPr>
              <w:pStyle w:val="Tabletext"/>
              <w:jc w:val="right"/>
              <w:rPr>
                <w:lang w:eastAsia="ja-JP"/>
              </w:rPr>
            </w:pPr>
            <w:r w:rsidRPr="00564245">
              <w:t xml:space="preserve">18 062.6 </w:t>
            </w:r>
          </w:p>
        </w:tc>
        <w:tc>
          <w:tcPr>
            <w:tcW w:w="992" w:type="dxa"/>
            <w:vAlign w:val="bottom"/>
          </w:tcPr>
          <w:p w:rsidR="00031DE8" w:rsidRPr="00564245" w:rsidRDefault="00031DE8" w:rsidP="005A71FE">
            <w:pPr>
              <w:pStyle w:val="Tabletext"/>
              <w:jc w:val="right"/>
              <w:rPr>
                <w:lang w:eastAsia="ja-JP"/>
              </w:rPr>
            </w:pPr>
            <w:r w:rsidRPr="00564245">
              <w:t xml:space="preserve">155.2 </w:t>
            </w:r>
          </w:p>
        </w:tc>
        <w:tc>
          <w:tcPr>
            <w:tcW w:w="1133" w:type="dxa"/>
            <w:vAlign w:val="bottom"/>
          </w:tcPr>
          <w:p w:rsidR="00031DE8" w:rsidRPr="00564245" w:rsidRDefault="00031DE8" w:rsidP="005A71FE">
            <w:pPr>
              <w:pStyle w:val="Tabletext"/>
              <w:jc w:val="right"/>
              <w:rPr>
                <w:lang w:eastAsia="ja-JP"/>
              </w:rPr>
            </w:pPr>
            <w:r w:rsidRPr="00564245">
              <w:t xml:space="preserve">13.9 </w:t>
            </w:r>
          </w:p>
        </w:tc>
        <w:tc>
          <w:tcPr>
            <w:tcW w:w="851" w:type="dxa"/>
            <w:vAlign w:val="bottom"/>
          </w:tcPr>
          <w:p w:rsidR="00031DE8" w:rsidRPr="00564245" w:rsidRDefault="00031DE8" w:rsidP="005A71FE">
            <w:pPr>
              <w:pStyle w:val="Tabletext"/>
              <w:jc w:val="right"/>
              <w:rPr>
                <w:lang w:eastAsia="ja-JP"/>
              </w:rPr>
            </w:pPr>
            <w:r w:rsidRPr="00564245">
              <w:t xml:space="preserve">66.2 </w:t>
            </w:r>
          </w:p>
        </w:tc>
        <w:tc>
          <w:tcPr>
            <w:tcW w:w="992" w:type="dxa"/>
            <w:vAlign w:val="bottom"/>
          </w:tcPr>
          <w:p w:rsidR="00031DE8" w:rsidRPr="00564245" w:rsidRDefault="00031DE8" w:rsidP="005A71FE">
            <w:pPr>
              <w:pStyle w:val="Tabletext"/>
              <w:jc w:val="right"/>
              <w:rPr>
                <w:lang w:eastAsia="ja-JP"/>
              </w:rPr>
            </w:pPr>
            <w:r w:rsidRPr="00564245">
              <w:t xml:space="preserve">19.4 </w:t>
            </w:r>
          </w:p>
        </w:tc>
        <w:tc>
          <w:tcPr>
            <w:tcW w:w="992" w:type="dxa"/>
            <w:vAlign w:val="bottom"/>
          </w:tcPr>
          <w:p w:rsidR="00031DE8" w:rsidRPr="00564245" w:rsidRDefault="00031DE8" w:rsidP="005A71FE">
            <w:pPr>
              <w:pStyle w:val="Tabletext"/>
              <w:jc w:val="right"/>
              <w:rPr>
                <w:lang w:eastAsia="ja-JP"/>
              </w:rPr>
            </w:pPr>
            <w:r w:rsidRPr="00564245">
              <w:t xml:space="preserve">0.5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56.5 </w:t>
            </w:r>
          </w:p>
        </w:tc>
        <w:tc>
          <w:tcPr>
            <w:tcW w:w="1277" w:type="dxa"/>
            <w:vAlign w:val="bottom"/>
          </w:tcPr>
          <w:p w:rsidR="00031DE8" w:rsidRPr="00564245" w:rsidRDefault="00031DE8" w:rsidP="005A71FE">
            <w:pPr>
              <w:pStyle w:val="Tabletext"/>
              <w:jc w:val="right"/>
              <w:rPr>
                <w:lang w:eastAsia="ja-JP"/>
              </w:rPr>
            </w:pPr>
            <w:r w:rsidRPr="00564245">
              <w:t xml:space="preserve">1.0 </w:t>
            </w:r>
          </w:p>
        </w:tc>
        <w:tc>
          <w:tcPr>
            <w:tcW w:w="992" w:type="dxa"/>
            <w:vAlign w:val="bottom"/>
          </w:tcPr>
          <w:p w:rsidR="00031DE8" w:rsidRPr="00564245" w:rsidRDefault="00031DE8" w:rsidP="005A71FE">
            <w:pPr>
              <w:pStyle w:val="Tabletext"/>
              <w:jc w:val="right"/>
              <w:rPr>
                <w:lang w:eastAsia="ja-JP"/>
              </w:rPr>
            </w:pPr>
            <w:r w:rsidRPr="00564245">
              <w:t xml:space="preserve">12 778.4 </w:t>
            </w:r>
          </w:p>
        </w:tc>
        <w:tc>
          <w:tcPr>
            <w:tcW w:w="992" w:type="dxa"/>
            <w:vAlign w:val="bottom"/>
          </w:tcPr>
          <w:p w:rsidR="00031DE8" w:rsidRPr="00564245" w:rsidRDefault="00031DE8" w:rsidP="005A71FE">
            <w:pPr>
              <w:pStyle w:val="Tabletext"/>
              <w:jc w:val="right"/>
              <w:rPr>
                <w:lang w:eastAsia="ja-JP"/>
              </w:rPr>
            </w:pPr>
            <w:r w:rsidRPr="00564245">
              <w:t xml:space="preserve">121.2 </w:t>
            </w:r>
          </w:p>
        </w:tc>
        <w:tc>
          <w:tcPr>
            <w:tcW w:w="1133" w:type="dxa"/>
            <w:vAlign w:val="bottom"/>
          </w:tcPr>
          <w:p w:rsidR="00031DE8" w:rsidRPr="00564245" w:rsidRDefault="00031DE8" w:rsidP="005A71FE">
            <w:pPr>
              <w:pStyle w:val="Tabletext"/>
              <w:jc w:val="right"/>
              <w:rPr>
                <w:lang w:eastAsia="ja-JP"/>
              </w:rPr>
            </w:pPr>
            <w:r w:rsidRPr="00564245">
              <w:t xml:space="preserve">45.3 </w:t>
            </w:r>
          </w:p>
        </w:tc>
        <w:tc>
          <w:tcPr>
            <w:tcW w:w="851" w:type="dxa"/>
            <w:vAlign w:val="bottom"/>
          </w:tcPr>
          <w:p w:rsidR="00031DE8" w:rsidRPr="00564245" w:rsidRDefault="00031DE8" w:rsidP="005A71FE">
            <w:pPr>
              <w:pStyle w:val="Tabletext"/>
              <w:jc w:val="right"/>
              <w:rPr>
                <w:lang w:eastAsia="ja-JP"/>
              </w:rPr>
            </w:pPr>
            <w:r w:rsidRPr="00564245">
              <w:t xml:space="preserve">29.9 </w:t>
            </w:r>
          </w:p>
        </w:tc>
        <w:tc>
          <w:tcPr>
            <w:tcW w:w="992" w:type="dxa"/>
            <w:vAlign w:val="bottom"/>
          </w:tcPr>
          <w:p w:rsidR="00031DE8" w:rsidRPr="00564245" w:rsidRDefault="00031DE8" w:rsidP="005A71FE">
            <w:pPr>
              <w:pStyle w:val="Tabletext"/>
              <w:jc w:val="right"/>
              <w:rPr>
                <w:lang w:eastAsia="ja-JP"/>
              </w:rPr>
            </w:pPr>
            <w:r w:rsidRPr="00564245">
              <w:t xml:space="preserve">24.9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147.3 </w:t>
            </w:r>
          </w:p>
        </w:tc>
        <w:tc>
          <w:tcPr>
            <w:tcW w:w="1277" w:type="dxa"/>
            <w:vAlign w:val="bottom"/>
          </w:tcPr>
          <w:p w:rsidR="00031DE8" w:rsidRPr="00564245" w:rsidRDefault="00031DE8" w:rsidP="005A71FE">
            <w:pPr>
              <w:pStyle w:val="Tabletext"/>
              <w:jc w:val="right"/>
              <w:rPr>
                <w:lang w:eastAsia="ja-JP"/>
              </w:rPr>
            </w:pPr>
            <w:r w:rsidRPr="00564245">
              <w:t xml:space="preserve">1.6 </w:t>
            </w:r>
          </w:p>
        </w:tc>
        <w:tc>
          <w:tcPr>
            <w:tcW w:w="992" w:type="dxa"/>
            <w:vAlign w:val="bottom"/>
          </w:tcPr>
          <w:p w:rsidR="00031DE8" w:rsidRPr="00564245" w:rsidRDefault="00031DE8" w:rsidP="005A71FE">
            <w:pPr>
              <w:pStyle w:val="Tabletext"/>
              <w:jc w:val="right"/>
              <w:rPr>
                <w:lang w:eastAsia="ja-JP"/>
              </w:rPr>
            </w:pPr>
            <w:r w:rsidRPr="00564245">
              <w:t xml:space="preserve">12 602.0 </w:t>
            </w:r>
          </w:p>
        </w:tc>
        <w:tc>
          <w:tcPr>
            <w:tcW w:w="992" w:type="dxa"/>
            <w:vAlign w:val="bottom"/>
          </w:tcPr>
          <w:p w:rsidR="00031DE8" w:rsidRPr="00564245" w:rsidRDefault="00031DE8" w:rsidP="005A71FE">
            <w:pPr>
              <w:pStyle w:val="Tabletext"/>
              <w:jc w:val="right"/>
              <w:rPr>
                <w:lang w:eastAsia="ja-JP"/>
              </w:rPr>
            </w:pPr>
            <w:r w:rsidRPr="00564245">
              <w:t xml:space="preserve">151.8 </w:t>
            </w:r>
          </w:p>
        </w:tc>
        <w:tc>
          <w:tcPr>
            <w:tcW w:w="1133" w:type="dxa"/>
            <w:vAlign w:val="bottom"/>
          </w:tcPr>
          <w:p w:rsidR="00031DE8" w:rsidRPr="00564245" w:rsidRDefault="00031DE8" w:rsidP="005A71FE">
            <w:pPr>
              <w:pStyle w:val="Tabletext"/>
              <w:jc w:val="right"/>
              <w:rPr>
                <w:lang w:eastAsia="ja-JP"/>
              </w:rPr>
            </w:pPr>
            <w:r w:rsidRPr="00564245">
              <w:t xml:space="preserve">45.0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30.0 </w:t>
            </w:r>
          </w:p>
        </w:tc>
        <w:tc>
          <w:tcPr>
            <w:tcW w:w="992" w:type="dxa"/>
            <w:vAlign w:val="bottom"/>
          </w:tcPr>
          <w:p w:rsidR="00031DE8" w:rsidRPr="00564245" w:rsidRDefault="00031DE8" w:rsidP="005A71FE">
            <w:pPr>
              <w:pStyle w:val="Tabletext"/>
              <w:jc w:val="right"/>
              <w:rPr>
                <w:lang w:eastAsia="ja-JP"/>
              </w:rPr>
            </w:pPr>
            <w:r w:rsidRPr="00564245">
              <w:t xml:space="preserve">5.0 </w:t>
            </w:r>
          </w:p>
        </w:tc>
      </w:tr>
    </w:tbl>
    <w:p w:rsidR="00DB5F97" w:rsidRDefault="00DB5F97">
      <w:r>
        <w:br w:type="page"/>
      </w:r>
    </w:p>
    <w:p w:rsidR="00DB5F97" w:rsidRPr="002E2D2E" w:rsidRDefault="00DB5F97" w:rsidP="00DB5F97">
      <w:pPr>
        <w:pStyle w:val="TableNo"/>
        <w:rPr>
          <w:lang w:val="en-US" w:eastAsia="ja-JP"/>
        </w:rPr>
      </w:pPr>
      <w:r w:rsidRPr="002E2D2E">
        <w:rPr>
          <w:lang w:val="en-US"/>
        </w:rPr>
        <w:lastRenderedPageBreak/>
        <w:t xml:space="preserve">TABLE </w:t>
      </w:r>
      <w:r w:rsidRPr="002E2D2E">
        <w:rPr>
          <w:lang w:val="en-US" w:eastAsia="ja-JP"/>
        </w:rPr>
        <w:t>B.1</w:t>
      </w:r>
      <w:r>
        <w:rPr>
          <w:lang w:val="en-US" w:eastAsia="ja-JP"/>
        </w:rPr>
        <w:t xml:space="preserve"> (</w:t>
      </w:r>
      <w:r w:rsidRPr="00775BC3">
        <w:rPr>
          <w:i/>
          <w:iCs/>
          <w:lang w:val="en-US" w:eastAsia="ja-JP"/>
        </w:rPr>
        <w:t>continued</w:t>
      </w:r>
      <w:r>
        <w:rPr>
          <w:lang w:val="en-US" w:eastAsia="ja-JP"/>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67"/>
        <w:gridCol w:w="1275"/>
        <w:gridCol w:w="1277"/>
        <w:gridCol w:w="992"/>
        <w:gridCol w:w="992"/>
        <w:gridCol w:w="1133"/>
        <w:gridCol w:w="851"/>
        <w:gridCol w:w="992"/>
        <w:gridCol w:w="992"/>
      </w:tblGrid>
      <w:tr w:rsidR="00DB5F97" w:rsidRPr="00564245" w:rsidTr="00076480">
        <w:trPr>
          <w:trHeight w:val="170"/>
          <w:tblHeader/>
          <w:jc w:val="center"/>
        </w:trPr>
        <w:tc>
          <w:tcPr>
            <w:tcW w:w="568" w:type="dxa"/>
            <w:vMerge w:val="restart"/>
            <w:vAlign w:val="center"/>
          </w:tcPr>
          <w:p w:rsidR="00DB5F97" w:rsidRPr="00A41DAA" w:rsidRDefault="00DB5F97" w:rsidP="00076480">
            <w:pPr>
              <w:pStyle w:val="Tablehead"/>
              <w:keepLines/>
              <w:rPr>
                <w:bCs/>
                <w:lang w:val="en-US" w:eastAsia="ja-JP"/>
              </w:rPr>
            </w:pPr>
            <w:r w:rsidRPr="00A41DAA">
              <w:rPr>
                <w:bCs/>
                <w:lang w:val="en-US" w:eastAsia="ja-JP"/>
              </w:rPr>
              <w:t>SC</w:t>
            </w:r>
          </w:p>
        </w:tc>
        <w:tc>
          <w:tcPr>
            <w:tcW w:w="567" w:type="dxa"/>
            <w:vMerge w:val="restart"/>
            <w:vAlign w:val="center"/>
          </w:tcPr>
          <w:p w:rsidR="00DB5F97" w:rsidRPr="00A41DAA" w:rsidRDefault="00DB5F97" w:rsidP="00076480">
            <w:pPr>
              <w:pStyle w:val="Tablehead"/>
              <w:keepLines/>
              <w:rPr>
                <w:bCs/>
                <w:lang w:val="en-US" w:eastAsia="ja-JP"/>
              </w:rPr>
            </w:pPr>
            <w:r w:rsidRPr="00A41DAA">
              <w:rPr>
                <w:bCs/>
                <w:lang w:val="en-US" w:eastAsia="ja-JP"/>
              </w:rPr>
              <w:t>SE</w:t>
            </w:r>
          </w:p>
        </w:tc>
        <w:tc>
          <w:tcPr>
            <w:tcW w:w="1275" w:type="dxa"/>
            <w:vMerge w:val="restart"/>
            <w:vAlign w:val="center"/>
          </w:tcPr>
          <w:p w:rsidR="00DB5F97" w:rsidRPr="00A41DAA" w:rsidRDefault="00DB5F97" w:rsidP="00076480">
            <w:pPr>
              <w:pStyle w:val="Tablehead"/>
              <w:keepLines/>
              <w:rPr>
                <w:bCs/>
                <w:lang w:val="en-US"/>
              </w:rPr>
            </w:pPr>
            <w:r w:rsidRPr="00A41DAA">
              <w:rPr>
                <w:bCs/>
                <w:lang w:val="en-US"/>
              </w:rPr>
              <w:t>User density</w:t>
            </w:r>
            <w:r w:rsidRPr="00A41DAA">
              <w:rPr>
                <w:bCs/>
                <w:lang w:val="en-US"/>
              </w:rPr>
              <w:br/>
            </w:r>
            <w:r w:rsidRPr="00DB5F97">
              <w:rPr>
                <w:rFonts w:ascii="Times New Roman Bold" w:hAnsi="Times New Roman Bold" w:cs="Times New Roman Bold"/>
                <w:bCs/>
                <w:spacing w:val="-12"/>
                <w:lang w:val="en-US"/>
              </w:rPr>
              <w:t>(users/km</w:t>
            </w:r>
            <w:r w:rsidRPr="00DB5F97">
              <w:rPr>
                <w:rFonts w:ascii="Times New Roman Bold" w:hAnsi="Times New Roman Bold" w:cs="Times New Roman Bold"/>
                <w:bCs/>
                <w:spacing w:val="-12"/>
                <w:vertAlign w:val="superscript"/>
                <w:lang w:val="en-US"/>
              </w:rPr>
              <w:t>2</w:t>
            </w:r>
            <w:r w:rsidRPr="00DB5F97">
              <w:rPr>
                <w:rFonts w:ascii="Times New Roman Bold" w:hAnsi="Times New Roman Bold" w:cs="Times New Roman Bold"/>
                <w:bCs/>
                <w:spacing w:val="-12"/>
                <w:lang w:val="en-US"/>
              </w:rPr>
              <w:t>)</w:t>
            </w:r>
          </w:p>
        </w:tc>
        <w:tc>
          <w:tcPr>
            <w:tcW w:w="1277" w:type="dxa"/>
            <w:vMerge w:val="restart"/>
            <w:vAlign w:val="center"/>
          </w:tcPr>
          <w:p w:rsidR="00DB5F97" w:rsidRPr="009B2D44" w:rsidRDefault="00DB5F97" w:rsidP="00076480">
            <w:pPr>
              <w:pStyle w:val="Tablehead"/>
              <w:keepLines/>
              <w:rPr>
                <w:bCs/>
                <w:lang w:val="en-US"/>
              </w:rPr>
            </w:pPr>
            <w:r w:rsidRPr="009B2D44">
              <w:rPr>
                <w:bCs/>
                <w:lang w:val="en-US"/>
              </w:rPr>
              <w:t>Session arrival rate per user</w:t>
            </w:r>
            <w:r w:rsidRPr="009B2D44">
              <w:rPr>
                <w:bCs/>
                <w:lang w:val="en-US"/>
              </w:rPr>
              <w:br/>
              <w:t>(sessions/h/users)</w:t>
            </w:r>
          </w:p>
        </w:tc>
        <w:tc>
          <w:tcPr>
            <w:tcW w:w="992" w:type="dxa"/>
            <w:vMerge w:val="restart"/>
            <w:vAlign w:val="center"/>
          </w:tcPr>
          <w:p w:rsidR="00DB5F97" w:rsidRPr="009B2D44" w:rsidRDefault="00DB5F97" w:rsidP="00076480">
            <w:pPr>
              <w:pStyle w:val="Tablehead"/>
              <w:keepLines/>
              <w:rPr>
                <w:bCs/>
                <w:lang w:val="en-US"/>
              </w:rPr>
            </w:pPr>
            <w:r w:rsidRPr="009B2D44">
              <w:rPr>
                <w:bCs/>
                <w:lang w:val="en-US"/>
              </w:rPr>
              <w:t>Mean service bit rate</w:t>
            </w:r>
            <w:r w:rsidRPr="009B2D44">
              <w:rPr>
                <w:bCs/>
                <w:lang w:val="en-US"/>
              </w:rPr>
              <w:br/>
              <w:t>(</w:t>
            </w:r>
            <w:proofErr w:type="spellStart"/>
            <w:r w:rsidRPr="009B2D44">
              <w:rPr>
                <w:bCs/>
                <w:lang w:val="en-US"/>
              </w:rPr>
              <w:t>kbit</w:t>
            </w:r>
            <w:proofErr w:type="spellEnd"/>
            <w:r w:rsidRPr="009B2D44">
              <w:rPr>
                <w:bCs/>
                <w:lang w:val="en-US"/>
              </w:rPr>
              <w:t>/s)</w:t>
            </w:r>
          </w:p>
        </w:tc>
        <w:tc>
          <w:tcPr>
            <w:tcW w:w="992" w:type="dxa"/>
            <w:vMerge w:val="restart"/>
            <w:vAlign w:val="center"/>
          </w:tcPr>
          <w:p w:rsidR="00DB5F97" w:rsidRPr="00564245" w:rsidRDefault="00DB5F97" w:rsidP="00076480">
            <w:pPr>
              <w:pStyle w:val="Tablehead"/>
              <w:keepLines/>
              <w:rPr>
                <w:bCs/>
              </w:rPr>
            </w:pPr>
            <w:r w:rsidRPr="00DB5F97">
              <w:rPr>
                <w:rFonts w:ascii="Times New Roman Bold" w:hAnsi="Times New Roman Bold" w:cs="Times New Roman Bold"/>
                <w:bCs/>
                <w:spacing w:val="-12"/>
                <w:lang w:val="en-US"/>
              </w:rPr>
              <w:t xml:space="preserve">Average </w:t>
            </w:r>
            <w:proofErr w:type="spellStart"/>
            <w:r w:rsidRPr="00DB5F97">
              <w:rPr>
                <w:rFonts w:ascii="Times New Roman Bold" w:hAnsi="Times New Roman Bold" w:cs="Times New Roman Bold"/>
                <w:bCs/>
                <w:spacing w:val="-12"/>
                <w:lang w:val="en-US"/>
              </w:rPr>
              <w:t>sessi</w:t>
            </w:r>
            <w:proofErr w:type="spellEnd"/>
            <w:r w:rsidRPr="00DB5F97">
              <w:rPr>
                <w:rFonts w:ascii="Times New Roman Bold" w:hAnsi="Times New Roman Bold" w:cs="Times New Roman Bold"/>
                <w:bCs/>
                <w:spacing w:val="-12"/>
              </w:rPr>
              <w:t xml:space="preserve">on </w:t>
            </w:r>
            <w:proofErr w:type="spellStart"/>
            <w:r w:rsidRPr="00DB5F97">
              <w:rPr>
                <w:rFonts w:ascii="Times New Roman Bold" w:hAnsi="Times New Roman Bold" w:cs="Times New Roman Bold"/>
                <w:bCs/>
                <w:spacing w:val="-12"/>
              </w:rPr>
              <w:t>duration</w:t>
            </w:r>
            <w:proofErr w:type="spellEnd"/>
            <w:r w:rsidRPr="00564245">
              <w:rPr>
                <w:bCs/>
              </w:rPr>
              <w:br/>
              <w:t>(s)</w:t>
            </w:r>
          </w:p>
        </w:tc>
        <w:tc>
          <w:tcPr>
            <w:tcW w:w="3968" w:type="dxa"/>
            <w:gridSpan w:val="4"/>
            <w:vAlign w:val="center"/>
          </w:tcPr>
          <w:p w:rsidR="00DB5F97" w:rsidRPr="00564245" w:rsidRDefault="00DB5F97" w:rsidP="00076480">
            <w:pPr>
              <w:pStyle w:val="Tablehead"/>
              <w:keepLines/>
              <w:rPr>
                <w:bCs/>
                <w:lang w:eastAsia="ja-JP"/>
              </w:rPr>
            </w:pPr>
            <w:proofErr w:type="spellStart"/>
            <w:r w:rsidRPr="00564245">
              <w:rPr>
                <w:bCs/>
              </w:rPr>
              <w:t>Mobility</w:t>
            </w:r>
            <w:proofErr w:type="spellEnd"/>
            <w:r w:rsidRPr="00564245">
              <w:rPr>
                <w:bCs/>
              </w:rPr>
              <w:t xml:space="preserve"> ratio</w:t>
            </w:r>
          </w:p>
        </w:tc>
      </w:tr>
      <w:tr w:rsidR="00DB5F97" w:rsidRPr="00564245" w:rsidTr="00076480">
        <w:trPr>
          <w:trHeight w:val="170"/>
          <w:tblHeader/>
          <w:jc w:val="center"/>
        </w:trPr>
        <w:tc>
          <w:tcPr>
            <w:tcW w:w="568" w:type="dxa"/>
            <w:vMerge/>
            <w:vAlign w:val="center"/>
          </w:tcPr>
          <w:p w:rsidR="00DB5F97" w:rsidRPr="00564245" w:rsidRDefault="00DB5F97" w:rsidP="00076480">
            <w:pPr>
              <w:pStyle w:val="Tablehead"/>
              <w:keepLines/>
              <w:rPr>
                <w:bCs/>
                <w:lang w:eastAsia="ja-JP"/>
              </w:rPr>
            </w:pPr>
          </w:p>
        </w:tc>
        <w:tc>
          <w:tcPr>
            <w:tcW w:w="567" w:type="dxa"/>
            <w:vMerge/>
            <w:vAlign w:val="center"/>
          </w:tcPr>
          <w:p w:rsidR="00DB5F97" w:rsidRPr="00564245" w:rsidRDefault="00DB5F97" w:rsidP="00076480">
            <w:pPr>
              <w:pStyle w:val="Tablehead"/>
              <w:keepLines/>
              <w:rPr>
                <w:bCs/>
                <w:lang w:eastAsia="ja-JP"/>
              </w:rPr>
            </w:pPr>
          </w:p>
        </w:tc>
        <w:tc>
          <w:tcPr>
            <w:tcW w:w="1275" w:type="dxa"/>
            <w:vMerge/>
            <w:vAlign w:val="center"/>
          </w:tcPr>
          <w:p w:rsidR="00DB5F97" w:rsidRPr="00564245" w:rsidRDefault="00DB5F97" w:rsidP="00076480">
            <w:pPr>
              <w:pStyle w:val="Tablehead"/>
              <w:keepLines/>
              <w:rPr>
                <w:bCs/>
              </w:rPr>
            </w:pPr>
          </w:p>
        </w:tc>
        <w:tc>
          <w:tcPr>
            <w:tcW w:w="1277" w:type="dxa"/>
            <w:vMerge/>
            <w:vAlign w:val="center"/>
          </w:tcPr>
          <w:p w:rsidR="00DB5F97" w:rsidRPr="00564245" w:rsidRDefault="00DB5F97" w:rsidP="00076480">
            <w:pPr>
              <w:pStyle w:val="Tablehead"/>
              <w:keepLines/>
              <w:rPr>
                <w:bCs/>
              </w:rPr>
            </w:pPr>
          </w:p>
        </w:tc>
        <w:tc>
          <w:tcPr>
            <w:tcW w:w="992" w:type="dxa"/>
            <w:vMerge/>
            <w:vAlign w:val="center"/>
          </w:tcPr>
          <w:p w:rsidR="00DB5F97" w:rsidRPr="00564245" w:rsidRDefault="00DB5F97" w:rsidP="00076480">
            <w:pPr>
              <w:pStyle w:val="Tablehead"/>
              <w:keepLines/>
              <w:rPr>
                <w:bCs/>
              </w:rPr>
            </w:pPr>
          </w:p>
        </w:tc>
        <w:tc>
          <w:tcPr>
            <w:tcW w:w="992" w:type="dxa"/>
            <w:vMerge/>
            <w:vAlign w:val="center"/>
          </w:tcPr>
          <w:p w:rsidR="00DB5F97" w:rsidRPr="00564245" w:rsidRDefault="00DB5F97" w:rsidP="00076480">
            <w:pPr>
              <w:pStyle w:val="Tablehead"/>
              <w:keepLines/>
              <w:rPr>
                <w:bCs/>
              </w:rPr>
            </w:pPr>
          </w:p>
        </w:tc>
        <w:tc>
          <w:tcPr>
            <w:tcW w:w="1133" w:type="dxa"/>
            <w:vAlign w:val="center"/>
          </w:tcPr>
          <w:p w:rsidR="00DB5F97" w:rsidRPr="00DB5F97" w:rsidRDefault="00DB5F97" w:rsidP="00076480">
            <w:pPr>
              <w:pStyle w:val="Tablehead"/>
              <w:keepLines/>
              <w:rPr>
                <w:rFonts w:ascii="Times New Roman Bold" w:hAnsi="Times New Roman Bold" w:cs="Times New Roman Bold"/>
                <w:bCs/>
                <w:spacing w:val="-12"/>
              </w:rPr>
            </w:pPr>
            <w:proofErr w:type="spellStart"/>
            <w:r w:rsidRPr="00DB5F97">
              <w:rPr>
                <w:rFonts w:ascii="Times New Roman Bold" w:hAnsi="Times New Roman Bold" w:cs="Times New Roman Bold"/>
                <w:bCs/>
                <w:spacing w:val="-12"/>
              </w:rPr>
              <w:t>Stationary</w:t>
            </w:r>
            <w:proofErr w:type="spellEnd"/>
          </w:p>
        </w:tc>
        <w:tc>
          <w:tcPr>
            <w:tcW w:w="851" w:type="dxa"/>
            <w:vAlign w:val="center"/>
          </w:tcPr>
          <w:p w:rsidR="00DB5F97" w:rsidRPr="00564245" w:rsidRDefault="00DB5F97" w:rsidP="00076480">
            <w:pPr>
              <w:pStyle w:val="Tablehead"/>
              <w:keepLines/>
              <w:rPr>
                <w:bCs/>
              </w:rPr>
            </w:pPr>
            <w:proofErr w:type="spellStart"/>
            <w:r w:rsidRPr="00564245">
              <w:rPr>
                <w:bCs/>
              </w:rPr>
              <w:t>Low</w:t>
            </w:r>
            <w:proofErr w:type="spellEnd"/>
          </w:p>
        </w:tc>
        <w:tc>
          <w:tcPr>
            <w:tcW w:w="992" w:type="dxa"/>
            <w:vAlign w:val="center"/>
          </w:tcPr>
          <w:p w:rsidR="00DB5F97" w:rsidRPr="00564245" w:rsidRDefault="00DB5F97" w:rsidP="00076480">
            <w:pPr>
              <w:pStyle w:val="Tablehead"/>
              <w:keepLines/>
              <w:rPr>
                <w:bCs/>
              </w:rPr>
            </w:pPr>
            <w:r w:rsidRPr="00564245">
              <w:rPr>
                <w:bCs/>
              </w:rPr>
              <w:t>High</w:t>
            </w:r>
          </w:p>
        </w:tc>
        <w:tc>
          <w:tcPr>
            <w:tcW w:w="992" w:type="dxa"/>
            <w:vAlign w:val="center"/>
          </w:tcPr>
          <w:p w:rsidR="00DB5F97" w:rsidRPr="00564245" w:rsidRDefault="00DB5F97" w:rsidP="00076480">
            <w:pPr>
              <w:pStyle w:val="Tablehead"/>
              <w:keepLines/>
              <w:rPr>
                <w:bCs/>
              </w:rPr>
            </w:pPr>
            <w:r w:rsidRPr="00564245">
              <w:rPr>
                <w:bCs/>
              </w:rPr>
              <w:t>Super-</w:t>
            </w:r>
            <w:proofErr w:type="spellStart"/>
            <w:r w:rsidRPr="00564245">
              <w:rPr>
                <w:bCs/>
              </w:rPr>
              <w:t>high</w:t>
            </w:r>
            <w:proofErr w:type="spellEnd"/>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12.0 </w:t>
            </w:r>
          </w:p>
        </w:tc>
        <w:tc>
          <w:tcPr>
            <w:tcW w:w="1277" w:type="dxa"/>
            <w:vAlign w:val="bottom"/>
          </w:tcPr>
          <w:p w:rsidR="00031DE8" w:rsidRPr="00564245" w:rsidRDefault="00031DE8" w:rsidP="005A71FE">
            <w:pPr>
              <w:pStyle w:val="Tabletext"/>
              <w:jc w:val="right"/>
              <w:rPr>
                <w:lang w:eastAsia="ja-JP"/>
              </w:rPr>
            </w:pPr>
            <w:r w:rsidRPr="00564245">
              <w:t xml:space="preserve">1.0 </w:t>
            </w:r>
          </w:p>
        </w:tc>
        <w:tc>
          <w:tcPr>
            <w:tcW w:w="992" w:type="dxa"/>
            <w:vAlign w:val="bottom"/>
          </w:tcPr>
          <w:p w:rsidR="00031DE8" w:rsidRPr="00564245" w:rsidRDefault="00031DE8" w:rsidP="005A71FE">
            <w:pPr>
              <w:pStyle w:val="Tabletext"/>
              <w:jc w:val="right"/>
              <w:rPr>
                <w:lang w:eastAsia="ja-JP"/>
              </w:rPr>
            </w:pPr>
            <w:r w:rsidRPr="00564245">
              <w:t xml:space="preserve">14 737.0 </w:t>
            </w:r>
          </w:p>
        </w:tc>
        <w:tc>
          <w:tcPr>
            <w:tcW w:w="992" w:type="dxa"/>
            <w:vAlign w:val="bottom"/>
          </w:tcPr>
          <w:p w:rsidR="00031DE8" w:rsidRPr="00564245" w:rsidRDefault="00031DE8" w:rsidP="005A71FE">
            <w:pPr>
              <w:pStyle w:val="Tabletext"/>
              <w:jc w:val="right"/>
              <w:rPr>
                <w:lang w:eastAsia="ja-JP"/>
              </w:rPr>
            </w:pPr>
            <w:r w:rsidRPr="00564245">
              <w:t xml:space="preserve">133.2 </w:t>
            </w:r>
          </w:p>
        </w:tc>
        <w:tc>
          <w:tcPr>
            <w:tcW w:w="1133" w:type="dxa"/>
            <w:vAlign w:val="bottom"/>
          </w:tcPr>
          <w:p w:rsidR="00031DE8" w:rsidRPr="00564245" w:rsidRDefault="00031DE8" w:rsidP="005A71FE">
            <w:pPr>
              <w:pStyle w:val="Tabletext"/>
              <w:jc w:val="right"/>
              <w:rPr>
                <w:lang w:eastAsia="ja-JP"/>
              </w:rPr>
            </w:pPr>
            <w:r w:rsidRPr="00564245">
              <w:t xml:space="preserve">7.0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68.0 </w:t>
            </w:r>
          </w:p>
        </w:tc>
        <w:tc>
          <w:tcPr>
            <w:tcW w:w="992" w:type="dxa"/>
            <w:vAlign w:val="bottom"/>
          </w:tcPr>
          <w:p w:rsidR="00031DE8" w:rsidRPr="00564245" w:rsidRDefault="00031DE8" w:rsidP="005A71FE">
            <w:pPr>
              <w:pStyle w:val="Tabletext"/>
              <w:jc w:val="right"/>
              <w:rPr>
                <w:lang w:eastAsia="ja-JP"/>
              </w:rPr>
            </w:pPr>
            <w:r w:rsidRPr="00564245">
              <w:t xml:space="preserve">15.0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618.0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574.0 </w:t>
            </w:r>
          </w:p>
        </w:tc>
        <w:tc>
          <w:tcPr>
            <w:tcW w:w="992" w:type="dxa"/>
            <w:vAlign w:val="bottom"/>
          </w:tcPr>
          <w:p w:rsidR="00031DE8" w:rsidRPr="00564245" w:rsidRDefault="00031DE8" w:rsidP="005A71FE">
            <w:pPr>
              <w:pStyle w:val="Tabletext"/>
              <w:jc w:val="right"/>
              <w:rPr>
                <w:lang w:eastAsia="ja-JP"/>
              </w:rPr>
            </w:pPr>
            <w:r w:rsidRPr="00564245">
              <w:t xml:space="preserve">35.0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1 339.0 </w:t>
            </w:r>
          </w:p>
        </w:tc>
        <w:tc>
          <w:tcPr>
            <w:tcW w:w="1277" w:type="dxa"/>
            <w:vAlign w:val="bottom"/>
          </w:tcPr>
          <w:p w:rsidR="00031DE8" w:rsidRPr="00564245" w:rsidRDefault="00031DE8" w:rsidP="005A71FE">
            <w:pPr>
              <w:pStyle w:val="Tabletext"/>
              <w:jc w:val="right"/>
              <w:rPr>
                <w:lang w:eastAsia="ja-JP"/>
              </w:rPr>
            </w:pPr>
            <w:r w:rsidRPr="00564245">
              <w:t xml:space="preserve">4.1 </w:t>
            </w:r>
          </w:p>
        </w:tc>
        <w:tc>
          <w:tcPr>
            <w:tcW w:w="992" w:type="dxa"/>
            <w:vAlign w:val="bottom"/>
          </w:tcPr>
          <w:p w:rsidR="00031DE8" w:rsidRPr="00564245" w:rsidRDefault="00031DE8" w:rsidP="005A71FE">
            <w:pPr>
              <w:pStyle w:val="Tabletext"/>
              <w:jc w:val="right"/>
              <w:rPr>
                <w:lang w:eastAsia="ja-JP"/>
              </w:rPr>
            </w:pPr>
            <w:r w:rsidRPr="00564245">
              <w:t xml:space="preserve">595.0 </w:t>
            </w:r>
          </w:p>
        </w:tc>
        <w:tc>
          <w:tcPr>
            <w:tcW w:w="992" w:type="dxa"/>
            <w:vAlign w:val="bottom"/>
          </w:tcPr>
          <w:p w:rsidR="00031DE8" w:rsidRPr="00564245" w:rsidRDefault="00031DE8" w:rsidP="005A71FE">
            <w:pPr>
              <w:pStyle w:val="Tabletext"/>
              <w:jc w:val="right"/>
              <w:rPr>
                <w:lang w:eastAsia="ja-JP"/>
              </w:rPr>
            </w:pPr>
            <w:r w:rsidRPr="00564245">
              <w:t xml:space="preserve">66.0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21.0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990.0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103.0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1 030.0 </w:t>
            </w:r>
          </w:p>
        </w:tc>
        <w:tc>
          <w:tcPr>
            <w:tcW w:w="992" w:type="dxa"/>
            <w:vAlign w:val="bottom"/>
          </w:tcPr>
          <w:p w:rsidR="00031DE8" w:rsidRPr="00564245" w:rsidRDefault="00031DE8" w:rsidP="005A71FE">
            <w:pPr>
              <w:pStyle w:val="Tabletext"/>
              <w:jc w:val="right"/>
              <w:rPr>
                <w:lang w:eastAsia="ja-JP"/>
              </w:rPr>
            </w:pPr>
            <w:r w:rsidRPr="00564245">
              <w:t xml:space="preserve">31.0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72.0 </w:t>
            </w:r>
          </w:p>
        </w:tc>
        <w:tc>
          <w:tcPr>
            <w:tcW w:w="1277" w:type="dxa"/>
            <w:vAlign w:val="bottom"/>
          </w:tcPr>
          <w:p w:rsidR="00031DE8" w:rsidRPr="00564245" w:rsidRDefault="00031DE8" w:rsidP="005A71FE">
            <w:pPr>
              <w:pStyle w:val="Tabletext"/>
              <w:jc w:val="right"/>
              <w:rPr>
                <w:lang w:eastAsia="ja-JP"/>
              </w:rPr>
            </w:pPr>
            <w:r w:rsidRPr="00564245">
              <w:t xml:space="preserve">4.1 </w:t>
            </w:r>
          </w:p>
        </w:tc>
        <w:tc>
          <w:tcPr>
            <w:tcW w:w="992" w:type="dxa"/>
            <w:vAlign w:val="bottom"/>
          </w:tcPr>
          <w:p w:rsidR="00031DE8" w:rsidRPr="00564245" w:rsidRDefault="00031DE8" w:rsidP="005A71FE">
            <w:pPr>
              <w:pStyle w:val="Tabletext"/>
              <w:jc w:val="right"/>
              <w:rPr>
                <w:lang w:eastAsia="ja-JP"/>
              </w:rPr>
            </w:pPr>
            <w:r w:rsidRPr="00564245">
              <w:t xml:space="preserve">653.0 </w:t>
            </w:r>
          </w:p>
        </w:tc>
        <w:tc>
          <w:tcPr>
            <w:tcW w:w="992" w:type="dxa"/>
            <w:vAlign w:val="bottom"/>
          </w:tcPr>
          <w:p w:rsidR="00031DE8" w:rsidRPr="00564245" w:rsidRDefault="00031DE8" w:rsidP="005A71FE">
            <w:pPr>
              <w:pStyle w:val="Tabletext"/>
              <w:jc w:val="right"/>
              <w:rPr>
                <w:lang w:eastAsia="ja-JP"/>
              </w:rPr>
            </w:pPr>
            <w:r w:rsidRPr="00564245">
              <w:t xml:space="preserve">63.0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10.0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1 030.0 </w:t>
            </w:r>
          </w:p>
        </w:tc>
        <w:tc>
          <w:tcPr>
            <w:tcW w:w="992" w:type="dxa"/>
            <w:vAlign w:val="bottom"/>
          </w:tcPr>
          <w:p w:rsidR="00031DE8" w:rsidRPr="00564245" w:rsidRDefault="00031DE8" w:rsidP="005A71FE">
            <w:pPr>
              <w:pStyle w:val="Tabletext"/>
              <w:jc w:val="right"/>
              <w:rPr>
                <w:lang w:eastAsia="ja-JP"/>
              </w:rPr>
            </w:pPr>
            <w:r w:rsidRPr="00564245">
              <w:t xml:space="preserve">31.0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515.0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1 030.0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10.0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1 030.0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25.0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1 030.0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41.0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1 211.3 </w:t>
            </w:r>
          </w:p>
        </w:tc>
        <w:tc>
          <w:tcPr>
            <w:tcW w:w="1277" w:type="dxa"/>
            <w:vAlign w:val="bottom"/>
          </w:tcPr>
          <w:p w:rsidR="00031DE8" w:rsidRPr="00564245" w:rsidRDefault="00031DE8" w:rsidP="005A71FE">
            <w:pPr>
              <w:pStyle w:val="Tabletext"/>
              <w:jc w:val="right"/>
              <w:rPr>
                <w:lang w:eastAsia="ja-JP"/>
              </w:rPr>
            </w:pPr>
            <w:r w:rsidRPr="00564245">
              <w:t xml:space="preserve">0.6 </w:t>
            </w:r>
          </w:p>
        </w:tc>
        <w:tc>
          <w:tcPr>
            <w:tcW w:w="992" w:type="dxa"/>
            <w:vAlign w:val="bottom"/>
          </w:tcPr>
          <w:p w:rsidR="00031DE8" w:rsidRPr="00564245" w:rsidRDefault="00031DE8" w:rsidP="005A71FE">
            <w:pPr>
              <w:pStyle w:val="Tabletext"/>
              <w:jc w:val="right"/>
              <w:rPr>
                <w:lang w:eastAsia="ja-JP"/>
              </w:rPr>
            </w:pPr>
            <w:r w:rsidRPr="00564245">
              <w:t xml:space="preserve">13.6 </w:t>
            </w:r>
          </w:p>
        </w:tc>
        <w:tc>
          <w:tcPr>
            <w:tcW w:w="992" w:type="dxa"/>
            <w:vAlign w:val="bottom"/>
          </w:tcPr>
          <w:p w:rsidR="00031DE8" w:rsidRPr="00564245" w:rsidRDefault="00031DE8" w:rsidP="005A71FE">
            <w:pPr>
              <w:pStyle w:val="Tabletext"/>
              <w:jc w:val="right"/>
              <w:rPr>
                <w:lang w:eastAsia="ja-JP"/>
              </w:rPr>
            </w:pPr>
            <w:r w:rsidRPr="00564245">
              <w:t xml:space="preserve">10.6 </w:t>
            </w:r>
          </w:p>
        </w:tc>
        <w:tc>
          <w:tcPr>
            <w:tcW w:w="1133" w:type="dxa"/>
            <w:vAlign w:val="bottom"/>
          </w:tcPr>
          <w:p w:rsidR="00031DE8" w:rsidRPr="00564245" w:rsidRDefault="00031DE8" w:rsidP="005A71FE">
            <w:pPr>
              <w:pStyle w:val="Tabletext"/>
              <w:jc w:val="right"/>
              <w:rPr>
                <w:lang w:eastAsia="ja-JP"/>
              </w:rPr>
            </w:pPr>
            <w:r w:rsidRPr="00564245">
              <w:t xml:space="preserve">35.0 </w:t>
            </w:r>
          </w:p>
        </w:tc>
        <w:tc>
          <w:tcPr>
            <w:tcW w:w="851" w:type="dxa"/>
            <w:vAlign w:val="bottom"/>
          </w:tcPr>
          <w:p w:rsidR="00031DE8" w:rsidRPr="00564245" w:rsidRDefault="00031DE8" w:rsidP="005A71FE">
            <w:pPr>
              <w:pStyle w:val="Tabletext"/>
              <w:jc w:val="right"/>
              <w:rPr>
                <w:lang w:eastAsia="ja-JP"/>
              </w:rPr>
            </w:pPr>
            <w:r w:rsidRPr="00564245">
              <w:t xml:space="preserve">45.0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103.0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25.0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459.0 </w:t>
            </w:r>
          </w:p>
        </w:tc>
        <w:tc>
          <w:tcPr>
            <w:tcW w:w="1277" w:type="dxa"/>
            <w:vAlign w:val="bottom"/>
          </w:tcPr>
          <w:p w:rsidR="00031DE8" w:rsidRPr="00564245" w:rsidRDefault="00031DE8" w:rsidP="005A71FE">
            <w:pPr>
              <w:pStyle w:val="Tabletext"/>
              <w:jc w:val="right"/>
              <w:rPr>
                <w:lang w:eastAsia="ja-JP"/>
              </w:rPr>
            </w:pPr>
            <w:r w:rsidRPr="00564245">
              <w:t xml:space="preserve">1.1 </w:t>
            </w:r>
          </w:p>
        </w:tc>
        <w:tc>
          <w:tcPr>
            <w:tcW w:w="992" w:type="dxa"/>
            <w:vAlign w:val="bottom"/>
          </w:tcPr>
          <w:p w:rsidR="00031DE8" w:rsidRPr="00564245" w:rsidRDefault="00031DE8" w:rsidP="005A71FE">
            <w:pPr>
              <w:pStyle w:val="Tabletext"/>
              <w:jc w:val="right"/>
              <w:rPr>
                <w:lang w:eastAsia="ja-JP"/>
              </w:rPr>
            </w:pPr>
            <w:r w:rsidRPr="00564245">
              <w:t xml:space="preserve">13.6 </w:t>
            </w:r>
          </w:p>
        </w:tc>
        <w:tc>
          <w:tcPr>
            <w:tcW w:w="992" w:type="dxa"/>
            <w:vAlign w:val="bottom"/>
          </w:tcPr>
          <w:p w:rsidR="00031DE8" w:rsidRPr="00564245" w:rsidRDefault="00031DE8" w:rsidP="005A71FE">
            <w:pPr>
              <w:pStyle w:val="Tabletext"/>
              <w:jc w:val="right"/>
              <w:rPr>
                <w:lang w:eastAsia="ja-JP"/>
              </w:rPr>
            </w:pPr>
            <w:r w:rsidRPr="00564245">
              <w:t xml:space="preserve">17.0 </w:t>
            </w:r>
          </w:p>
        </w:tc>
        <w:tc>
          <w:tcPr>
            <w:tcW w:w="1133" w:type="dxa"/>
            <w:vAlign w:val="bottom"/>
          </w:tcPr>
          <w:p w:rsidR="00031DE8" w:rsidRPr="00564245" w:rsidRDefault="00031DE8" w:rsidP="005A71FE">
            <w:pPr>
              <w:pStyle w:val="Tabletext"/>
              <w:jc w:val="right"/>
              <w:rPr>
                <w:lang w:eastAsia="ja-JP"/>
              </w:rPr>
            </w:pPr>
            <w:r w:rsidRPr="00564245">
              <w:t xml:space="preserve">35.0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40.0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39.0 </w:t>
            </w:r>
          </w:p>
        </w:tc>
        <w:tc>
          <w:tcPr>
            <w:tcW w:w="1277" w:type="dxa"/>
            <w:vAlign w:val="bottom"/>
          </w:tcPr>
          <w:p w:rsidR="00031DE8" w:rsidRPr="00564245" w:rsidRDefault="00031DE8" w:rsidP="005A71FE">
            <w:pPr>
              <w:pStyle w:val="Tabletext"/>
              <w:jc w:val="right"/>
              <w:rPr>
                <w:lang w:eastAsia="ja-JP"/>
              </w:rPr>
            </w:pPr>
            <w:r w:rsidRPr="00564245">
              <w:t xml:space="preserve">0.6 </w:t>
            </w:r>
          </w:p>
        </w:tc>
        <w:tc>
          <w:tcPr>
            <w:tcW w:w="992" w:type="dxa"/>
            <w:vAlign w:val="bottom"/>
          </w:tcPr>
          <w:p w:rsidR="00031DE8" w:rsidRPr="00564245" w:rsidRDefault="00031DE8" w:rsidP="005A71FE">
            <w:pPr>
              <w:pStyle w:val="Tabletext"/>
              <w:jc w:val="right"/>
              <w:rPr>
                <w:lang w:eastAsia="ja-JP"/>
              </w:rPr>
            </w:pPr>
            <w:r w:rsidRPr="00564245">
              <w:t xml:space="preserve">13.6 </w:t>
            </w:r>
          </w:p>
        </w:tc>
        <w:tc>
          <w:tcPr>
            <w:tcW w:w="992" w:type="dxa"/>
            <w:vAlign w:val="bottom"/>
          </w:tcPr>
          <w:p w:rsidR="00031DE8" w:rsidRPr="00564245" w:rsidRDefault="00031DE8" w:rsidP="005A71FE">
            <w:pPr>
              <w:pStyle w:val="Tabletext"/>
              <w:jc w:val="right"/>
              <w:rPr>
                <w:lang w:eastAsia="ja-JP"/>
              </w:rPr>
            </w:pPr>
            <w:r w:rsidRPr="00564245">
              <w:t xml:space="preserve">10.6 </w:t>
            </w:r>
          </w:p>
        </w:tc>
        <w:tc>
          <w:tcPr>
            <w:tcW w:w="1133" w:type="dxa"/>
            <w:vAlign w:val="bottom"/>
          </w:tcPr>
          <w:p w:rsidR="00031DE8" w:rsidRPr="00564245" w:rsidRDefault="00031DE8" w:rsidP="005A71FE">
            <w:pPr>
              <w:pStyle w:val="Tabletext"/>
              <w:jc w:val="right"/>
              <w:rPr>
                <w:lang w:eastAsia="ja-JP"/>
              </w:rPr>
            </w:pPr>
            <w:r w:rsidRPr="00564245">
              <w:t xml:space="preserve">32.5 </w:t>
            </w:r>
          </w:p>
        </w:tc>
        <w:tc>
          <w:tcPr>
            <w:tcW w:w="851"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42.5 </w:t>
            </w:r>
          </w:p>
        </w:tc>
        <w:tc>
          <w:tcPr>
            <w:tcW w:w="992" w:type="dxa"/>
            <w:vAlign w:val="bottom"/>
          </w:tcPr>
          <w:p w:rsidR="00031DE8" w:rsidRPr="00564245" w:rsidRDefault="00031DE8" w:rsidP="005A71FE">
            <w:pPr>
              <w:pStyle w:val="Tabletext"/>
              <w:numPr>
                <w:ilvl w:val="0"/>
                <w:numId w:val="20"/>
              </w:numPr>
              <w:tabs>
                <w:tab w:val="left" w:pos="1871"/>
              </w:tabs>
              <w:jc w:val="right"/>
              <w:rPr>
                <w:lang w:eastAsia="ja-JP"/>
              </w:rPr>
            </w:pPr>
          </w:p>
        </w:tc>
      </w:tr>
    </w:tbl>
    <w:p w:rsidR="00031DE8" w:rsidRPr="00564245" w:rsidRDefault="00031DE8" w:rsidP="0019381D">
      <w:pPr>
        <w:pStyle w:val="Tablefin"/>
      </w:pPr>
    </w:p>
    <w:p w:rsidR="00031DE8" w:rsidRPr="009B2D44" w:rsidRDefault="007863F7" w:rsidP="007863F7">
      <w:pPr>
        <w:pStyle w:val="Tabletitle"/>
        <w:rPr>
          <w:rFonts w:eastAsia="MS PGothic"/>
          <w:lang w:val="en-US"/>
        </w:rPr>
      </w:pPr>
      <w:r>
        <w:rPr>
          <w:rFonts w:eastAsia="MS PGothic"/>
          <w:lang w:val="en-US"/>
        </w:rPr>
        <w:t xml:space="preserve">(c) </w:t>
      </w:r>
      <w:r w:rsidR="00031DE8" w:rsidRPr="009B2D44">
        <w:rPr>
          <w:rFonts w:eastAsia="MS PGothic"/>
          <w:lang w:val="en-US"/>
        </w:rPr>
        <w:t>Market attribute in year 2020 for multicast downlink (lower user density settings)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67"/>
        <w:gridCol w:w="1275"/>
        <w:gridCol w:w="1277"/>
        <w:gridCol w:w="992"/>
        <w:gridCol w:w="992"/>
        <w:gridCol w:w="1133"/>
        <w:gridCol w:w="851"/>
        <w:gridCol w:w="992"/>
        <w:gridCol w:w="992"/>
      </w:tblGrid>
      <w:tr w:rsidR="00031DE8" w:rsidRPr="00564245" w:rsidTr="005A71FE">
        <w:trPr>
          <w:trHeight w:val="170"/>
          <w:jc w:val="center"/>
        </w:trPr>
        <w:tc>
          <w:tcPr>
            <w:tcW w:w="568" w:type="dxa"/>
            <w:vMerge w:val="restart"/>
            <w:vAlign w:val="center"/>
          </w:tcPr>
          <w:p w:rsidR="00031DE8" w:rsidRPr="00564245" w:rsidRDefault="00031DE8" w:rsidP="005A71FE">
            <w:pPr>
              <w:pStyle w:val="Tablehead"/>
              <w:rPr>
                <w:bCs/>
                <w:lang w:eastAsia="ja-JP"/>
              </w:rPr>
            </w:pPr>
            <w:r w:rsidRPr="00564245">
              <w:rPr>
                <w:bCs/>
                <w:lang w:eastAsia="ja-JP"/>
              </w:rPr>
              <w:t>SC</w:t>
            </w:r>
          </w:p>
        </w:tc>
        <w:tc>
          <w:tcPr>
            <w:tcW w:w="567" w:type="dxa"/>
            <w:vMerge w:val="restart"/>
            <w:vAlign w:val="center"/>
          </w:tcPr>
          <w:p w:rsidR="00031DE8" w:rsidRPr="00564245" w:rsidRDefault="00031DE8" w:rsidP="005A71FE">
            <w:pPr>
              <w:pStyle w:val="Tablehead"/>
              <w:rPr>
                <w:bCs/>
                <w:lang w:eastAsia="ja-JP"/>
              </w:rPr>
            </w:pPr>
            <w:r w:rsidRPr="00564245">
              <w:rPr>
                <w:bCs/>
                <w:lang w:eastAsia="ja-JP"/>
              </w:rPr>
              <w:t>SE</w:t>
            </w:r>
          </w:p>
        </w:tc>
        <w:tc>
          <w:tcPr>
            <w:tcW w:w="1275" w:type="dxa"/>
            <w:vMerge w:val="restart"/>
            <w:vAlign w:val="center"/>
          </w:tcPr>
          <w:p w:rsidR="00031DE8" w:rsidRPr="00564245" w:rsidRDefault="00031DE8" w:rsidP="005A71FE">
            <w:pPr>
              <w:pStyle w:val="Tablehead"/>
              <w:rPr>
                <w:bCs/>
              </w:rPr>
            </w:pPr>
            <w:r w:rsidRPr="00564245">
              <w:rPr>
                <w:bCs/>
              </w:rPr>
              <w:t xml:space="preserve">User </w:t>
            </w:r>
            <w:proofErr w:type="spellStart"/>
            <w:r w:rsidRPr="00564245">
              <w:rPr>
                <w:bCs/>
              </w:rPr>
              <w:t>density</w:t>
            </w:r>
            <w:proofErr w:type="spellEnd"/>
            <w:r w:rsidRPr="00564245">
              <w:rPr>
                <w:bCs/>
              </w:rPr>
              <w:br/>
            </w:r>
            <w:r w:rsidRPr="007863F7">
              <w:rPr>
                <w:rFonts w:ascii="Times New Roman Bold" w:hAnsi="Times New Roman Bold" w:cs="Times New Roman Bold"/>
                <w:bCs/>
                <w:spacing w:val="-12"/>
              </w:rPr>
              <w:t>(</w:t>
            </w:r>
            <w:proofErr w:type="spellStart"/>
            <w:r w:rsidRPr="007863F7">
              <w:rPr>
                <w:rFonts w:ascii="Times New Roman Bold" w:hAnsi="Times New Roman Bold" w:cs="Times New Roman Bold"/>
                <w:bCs/>
                <w:spacing w:val="-12"/>
              </w:rPr>
              <w:t>users</w:t>
            </w:r>
            <w:proofErr w:type="spellEnd"/>
            <w:r w:rsidRPr="007863F7">
              <w:rPr>
                <w:rFonts w:ascii="Times New Roman Bold" w:hAnsi="Times New Roman Bold" w:cs="Times New Roman Bold"/>
                <w:bCs/>
                <w:spacing w:val="-12"/>
              </w:rPr>
              <w:t>/km</w:t>
            </w:r>
            <w:r w:rsidRPr="007863F7">
              <w:rPr>
                <w:rFonts w:ascii="Times New Roman Bold" w:hAnsi="Times New Roman Bold" w:cs="Times New Roman Bold"/>
                <w:bCs/>
                <w:spacing w:val="-12"/>
                <w:vertAlign w:val="superscript"/>
              </w:rPr>
              <w:t>2</w:t>
            </w:r>
            <w:r w:rsidRPr="007863F7">
              <w:rPr>
                <w:rFonts w:ascii="Times New Roman Bold" w:hAnsi="Times New Roman Bold" w:cs="Times New Roman Bold"/>
                <w:bCs/>
                <w:spacing w:val="-12"/>
              </w:rPr>
              <w:t>)</w:t>
            </w:r>
          </w:p>
        </w:tc>
        <w:tc>
          <w:tcPr>
            <w:tcW w:w="1277" w:type="dxa"/>
            <w:vMerge w:val="restart"/>
            <w:vAlign w:val="center"/>
          </w:tcPr>
          <w:p w:rsidR="00031DE8" w:rsidRPr="009B2D44" w:rsidRDefault="00031DE8" w:rsidP="005A71FE">
            <w:pPr>
              <w:pStyle w:val="Tablehead"/>
              <w:rPr>
                <w:bCs/>
                <w:lang w:val="en-US"/>
              </w:rPr>
            </w:pPr>
            <w:r w:rsidRPr="009B2D44">
              <w:rPr>
                <w:bCs/>
                <w:lang w:val="en-US"/>
              </w:rPr>
              <w:t>Session arrival rate per user</w:t>
            </w:r>
            <w:r w:rsidRPr="009B2D44">
              <w:rPr>
                <w:bCs/>
                <w:lang w:val="en-US"/>
              </w:rPr>
              <w:br/>
              <w:t>(sessions/h/users)</w:t>
            </w:r>
          </w:p>
        </w:tc>
        <w:tc>
          <w:tcPr>
            <w:tcW w:w="992" w:type="dxa"/>
            <w:vMerge w:val="restart"/>
            <w:vAlign w:val="center"/>
          </w:tcPr>
          <w:p w:rsidR="00031DE8" w:rsidRPr="009B2D44" w:rsidRDefault="00031DE8" w:rsidP="005A71FE">
            <w:pPr>
              <w:pStyle w:val="Tablehead"/>
              <w:rPr>
                <w:bCs/>
                <w:lang w:val="en-US"/>
              </w:rPr>
            </w:pPr>
            <w:r w:rsidRPr="009B2D44">
              <w:rPr>
                <w:bCs/>
                <w:lang w:val="en-US"/>
              </w:rPr>
              <w:t>Mean service bit rate</w:t>
            </w:r>
            <w:r w:rsidRPr="009B2D44">
              <w:rPr>
                <w:bCs/>
                <w:lang w:val="en-US"/>
              </w:rPr>
              <w:br/>
              <w:t>(</w:t>
            </w:r>
            <w:proofErr w:type="spellStart"/>
            <w:r w:rsidRPr="009B2D44">
              <w:rPr>
                <w:bCs/>
                <w:lang w:val="en-US"/>
              </w:rPr>
              <w:t>kbit</w:t>
            </w:r>
            <w:proofErr w:type="spellEnd"/>
            <w:r w:rsidRPr="009B2D44">
              <w:rPr>
                <w:bCs/>
                <w:lang w:val="en-US"/>
              </w:rPr>
              <w:t>/s)</w:t>
            </w:r>
          </w:p>
        </w:tc>
        <w:tc>
          <w:tcPr>
            <w:tcW w:w="992" w:type="dxa"/>
            <w:vMerge w:val="restart"/>
            <w:vAlign w:val="center"/>
          </w:tcPr>
          <w:p w:rsidR="00031DE8" w:rsidRPr="007863F7" w:rsidRDefault="00031DE8" w:rsidP="005A71FE">
            <w:pPr>
              <w:pStyle w:val="Tablehead"/>
              <w:rPr>
                <w:rFonts w:ascii="Times New Roman Bold" w:hAnsi="Times New Roman Bold" w:cs="Times New Roman Bold"/>
                <w:bCs/>
                <w:spacing w:val="-12"/>
              </w:rPr>
            </w:pPr>
            <w:proofErr w:type="spellStart"/>
            <w:r w:rsidRPr="007863F7">
              <w:rPr>
                <w:rFonts w:ascii="Times New Roman Bold" w:hAnsi="Times New Roman Bold" w:cs="Times New Roman Bold"/>
                <w:bCs/>
                <w:spacing w:val="-12"/>
              </w:rPr>
              <w:t>Average</w:t>
            </w:r>
            <w:proofErr w:type="spellEnd"/>
            <w:r w:rsidRPr="007863F7">
              <w:rPr>
                <w:rFonts w:ascii="Times New Roman Bold" w:hAnsi="Times New Roman Bold" w:cs="Times New Roman Bold"/>
                <w:bCs/>
                <w:spacing w:val="-12"/>
              </w:rPr>
              <w:t xml:space="preserve"> session </w:t>
            </w:r>
            <w:proofErr w:type="spellStart"/>
            <w:r w:rsidRPr="007863F7">
              <w:rPr>
                <w:rFonts w:ascii="Times New Roman Bold" w:hAnsi="Times New Roman Bold" w:cs="Times New Roman Bold"/>
                <w:bCs/>
                <w:spacing w:val="-12"/>
              </w:rPr>
              <w:t>duration</w:t>
            </w:r>
            <w:proofErr w:type="spellEnd"/>
            <w:r w:rsidRPr="007863F7">
              <w:rPr>
                <w:rFonts w:ascii="Times New Roman Bold" w:hAnsi="Times New Roman Bold" w:cs="Times New Roman Bold"/>
                <w:bCs/>
                <w:spacing w:val="-12"/>
              </w:rPr>
              <w:br/>
              <w:t>(s)</w:t>
            </w:r>
          </w:p>
        </w:tc>
        <w:tc>
          <w:tcPr>
            <w:tcW w:w="3968" w:type="dxa"/>
            <w:gridSpan w:val="4"/>
            <w:vAlign w:val="center"/>
          </w:tcPr>
          <w:p w:rsidR="00031DE8" w:rsidRPr="00564245" w:rsidRDefault="00031DE8" w:rsidP="005A71FE">
            <w:pPr>
              <w:pStyle w:val="Tablehead"/>
              <w:rPr>
                <w:bCs/>
                <w:lang w:eastAsia="ja-JP"/>
              </w:rPr>
            </w:pPr>
            <w:proofErr w:type="spellStart"/>
            <w:r w:rsidRPr="00564245">
              <w:rPr>
                <w:bCs/>
              </w:rPr>
              <w:t>Mobility</w:t>
            </w:r>
            <w:proofErr w:type="spellEnd"/>
            <w:r w:rsidRPr="00564245">
              <w:rPr>
                <w:bCs/>
              </w:rPr>
              <w:t xml:space="preserve"> ratio</w:t>
            </w:r>
          </w:p>
        </w:tc>
      </w:tr>
      <w:tr w:rsidR="00031DE8" w:rsidRPr="00564245" w:rsidTr="005A71FE">
        <w:trPr>
          <w:trHeight w:val="170"/>
          <w:jc w:val="center"/>
        </w:trPr>
        <w:tc>
          <w:tcPr>
            <w:tcW w:w="568" w:type="dxa"/>
            <w:vMerge/>
            <w:vAlign w:val="center"/>
          </w:tcPr>
          <w:p w:rsidR="00031DE8" w:rsidRPr="00564245" w:rsidRDefault="00031DE8" w:rsidP="005A71FE">
            <w:pPr>
              <w:pStyle w:val="Tablehead"/>
              <w:rPr>
                <w:bCs/>
                <w:lang w:eastAsia="ja-JP"/>
              </w:rPr>
            </w:pPr>
          </w:p>
        </w:tc>
        <w:tc>
          <w:tcPr>
            <w:tcW w:w="567" w:type="dxa"/>
            <w:vMerge/>
            <w:vAlign w:val="center"/>
          </w:tcPr>
          <w:p w:rsidR="00031DE8" w:rsidRPr="00564245" w:rsidRDefault="00031DE8" w:rsidP="005A71FE">
            <w:pPr>
              <w:pStyle w:val="Tablehead"/>
              <w:rPr>
                <w:bCs/>
                <w:lang w:eastAsia="ja-JP"/>
              </w:rPr>
            </w:pPr>
          </w:p>
        </w:tc>
        <w:tc>
          <w:tcPr>
            <w:tcW w:w="1275" w:type="dxa"/>
            <w:vMerge/>
            <w:vAlign w:val="center"/>
          </w:tcPr>
          <w:p w:rsidR="00031DE8" w:rsidRPr="00564245" w:rsidRDefault="00031DE8" w:rsidP="005A71FE">
            <w:pPr>
              <w:pStyle w:val="Tablehead"/>
              <w:rPr>
                <w:bCs/>
              </w:rPr>
            </w:pPr>
          </w:p>
        </w:tc>
        <w:tc>
          <w:tcPr>
            <w:tcW w:w="1277" w:type="dxa"/>
            <w:vMerge/>
            <w:vAlign w:val="center"/>
          </w:tcPr>
          <w:p w:rsidR="00031DE8" w:rsidRPr="00564245" w:rsidRDefault="00031DE8" w:rsidP="005A71FE">
            <w:pPr>
              <w:pStyle w:val="Tablehead"/>
              <w:rPr>
                <w:bCs/>
              </w:rPr>
            </w:pPr>
          </w:p>
        </w:tc>
        <w:tc>
          <w:tcPr>
            <w:tcW w:w="992" w:type="dxa"/>
            <w:vMerge/>
            <w:vAlign w:val="center"/>
          </w:tcPr>
          <w:p w:rsidR="00031DE8" w:rsidRPr="00564245" w:rsidRDefault="00031DE8" w:rsidP="005A71FE">
            <w:pPr>
              <w:pStyle w:val="Tablehead"/>
              <w:rPr>
                <w:bCs/>
              </w:rPr>
            </w:pPr>
          </w:p>
        </w:tc>
        <w:tc>
          <w:tcPr>
            <w:tcW w:w="992" w:type="dxa"/>
            <w:vMerge/>
            <w:vAlign w:val="center"/>
          </w:tcPr>
          <w:p w:rsidR="00031DE8" w:rsidRPr="00564245" w:rsidRDefault="00031DE8" w:rsidP="005A71FE">
            <w:pPr>
              <w:pStyle w:val="Tablehead"/>
              <w:rPr>
                <w:bCs/>
              </w:rPr>
            </w:pPr>
          </w:p>
        </w:tc>
        <w:tc>
          <w:tcPr>
            <w:tcW w:w="1133" w:type="dxa"/>
            <w:vAlign w:val="center"/>
          </w:tcPr>
          <w:p w:rsidR="00031DE8" w:rsidRPr="00564245" w:rsidRDefault="00031DE8" w:rsidP="005A71FE">
            <w:pPr>
              <w:pStyle w:val="Tablehead"/>
              <w:rPr>
                <w:bCs/>
              </w:rPr>
            </w:pPr>
            <w:proofErr w:type="spellStart"/>
            <w:r w:rsidRPr="007863F7">
              <w:rPr>
                <w:rFonts w:ascii="Times New Roman Bold" w:hAnsi="Times New Roman Bold" w:cs="Times New Roman Bold"/>
                <w:bCs/>
                <w:spacing w:val="-12"/>
              </w:rPr>
              <w:t>Stationary</w:t>
            </w:r>
            <w:proofErr w:type="spellEnd"/>
          </w:p>
        </w:tc>
        <w:tc>
          <w:tcPr>
            <w:tcW w:w="851" w:type="dxa"/>
            <w:vAlign w:val="center"/>
          </w:tcPr>
          <w:p w:rsidR="00031DE8" w:rsidRPr="00564245" w:rsidRDefault="00031DE8" w:rsidP="005A71FE">
            <w:pPr>
              <w:pStyle w:val="Tablehead"/>
              <w:rPr>
                <w:bCs/>
              </w:rPr>
            </w:pPr>
            <w:proofErr w:type="spellStart"/>
            <w:r w:rsidRPr="00564245">
              <w:rPr>
                <w:bCs/>
              </w:rPr>
              <w:t>Low</w:t>
            </w:r>
            <w:proofErr w:type="spellEnd"/>
          </w:p>
        </w:tc>
        <w:tc>
          <w:tcPr>
            <w:tcW w:w="992" w:type="dxa"/>
            <w:vAlign w:val="center"/>
          </w:tcPr>
          <w:p w:rsidR="00031DE8" w:rsidRPr="00564245" w:rsidRDefault="00031DE8" w:rsidP="005A71FE">
            <w:pPr>
              <w:pStyle w:val="Tablehead"/>
              <w:rPr>
                <w:bCs/>
              </w:rPr>
            </w:pPr>
            <w:r w:rsidRPr="00564245">
              <w:rPr>
                <w:bCs/>
              </w:rPr>
              <w:t>High</w:t>
            </w:r>
          </w:p>
        </w:tc>
        <w:tc>
          <w:tcPr>
            <w:tcW w:w="992" w:type="dxa"/>
            <w:vAlign w:val="center"/>
          </w:tcPr>
          <w:p w:rsidR="00031DE8" w:rsidRPr="00564245" w:rsidRDefault="00031DE8" w:rsidP="005A71FE">
            <w:pPr>
              <w:pStyle w:val="Tablehead"/>
              <w:rPr>
                <w:bCs/>
              </w:rPr>
            </w:pPr>
            <w:r w:rsidRPr="00564245">
              <w:rPr>
                <w:bCs/>
              </w:rPr>
              <w:t>Super-</w:t>
            </w:r>
            <w:proofErr w:type="spellStart"/>
            <w:r w:rsidRPr="00564245">
              <w:rPr>
                <w:bCs/>
              </w:rPr>
              <w:t>high</w:t>
            </w:r>
            <w:proofErr w:type="spellEnd"/>
          </w:p>
        </w:tc>
      </w:tr>
      <w:tr w:rsidR="00031DE8" w:rsidRPr="00564245" w:rsidTr="005A71FE">
        <w:trPr>
          <w:trHeight w:val="170"/>
          <w:jc w:val="center"/>
        </w:trPr>
        <w:tc>
          <w:tcPr>
            <w:tcW w:w="568" w:type="dxa"/>
            <w:vAlign w:val="center"/>
          </w:tcPr>
          <w:p w:rsidR="00031DE8" w:rsidRPr="00564245" w:rsidRDefault="00031DE8" w:rsidP="005A71FE">
            <w:pPr>
              <w:pStyle w:val="Tabletext"/>
              <w:spacing w:after="20"/>
              <w:jc w:val="right"/>
              <w:rPr>
                <w:b/>
                <w:lang w:eastAsia="ja-JP"/>
              </w:rPr>
            </w:pPr>
            <w:r w:rsidRPr="00564245">
              <w:rPr>
                <w:lang w:eastAsia="ja-JP"/>
              </w:rPr>
              <w:t>2</w:t>
            </w:r>
          </w:p>
        </w:tc>
        <w:tc>
          <w:tcPr>
            <w:tcW w:w="567" w:type="dxa"/>
            <w:vAlign w:val="center"/>
          </w:tcPr>
          <w:p w:rsidR="00031DE8" w:rsidRPr="00564245" w:rsidRDefault="00031DE8" w:rsidP="005A71FE">
            <w:pPr>
              <w:pStyle w:val="Tabletext"/>
              <w:spacing w:after="20"/>
              <w:jc w:val="right"/>
              <w:rPr>
                <w:lang w:eastAsia="ja-JP"/>
              </w:rPr>
            </w:pPr>
            <w:r w:rsidRPr="00564245">
              <w:rPr>
                <w:lang w:eastAsia="ja-JP"/>
              </w:rPr>
              <w:t>1</w:t>
            </w:r>
          </w:p>
        </w:tc>
        <w:tc>
          <w:tcPr>
            <w:tcW w:w="1275" w:type="dxa"/>
            <w:vAlign w:val="bottom"/>
          </w:tcPr>
          <w:p w:rsidR="00031DE8" w:rsidRPr="00564245" w:rsidRDefault="00031DE8" w:rsidP="005A71FE">
            <w:pPr>
              <w:pStyle w:val="Tabletext"/>
              <w:spacing w:after="20"/>
              <w:jc w:val="right"/>
              <w:rPr>
                <w:lang w:eastAsia="ja-JP"/>
              </w:rPr>
            </w:pPr>
            <w:r w:rsidRPr="00564245">
              <w:t xml:space="preserve">51.5 </w:t>
            </w:r>
          </w:p>
        </w:tc>
        <w:tc>
          <w:tcPr>
            <w:tcW w:w="1277" w:type="dxa"/>
            <w:vAlign w:val="bottom"/>
          </w:tcPr>
          <w:p w:rsidR="00031DE8" w:rsidRPr="00564245" w:rsidRDefault="00031DE8" w:rsidP="005A71FE">
            <w:pPr>
              <w:pStyle w:val="Tabletext"/>
              <w:spacing w:after="20"/>
              <w:jc w:val="right"/>
              <w:rPr>
                <w:lang w:eastAsia="ja-JP"/>
              </w:rPr>
            </w:pPr>
            <w:r w:rsidRPr="00564245">
              <w:t xml:space="preserve">0.4 </w:t>
            </w:r>
          </w:p>
        </w:tc>
        <w:tc>
          <w:tcPr>
            <w:tcW w:w="992" w:type="dxa"/>
            <w:vAlign w:val="bottom"/>
          </w:tcPr>
          <w:p w:rsidR="00031DE8" w:rsidRPr="00564245" w:rsidRDefault="00031DE8" w:rsidP="005A71FE">
            <w:pPr>
              <w:pStyle w:val="Tabletext"/>
              <w:spacing w:after="20"/>
              <w:jc w:val="right"/>
              <w:rPr>
                <w:lang w:eastAsia="ja-JP"/>
              </w:rPr>
            </w:pPr>
            <w:r w:rsidRPr="00564245">
              <w:t xml:space="preserve">20 000.0 </w:t>
            </w:r>
          </w:p>
        </w:tc>
        <w:tc>
          <w:tcPr>
            <w:tcW w:w="992" w:type="dxa"/>
            <w:vAlign w:val="bottom"/>
          </w:tcPr>
          <w:p w:rsidR="00031DE8" w:rsidRPr="00564245" w:rsidRDefault="00031DE8" w:rsidP="005A71FE">
            <w:pPr>
              <w:pStyle w:val="Tabletext"/>
              <w:spacing w:after="20"/>
              <w:jc w:val="right"/>
              <w:rPr>
                <w:lang w:eastAsia="ja-JP"/>
              </w:rPr>
            </w:pPr>
            <w:r w:rsidRPr="00564245">
              <w:t xml:space="preserve">14 812.0 </w:t>
            </w:r>
          </w:p>
        </w:tc>
        <w:tc>
          <w:tcPr>
            <w:tcW w:w="1133" w:type="dxa"/>
            <w:vAlign w:val="bottom"/>
          </w:tcPr>
          <w:p w:rsidR="00031DE8" w:rsidRPr="00564245" w:rsidRDefault="00031DE8" w:rsidP="005A71FE">
            <w:pPr>
              <w:pStyle w:val="Tabletext"/>
              <w:spacing w:after="20"/>
              <w:jc w:val="right"/>
              <w:rPr>
                <w:lang w:eastAsia="ja-JP"/>
              </w:rPr>
            </w:pPr>
            <w:r w:rsidRPr="00564245">
              <w:rPr>
                <w:color w:val="000000"/>
              </w:rPr>
              <w:t xml:space="preserve">100.0 </w:t>
            </w:r>
          </w:p>
        </w:tc>
        <w:tc>
          <w:tcPr>
            <w:tcW w:w="851"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spacing w:after="20"/>
              <w:jc w:val="right"/>
              <w:rPr>
                <w:lang w:eastAsia="ja-JP"/>
              </w:rPr>
            </w:pPr>
            <w:r w:rsidRPr="00564245">
              <w:rPr>
                <w:lang w:eastAsia="ja-JP"/>
              </w:rPr>
              <w:t>2</w:t>
            </w:r>
          </w:p>
        </w:tc>
        <w:tc>
          <w:tcPr>
            <w:tcW w:w="567" w:type="dxa"/>
            <w:vAlign w:val="center"/>
          </w:tcPr>
          <w:p w:rsidR="00031DE8" w:rsidRPr="00564245" w:rsidRDefault="00031DE8" w:rsidP="005A71FE">
            <w:pPr>
              <w:pStyle w:val="Tabletext"/>
              <w:spacing w:after="20"/>
              <w:jc w:val="right"/>
              <w:rPr>
                <w:lang w:eastAsia="ja-JP"/>
              </w:rPr>
            </w:pPr>
            <w:r w:rsidRPr="00564245">
              <w:rPr>
                <w:lang w:eastAsia="ja-JP"/>
              </w:rPr>
              <w:t>2</w:t>
            </w:r>
          </w:p>
        </w:tc>
        <w:tc>
          <w:tcPr>
            <w:tcW w:w="1275" w:type="dxa"/>
            <w:vAlign w:val="bottom"/>
          </w:tcPr>
          <w:p w:rsidR="00031DE8" w:rsidRPr="00564245" w:rsidRDefault="00031DE8" w:rsidP="005A71FE">
            <w:pPr>
              <w:pStyle w:val="Tabletext"/>
              <w:spacing w:after="20"/>
              <w:jc w:val="right"/>
              <w:rPr>
                <w:lang w:eastAsia="ja-JP"/>
              </w:rPr>
            </w:pPr>
            <w:r w:rsidRPr="00564245">
              <w:t xml:space="preserve">10.3 </w:t>
            </w:r>
          </w:p>
        </w:tc>
        <w:tc>
          <w:tcPr>
            <w:tcW w:w="1277" w:type="dxa"/>
            <w:vAlign w:val="bottom"/>
          </w:tcPr>
          <w:p w:rsidR="00031DE8" w:rsidRPr="00564245" w:rsidRDefault="00031DE8" w:rsidP="005A71FE">
            <w:pPr>
              <w:pStyle w:val="Tabletext"/>
              <w:spacing w:after="20"/>
              <w:jc w:val="right"/>
              <w:rPr>
                <w:lang w:eastAsia="ja-JP"/>
              </w:rPr>
            </w:pPr>
            <w:r w:rsidRPr="00564245">
              <w:t xml:space="preserve">1.7 </w:t>
            </w:r>
          </w:p>
        </w:tc>
        <w:tc>
          <w:tcPr>
            <w:tcW w:w="992" w:type="dxa"/>
            <w:vAlign w:val="bottom"/>
          </w:tcPr>
          <w:p w:rsidR="00031DE8" w:rsidRPr="00564245" w:rsidRDefault="00031DE8" w:rsidP="005A71FE">
            <w:pPr>
              <w:pStyle w:val="Tabletext"/>
              <w:spacing w:after="20"/>
              <w:jc w:val="right"/>
              <w:rPr>
                <w:lang w:eastAsia="ja-JP"/>
              </w:rPr>
            </w:pPr>
            <w:r w:rsidRPr="00564245">
              <w:t xml:space="preserve">20 000.0 </w:t>
            </w:r>
          </w:p>
        </w:tc>
        <w:tc>
          <w:tcPr>
            <w:tcW w:w="992" w:type="dxa"/>
            <w:vAlign w:val="bottom"/>
          </w:tcPr>
          <w:p w:rsidR="00031DE8" w:rsidRPr="00564245" w:rsidRDefault="00031DE8" w:rsidP="005A71FE">
            <w:pPr>
              <w:pStyle w:val="Tabletext"/>
              <w:spacing w:after="20"/>
              <w:jc w:val="right"/>
              <w:rPr>
                <w:lang w:eastAsia="ja-JP"/>
              </w:rPr>
            </w:pPr>
            <w:r w:rsidRPr="00564245">
              <w:t xml:space="preserve">5 554.5 </w:t>
            </w:r>
          </w:p>
        </w:tc>
        <w:tc>
          <w:tcPr>
            <w:tcW w:w="1133" w:type="dxa"/>
            <w:vAlign w:val="bottom"/>
          </w:tcPr>
          <w:p w:rsidR="00031DE8" w:rsidRPr="00564245" w:rsidRDefault="00031DE8" w:rsidP="005A71FE">
            <w:pPr>
              <w:pStyle w:val="Tabletext"/>
              <w:spacing w:after="20"/>
              <w:jc w:val="right"/>
              <w:rPr>
                <w:lang w:eastAsia="ja-JP"/>
              </w:rPr>
            </w:pPr>
            <w:r w:rsidRPr="00564245">
              <w:rPr>
                <w:color w:val="000000"/>
              </w:rPr>
              <w:t xml:space="preserve">100.0 </w:t>
            </w:r>
          </w:p>
        </w:tc>
        <w:tc>
          <w:tcPr>
            <w:tcW w:w="851"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spacing w:after="20"/>
              <w:jc w:val="right"/>
              <w:rPr>
                <w:lang w:eastAsia="ja-JP"/>
              </w:rPr>
            </w:pPr>
            <w:r w:rsidRPr="00564245">
              <w:rPr>
                <w:lang w:eastAsia="ja-JP"/>
              </w:rPr>
              <w:t>2</w:t>
            </w:r>
          </w:p>
        </w:tc>
        <w:tc>
          <w:tcPr>
            <w:tcW w:w="567" w:type="dxa"/>
            <w:vAlign w:val="center"/>
          </w:tcPr>
          <w:p w:rsidR="00031DE8" w:rsidRPr="00564245" w:rsidRDefault="00031DE8" w:rsidP="005A71FE">
            <w:pPr>
              <w:pStyle w:val="Tabletext"/>
              <w:spacing w:after="20"/>
              <w:jc w:val="right"/>
              <w:rPr>
                <w:lang w:eastAsia="ja-JP"/>
              </w:rPr>
            </w:pPr>
            <w:r w:rsidRPr="00564245">
              <w:rPr>
                <w:lang w:eastAsia="ja-JP"/>
              </w:rPr>
              <w:t>3</w:t>
            </w:r>
          </w:p>
        </w:tc>
        <w:tc>
          <w:tcPr>
            <w:tcW w:w="1275" w:type="dxa"/>
            <w:vAlign w:val="bottom"/>
          </w:tcPr>
          <w:p w:rsidR="00031DE8" w:rsidRPr="00564245" w:rsidRDefault="00031DE8" w:rsidP="005A71FE">
            <w:pPr>
              <w:pStyle w:val="Tabletext"/>
              <w:spacing w:after="20"/>
              <w:jc w:val="right"/>
              <w:rPr>
                <w:lang w:eastAsia="ja-JP"/>
              </w:rPr>
            </w:pPr>
            <w:r w:rsidRPr="00564245">
              <w:t xml:space="preserve">0.0 </w:t>
            </w:r>
          </w:p>
        </w:tc>
        <w:tc>
          <w:tcPr>
            <w:tcW w:w="1277" w:type="dxa"/>
            <w:vAlign w:val="bottom"/>
          </w:tcPr>
          <w:p w:rsidR="00031DE8" w:rsidRPr="00564245" w:rsidRDefault="00031DE8" w:rsidP="005A71FE">
            <w:pPr>
              <w:pStyle w:val="Tabletext"/>
              <w:spacing w:after="20"/>
              <w:jc w:val="right"/>
              <w:rPr>
                <w:lang w:eastAsia="ja-JP"/>
              </w:rPr>
            </w:pPr>
            <w:r w:rsidRPr="00564245">
              <w:t xml:space="preserve">0.0 </w:t>
            </w:r>
          </w:p>
        </w:tc>
        <w:tc>
          <w:tcPr>
            <w:tcW w:w="992" w:type="dxa"/>
            <w:vAlign w:val="bottom"/>
          </w:tcPr>
          <w:p w:rsidR="00031DE8" w:rsidRPr="00564245" w:rsidRDefault="00031DE8" w:rsidP="005A71FE">
            <w:pPr>
              <w:pStyle w:val="Tabletext"/>
              <w:spacing w:after="20"/>
              <w:jc w:val="right"/>
              <w:rPr>
                <w:lang w:eastAsia="ja-JP"/>
              </w:rPr>
            </w:pPr>
            <w:r w:rsidRPr="00564245">
              <w:t xml:space="preserve">0.0 </w:t>
            </w:r>
          </w:p>
        </w:tc>
        <w:tc>
          <w:tcPr>
            <w:tcW w:w="992" w:type="dxa"/>
            <w:vAlign w:val="bottom"/>
          </w:tcPr>
          <w:p w:rsidR="00031DE8" w:rsidRPr="00564245" w:rsidRDefault="00031DE8" w:rsidP="005A71FE">
            <w:pPr>
              <w:pStyle w:val="Tabletext"/>
              <w:spacing w:after="20"/>
              <w:jc w:val="right"/>
              <w:rPr>
                <w:lang w:eastAsia="ja-JP"/>
              </w:rPr>
            </w:pPr>
            <w:r w:rsidRPr="00564245">
              <w:t xml:space="preserve">0.0 </w:t>
            </w:r>
          </w:p>
        </w:tc>
        <w:tc>
          <w:tcPr>
            <w:tcW w:w="1133"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c>
          <w:tcPr>
            <w:tcW w:w="851"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spacing w:after="20"/>
              <w:jc w:val="right"/>
              <w:rPr>
                <w:lang w:eastAsia="ja-JP"/>
              </w:rPr>
            </w:pPr>
            <w:r w:rsidRPr="00564245">
              <w:rPr>
                <w:lang w:eastAsia="ja-JP"/>
              </w:rPr>
              <w:t>2</w:t>
            </w:r>
          </w:p>
        </w:tc>
        <w:tc>
          <w:tcPr>
            <w:tcW w:w="567" w:type="dxa"/>
            <w:vAlign w:val="center"/>
          </w:tcPr>
          <w:p w:rsidR="00031DE8" w:rsidRPr="00564245" w:rsidRDefault="00031DE8" w:rsidP="005A71FE">
            <w:pPr>
              <w:pStyle w:val="Tabletext"/>
              <w:spacing w:after="20"/>
              <w:jc w:val="right"/>
              <w:rPr>
                <w:lang w:eastAsia="ja-JP"/>
              </w:rPr>
            </w:pPr>
            <w:r w:rsidRPr="00564245">
              <w:rPr>
                <w:lang w:eastAsia="ja-JP"/>
              </w:rPr>
              <w:t>4</w:t>
            </w:r>
          </w:p>
        </w:tc>
        <w:tc>
          <w:tcPr>
            <w:tcW w:w="1275" w:type="dxa"/>
            <w:vAlign w:val="bottom"/>
          </w:tcPr>
          <w:p w:rsidR="00031DE8" w:rsidRPr="00564245" w:rsidRDefault="00031DE8" w:rsidP="005A71FE">
            <w:pPr>
              <w:pStyle w:val="Tabletext"/>
              <w:spacing w:after="20"/>
              <w:jc w:val="right"/>
              <w:rPr>
                <w:lang w:eastAsia="ja-JP"/>
              </w:rPr>
            </w:pPr>
            <w:r w:rsidRPr="00564245">
              <w:t xml:space="preserve">20.6 </w:t>
            </w:r>
          </w:p>
        </w:tc>
        <w:tc>
          <w:tcPr>
            <w:tcW w:w="1277" w:type="dxa"/>
            <w:vAlign w:val="bottom"/>
          </w:tcPr>
          <w:p w:rsidR="00031DE8" w:rsidRPr="00564245" w:rsidRDefault="00031DE8" w:rsidP="005A71FE">
            <w:pPr>
              <w:pStyle w:val="Tabletext"/>
              <w:spacing w:after="20"/>
              <w:jc w:val="right"/>
              <w:rPr>
                <w:lang w:eastAsia="ja-JP"/>
              </w:rPr>
            </w:pPr>
            <w:r w:rsidRPr="00564245">
              <w:t xml:space="preserve">0.4 </w:t>
            </w:r>
          </w:p>
        </w:tc>
        <w:tc>
          <w:tcPr>
            <w:tcW w:w="992" w:type="dxa"/>
            <w:vAlign w:val="bottom"/>
          </w:tcPr>
          <w:p w:rsidR="00031DE8" w:rsidRPr="00564245" w:rsidRDefault="00031DE8" w:rsidP="005A71FE">
            <w:pPr>
              <w:pStyle w:val="Tabletext"/>
              <w:spacing w:after="20"/>
              <w:jc w:val="right"/>
              <w:rPr>
                <w:lang w:eastAsia="ja-JP"/>
              </w:rPr>
            </w:pPr>
            <w:r w:rsidRPr="00564245">
              <w:t xml:space="preserve">20 000.0 </w:t>
            </w:r>
          </w:p>
        </w:tc>
        <w:tc>
          <w:tcPr>
            <w:tcW w:w="992" w:type="dxa"/>
            <w:vAlign w:val="bottom"/>
          </w:tcPr>
          <w:p w:rsidR="00031DE8" w:rsidRPr="00564245" w:rsidRDefault="00031DE8" w:rsidP="005A71FE">
            <w:pPr>
              <w:pStyle w:val="Tabletext"/>
              <w:spacing w:after="20"/>
              <w:jc w:val="right"/>
              <w:rPr>
                <w:lang w:eastAsia="ja-JP"/>
              </w:rPr>
            </w:pPr>
            <w:r w:rsidRPr="00564245">
              <w:t xml:space="preserve">14 812.0 </w:t>
            </w:r>
          </w:p>
        </w:tc>
        <w:tc>
          <w:tcPr>
            <w:tcW w:w="1133" w:type="dxa"/>
            <w:vAlign w:val="bottom"/>
          </w:tcPr>
          <w:p w:rsidR="00031DE8" w:rsidRPr="00564245" w:rsidRDefault="00031DE8" w:rsidP="005A71FE">
            <w:pPr>
              <w:pStyle w:val="Tabletext"/>
              <w:spacing w:after="20"/>
              <w:jc w:val="right"/>
              <w:rPr>
                <w:lang w:eastAsia="ja-JP"/>
              </w:rPr>
            </w:pPr>
            <w:r w:rsidRPr="00564245">
              <w:rPr>
                <w:color w:val="000000"/>
              </w:rPr>
              <w:t xml:space="preserve">100.0 </w:t>
            </w:r>
          </w:p>
        </w:tc>
        <w:tc>
          <w:tcPr>
            <w:tcW w:w="851"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spacing w:after="20"/>
              <w:jc w:val="right"/>
              <w:rPr>
                <w:lang w:eastAsia="ja-JP"/>
              </w:rPr>
            </w:pPr>
            <w:r w:rsidRPr="00564245">
              <w:rPr>
                <w:lang w:eastAsia="ja-JP"/>
              </w:rPr>
              <w:t>2</w:t>
            </w:r>
          </w:p>
        </w:tc>
        <w:tc>
          <w:tcPr>
            <w:tcW w:w="567" w:type="dxa"/>
            <w:vAlign w:val="center"/>
          </w:tcPr>
          <w:p w:rsidR="00031DE8" w:rsidRPr="00564245" w:rsidRDefault="00031DE8" w:rsidP="005A71FE">
            <w:pPr>
              <w:pStyle w:val="Tabletext"/>
              <w:spacing w:after="20"/>
              <w:jc w:val="right"/>
              <w:rPr>
                <w:lang w:eastAsia="ja-JP"/>
              </w:rPr>
            </w:pPr>
            <w:r w:rsidRPr="00564245">
              <w:rPr>
                <w:lang w:eastAsia="ja-JP"/>
              </w:rPr>
              <w:t>5</w:t>
            </w:r>
          </w:p>
        </w:tc>
        <w:tc>
          <w:tcPr>
            <w:tcW w:w="1275" w:type="dxa"/>
            <w:vAlign w:val="bottom"/>
          </w:tcPr>
          <w:p w:rsidR="00031DE8" w:rsidRPr="00564245" w:rsidRDefault="00031DE8" w:rsidP="005A71FE">
            <w:pPr>
              <w:pStyle w:val="Tabletext"/>
              <w:spacing w:after="20"/>
              <w:jc w:val="right"/>
              <w:rPr>
                <w:lang w:eastAsia="ja-JP"/>
              </w:rPr>
            </w:pPr>
            <w:r w:rsidRPr="00564245">
              <w:t xml:space="preserve">3.1 </w:t>
            </w:r>
          </w:p>
        </w:tc>
        <w:tc>
          <w:tcPr>
            <w:tcW w:w="1277" w:type="dxa"/>
            <w:vAlign w:val="bottom"/>
          </w:tcPr>
          <w:p w:rsidR="00031DE8" w:rsidRPr="00564245" w:rsidRDefault="00031DE8" w:rsidP="005A71FE">
            <w:pPr>
              <w:pStyle w:val="Tabletext"/>
              <w:spacing w:after="20"/>
              <w:jc w:val="right"/>
              <w:rPr>
                <w:lang w:eastAsia="ja-JP"/>
              </w:rPr>
            </w:pPr>
            <w:r w:rsidRPr="00564245">
              <w:t xml:space="preserve">1.7 </w:t>
            </w:r>
          </w:p>
        </w:tc>
        <w:tc>
          <w:tcPr>
            <w:tcW w:w="992" w:type="dxa"/>
            <w:vAlign w:val="bottom"/>
          </w:tcPr>
          <w:p w:rsidR="00031DE8" w:rsidRPr="00564245" w:rsidRDefault="00031DE8" w:rsidP="005A71FE">
            <w:pPr>
              <w:pStyle w:val="Tabletext"/>
              <w:spacing w:after="20"/>
              <w:jc w:val="right"/>
              <w:rPr>
                <w:lang w:eastAsia="ja-JP"/>
              </w:rPr>
            </w:pPr>
            <w:r w:rsidRPr="00564245">
              <w:t xml:space="preserve">20 000.0 </w:t>
            </w:r>
          </w:p>
        </w:tc>
        <w:tc>
          <w:tcPr>
            <w:tcW w:w="992" w:type="dxa"/>
            <w:vAlign w:val="bottom"/>
          </w:tcPr>
          <w:p w:rsidR="00031DE8" w:rsidRPr="00564245" w:rsidRDefault="00031DE8" w:rsidP="005A71FE">
            <w:pPr>
              <w:pStyle w:val="Tabletext"/>
              <w:spacing w:after="20"/>
              <w:jc w:val="right"/>
              <w:rPr>
                <w:lang w:eastAsia="ja-JP"/>
              </w:rPr>
            </w:pPr>
            <w:r w:rsidRPr="00564245">
              <w:t xml:space="preserve">2 468.7 </w:t>
            </w:r>
          </w:p>
        </w:tc>
        <w:tc>
          <w:tcPr>
            <w:tcW w:w="1133" w:type="dxa"/>
            <w:vAlign w:val="bottom"/>
          </w:tcPr>
          <w:p w:rsidR="00031DE8" w:rsidRPr="00564245" w:rsidRDefault="00031DE8" w:rsidP="005A71FE">
            <w:pPr>
              <w:pStyle w:val="Tabletext"/>
              <w:spacing w:after="20"/>
              <w:jc w:val="right"/>
              <w:rPr>
                <w:lang w:eastAsia="ja-JP"/>
              </w:rPr>
            </w:pPr>
            <w:r w:rsidRPr="00564245">
              <w:rPr>
                <w:color w:val="000000"/>
              </w:rPr>
              <w:t xml:space="preserve">100.0 </w:t>
            </w:r>
          </w:p>
        </w:tc>
        <w:tc>
          <w:tcPr>
            <w:tcW w:w="851"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spacing w:after="20"/>
              <w:jc w:val="right"/>
              <w:rPr>
                <w:lang w:eastAsia="ja-JP"/>
              </w:rPr>
            </w:pPr>
            <w:r w:rsidRPr="00564245">
              <w:rPr>
                <w:lang w:eastAsia="ja-JP"/>
              </w:rPr>
              <w:t>2</w:t>
            </w:r>
          </w:p>
        </w:tc>
        <w:tc>
          <w:tcPr>
            <w:tcW w:w="567" w:type="dxa"/>
            <w:vAlign w:val="center"/>
          </w:tcPr>
          <w:p w:rsidR="00031DE8" w:rsidRPr="00564245" w:rsidRDefault="00031DE8" w:rsidP="005A71FE">
            <w:pPr>
              <w:pStyle w:val="Tabletext"/>
              <w:spacing w:after="20"/>
              <w:jc w:val="right"/>
              <w:rPr>
                <w:lang w:eastAsia="ja-JP"/>
              </w:rPr>
            </w:pPr>
            <w:r w:rsidRPr="00564245">
              <w:rPr>
                <w:lang w:eastAsia="ja-JP"/>
              </w:rPr>
              <w:t>6</w:t>
            </w:r>
          </w:p>
        </w:tc>
        <w:tc>
          <w:tcPr>
            <w:tcW w:w="1275" w:type="dxa"/>
            <w:vAlign w:val="bottom"/>
          </w:tcPr>
          <w:p w:rsidR="00031DE8" w:rsidRPr="00564245" w:rsidRDefault="00031DE8" w:rsidP="005A71FE">
            <w:pPr>
              <w:pStyle w:val="Tabletext"/>
              <w:spacing w:after="20"/>
              <w:jc w:val="right"/>
              <w:rPr>
                <w:lang w:eastAsia="ja-JP"/>
              </w:rPr>
            </w:pPr>
            <w:r w:rsidRPr="00564245">
              <w:t xml:space="preserve">1.0 </w:t>
            </w:r>
          </w:p>
        </w:tc>
        <w:tc>
          <w:tcPr>
            <w:tcW w:w="1277" w:type="dxa"/>
            <w:vAlign w:val="bottom"/>
          </w:tcPr>
          <w:p w:rsidR="00031DE8" w:rsidRPr="00564245" w:rsidRDefault="00031DE8" w:rsidP="005A71FE">
            <w:pPr>
              <w:pStyle w:val="Tabletext"/>
              <w:spacing w:after="20"/>
              <w:jc w:val="right"/>
              <w:rPr>
                <w:lang w:eastAsia="ja-JP"/>
              </w:rPr>
            </w:pPr>
            <w:r w:rsidRPr="00564245">
              <w:t xml:space="preserve">0.4 </w:t>
            </w:r>
          </w:p>
        </w:tc>
        <w:tc>
          <w:tcPr>
            <w:tcW w:w="992" w:type="dxa"/>
            <w:vAlign w:val="bottom"/>
          </w:tcPr>
          <w:p w:rsidR="00031DE8" w:rsidRPr="00564245" w:rsidRDefault="00031DE8" w:rsidP="005A71FE">
            <w:pPr>
              <w:pStyle w:val="Tabletext"/>
              <w:spacing w:after="20"/>
              <w:jc w:val="right"/>
              <w:rPr>
                <w:lang w:eastAsia="ja-JP"/>
              </w:rPr>
            </w:pPr>
            <w:r w:rsidRPr="00564245">
              <w:t xml:space="preserve">20 000.0 </w:t>
            </w:r>
          </w:p>
        </w:tc>
        <w:tc>
          <w:tcPr>
            <w:tcW w:w="992" w:type="dxa"/>
            <w:vAlign w:val="bottom"/>
          </w:tcPr>
          <w:p w:rsidR="00031DE8" w:rsidRPr="00564245" w:rsidRDefault="00031DE8" w:rsidP="005A71FE">
            <w:pPr>
              <w:pStyle w:val="Tabletext"/>
              <w:spacing w:after="20"/>
              <w:jc w:val="right"/>
              <w:rPr>
                <w:lang w:eastAsia="ja-JP"/>
              </w:rPr>
            </w:pPr>
            <w:r w:rsidRPr="00564245">
              <w:t xml:space="preserve">14 812.0 </w:t>
            </w:r>
          </w:p>
        </w:tc>
        <w:tc>
          <w:tcPr>
            <w:tcW w:w="1133" w:type="dxa"/>
            <w:vAlign w:val="bottom"/>
          </w:tcPr>
          <w:p w:rsidR="00031DE8" w:rsidRPr="00564245" w:rsidRDefault="00031DE8" w:rsidP="005A71FE">
            <w:pPr>
              <w:pStyle w:val="Tabletext"/>
              <w:spacing w:after="20"/>
              <w:jc w:val="right"/>
              <w:rPr>
                <w:lang w:eastAsia="ja-JP"/>
              </w:rPr>
            </w:pPr>
            <w:r w:rsidRPr="00564245">
              <w:rPr>
                <w:color w:val="000000"/>
              </w:rPr>
              <w:t xml:space="preserve">100.0 </w:t>
            </w:r>
          </w:p>
        </w:tc>
        <w:tc>
          <w:tcPr>
            <w:tcW w:w="851"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spacing w:after="20"/>
              <w:jc w:val="right"/>
              <w:rPr>
                <w:lang w:eastAsia="ja-JP"/>
              </w:rPr>
            </w:pPr>
            <w:r w:rsidRPr="00564245">
              <w:rPr>
                <w:lang w:eastAsia="ja-JP"/>
              </w:rPr>
              <w:t>3</w:t>
            </w:r>
          </w:p>
        </w:tc>
        <w:tc>
          <w:tcPr>
            <w:tcW w:w="567" w:type="dxa"/>
            <w:vAlign w:val="center"/>
          </w:tcPr>
          <w:p w:rsidR="00031DE8" w:rsidRPr="00564245" w:rsidRDefault="00031DE8" w:rsidP="005A71FE">
            <w:pPr>
              <w:pStyle w:val="Tabletext"/>
              <w:spacing w:after="20"/>
              <w:jc w:val="right"/>
              <w:rPr>
                <w:lang w:eastAsia="ja-JP"/>
              </w:rPr>
            </w:pPr>
            <w:r w:rsidRPr="00564245">
              <w:rPr>
                <w:lang w:eastAsia="ja-JP"/>
              </w:rPr>
              <w:t>1</w:t>
            </w:r>
          </w:p>
        </w:tc>
        <w:tc>
          <w:tcPr>
            <w:tcW w:w="1275" w:type="dxa"/>
            <w:vAlign w:val="bottom"/>
          </w:tcPr>
          <w:p w:rsidR="00031DE8" w:rsidRPr="00564245" w:rsidRDefault="00031DE8" w:rsidP="005A71FE">
            <w:pPr>
              <w:pStyle w:val="Tabletext"/>
              <w:spacing w:after="20"/>
              <w:jc w:val="right"/>
              <w:rPr>
                <w:lang w:eastAsia="ja-JP"/>
              </w:rPr>
            </w:pPr>
            <w:r w:rsidRPr="00564245">
              <w:t xml:space="preserve">391.4 </w:t>
            </w:r>
          </w:p>
        </w:tc>
        <w:tc>
          <w:tcPr>
            <w:tcW w:w="1277" w:type="dxa"/>
            <w:vAlign w:val="bottom"/>
          </w:tcPr>
          <w:p w:rsidR="00031DE8" w:rsidRPr="00564245" w:rsidRDefault="00031DE8" w:rsidP="005A71FE">
            <w:pPr>
              <w:pStyle w:val="Tabletext"/>
              <w:spacing w:after="20"/>
              <w:jc w:val="right"/>
              <w:rPr>
                <w:lang w:eastAsia="ja-JP"/>
              </w:rPr>
            </w:pPr>
            <w:r w:rsidRPr="00564245">
              <w:t xml:space="preserve">1.7 </w:t>
            </w:r>
          </w:p>
        </w:tc>
        <w:tc>
          <w:tcPr>
            <w:tcW w:w="992" w:type="dxa"/>
            <w:vAlign w:val="bottom"/>
          </w:tcPr>
          <w:p w:rsidR="00031DE8" w:rsidRPr="00564245" w:rsidRDefault="00031DE8" w:rsidP="005A71FE">
            <w:pPr>
              <w:pStyle w:val="Tabletext"/>
              <w:spacing w:after="20"/>
              <w:jc w:val="right"/>
              <w:rPr>
                <w:lang w:eastAsia="ja-JP"/>
              </w:rPr>
            </w:pPr>
            <w:r w:rsidRPr="00564245">
              <w:t xml:space="preserve">1 424.2 </w:t>
            </w:r>
          </w:p>
        </w:tc>
        <w:tc>
          <w:tcPr>
            <w:tcW w:w="992" w:type="dxa"/>
            <w:vAlign w:val="bottom"/>
          </w:tcPr>
          <w:p w:rsidR="00031DE8" w:rsidRPr="00564245" w:rsidRDefault="00031DE8" w:rsidP="005A71FE">
            <w:pPr>
              <w:pStyle w:val="Tabletext"/>
              <w:spacing w:after="20"/>
              <w:jc w:val="right"/>
              <w:rPr>
                <w:lang w:eastAsia="ja-JP"/>
              </w:rPr>
            </w:pPr>
            <w:r w:rsidRPr="00564245">
              <w:t xml:space="preserve">1 130.4 </w:t>
            </w:r>
          </w:p>
        </w:tc>
        <w:tc>
          <w:tcPr>
            <w:tcW w:w="1133" w:type="dxa"/>
            <w:vAlign w:val="bottom"/>
          </w:tcPr>
          <w:p w:rsidR="00031DE8" w:rsidRPr="00564245" w:rsidRDefault="00031DE8" w:rsidP="005A71FE">
            <w:pPr>
              <w:pStyle w:val="Tabletext"/>
              <w:spacing w:after="20"/>
              <w:jc w:val="right"/>
              <w:rPr>
                <w:lang w:eastAsia="ja-JP"/>
              </w:rPr>
            </w:pPr>
            <w:r w:rsidRPr="00564245">
              <w:rPr>
                <w:color w:val="000000"/>
              </w:rPr>
              <w:t xml:space="preserve">83.0 </w:t>
            </w:r>
          </w:p>
        </w:tc>
        <w:tc>
          <w:tcPr>
            <w:tcW w:w="851" w:type="dxa"/>
            <w:vAlign w:val="bottom"/>
          </w:tcPr>
          <w:p w:rsidR="00031DE8" w:rsidRPr="00564245" w:rsidRDefault="00031DE8" w:rsidP="005A71FE">
            <w:pPr>
              <w:pStyle w:val="Tabletext"/>
              <w:spacing w:after="20"/>
              <w:jc w:val="right"/>
              <w:rPr>
                <w:lang w:eastAsia="ja-JP"/>
              </w:rPr>
            </w:pPr>
            <w:r w:rsidRPr="00564245">
              <w:rPr>
                <w:color w:val="000000"/>
              </w:rPr>
              <w:t xml:space="preserve">17.0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spacing w:after="20"/>
              <w:jc w:val="right"/>
              <w:rPr>
                <w:lang w:eastAsia="ja-JP"/>
              </w:rPr>
            </w:pPr>
            <w:r w:rsidRPr="00564245">
              <w:rPr>
                <w:lang w:eastAsia="ja-JP"/>
              </w:rPr>
              <w:t>3</w:t>
            </w:r>
          </w:p>
        </w:tc>
        <w:tc>
          <w:tcPr>
            <w:tcW w:w="567" w:type="dxa"/>
            <w:vAlign w:val="center"/>
          </w:tcPr>
          <w:p w:rsidR="00031DE8" w:rsidRPr="00564245" w:rsidRDefault="00031DE8" w:rsidP="005A71FE">
            <w:pPr>
              <w:pStyle w:val="Tabletext"/>
              <w:spacing w:after="20"/>
              <w:jc w:val="right"/>
              <w:rPr>
                <w:lang w:eastAsia="ja-JP"/>
              </w:rPr>
            </w:pPr>
            <w:r w:rsidRPr="00564245">
              <w:rPr>
                <w:lang w:eastAsia="ja-JP"/>
              </w:rPr>
              <w:t>2</w:t>
            </w:r>
          </w:p>
        </w:tc>
        <w:tc>
          <w:tcPr>
            <w:tcW w:w="1275" w:type="dxa"/>
            <w:vAlign w:val="bottom"/>
          </w:tcPr>
          <w:p w:rsidR="00031DE8" w:rsidRPr="00564245" w:rsidRDefault="00031DE8" w:rsidP="005A71FE">
            <w:pPr>
              <w:pStyle w:val="Tabletext"/>
              <w:spacing w:after="20"/>
              <w:jc w:val="right"/>
              <w:rPr>
                <w:lang w:eastAsia="ja-JP"/>
              </w:rPr>
            </w:pPr>
            <w:r w:rsidRPr="00564245">
              <w:t xml:space="preserve">463.5 </w:t>
            </w:r>
          </w:p>
        </w:tc>
        <w:tc>
          <w:tcPr>
            <w:tcW w:w="1277" w:type="dxa"/>
            <w:vAlign w:val="bottom"/>
          </w:tcPr>
          <w:p w:rsidR="00031DE8" w:rsidRPr="00564245" w:rsidRDefault="00031DE8" w:rsidP="005A71FE">
            <w:pPr>
              <w:pStyle w:val="Tabletext"/>
              <w:spacing w:after="20"/>
              <w:jc w:val="right"/>
              <w:rPr>
                <w:lang w:eastAsia="ja-JP"/>
              </w:rPr>
            </w:pPr>
            <w:r w:rsidRPr="00564245">
              <w:t xml:space="preserve">2.5 </w:t>
            </w:r>
          </w:p>
        </w:tc>
        <w:tc>
          <w:tcPr>
            <w:tcW w:w="992" w:type="dxa"/>
            <w:vAlign w:val="bottom"/>
          </w:tcPr>
          <w:p w:rsidR="00031DE8" w:rsidRPr="00564245" w:rsidRDefault="00031DE8" w:rsidP="005A71FE">
            <w:pPr>
              <w:pStyle w:val="Tabletext"/>
              <w:spacing w:after="20"/>
              <w:jc w:val="right"/>
              <w:rPr>
                <w:lang w:eastAsia="ja-JP"/>
              </w:rPr>
            </w:pPr>
            <w:r w:rsidRPr="00564245">
              <w:t xml:space="preserve">922.7 </w:t>
            </w:r>
          </w:p>
        </w:tc>
        <w:tc>
          <w:tcPr>
            <w:tcW w:w="992" w:type="dxa"/>
            <w:vAlign w:val="bottom"/>
          </w:tcPr>
          <w:p w:rsidR="00031DE8" w:rsidRPr="00564245" w:rsidRDefault="00031DE8" w:rsidP="005A71FE">
            <w:pPr>
              <w:pStyle w:val="Tabletext"/>
              <w:spacing w:after="20"/>
              <w:jc w:val="right"/>
              <w:rPr>
                <w:lang w:eastAsia="ja-JP"/>
              </w:rPr>
            </w:pPr>
            <w:r w:rsidRPr="00564245">
              <w:t xml:space="preserve">1 587.0 </w:t>
            </w:r>
          </w:p>
        </w:tc>
        <w:tc>
          <w:tcPr>
            <w:tcW w:w="1133" w:type="dxa"/>
            <w:vAlign w:val="bottom"/>
          </w:tcPr>
          <w:p w:rsidR="00031DE8" w:rsidRPr="00564245" w:rsidRDefault="00031DE8" w:rsidP="005A71FE">
            <w:pPr>
              <w:pStyle w:val="Tabletext"/>
              <w:spacing w:after="20"/>
              <w:jc w:val="right"/>
              <w:rPr>
                <w:lang w:eastAsia="ja-JP"/>
              </w:rPr>
            </w:pPr>
            <w:r w:rsidRPr="00564245">
              <w:rPr>
                <w:color w:val="000000"/>
              </w:rPr>
              <w:t xml:space="preserve">84.0 </w:t>
            </w:r>
          </w:p>
        </w:tc>
        <w:tc>
          <w:tcPr>
            <w:tcW w:w="851" w:type="dxa"/>
            <w:vAlign w:val="bottom"/>
          </w:tcPr>
          <w:p w:rsidR="00031DE8" w:rsidRPr="00564245" w:rsidRDefault="00031DE8" w:rsidP="005A71FE">
            <w:pPr>
              <w:pStyle w:val="Tabletext"/>
              <w:spacing w:after="20"/>
              <w:jc w:val="right"/>
              <w:rPr>
                <w:lang w:eastAsia="ja-JP"/>
              </w:rPr>
            </w:pPr>
            <w:r w:rsidRPr="00564245">
              <w:rPr>
                <w:color w:val="000000"/>
              </w:rPr>
              <w:t xml:space="preserve">16.0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r>
    </w:tbl>
    <w:p w:rsidR="0019381D" w:rsidRDefault="0019381D">
      <w:r>
        <w:br w:type="page"/>
      </w:r>
    </w:p>
    <w:p w:rsidR="0019381D" w:rsidRPr="002E2D2E" w:rsidRDefault="0019381D" w:rsidP="0019381D">
      <w:pPr>
        <w:pStyle w:val="TableNo"/>
        <w:rPr>
          <w:lang w:val="en-US" w:eastAsia="ja-JP"/>
        </w:rPr>
      </w:pPr>
      <w:r w:rsidRPr="002E2D2E">
        <w:rPr>
          <w:lang w:val="en-US"/>
        </w:rPr>
        <w:lastRenderedPageBreak/>
        <w:t xml:space="preserve">TABLE </w:t>
      </w:r>
      <w:r w:rsidRPr="002E2D2E">
        <w:rPr>
          <w:lang w:val="en-US" w:eastAsia="ja-JP"/>
        </w:rPr>
        <w:t>B.1</w:t>
      </w:r>
      <w:r>
        <w:rPr>
          <w:lang w:val="en-US" w:eastAsia="ja-JP"/>
        </w:rPr>
        <w:t xml:space="preserve"> (</w:t>
      </w:r>
      <w:r>
        <w:rPr>
          <w:i/>
          <w:iCs/>
          <w:lang w:val="en-US" w:eastAsia="ja-JP"/>
        </w:rPr>
        <w:t>end</w:t>
      </w:r>
      <w:r>
        <w:rPr>
          <w:lang w:val="en-US" w:eastAsia="ja-JP"/>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67"/>
        <w:gridCol w:w="1275"/>
        <w:gridCol w:w="1277"/>
        <w:gridCol w:w="992"/>
        <w:gridCol w:w="992"/>
        <w:gridCol w:w="1133"/>
        <w:gridCol w:w="851"/>
        <w:gridCol w:w="992"/>
        <w:gridCol w:w="992"/>
      </w:tblGrid>
      <w:tr w:rsidR="0019381D" w:rsidRPr="00564245" w:rsidTr="00076480">
        <w:trPr>
          <w:trHeight w:val="170"/>
          <w:jc w:val="center"/>
        </w:trPr>
        <w:tc>
          <w:tcPr>
            <w:tcW w:w="568" w:type="dxa"/>
            <w:vMerge w:val="restart"/>
            <w:vAlign w:val="center"/>
          </w:tcPr>
          <w:p w:rsidR="0019381D" w:rsidRPr="00564245" w:rsidRDefault="0019381D" w:rsidP="00076480">
            <w:pPr>
              <w:pStyle w:val="Tablehead"/>
              <w:rPr>
                <w:bCs/>
                <w:lang w:eastAsia="ja-JP"/>
              </w:rPr>
            </w:pPr>
            <w:r w:rsidRPr="00564245">
              <w:rPr>
                <w:bCs/>
                <w:lang w:eastAsia="ja-JP"/>
              </w:rPr>
              <w:t>SC</w:t>
            </w:r>
          </w:p>
        </w:tc>
        <w:tc>
          <w:tcPr>
            <w:tcW w:w="567" w:type="dxa"/>
            <w:vMerge w:val="restart"/>
            <w:vAlign w:val="center"/>
          </w:tcPr>
          <w:p w:rsidR="0019381D" w:rsidRPr="00564245" w:rsidRDefault="0019381D" w:rsidP="00076480">
            <w:pPr>
              <w:pStyle w:val="Tablehead"/>
              <w:rPr>
                <w:bCs/>
                <w:lang w:eastAsia="ja-JP"/>
              </w:rPr>
            </w:pPr>
            <w:r w:rsidRPr="00564245">
              <w:rPr>
                <w:bCs/>
                <w:lang w:eastAsia="ja-JP"/>
              </w:rPr>
              <w:t>SE</w:t>
            </w:r>
          </w:p>
        </w:tc>
        <w:tc>
          <w:tcPr>
            <w:tcW w:w="1275" w:type="dxa"/>
            <w:vMerge w:val="restart"/>
            <w:vAlign w:val="center"/>
          </w:tcPr>
          <w:p w:rsidR="0019381D" w:rsidRPr="00564245" w:rsidRDefault="0019381D" w:rsidP="00076480">
            <w:pPr>
              <w:pStyle w:val="Tablehead"/>
              <w:rPr>
                <w:bCs/>
              </w:rPr>
            </w:pPr>
            <w:r w:rsidRPr="00564245">
              <w:rPr>
                <w:bCs/>
              </w:rPr>
              <w:t xml:space="preserve">User </w:t>
            </w:r>
            <w:proofErr w:type="spellStart"/>
            <w:r w:rsidRPr="00564245">
              <w:rPr>
                <w:bCs/>
              </w:rPr>
              <w:t>density</w:t>
            </w:r>
            <w:proofErr w:type="spellEnd"/>
            <w:r w:rsidRPr="00564245">
              <w:rPr>
                <w:bCs/>
              </w:rPr>
              <w:br/>
            </w:r>
            <w:r w:rsidRPr="007863F7">
              <w:rPr>
                <w:rFonts w:ascii="Times New Roman Bold" w:hAnsi="Times New Roman Bold" w:cs="Times New Roman Bold"/>
                <w:bCs/>
                <w:spacing w:val="-12"/>
              </w:rPr>
              <w:t>(</w:t>
            </w:r>
            <w:proofErr w:type="spellStart"/>
            <w:r w:rsidRPr="007863F7">
              <w:rPr>
                <w:rFonts w:ascii="Times New Roman Bold" w:hAnsi="Times New Roman Bold" w:cs="Times New Roman Bold"/>
                <w:bCs/>
                <w:spacing w:val="-12"/>
              </w:rPr>
              <w:t>users</w:t>
            </w:r>
            <w:proofErr w:type="spellEnd"/>
            <w:r w:rsidRPr="007863F7">
              <w:rPr>
                <w:rFonts w:ascii="Times New Roman Bold" w:hAnsi="Times New Roman Bold" w:cs="Times New Roman Bold"/>
                <w:bCs/>
                <w:spacing w:val="-12"/>
              </w:rPr>
              <w:t>/km</w:t>
            </w:r>
            <w:r w:rsidRPr="007863F7">
              <w:rPr>
                <w:rFonts w:ascii="Times New Roman Bold" w:hAnsi="Times New Roman Bold" w:cs="Times New Roman Bold"/>
                <w:bCs/>
                <w:spacing w:val="-12"/>
                <w:vertAlign w:val="superscript"/>
              </w:rPr>
              <w:t>2</w:t>
            </w:r>
            <w:r w:rsidRPr="007863F7">
              <w:rPr>
                <w:rFonts w:ascii="Times New Roman Bold" w:hAnsi="Times New Roman Bold" w:cs="Times New Roman Bold"/>
                <w:bCs/>
                <w:spacing w:val="-12"/>
              </w:rPr>
              <w:t>)</w:t>
            </w:r>
          </w:p>
        </w:tc>
        <w:tc>
          <w:tcPr>
            <w:tcW w:w="1277" w:type="dxa"/>
            <w:vMerge w:val="restart"/>
            <w:vAlign w:val="center"/>
          </w:tcPr>
          <w:p w:rsidR="0019381D" w:rsidRPr="009B2D44" w:rsidRDefault="0019381D" w:rsidP="00076480">
            <w:pPr>
              <w:pStyle w:val="Tablehead"/>
              <w:rPr>
                <w:bCs/>
                <w:lang w:val="en-US"/>
              </w:rPr>
            </w:pPr>
            <w:r w:rsidRPr="009B2D44">
              <w:rPr>
                <w:bCs/>
                <w:lang w:val="en-US"/>
              </w:rPr>
              <w:t>Session arrival rate per user</w:t>
            </w:r>
            <w:r w:rsidRPr="009B2D44">
              <w:rPr>
                <w:bCs/>
                <w:lang w:val="en-US"/>
              </w:rPr>
              <w:br/>
              <w:t>(sessions/h/users)</w:t>
            </w:r>
          </w:p>
        </w:tc>
        <w:tc>
          <w:tcPr>
            <w:tcW w:w="992" w:type="dxa"/>
            <w:vMerge w:val="restart"/>
            <w:vAlign w:val="center"/>
          </w:tcPr>
          <w:p w:rsidR="0019381D" w:rsidRPr="009B2D44" w:rsidRDefault="0019381D" w:rsidP="00076480">
            <w:pPr>
              <w:pStyle w:val="Tablehead"/>
              <w:rPr>
                <w:bCs/>
                <w:lang w:val="en-US"/>
              </w:rPr>
            </w:pPr>
            <w:r w:rsidRPr="009B2D44">
              <w:rPr>
                <w:bCs/>
                <w:lang w:val="en-US"/>
              </w:rPr>
              <w:t>Mean service bit rate</w:t>
            </w:r>
            <w:r w:rsidRPr="009B2D44">
              <w:rPr>
                <w:bCs/>
                <w:lang w:val="en-US"/>
              </w:rPr>
              <w:br/>
              <w:t>(</w:t>
            </w:r>
            <w:proofErr w:type="spellStart"/>
            <w:r w:rsidRPr="009B2D44">
              <w:rPr>
                <w:bCs/>
                <w:lang w:val="en-US"/>
              </w:rPr>
              <w:t>kbit</w:t>
            </w:r>
            <w:proofErr w:type="spellEnd"/>
            <w:r w:rsidRPr="009B2D44">
              <w:rPr>
                <w:bCs/>
                <w:lang w:val="en-US"/>
              </w:rPr>
              <w:t>/s)</w:t>
            </w:r>
          </w:p>
        </w:tc>
        <w:tc>
          <w:tcPr>
            <w:tcW w:w="992" w:type="dxa"/>
            <w:vMerge w:val="restart"/>
            <w:vAlign w:val="center"/>
          </w:tcPr>
          <w:p w:rsidR="0019381D" w:rsidRPr="007863F7" w:rsidRDefault="0019381D" w:rsidP="00076480">
            <w:pPr>
              <w:pStyle w:val="Tablehead"/>
              <w:rPr>
                <w:rFonts w:ascii="Times New Roman Bold" w:hAnsi="Times New Roman Bold" w:cs="Times New Roman Bold"/>
                <w:bCs/>
                <w:spacing w:val="-12"/>
              </w:rPr>
            </w:pPr>
            <w:proofErr w:type="spellStart"/>
            <w:r w:rsidRPr="007863F7">
              <w:rPr>
                <w:rFonts w:ascii="Times New Roman Bold" w:hAnsi="Times New Roman Bold" w:cs="Times New Roman Bold"/>
                <w:bCs/>
                <w:spacing w:val="-12"/>
              </w:rPr>
              <w:t>Average</w:t>
            </w:r>
            <w:proofErr w:type="spellEnd"/>
            <w:r w:rsidRPr="007863F7">
              <w:rPr>
                <w:rFonts w:ascii="Times New Roman Bold" w:hAnsi="Times New Roman Bold" w:cs="Times New Roman Bold"/>
                <w:bCs/>
                <w:spacing w:val="-12"/>
              </w:rPr>
              <w:t xml:space="preserve"> session </w:t>
            </w:r>
            <w:proofErr w:type="spellStart"/>
            <w:r w:rsidRPr="007863F7">
              <w:rPr>
                <w:rFonts w:ascii="Times New Roman Bold" w:hAnsi="Times New Roman Bold" w:cs="Times New Roman Bold"/>
                <w:bCs/>
                <w:spacing w:val="-12"/>
              </w:rPr>
              <w:t>duration</w:t>
            </w:r>
            <w:proofErr w:type="spellEnd"/>
            <w:r w:rsidRPr="007863F7">
              <w:rPr>
                <w:rFonts w:ascii="Times New Roman Bold" w:hAnsi="Times New Roman Bold" w:cs="Times New Roman Bold"/>
                <w:bCs/>
                <w:spacing w:val="-12"/>
              </w:rPr>
              <w:br/>
              <w:t>(s)</w:t>
            </w:r>
          </w:p>
        </w:tc>
        <w:tc>
          <w:tcPr>
            <w:tcW w:w="3968" w:type="dxa"/>
            <w:gridSpan w:val="4"/>
            <w:vAlign w:val="center"/>
          </w:tcPr>
          <w:p w:rsidR="0019381D" w:rsidRPr="00564245" w:rsidRDefault="0019381D" w:rsidP="00076480">
            <w:pPr>
              <w:pStyle w:val="Tablehead"/>
              <w:rPr>
                <w:bCs/>
                <w:lang w:eastAsia="ja-JP"/>
              </w:rPr>
            </w:pPr>
            <w:proofErr w:type="spellStart"/>
            <w:r w:rsidRPr="00564245">
              <w:rPr>
                <w:bCs/>
              </w:rPr>
              <w:t>Mobility</w:t>
            </w:r>
            <w:proofErr w:type="spellEnd"/>
            <w:r w:rsidRPr="00564245">
              <w:rPr>
                <w:bCs/>
              </w:rPr>
              <w:t xml:space="preserve"> ratio</w:t>
            </w:r>
          </w:p>
        </w:tc>
      </w:tr>
      <w:tr w:rsidR="0019381D" w:rsidRPr="00564245" w:rsidTr="00076480">
        <w:trPr>
          <w:trHeight w:val="170"/>
          <w:jc w:val="center"/>
        </w:trPr>
        <w:tc>
          <w:tcPr>
            <w:tcW w:w="568" w:type="dxa"/>
            <w:vMerge/>
            <w:vAlign w:val="center"/>
          </w:tcPr>
          <w:p w:rsidR="0019381D" w:rsidRPr="00564245" w:rsidRDefault="0019381D" w:rsidP="00076480">
            <w:pPr>
              <w:pStyle w:val="Tablehead"/>
              <w:rPr>
                <w:bCs/>
                <w:lang w:eastAsia="ja-JP"/>
              </w:rPr>
            </w:pPr>
          </w:p>
        </w:tc>
        <w:tc>
          <w:tcPr>
            <w:tcW w:w="567" w:type="dxa"/>
            <w:vMerge/>
            <w:vAlign w:val="center"/>
          </w:tcPr>
          <w:p w:rsidR="0019381D" w:rsidRPr="00564245" w:rsidRDefault="0019381D" w:rsidP="00076480">
            <w:pPr>
              <w:pStyle w:val="Tablehead"/>
              <w:rPr>
                <w:bCs/>
                <w:lang w:eastAsia="ja-JP"/>
              </w:rPr>
            </w:pPr>
          </w:p>
        </w:tc>
        <w:tc>
          <w:tcPr>
            <w:tcW w:w="1275" w:type="dxa"/>
            <w:vMerge/>
            <w:vAlign w:val="center"/>
          </w:tcPr>
          <w:p w:rsidR="0019381D" w:rsidRPr="00564245" w:rsidRDefault="0019381D" w:rsidP="00076480">
            <w:pPr>
              <w:pStyle w:val="Tablehead"/>
              <w:rPr>
                <w:bCs/>
              </w:rPr>
            </w:pPr>
          </w:p>
        </w:tc>
        <w:tc>
          <w:tcPr>
            <w:tcW w:w="1277" w:type="dxa"/>
            <w:vMerge/>
            <w:vAlign w:val="center"/>
          </w:tcPr>
          <w:p w:rsidR="0019381D" w:rsidRPr="00564245" w:rsidRDefault="0019381D" w:rsidP="00076480">
            <w:pPr>
              <w:pStyle w:val="Tablehead"/>
              <w:rPr>
                <w:bCs/>
              </w:rPr>
            </w:pPr>
          </w:p>
        </w:tc>
        <w:tc>
          <w:tcPr>
            <w:tcW w:w="992" w:type="dxa"/>
            <w:vMerge/>
            <w:vAlign w:val="center"/>
          </w:tcPr>
          <w:p w:rsidR="0019381D" w:rsidRPr="00564245" w:rsidRDefault="0019381D" w:rsidP="00076480">
            <w:pPr>
              <w:pStyle w:val="Tablehead"/>
              <w:rPr>
                <w:bCs/>
              </w:rPr>
            </w:pPr>
          </w:p>
        </w:tc>
        <w:tc>
          <w:tcPr>
            <w:tcW w:w="992" w:type="dxa"/>
            <w:vMerge/>
            <w:vAlign w:val="center"/>
          </w:tcPr>
          <w:p w:rsidR="0019381D" w:rsidRPr="00564245" w:rsidRDefault="0019381D" w:rsidP="00076480">
            <w:pPr>
              <w:pStyle w:val="Tablehead"/>
              <w:rPr>
                <w:bCs/>
              </w:rPr>
            </w:pPr>
          </w:p>
        </w:tc>
        <w:tc>
          <w:tcPr>
            <w:tcW w:w="1133" w:type="dxa"/>
            <w:vAlign w:val="center"/>
          </w:tcPr>
          <w:p w:rsidR="0019381D" w:rsidRPr="00564245" w:rsidRDefault="0019381D" w:rsidP="00076480">
            <w:pPr>
              <w:pStyle w:val="Tablehead"/>
              <w:rPr>
                <w:bCs/>
              </w:rPr>
            </w:pPr>
            <w:proofErr w:type="spellStart"/>
            <w:r w:rsidRPr="007863F7">
              <w:rPr>
                <w:rFonts w:ascii="Times New Roman Bold" w:hAnsi="Times New Roman Bold" w:cs="Times New Roman Bold"/>
                <w:bCs/>
                <w:spacing w:val="-12"/>
              </w:rPr>
              <w:t>Stationary</w:t>
            </w:r>
            <w:proofErr w:type="spellEnd"/>
          </w:p>
        </w:tc>
        <w:tc>
          <w:tcPr>
            <w:tcW w:w="851" w:type="dxa"/>
            <w:vAlign w:val="center"/>
          </w:tcPr>
          <w:p w:rsidR="0019381D" w:rsidRPr="00564245" w:rsidRDefault="0019381D" w:rsidP="00076480">
            <w:pPr>
              <w:pStyle w:val="Tablehead"/>
              <w:rPr>
                <w:bCs/>
              </w:rPr>
            </w:pPr>
            <w:proofErr w:type="spellStart"/>
            <w:r w:rsidRPr="00564245">
              <w:rPr>
                <w:bCs/>
              </w:rPr>
              <w:t>Low</w:t>
            </w:r>
            <w:proofErr w:type="spellEnd"/>
          </w:p>
        </w:tc>
        <w:tc>
          <w:tcPr>
            <w:tcW w:w="992" w:type="dxa"/>
            <w:vAlign w:val="center"/>
          </w:tcPr>
          <w:p w:rsidR="0019381D" w:rsidRPr="00564245" w:rsidRDefault="0019381D" w:rsidP="00076480">
            <w:pPr>
              <w:pStyle w:val="Tablehead"/>
              <w:rPr>
                <w:bCs/>
              </w:rPr>
            </w:pPr>
            <w:r w:rsidRPr="00564245">
              <w:rPr>
                <w:bCs/>
              </w:rPr>
              <w:t>High</w:t>
            </w:r>
          </w:p>
        </w:tc>
        <w:tc>
          <w:tcPr>
            <w:tcW w:w="992" w:type="dxa"/>
            <w:vAlign w:val="center"/>
          </w:tcPr>
          <w:p w:rsidR="0019381D" w:rsidRPr="00564245" w:rsidRDefault="0019381D" w:rsidP="00076480">
            <w:pPr>
              <w:pStyle w:val="Tablehead"/>
              <w:rPr>
                <w:bCs/>
              </w:rPr>
            </w:pPr>
            <w:r w:rsidRPr="00564245">
              <w:rPr>
                <w:bCs/>
              </w:rPr>
              <w:t>Super-</w:t>
            </w:r>
            <w:proofErr w:type="spellStart"/>
            <w:r w:rsidRPr="00564245">
              <w:rPr>
                <w:bCs/>
              </w:rPr>
              <w:t>high</w:t>
            </w:r>
            <w:proofErr w:type="spellEnd"/>
          </w:p>
        </w:tc>
      </w:tr>
      <w:tr w:rsidR="00031DE8" w:rsidRPr="00564245" w:rsidTr="005A71FE">
        <w:trPr>
          <w:trHeight w:val="170"/>
          <w:jc w:val="center"/>
        </w:trPr>
        <w:tc>
          <w:tcPr>
            <w:tcW w:w="568" w:type="dxa"/>
            <w:vAlign w:val="center"/>
          </w:tcPr>
          <w:p w:rsidR="00031DE8" w:rsidRPr="00564245" w:rsidRDefault="00031DE8" w:rsidP="005A71FE">
            <w:pPr>
              <w:pStyle w:val="Tabletext"/>
              <w:spacing w:after="20"/>
              <w:jc w:val="right"/>
              <w:rPr>
                <w:lang w:eastAsia="ja-JP"/>
              </w:rPr>
            </w:pPr>
            <w:r w:rsidRPr="00564245">
              <w:rPr>
                <w:lang w:eastAsia="ja-JP"/>
              </w:rPr>
              <w:t>3</w:t>
            </w:r>
          </w:p>
        </w:tc>
        <w:tc>
          <w:tcPr>
            <w:tcW w:w="567" w:type="dxa"/>
            <w:vAlign w:val="center"/>
          </w:tcPr>
          <w:p w:rsidR="00031DE8" w:rsidRPr="00564245" w:rsidRDefault="00031DE8" w:rsidP="005A71FE">
            <w:pPr>
              <w:pStyle w:val="Tabletext"/>
              <w:spacing w:after="20"/>
              <w:jc w:val="right"/>
              <w:rPr>
                <w:lang w:eastAsia="ja-JP"/>
              </w:rPr>
            </w:pPr>
            <w:r w:rsidRPr="00564245">
              <w:rPr>
                <w:lang w:eastAsia="ja-JP"/>
              </w:rPr>
              <w:t>3</w:t>
            </w:r>
          </w:p>
        </w:tc>
        <w:tc>
          <w:tcPr>
            <w:tcW w:w="1275" w:type="dxa"/>
            <w:vAlign w:val="bottom"/>
          </w:tcPr>
          <w:p w:rsidR="00031DE8" w:rsidRPr="00564245" w:rsidRDefault="00031DE8" w:rsidP="005A71FE">
            <w:pPr>
              <w:pStyle w:val="Tabletext"/>
              <w:spacing w:after="20"/>
              <w:jc w:val="right"/>
              <w:rPr>
                <w:lang w:eastAsia="ja-JP"/>
              </w:rPr>
            </w:pPr>
            <w:r w:rsidRPr="00564245">
              <w:t xml:space="preserve">61.8 </w:t>
            </w:r>
          </w:p>
        </w:tc>
        <w:tc>
          <w:tcPr>
            <w:tcW w:w="1277" w:type="dxa"/>
            <w:vAlign w:val="bottom"/>
          </w:tcPr>
          <w:p w:rsidR="00031DE8" w:rsidRPr="00564245" w:rsidRDefault="00031DE8" w:rsidP="005A71FE">
            <w:pPr>
              <w:pStyle w:val="Tabletext"/>
              <w:spacing w:after="20"/>
              <w:jc w:val="right"/>
              <w:rPr>
                <w:lang w:eastAsia="ja-JP"/>
              </w:rPr>
            </w:pPr>
            <w:r w:rsidRPr="00564245">
              <w:t xml:space="preserve">1.7 </w:t>
            </w:r>
          </w:p>
        </w:tc>
        <w:tc>
          <w:tcPr>
            <w:tcW w:w="992" w:type="dxa"/>
            <w:vAlign w:val="bottom"/>
          </w:tcPr>
          <w:p w:rsidR="00031DE8" w:rsidRPr="00564245" w:rsidRDefault="00031DE8" w:rsidP="005A71FE">
            <w:pPr>
              <w:pStyle w:val="Tabletext"/>
              <w:spacing w:after="20"/>
              <w:jc w:val="right"/>
              <w:rPr>
                <w:lang w:eastAsia="ja-JP"/>
              </w:rPr>
            </w:pPr>
            <w:r w:rsidRPr="00564245">
              <w:t xml:space="preserve">1 192.0 </w:t>
            </w:r>
          </w:p>
        </w:tc>
        <w:tc>
          <w:tcPr>
            <w:tcW w:w="992" w:type="dxa"/>
            <w:vAlign w:val="bottom"/>
          </w:tcPr>
          <w:p w:rsidR="00031DE8" w:rsidRPr="00564245" w:rsidRDefault="00031DE8" w:rsidP="005A71FE">
            <w:pPr>
              <w:pStyle w:val="Tabletext"/>
              <w:spacing w:after="20"/>
              <w:jc w:val="right"/>
              <w:rPr>
                <w:lang w:eastAsia="ja-JP"/>
              </w:rPr>
            </w:pPr>
            <w:r w:rsidRPr="00564245">
              <w:t xml:space="preserve">617.2 </w:t>
            </w:r>
          </w:p>
        </w:tc>
        <w:tc>
          <w:tcPr>
            <w:tcW w:w="1133" w:type="dxa"/>
            <w:vAlign w:val="bottom"/>
          </w:tcPr>
          <w:p w:rsidR="00031DE8" w:rsidRPr="00564245" w:rsidRDefault="00031DE8" w:rsidP="005A71FE">
            <w:pPr>
              <w:pStyle w:val="Tabletext"/>
              <w:spacing w:after="20"/>
              <w:jc w:val="right"/>
              <w:rPr>
                <w:lang w:eastAsia="ja-JP"/>
              </w:rPr>
            </w:pPr>
            <w:r w:rsidRPr="00564245">
              <w:rPr>
                <w:color w:val="000000"/>
              </w:rPr>
              <w:t xml:space="preserve">82.0 </w:t>
            </w:r>
          </w:p>
        </w:tc>
        <w:tc>
          <w:tcPr>
            <w:tcW w:w="851" w:type="dxa"/>
            <w:vAlign w:val="bottom"/>
          </w:tcPr>
          <w:p w:rsidR="00031DE8" w:rsidRPr="00564245" w:rsidRDefault="00031DE8" w:rsidP="005A71FE">
            <w:pPr>
              <w:pStyle w:val="Tabletext"/>
              <w:spacing w:after="20"/>
              <w:jc w:val="right"/>
              <w:rPr>
                <w:lang w:eastAsia="ja-JP"/>
              </w:rPr>
            </w:pPr>
            <w:r w:rsidRPr="00564245">
              <w:rPr>
                <w:color w:val="000000"/>
              </w:rPr>
              <w:t xml:space="preserve">18.0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spacing w:after="20"/>
              <w:jc w:val="right"/>
              <w:rPr>
                <w:lang w:eastAsia="ja-JP"/>
              </w:rPr>
            </w:pPr>
            <w:r w:rsidRPr="00564245">
              <w:rPr>
                <w:lang w:eastAsia="ja-JP"/>
              </w:rPr>
              <w:t>3</w:t>
            </w:r>
          </w:p>
        </w:tc>
        <w:tc>
          <w:tcPr>
            <w:tcW w:w="567" w:type="dxa"/>
            <w:vAlign w:val="center"/>
          </w:tcPr>
          <w:p w:rsidR="00031DE8" w:rsidRPr="00564245" w:rsidRDefault="00031DE8" w:rsidP="005A71FE">
            <w:pPr>
              <w:pStyle w:val="Tabletext"/>
              <w:spacing w:after="20"/>
              <w:jc w:val="right"/>
              <w:rPr>
                <w:lang w:eastAsia="ja-JP"/>
              </w:rPr>
            </w:pPr>
            <w:r w:rsidRPr="00564245">
              <w:rPr>
                <w:lang w:eastAsia="ja-JP"/>
              </w:rPr>
              <w:t>4</w:t>
            </w:r>
          </w:p>
        </w:tc>
        <w:tc>
          <w:tcPr>
            <w:tcW w:w="1275" w:type="dxa"/>
            <w:vAlign w:val="bottom"/>
          </w:tcPr>
          <w:p w:rsidR="00031DE8" w:rsidRPr="00564245" w:rsidRDefault="00031DE8" w:rsidP="005A71FE">
            <w:pPr>
              <w:pStyle w:val="Tabletext"/>
              <w:spacing w:after="20"/>
              <w:jc w:val="right"/>
              <w:rPr>
                <w:lang w:eastAsia="ja-JP"/>
              </w:rPr>
            </w:pPr>
            <w:r w:rsidRPr="00564245">
              <w:t xml:space="preserve">103.0 </w:t>
            </w:r>
          </w:p>
        </w:tc>
        <w:tc>
          <w:tcPr>
            <w:tcW w:w="1277" w:type="dxa"/>
            <w:vAlign w:val="bottom"/>
          </w:tcPr>
          <w:p w:rsidR="00031DE8" w:rsidRPr="00564245" w:rsidRDefault="00031DE8" w:rsidP="005A71FE">
            <w:pPr>
              <w:pStyle w:val="Tabletext"/>
              <w:spacing w:after="20"/>
              <w:jc w:val="right"/>
              <w:rPr>
                <w:lang w:eastAsia="ja-JP"/>
              </w:rPr>
            </w:pPr>
            <w:r w:rsidRPr="00564245">
              <w:t xml:space="preserve">5.4 </w:t>
            </w:r>
          </w:p>
        </w:tc>
        <w:tc>
          <w:tcPr>
            <w:tcW w:w="992" w:type="dxa"/>
            <w:vAlign w:val="bottom"/>
          </w:tcPr>
          <w:p w:rsidR="00031DE8" w:rsidRPr="00564245" w:rsidRDefault="00031DE8" w:rsidP="005A71FE">
            <w:pPr>
              <w:pStyle w:val="Tabletext"/>
              <w:spacing w:after="20"/>
              <w:jc w:val="right"/>
              <w:rPr>
                <w:lang w:eastAsia="ja-JP"/>
              </w:rPr>
            </w:pPr>
            <w:r w:rsidRPr="00564245">
              <w:t xml:space="preserve">731.7 </w:t>
            </w:r>
          </w:p>
        </w:tc>
        <w:tc>
          <w:tcPr>
            <w:tcW w:w="992" w:type="dxa"/>
            <w:vAlign w:val="bottom"/>
          </w:tcPr>
          <w:p w:rsidR="00031DE8" w:rsidRPr="00564245" w:rsidRDefault="00031DE8" w:rsidP="005A71FE">
            <w:pPr>
              <w:pStyle w:val="Tabletext"/>
              <w:spacing w:after="20"/>
              <w:jc w:val="right"/>
              <w:rPr>
                <w:lang w:eastAsia="ja-JP"/>
              </w:rPr>
            </w:pPr>
            <w:r w:rsidRPr="00564245">
              <w:t xml:space="preserve">1 026.4 </w:t>
            </w:r>
          </w:p>
        </w:tc>
        <w:tc>
          <w:tcPr>
            <w:tcW w:w="1133" w:type="dxa"/>
            <w:vAlign w:val="bottom"/>
          </w:tcPr>
          <w:p w:rsidR="00031DE8" w:rsidRPr="00564245" w:rsidRDefault="00031DE8" w:rsidP="005A71FE">
            <w:pPr>
              <w:pStyle w:val="Tabletext"/>
              <w:spacing w:after="20"/>
              <w:jc w:val="right"/>
              <w:rPr>
                <w:lang w:eastAsia="ja-JP"/>
              </w:rPr>
            </w:pPr>
            <w:r w:rsidRPr="00564245">
              <w:rPr>
                <w:color w:val="000000"/>
              </w:rPr>
              <w:t xml:space="preserve">86.0 </w:t>
            </w:r>
          </w:p>
        </w:tc>
        <w:tc>
          <w:tcPr>
            <w:tcW w:w="851" w:type="dxa"/>
            <w:vAlign w:val="bottom"/>
          </w:tcPr>
          <w:p w:rsidR="00031DE8" w:rsidRPr="00564245" w:rsidRDefault="00031DE8" w:rsidP="005A71FE">
            <w:pPr>
              <w:pStyle w:val="Tabletext"/>
              <w:spacing w:after="20"/>
              <w:jc w:val="right"/>
              <w:rPr>
                <w:lang w:eastAsia="ja-JP"/>
              </w:rPr>
            </w:pPr>
            <w:r w:rsidRPr="00564245">
              <w:rPr>
                <w:color w:val="000000"/>
              </w:rPr>
              <w:t xml:space="preserve">14.0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spacing w:after="20"/>
              <w:jc w:val="right"/>
              <w:rPr>
                <w:lang w:eastAsia="ja-JP"/>
              </w:rPr>
            </w:pPr>
            <w:r w:rsidRPr="00564245">
              <w:rPr>
                <w:lang w:eastAsia="ja-JP"/>
              </w:rPr>
              <w:t>3</w:t>
            </w:r>
          </w:p>
        </w:tc>
        <w:tc>
          <w:tcPr>
            <w:tcW w:w="567" w:type="dxa"/>
            <w:vAlign w:val="center"/>
          </w:tcPr>
          <w:p w:rsidR="00031DE8" w:rsidRPr="00564245" w:rsidRDefault="00031DE8" w:rsidP="005A71FE">
            <w:pPr>
              <w:pStyle w:val="Tabletext"/>
              <w:spacing w:after="20"/>
              <w:jc w:val="right"/>
              <w:rPr>
                <w:lang w:eastAsia="ja-JP"/>
              </w:rPr>
            </w:pPr>
            <w:r w:rsidRPr="00564245">
              <w:rPr>
                <w:lang w:eastAsia="ja-JP"/>
              </w:rPr>
              <w:t>5</w:t>
            </w:r>
          </w:p>
        </w:tc>
        <w:tc>
          <w:tcPr>
            <w:tcW w:w="1275" w:type="dxa"/>
            <w:vAlign w:val="bottom"/>
          </w:tcPr>
          <w:p w:rsidR="00031DE8" w:rsidRPr="00564245" w:rsidRDefault="00031DE8" w:rsidP="005A71FE">
            <w:pPr>
              <w:pStyle w:val="Tabletext"/>
              <w:spacing w:after="20"/>
              <w:jc w:val="right"/>
              <w:rPr>
                <w:lang w:eastAsia="ja-JP"/>
              </w:rPr>
            </w:pPr>
            <w:r w:rsidRPr="00564245">
              <w:t xml:space="preserve">56.7 </w:t>
            </w:r>
          </w:p>
        </w:tc>
        <w:tc>
          <w:tcPr>
            <w:tcW w:w="1277" w:type="dxa"/>
            <w:vAlign w:val="bottom"/>
          </w:tcPr>
          <w:p w:rsidR="00031DE8" w:rsidRPr="00564245" w:rsidRDefault="00031DE8" w:rsidP="005A71FE">
            <w:pPr>
              <w:pStyle w:val="Tabletext"/>
              <w:spacing w:after="20"/>
              <w:jc w:val="right"/>
              <w:rPr>
                <w:lang w:eastAsia="ja-JP"/>
              </w:rPr>
            </w:pPr>
            <w:r w:rsidRPr="00564245">
              <w:t xml:space="preserve">5.8 </w:t>
            </w:r>
          </w:p>
        </w:tc>
        <w:tc>
          <w:tcPr>
            <w:tcW w:w="992" w:type="dxa"/>
            <w:vAlign w:val="bottom"/>
          </w:tcPr>
          <w:p w:rsidR="00031DE8" w:rsidRPr="00564245" w:rsidRDefault="00031DE8" w:rsidP="005A71FE">
            <w:pPr>
              <w:pStyle w:val="Tabletext"/>
              <w:spacing w:after="20"/>
              <w:jc w:val="right"/>
              <w:rPr>
                <w:lang w:eastAsia="ja-JP"/>
              </w:rPr>
            </w:pPr>
            <w:r w:rsidRPr="00564245">
              <w:t xml:space="preserve">623.4 </w:t>
            </w:r>
          </w:p>
        </w:tc>
        <w:tc>
          <w:tcPr>
            <w:tcW w:w="992" w:type="dxa"/>
            <w:vAlign w:val="bottom"/>
          </w:tcPr>
          <w:p w:rsidR="00031DE8" w:rsidRPr="00564245" w:rsidRDefault="00031DE8" w:rsidP="005A71FE">
            <w:pPr>
              <w:pStyle w:val="Tabletext"/>
              <w:spacing w:after="20"/>
              <w:jc w:val="right"/>
              <w:rPr>
                <w:lang w:eastAsia="ja-JP"/>
              </w:rPr>
            </w:pPr>
            <w:r w:rsidRPr="00564245">
              <w:t xml:space="preserve">1 388.6 </w:t>
            </w:r>
          </w:p>
        </w:tc>
        <w:tc>
          <w:tcPr>
            <w:tcW w:w="1133" w:type="dxa"/>
            <w:vAlign w:val="bottom"/>
          </w:tcPr>
          <w:p w:rsidR="00031DE8" w:rsidRPr="00564245" w:rsidRDefault="00031DE8" w:rsidP="005A71FE">
            <w:pPr>
              <w:pStyle w:val="Tabletext"/>
              <w:spacing w:after="20"/>
              <w:jc w:val="right"/>
              <w:rPr>
                <w:lang w:eastAsia="ja-JP"/>
              </w:rPr>
            </w:pPr>
            <w:r w:rsidRPr="00564245">
              <w:rPr>
                <w:color w:val="000000"/>
              </w:rPr>
              <w:t xml:space="preserve">87.0 </w:t>
            </w:r>
          </w:p>
        </w:tc>
        <w:tc>
          <w:tcPr>
            <w:tcW w:w="851" w:type="dxa"/>
            <w:vAlign w:val="bottom"/>
          </w:tcPr>
          <w:p w:rsidR="00031DE8" w:rsidRPr="00564245" w:rsidRDefault="00031DE8" w:rsidP="005A71FE">
            <w:pPr>
              <w:pStyle w:val="Tabletext"/>
              <w:spacing w:after="20"/>
              <w:jc w:val="right"/>
              <w:rPr>
                <w:lang w:eastAsia="ja-JP"/>
              </w:rPr>
            </w:pPr>
            <w:r w:rsidRPr="00564245">
              <w:rPr>
                <w:color w:val="000000"/>
              </w:rPr>
              <w:t xml:space="preserve">13.0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r>
      <w:tr w:rsidR="00031DE8" w:rsidRPr="00564245" w:rsidTr="005A71FE">
        <w:trPr>
          <w:trHeight w:val="85"/>
          <w:jc w:val="center"/>
        </w:trPr>
        <w:tc>
          <w:tcPr>
            <w:tcW w:w="568" w:type="dxa"/>
            <w:vAlign w:val="center"/>
          </w:tcPr>
          <w:p w:rsidR="00031DE8" w:rsidRPr="00564245" w:rsidRDefault="00031DE8" w:rsidP="005A71FE">
            <w:pPr>
              <w:pStyle w:val="Tabletext"/>
              <w:spacing w:after="0"/>
              <w:jc w:val="right"/>
              <w:rPr>
                <w:lang w:eastAsia="ja-JP"/>
              </w:rPr>
            </w:pPr>
            <w:r w:rsidRPr="00564245">
              <w:rPr>
                <w:lang w:eastAsia="ja-JP"/>
              </w:rPr>
              <w:t>3</w:t>
            </w:r>
          </w:p>
        </w:tc>
        <w:tc>
          <w:tcPr>
            <w:tcW w:w="567" w:type="dxa"/>
            <w:vAlign w:val="center"/>
          </w:tcPr>
          <w:p w:rsidR="00031DE8" w:rsidRPr="00564245" w:rsidRDefault="00031DE8" w:rsidP="005A71FE">
            <w:pPr>
              <w:pStyle w:val="Tabletext"/>
              <w:spacing w:after="0"/>
              <w:jc w:val="right"/>
              <w:rPr>
                <w:lang w:eastAsia="ja-JP"/>
              </w:rPr>
            </w:pPr>
            <w:r w:rsidRPr="00564245">
              <w:rPr>
                <w:lang w:eastAsia="ja-JP"/>
              </w:rPr>
              <w:t>6</w:t>
            </w:r>
          </w:p>
        </w:tc>
        <w:tc>
          <w:tcPr>
            <w:tcW w:w="1275" w:type="dxa"/>
            <w:vAlign w:val="bottom"/>
          </w:tcPr>
          <w:p w:rsidR="00031DE8" w:rsidRPr="00564245" w:rsidRDefault="00031DE8" w:rsidP="005A71FE">
            <w:pPr>
              <w:pStyle w:val="Tabletext"/>
              <w:spacing w:after="0"/>
              <w:jc w:val="right"/>
              <w:rPr>
                <w:lang w:eastAsia="ja-JP"/>
              </w:rPr>
            </w:pPr>
            <w:r w:rsidRPr="00564245">
              <w:t xml:space="preserve">2.7 </w:t>
            </w:r>
          </w:p>
        </w:tc>
        <w:tc>
          <w:tcPr>
            <w:tcW w:w="1277" w:type="dxa"/>
            <w:vAlign w:val="bottom"/>
          </w:tcPr>
          <w:p w:rsidR="00031DE8" w:rsidRPr="00564245" w:rsidRDefault="00031DE8" w:rsidP="005A71FE">
            <w:pPr>
              <w:pStyle w:val="Tabletext"/>
              <w:spacing w:after="0"/>
              <w:jc w:val="right"/>
              <w:rPr>
                <w:lang w:eastAsia="ja-JP"/>
              </w:rPr>
            </w:pPr>
            <w:r w:rsidRPr="00564245">
              <w:t xml:space="preserve">3.3 </w:t>
            </w:r>
          </w:p>
        </w:tc>
        <w:tc>
          <w:tcPr>
            <w:tcW w:w="992" w:type="dxa"/>
            <w:vAlign w:val="bottom"/>
          </w:tcPr>
          <w:p w:rsidR="00031DE8" w:rsidRPr="00564245" w:rsidRDefault="00031DE8" w:rsidP="005A71FE">
            <w:pPr>
              <w:pStyle w:val="Tabletext"/>
              <w:spacing w:after="0"/>
              <w:jc w:val="right"/>
              <w:rPr>
                <w:lang w:eastAsia="ja-JP"/>
              </w:rPr>
            </w:pPr>
            <w:r w:rsidRPr="00564245">
              <w:t xml:space="preserve">679.9 </w:t>
            </w:r>
          </w:p>
        </w:tc>
        <w:tc>
          <w:tcPr>
            <w:tcW w:w="992" w:type="dxa"/>
            <w:vAlign w:val="bottom"/>
          </w:tcPr>
          <w:p w:rsidR="00031DE8" w:rsidRPr="00564245" w:rsidRDefault="00031DE8" w:rsidP="005A71FE">
            <w:pPr>
              <w:pStyle w:val="Tabletext"/>
              <w:spacing w:after="0"/>
              <w:jc w:val="right"/>
              <w:rPr>
                <w:lang w:eastAsia="ja-JP"/>
              </w:rPr>
            </w:pPr>
            <w:r w:rsidRPr="00564245">
              <w:t xml:space="preserve">922.5 </w:t>
            </w:r>
          </w:p>
        </w:tc>
        <w:tc>
          <w:tcPr>
            <w:tcW w:w="1133" w:type="dxa"/>
            <w:vAlign w:val="bottom"/>
          </w:tcPr>
          <w:p w:rsidR="00031DE8" w:rsidRPr="00564245" w:rsidRDefault="00031DE8" w:rsidP="005A71FE">
            <w:pPr>
              <w:pStyle w:val="Tabletext"/>
              <w:spacing w:after="0"/>
              <w:jc w:val="right"/>
              <w:rPr>
                <w:lang w:eastAsia="ja-JP"/>
              </w:rPr>
            </w:pPr>
            <w:r w:rsidRPr="00564245">
              <w:rPr>
                <w:color w:val="000000"/>
              </w:rPr>
              <w:t xml:space="preserve">87.0 </w:t>
            </w:r>
          </w:p>
        </w:tc>
        <w:tc>
          <w:tcPr>
            <w:tcW w:w="851" w:type="dxa"/>
            <w:vAlign w:val="bottom"/>
          </w:tcPr>
          <w:p w:rsidR="00031DE8" w:rsidRPr="00564245" w:rsidRDefault="00031DE8" w:rsidP="005A71FE">
            <w:pPr>
              <w:pStyle w:val="Tabletext"/>
              <w:spacing w:after="0"/>
              <w:jc w:val="right"/>
              <w:rPr>
                <w:lang w:eastAsia="ja-JP"/>
              </w:rPr>
            </w:pPr>
            <w:r w:rsidRPr="00564245">
              <w:rPr>
                <w:color w:val="000000"/>
              </w:rPr>
              <w:t xml:space="preserve">13.0 </w:t>
            </w:r>
          </w:p>
        </w:tc>
        <w:tc>
          <w:tcPr>
            <w:tcW w:w="992" w:type="dxa"/>
            <w:vAlign w:val="bottom"/>
          </w:tcPr>
          <w:p w:rsidR="00031DE8" w:rsidRPr="00564245" w:rsidRDefault="00031DE8" w:rsidP="005A71FE">
            <w:pPr>
              <w:pStyle w:val="Tabletext"/>
              <w:spacing w:after="0"/>
              <w:jc w:val="right"/>
              <w:rPr>
                <w:lang w:eastAsia="ja-JP"/>
              </w:rPr>
            </w:pPr>
            <w:r w:rsidRPr="00564245">
              <w:rPr>
                <w:color w:val="000000"/>
              </w:rPr>
              <w:t xml:space="preserve">0.0 </w:t>
            </w:r>
          </w:p>
        </w:tc>
        <w:tc>
          <w:tcPr>
            <w:tcW w:w="992" w:type="dxa"/>
            <w:vAlign w:val="bottom"/>
          </w:tcPr>
          <w:p w:rsidR="00031DE8" w:rsidRPr="00564245" w:rsidRDefault="00031DE8" w:rsidP="005A71FE">
            <w:pPr>
              <w:pStyle w:val="Tabletext"/>
              <w:spacing w:after="0"/>
              <w:jc w:val="right"/>
              <w:rPr>
                <w:lang w:eastAsia="ja-JP"/>
              </w:rPr>
            </w:pPr>
            <w:r w:rsidRPr="00564245">
              <w:rPr>
                <w:color w:val="000000"/>
              </w:rPr>
              <w:t xml:space="preserve">0.0 </w:t>
            </w:r>
          </w:p>
        </w:tc>
      </w:tr>
    </w:tbl>
    <w:p w:rsidR="0019381D" w:rsidRPr="00564245" w:rsidRDefault="0019381D" w:rsidP="0019381D">
      <w:pPr>
        <w:pStyle w:val="Tablefin"/>
      </w:pPr>
    </w:p>
    <w:p w:rsidR="00031DE8" w:rsidRPr="000C6FC9" w:rsidRDefault="00031DE8" w:rsidP="00031DE8">
      <w:pPr>
        <w:pStyle w:val="TableNo"/>
        <w:rPr>
          <w:lang w:val="en-US" w:eastAsia="ja-JP"/>
        </w:rPr>
      </w:pPr>
      <w:r w:rsidRPr="000C6FC9">
        <w:rPr>
          <w:lang w:val="en-US"/>
        </w:rPr>
        <w:t xml:space="preserve">TABLE </w:t>
      </w:r>
      <w:r w:rsidRPr="000C6FC9">
        <w:rPr>
          <w:lang w:val="en-US" w:eastAsia="ja-JP"/>
        </w:rPr>
        <w:t>B.2</w:t>
      </w:r>
    </w:p>
    <w:p w:rsidR="00031DE8" w:rsidRPr="000C6FC9" w:rsidRDefault="000C6FC9" w:rsidP="000C6FC9">
      <w:pPr>
        <w:pStyle w:val="Tabletitle"/>
        <w:rPr>
          <w:rFonts w:eastAsia="MS PGothic"/>
          <w:lang w:val="en-US"/>
        </w:rPr>
      </w:pPr>
      <w:r w:rsidRPr="000C6FC9">
        <w:rPr>
          <w:rFonts w:eastAsia="MS PGothic"/>
          <w:lang w:val="en-US"/>
        </w:rPr>
        <w:t xml:space="preserve">(a) </w:t>
      </w:r>
      <w:r w:rsidR="00031DE8" w:rsidRPr="000C6FC9">
        <w:rPr>
          <w:rFonts w:eastAsia="MS PGothic"/>
          <w:lang w:val="en-US"/>
        </w:rPr>
        <w:t>Market attribute in year 2020 for unicast downlink (higher user density settings)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67"/>
        <w:gridCol w:w="1275"/>
        <w:gridCol w:w="1277"/>
        <w:gridCol w:w="992"/>
        <w:gridCol w:w="992"/>
        <w:gridCol w:w="1133"/>
        <w:gridCol w:w="851"/>
        <w:gridCol w:w="992"/>
        <w:gridCol w:w="992"/>
      </w:tblGrid>
      <w:tr w:rsidR="00031DE8" w:rsidRPr="00564245" w:rsidTr="005A71FE">
        <w:trPr>
          <w:trHeight w:val="170"/>
          <w:tblHeader/>
          <w:jc w:val="center"/>
        </w:trPr>
        <w:tc>
          <w:tcPr>
            <w:tcW w:w="568" w:type="dxa"/>
            <w:vMerge w:val="restart"/>
            <w:vAlign w:val="center"/>
          </w:tcPr>
          <w:p w:rsidR="00031DE8" w:rsidRPr="00564245" w:rsidRDefault="00031DE8" w:rsidP="005A71FE">
            <w:pPr>
              <w:pStyle w:val="Tablehead"/>
              <w:rPr>
                <w:bCs/>
                <w:lang w:eastAsia="ja-JP"/>
              </w:rPr>
            </w:pPr>
            <w:r w:rsidRPr="00564245">
              <w:rPr>
                <w:bCs/>
                <w:lang w:eastAsia="ja-JP"/>
              </w:rPr>
              <w:t>SC</w:t>
            </w:r>
          </w:p>
        </w:tc>
        <w:tc>
          <w:tcPr>
            <w:tcW w:w="567" w:type="dxa"/>
            <w:vMerge w:val="restart"/>
            <w:vAlign w:val="center"/>
          </w:tcPr>
          <w:p w:rsidR="00031DE8" w:rsidRPr="00564245" w:rsidRDefault="00031DE8" w:rsidP="005A71FE">
            <w:pPr>
              <w:pStyle w:val="Tablehead"/>
              <w:rPr>
                <w:bCs/>
                <w:lang w:eastAsia="ja-JP"/>
              </w:rPr>
            </w:pPr>
            <w:r w:rsidRPr="00564245">
              <w:rPr>
                <w:bCs/>
                <w:lang w:eastAsia="ja-JP"/>
              </w:rPr>
              <w:t>SE</w:t>
            </w:r>
          </w:p>
        </w:tc>
        <w:tc>
          <w:tcPr>
            <w:tcW w:w="1275" w:type="dxa"/>
            <w:vMerge w:val="restart"/>
            <w:vAlign w:val="center"/>
          </w:tcPr>
          <w:p w:rsidR="00031DE8" w:rsidRPr="00564245" w:rsidRDefault="00031DE8" w:rsidP="005A71FE">
            <w:pPr>
              <w:pStyle w:val="Tablehead"/>
              <w:rPr>
                <w:bCs/>
              </w:rPr>
            </w:pPr>
            <w:r w:rsidRPr="00564245">
              <w:rPr>
                <w:bCs/>
              </w:rPr>
              <w:t xml:space="preserve">User </w:t>
            </w:r>
            <w:proofErr w:type="spellStart"/>
            <w:r w:rsidRPr="00564245">
              <w:rPr>
                <w:bCs/>
              </w:rPr>
              <w:t>density</w:t>
            </w:r>
            <w:proofErr w:type="spellEnd"/>
            <w:r w:rsidRPr="00564245">
              <w:rPr>
                <w:bCs/>
              </w:rPr>
              <w:br/>
            </w:r>
            <w:r w:rsidRPr="0019381D">
              <w:rPr>
                <w:rFonts w:ascii="Times New Roman Bold" w:hAnsi="Times New Roman Bold" w:cs="Times New Roman Bold"/>
                <w:bCs/>
                <w:spacing w:val="-12"/>
              </w:rPr>
              <w:t>(</w:t>
            </w:r>
            <w:proofErr w:type="spellStart"/>
            <w:r w:rsidRPr="0019381D">
              <w:rPr>
                <w:rFonts w:ascii="Times New Roman Bold" w:hAnsi="Times New Roman Bold" w:cs="Times New Roman Bold"/>
                <w:bCs/>
                <w:spacing w:val="-12"/>
              </w:rPr>
              <w:t>users</w:t>
            </w:r>
            <w:proofErr w:type="spellEnd"/>
            <w:r w:rsidRPr="0019381D">
              <w:rPr>
                <w:rFonts w:ascii="Times New Roman Bold" w:hAnsi="Times New Roman Bold" w:cs="Times New Roman Bold"/>
                <w:bCs/>
                <w:spacing w:val="-12"/>
              </w:rPr>
              <w:t>/km</w:t>
            </w:r>
            <w:r w:rsidRPr="0019381D">
              <w:rPr>
                <w:rFonts w:ascii="Times New Roman Bold" w:hAnsi="Times New Roman Bold" w:cs="Times New Roman Bold"/>
                <w:bCs/>
                <w:spacing w:val="-12"/>
                <w:vertAlign w:val="superscript"/>
              </w:rPr>
              <w:t>2</w:t>
            </w:r>
            <w:r w:rsidRPr="0019381D">
              <w:rPr>
                <w:rFonts w:ascii="Times New Roman Bold" w:hAnsi="Times New Roman Bold" w:cs="Times New Roman Bold"/>
                <w:bCs/>
                <w:spacing w:val="-12"/>
              </w:rPr>
              <w:t>)</w:t>
            </w:r>
          </w:p>
        </w:tc>
        <w:tc>
          <w:tcPr>
            <w:tcW w:w="1277" w:type="dxa"/>
            <w:vMerge w:val="restart"/>
            <w:vAlign w:val="center"/>
          </w:tcPr>
          <w:p w:rsidR="00031DE8" w:rsidRPr="009B2D44" w:rsidRDefault="00031DE8" w:rsidP="005A71FE">
            <w:pPr>
              <w:pStyle w:val="Tablehead"/>
              <w:rPr>
                <w:bCs/>
                <w:lang w:val="en-US"/>
              </w:rPr>
            </w:pPr>
            <w:r w:rsidRPr="009B2D44">
              <w:rPr>
                <w:bCs/>
                <w:lang w:val="en-US"/>
              </w:rPr>
              <w:t>Session arrival rate per user</w:t>
            </w:r>
            <w:r w:rsidRPr="009B2D44">
              <w:rPr>
                <w:bCs/>
                <w:lang w:val="en-US"/>
              </w:rPr>
              <w:br/>
              <w:t>(sessions/h/users)</w:t>
            </w:r>
          </w:p>
        </w:tc>
        <w:tc>
          <w:tcPr>
            <w:tcW w:w="992" w:type="dxa"/>
            <w:vMerge w:val="restart"/>
            <w:vAlign w:val="center"/>
          </w:tcPr>
          <w:p w:rsidR="00031DE8" w:rsidRPr="009B2D44" w:rsidRDefault="00031DE8" w:rsidP="005A71FE">
            <w:pPr>
              <w:pStyle w:val="Tablehead"/>
              <w:rPr>
                <w:bCs/>
                <w:lang w:val="en-US"/>
              </w:rPr>
            </w:pPr>
            <w:r w:rsidRPr="009B2D44">
              <w:rPr>
                <w:bCs/>
                <w:lang w:val="en-US"/>
              </w:rPr>
              <w:t>Mean service bit rate</w:t>
            </w:r>
            <w:r w:rsidRPr="009B2D44">
              <w:rPr>
                <w:bCs/>
                <w:lang w:val="en-US"/>
              </w:rPr>
              <w:br/>
              <w:t>(</w:t>
            </w:r>
            <w:proofErr w:type="spellStart"/>
            <w:r w:rsidRPr="009B2D44">
              <w:rPr>
                <w:bCs/>
                <w:lang w:val="en-US"/>
              </w:rPr>
              <w:t>kbit</w:t>
            </w:r>
            <w:proofErr w:type="spellEnd"/>
            <w:r w:rsidRPr="009B2D44">
              <w:rPr>
                <w:bCs/>
                <w:lang w:val="en-US"/>
              </w:rPr>
              <w:t>/s)</w:t>
            </w:r>
          </w:p>
        </w:tc>
        <w:tc>
          <w:tcPr>
            <w:tcW w:w="992" w:type="dxa"/>
            <w:vMerge w:val="restart"/>
            <w:vAlign w:val="center"/>
          </w:tcPr>
          <w:p w:rsidR="00031DE8" w:rsidRPr="00564245" w:rsidRDefault="00031DE8" w:rsidP="005A71FE">
            <w:pPr>
              <w:pStyle w:val="Tablehead"/>
              <w:rPr>
                <w:bCs/>
              </w:rPr>
            </w:pPr>
            <w:proofErr w:type="spellStart"/>
            <w:r w:rsidRPr="0019381D">
              <w:rPr>
                <w:rFonts w:ascii="Times New Roman Bold" w:hAnsi="Times New Roman Bold" w:cs="Times New Roman Bold"/>
                <w:bCs/>
                <w:spacing w:val="-12"/>
              </w:rPr>
              <w:t>Average</w:t>
            </w:r>
            <w:proofErr w:type="spellEnd"/>
            <w:r w:rsidRPr="0019381D">
              <w:rPr>
                <w:rFonts w:ascii="Times New Roman Bold" w:hAnsi="Times New Roman Bold" w:cs="Times New Roman Bold"/>
                <w:bCs/>
                <w:spacing w:val="-12"/>
              </w:rPr>
              <w:t xml:space="preserve"> session </w:t>
            </w:r>
            <w:proofErr w:type="spellStart"/>
            <w:r w:rsidRPr="0019381D">
              <w:rPr>
                <w:rFonts w:ascii="Times New Roman Bold" w:hAnsi="Times New Roman Bold" w:cs="Times New Roman Bold"/>
                <w:bCs/>
                <w:spacing w:val="-12"/>
              </w:rPr>
              <w:t>duration</w:t>
            </w:r>
            <w:proofErr w:type="spellEnd"/>
            <w:r w:rsidRPr="00564245">
              <w:rPr>
                <w:bCs/>
              </w:rPr>
              <w:br/>
              <w:t>(s)</w:t>
            </w:r>
          </w:p>
        </w:tc>
        <w:tc>
          <w:tcPr>
            <w:tcW w:w="3968" w:type="dxa"/>
            <w:gridSpan w:val="4"/>
            <w:vAlign w:val="center"/>
          </w:tcPr>
          <w:p w:rsidR="00031DE8" w:rsidRPr="00564245" w:rsidRDefault="00031DE8" w:rsidP="005A71FE">
            <w:pPr>
              <w:pStyle w:val="Tablehead"/>
              <w:rPr>
                <w:bCs/>
                <w:lang w:eastAsia="ja-JP"/>
              </w:rPr>
            </w:pPr>
            <w:proofErr w:type="spellStart"/>
            <w:r w:rsidRPr="00564245">
              <w:rPr>
                <w:bCs/>
              </w:rPr>
              <w:t>Mobility</w:t>
            </w:r>
            <w:proofErr w:type="spellEnd"/>
            <w:r w:rsidRPr="00564245">
              <w:rPr>
                <w:bCs/>
              </w:rPr>
              <w:t xml:space="preserve"> ratio</w:t>
            </w:r>
          </w:p>
        </w:tc>
      </w:tr>
      <w:tr w:rsidR="00031DE8" w:rsidRPr="00564245" w:rsidTr="005A71FE">
        <w:trPr>
          <w:trHeight w:val="170"/>
          <w:tblHeader/>
          <w:jc w:val="center"/>
        </w:trPr>
        <w:tc>
          <w:tcPr>
            <w:tcW w:w="568" w:type="dxa"/>
            <w:vMerge/>
            <w:vAlign w:val="center"/>
          </w:tcPr>
          <w:p w:rsidR="00031DE8" w:rsidRPr="00564245" w:rsidRDefault="00031DE8" w:rsidP="005A71FE">
            <w:pPr>
              <w:pStyle w:val="Tablehead"/>
              <w:rPr>
                <w:bCs/>
                <w:lang w:eastAsia="ja-JP"/>
              </w:rPr>
            </w:pPr>
          </w:p>
        </w:tc>
        <w:tc>
          <w:tcPr>
            <w:tcW w:w="567" w:type="dxa"/>
            <w:vMerge/>
            <w:vAlign w:val="center"/>
          </w:tcPr>
          <w:p w:rsidR="00031DE8" w:rsidRPr="00564245" w:rsidRDefault="00031DE8" w:rsidP="005A71FE">
            <w:pPr>
              <w:pStyle w:val="Tablehead"/>
              <w:rPr>
                <w:bCs/>
                <w:lang w:eastAsia="ja-JP"/>
              </w:rPr>
            </w:pPr>
          </w:p>
        </w:tc>
        <w:tc>
          <w:tcPr>
            <w:tcW w:w="1275" w:type="dxa"/>
            <w:vMerge/>
            <w:vAlign w:val="center"/>
          </w:tcPr>
          <w:p w:rsidR="00031DE8" w:rsidRPr="00564245" w:rsidRDefault="00031DE8" w:rsidP="005A71FE">
            <w:pPr>
              <w:pStyle w:val="Tablehead"/>
              <w:rPr>
                <w:bCs/>
              </w:rPr>
            </w:pPr>
          </w:p>
        </w:tc>
        <w:tc>
          <w:tcPr>
            <w:tcW w:w="1277" w:type="dxa"/>
            <w:vMerge/>
            <w:vAlign w:val="center"/>
          </w:tcPr>
          <w:p w:rsidR="00031DE8" w:rsidRPr="00564245" w:rsidRDefault="00031DE8" w:rsidP="005A71FE">
            <w:pPr>
              <w:pStyle w:val="Tablehead"/>
              <w:rPr>
                <w:bCs/>
              </w:rPr>
            </w:pPr>
          </w:p>
        </w:tc>
        <w:tc>
          <w:tcPr>
            <w:tcW w:w="992" w:type="dxa"/>
            <w:vMerge/>
            <w:vAlign w:val="center"/>
          </w:tcPr>
          <w:p w:rsidR="00031DE8" w:rsidRPr="00564245" w:rsidRDefault="00031DE8" w:rsidP="005A71FE">
            <w:pPr>
              <w:pStyle w:val="Tablehead"/>
              <w:rPr>
                <w:bCs/>
              </w:rPr>
            </w:pPr>
          </w:p>
        </w:tc>
        <w:tc>
          <w:tcPr>
            <w:tcW w:w="992" w:type="dxa"/>
            <w:vMerge/>
            <w:vAlign w:val="center"/>
          </w:tcPr>
          <w:p w:rsidR="00031DE8" w:rsidRPr="00564245" w:rsidRDefault="00031DE8" w:rsidP="005A71FE">
            <w:pPr>
              <w:pStyle w:val="Tablehead"/>
              <w:rPr>
                <w:bCs/>
              </w:rPr>
            </w:pPr>
          </w:p>
        </w:tc>
        <w:tc>
          <w:tcPr>
            <w:tcW w:w="1133" w:type="dxa"/>
            <w:vAlign w:val="center"/>
          </w:tcPr>
          <w:p w:rsidR="00031DE8" w:rsidRPr="00564245" w:rsidRDefault="00031DE8" w:rsidP="005A71FE">
            <w:pPr>
              <w:pStyle w:val="Tablehead"/>
              <w:rPr>
                <w:bCs/>
              </w:rPr>
            </w:pPr>
            <w:proofErr w:type="spellStart"/>
            <w:r w:rsidRPr="0019381D">
              <w:rPr>
                <w:rFonts w:ascii="Times New Roman Bold" w:hAnsi="Times New Roman Bold" w:cs="Times New Roman Bold"/>
                <w:bCs/>
                <w:spacing w:val="-12"/>
              </w:rPr>
              <w:t>Stationary</w:t>
            </w:r>
            <w:proofErr w:type="spellEnd"/>
          </w:p>
        </w:tc>
        <w:tc>
          <w:tcPr>
            <w:tcW w:w="851" w:type="dxa"/>
            <w:vAlign w:val="center"/>
          </w:tcPr>
          <w:p w:rsidR="00031DE8" w:rsidRPr="00564245" w:rsidRDefault="00031DE8" w:rsidP="005A71FE">
            <w:pPr>
              <w:pStyle w:val="Tablehead"/>
              <w:rPr>
                <w:bCs/>
              </w:rPr>
            </w:pPr>
            <w:proofErr w:type="spellStart"/>
            <w:r w:rsidRPr="00564245">
              <w:rPr>
                <w:bCs/>
              </w:rPr>
              <w:t>Low</w:t>
            </w:r>
            <w:proofErr w:type="spellEnd"/>
          </w:p>
        </w:tc>
        <w:tc>
          <w:tcPr>
            <w:tcW w:w="992" w:type="dxa"/>
            <w:vAlign w:val="center"/>
          </w:tcPr>
          <w:p w:rsidR="00031DE8" w:rsidRPr="00564245" w:rsidRDefault="00031DE8" w:rsidP="005A71FE">
            <w:pPr>
              <w:pStyle w:val="Tablehead"/>
              <w:rPr>
                <w:bCs/>
              </w:rPr>
            </w:pPr>
            <w:r w:rsidRPr="00564245">
              <w:rPr>
                <w:bCs/>
              </w:rPr>
              <w:t>High</w:t>
            </w:r>
          </w:p>
        </w:tc>
        <w:tc>
          <w:tcPr>
            <w:tcW w:w="992" w:type="dxa"/>
            <w:vAlign w:val="center"/>
          </w:tcPr>
          <w:p w:rsidR="00031DE8" w:rsidRPr="00564245" w:rsidRDefault="00031DE8" w:rsidP="005A71FE">
            <w:pPr>
              <w:pStyle w:val="Tablehead"/>
              <w:rPr>
                <w:bCs/>
              </w:rPr>
            </w:pPr>
            <w:r w:rsidRPr="00564245">
              <w:rPr>
                <w:bCs/>
              </w:rPr>
              <w:t>Super-</w:t>
            </w:r>
            <w:proofErr w:type="spellStart"/>
            <w:r w:rsidRPr="00564245">
              <w:rPr>
                <w:bCs/>
              </w:rPr>
              <w:t>high</w:t>
            </w:r>
            <w:proofErr w:type="spellEnd"/>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8 703.2 </w:t>
            </w:r>
          </w:p>
        </w:tc>
        <w:tc>
          <w:tcPr>
            <w:tcW w:w="1277" w:type="dxa"/>
            <w:vAlign w:val="bottom"/>
          </w:tcPr>
          <w:p w:rsidR="00031DE8" w:rsidRPr="00564245" w:rsidRDefault="00031DE8" w:rsidP="005A71FE">
            <w:pPr>
              <w:pStyle w:val="Tabletext"/>
              <w:jc w:val="right"/>
              <w:rPr>
                <w:lang w:eastAsia="ja-JP"/>
              </w:rPr>
            </w:pPr>
            <w:r w:rsidRPr="00564245">
              <w:t xml:space="preserve">0.2 </w:t>
            </w:r>
          </w:p>
        </w:tc>
        <w:tc>
          <w:tcPr>
            <w:tcW w:w="992" w:type="dxa"/>
            <w:vAlign w:val="bottom"/>
          </w:tcPr>
          <w:p w:rsidR="00031DE8" w:rsidRPr="00564245" w:rsidRDefault="00031DE8" w:rsidP="005A71FE">
            <w:pPr>
              <w:pStyle w:val="Tabletext"/>
              <w:jc w:val="right"/>
              <w:rPr>
                <w:lang w:eastAsia="ja-JP"/>
              </w:rPr>
            </w:pPr>
            <w:r w:rsidRPr="00564245">
              <w:t xml:space="preserve">13 920.0 </w:t>
            </w:r>
          </w:p>
        </w:tc>
        <w:tc>
          <w:tcPr>
            <w:tcW w:w="992" w:type="dxa"/>
            <w:vAlign w:val="bottom"/>
          </w:tcPr>
          <w:p w:rsidR="00031DE8" w:rsidRPr="00564245" w:rsidRDefault="00031DE8" w:rsidP="005A71FE">
            <w:pPr>
              <w:pStyle w:val="Tabletext"/>
              <w:jc w:val="right"/>
              <w:rPr>
                <w:lang w:eastAsia="ja-JP"/>
              </w:rPr>
            </w:pPr>
            <w:r w:rsidRPr="00564245">
              <w:t xml:space="preserve">480.0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31 356.4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13 920.0 </w:t>
            </w:r>
          </w:p>
        </w:tc>
        <w:tc>
          <w:tcPr>
            <w:tcW w:w="992" w:type="dxa"/>
            <w:vAlign w:val="bottom"/>
          </w:tcPr>
          <w:p w:rsidR="00031DE8" w:rsidRPr="00564245" w:rsidRDefault="00031DE8" w:rsidP="005A71FE">
            <w:pPr>
              <w:pStyle w:val="Tabletext"/>
              <w:jc w:val="right"/>
              <w:rPr>
                <w:lang w:eastAsia="ja-JP"/>
              </w:rPr>
            </w:pPr>
            <w:r w:rsidRPr="00564245">
              <w:t xml:space="preserve">611.4 </w:t>
            </w:r>
          </w:p>
        </w:tc>
        <w:tc>
          <w:tcPr>
            <w:tcW w:w="1133" w:type="dxa"/>
            <w:vAlign w:val="bottom"/>
          </w:tcPr>
          <w:p w:rsidR="00031DE8" w:rsidRPr="00564245" w:rsidRDefault="00031DE8" w:rsidP="005A71FE">
            <w:pPr>
              <w:pStyle w:val="Tabletext"/>
              <w:jc w:val="right"/>
              <w:rPr>
                <w:lang w:eastAsia="ja-JP"/>
              </w:rPr>
            </w:pPr>
            <w:r w:rsidRPr="00564245">
              <w:t xml:space="preserve">100.0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18 798.8 </w:t>
            </w:r>
          </w:p>
        </w:tc>
        <w:tc>
          <w:tcPr>
            <w:tcW w:w="1277" w:type="dxa"/>
            <w:vAlign w:val="bottom"/>
          </w:tcPr>
          <w:p w:rsidR="00031DE8" w:rsidRPr="00564245" w:rsidRDefault="00031DE8" w:rsidP="005A71FE">
            <w:pPr>
              <w:pStyle w:val="Tabletext"/>
              <w:jc w:val="right"/>
              <w:rPr>
                <w:lang w:eastAsia="ja-JP"/>
              </w:rPr>
            </w:pPr>
            <w:r w:rsidRPr="00564245">
              <w:t xml:space="preserve">0.2 </w:t>
            </w:r>
          </w:p>
        </w:tc>
        <w:tc>
          <w:tcPr>
            <w:tcW w:w="992" w:type="dxa"/>
            <w:vAlign w:val="bottom"/>
          </w:tcPr>
          <w:p w:rsidR="00031DE8" w:rsidRPr="00564245" w:rsidRDefault="00031DE8" w:rsidP="005A71FE">
            <w:pPr>
              <w:pStyle w:val="Tabletext"/>
              <w:jc w:val="right"/>
              <w:rPr>
                <w:lang w:eastAsia="ja-JP"/>
              </w:rPr>
            </w:pPr>
            <w:r w:rsidRPr="00564245">
              <w:t xml:space="preserve">13 920.0 </w:t>
            </w:r>
          </w:p>
        </w:tc>
        <w:tc>
          <w:tcPr>
            <w:tcW w:w="992" w:type="dxa"/>
            <w:vAlign w:val="bottom"/>
          </w:tcPr>
          <w:p w:rsidR="00031DE8" w:rsidRPr="00564245" w:rsidRDefault="00031DE8" w:rsidP="005A71FE">
            <w:pPr>
              <w:pStyle w:val="Tabletext"/>
              <w:jc w:val="right"/>
              <w:rPr>
                <w:lang w:eastAsia="ja-JP"/>
              </w:rPr>
            </w:pPr>
            <w:r w:rsidRPr="00564245">
              <w:t xml:space="preserve">480.0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2 611.0 </w:t>
            </w:r>
          </w:p>
        </w:tc>
        <w:tc>
          <w:tcPr>
            <w:tcW w:w="1277" w:type="dxa"/>
            <w:vAlign w:val="bottom"/>
          </w:tcPr>
          <w:p w:rsidR="00031DE8" w:rsidRPr="00564245" w:rsidRDefault="00031DE8" w:rsidP="005A71FE">
            <w:pPr>
              <w:pStyle w:val="Tabletext"/>
              <w:jc w:val="right"/>
              <w:rPr>
                <w:lang w:eastAsia="ja-JP"/>
              </w:rPr>
            </w:pPr>
            <w:r w:rsidRPr="00564245">
              <w:t xml:space="preserve">0.2 </w:t>
            </w:r>
          </w:p>
        </w:tc>
        <w:tc>
          <w:tcPr>
            <w:tcW w:w="992" w:type="dxa"/>
            <w:vAlign w:val="bottom"/>
          </w:tcPr>
          <w:p w:rsidR="00031DE8" w:rsidRPr="00564245" w:rsidRDefault="00031DE8" w:rsidP="005A71FE">
            <w:pPr>
              <w:pStyle w:val="Tabletext"/>
              <w:jc w:val="right"/>
              <w:rPr>
                <w:lang w:eastAsia="ja-JP"/>
              </w:rPr>
            </w:pPr>
            <w:r w:rsidRPr="00564245">
              <w:t xml:space="preserve">13 920.0 </w:t>
            </w:r>
          </w:p>
        </w:tc>
        <w:tc>
          <w:tcPr>
            <w:tcW w:w="992" w:type="dxa"/>
            <w:vAlign w:val="bottom"/>
          </w:tcPr>
          <w:p w:rsidR="00031DE8" w:rsidRPr="00564245" w:rsidRDefault="00031DE8" w:rsidP="005A71FE">
            <w:pPr>
              <w:pStyle w:val="Tabletext"/>
              <w:jc w:val="right"/>
              <w:rPr>
                <w:lang w:eastAsia="ja-JP"/>
              </w:rPr>
            </w:pPr>
            <w:r w:rsidRPr="00564245">
              <w:t xml:space="preserve">480.0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6 966.3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13 920.0 </w:t>
            </w:r>
          </w:p>
        </w:tc>
        <w:tc>
          <w:tcPr>
            <w:tcW w:w="992" w:type="dxa"/>
            <w:vAlign w:val="bottom"/>
          </w:tcPr>
          <w:p w:rsidR="00031DE8" w:rsidRPr="00564245" w:rsidRDefault="00031DE8" w:rsidP="005A71FE">
            <w:pPr>
              <w:pStyle w:val="Tabletext"/>
              <w:jc w:val="right"/>
              <w:rPr>
                <w:lang w:eastAsia="ja-JP"/>
              </w:rPr>
            </w:pPr>
            <w:r w:rsidRPr="00564245">
              <w:t xml:space="preserve">607.2 </w:t>
            </w:r>
          </w:p>
        </w:tc>
        <w:tc>
          <w:tcPr>
            <w:tcW w:w="1133" w:type="dxa"/>
            <w:vAlign w:val="bottom"/>
          </w:tcPr>
          <w:p w:rsidR="00031DE8" w:rsidRPr="00564245" w:rsidRDefault="00031DE8" w:rsidP="005A71FE">
            <w:pPr>
              <w:pStyle w:val="Tabletext"/>
              <w:jc w:val="right"/>
              <w:rPr>
                <w:lang w:eastAsia="ja-JP"/>
              </w:rPr>
            </w:pPr>
            <w:r w:rsidRPr="00564245">
              <w:t xml:space="preserve">100.0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522.1 </w:t>
            </w:r>
          </w:p>
        </w:tc>
        <w:tc>
          <w:tcPr>
            <w:tcW w:w="1277" w:type="dxa"/>
            <w:vAlign w:val="bottom"/>
          </w:tcPr>
          <w:p w:rsidR="00031DE8" w:rsidRPr="00564245" w:rsidRDefault="00031DE8" w:rsidP="005A71FE">
            <w:pPr>
              <w:pStyle w:val="Tabletext"/>
              <w:jc w:val="right"/>
              <w:rPr>
                <w:lang w:eastAsia="ja-JP"/>
              </w:rPr>
            </w:pPr>
            <w:r w:rsidRPr="00564245">
              <w:t xml:space="preserve">0.2 </w:t>
            </w:r>
          </w:p>
        </w:tc>
        <w:tc>
          <w:tcPr>
            <w:tcW w:w="992" w:type="dxa"/>
            <w:vAlign w:val="bottom"/>
          </w:tcPr>
          <w:p w:rsidR="00031DE8" w:rsidRPr="00564245" w:rsidRDefault="00031DE8" w:rsidP="005A71FE">
            <w:pPr>
              <w:pStyle w:val="Tabletext"/>
              <w:jc w:val="right"/>
              <w:rPr>
                <w:lang w:eastAsia="ja-JP"/>
              </w:rPr>
            </w:pPr>
            <w:r w:rsidRPr="00564245">
              <w:t xml:space="preserve">13 920.0 </w:t>
            </w:r>
          </w:p>
        </w:tc>
        <w:tc>
          <w:tcPr>
            <w:tcW w:w="992" w:type="dxa"/>
            <w:vAlign w:val="bottom"/>
          </w:tcPr>
          <w:p w:rsidR="00031DE8" w:rsidRPr="00564245" w:rsidRDefault="00031DE8" w:rsidP="005A71FE">
            <w:pPr>
              <w:pStyle w:val="Tabletext"/>
              <w:jc w:val="right"/>
              <w:rPr>
                <w:lang w:eastAsia="ja-JP"/>
              </w:rPr>
            </w:pPr>
            <w:r w:rsidRPr="00564245">
              <w:t xml:space="preserve">480.0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30 683.4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648.0 </w:t>
            </w:r>
          </w:p>
        </w:tc>
        <w:tc>
          <w:tcPr>
            <w:tcW w:w="992" w:type="dxa"/>
            <w:vAlign w:val="bottom"/>
          </w:tcPr>
          <w:p w:rsidR="00031DE8" w:rsidRPr="00564245" w:rsidRDefault="00031DE8" w:rsidP="005A71FE">
            <w:pPr>
              <w:pStyle w:val="Tabletext"/>
              <w:jc w:val="right"/>
              <w:rPr>
                <w:lang w:eastAsia="ja-JP"/>
              </w:rPr>
            </w:pPr>
            <w:r w:rsidRPr="00564245">
              <w:t xml:space="preserve">241.4 </w:t>
            </w:r>
          </w:p>
        </w:tc>
        <w:tc>
          <w:tcPr>
            <w:tcW w:w="1133" w:type="dxa"/>
            <w:vAlign w:val="bottom"/>
          </w:tcPr>
          <w:p w:rsidR="00031DE8" w:rsidRPr="00564245" w:rsidRDefault="00031DE8" w:rsidP="005A71FE">
            <w:pPr>
              <w:pStyle w:val="Tabletext"/>
              <w:jc w:val="right"/>
              <w:rPr>
                <w:lang w:eastAsia="ja-JP"/>
              </w:rPr>
            </w:pPr>
            <w:r w:rsidRPr="00564245">
              <w:t xml:space="preserve">69.0 </w:t>
            </w:r>
          </w:p>
        </w:tc>
        <w:tc>
          <w:tcPr>
            <w:tcW w:w="851" w:type="dxa"/>
            <w:vAlign w:val="bottom"/>
          </w:tcPr>
          <w:p w:rsidR="00031DE8" w:rsidRPr="00564245" w:rsidRDefault="00031DE8" w:rsidP="005A71FE">
            <w:pPr>
              <w:pStyle w:val="Tabletext"/>
              <w:jc w:val="right"/>
              <w:rPr>
                <w:lang w:eastAsia="ja-JP"/>
              </w:rPr>
            </w:pPr>
            <w:r w:rsidRPr="00564245">
              <w:t xml:space="preserve">21.0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61 434.4 </w:t>
            </w:r>
          </w:p>
        </w:tc>
        <w:tc>
          <w:tcPr>
            <w:tcW w:w="1277" w:type="dxa"/>
            <w:vAlign w:val="bottom"/>
          </w:tcPr>
          <w:p w:rsidR="00031DE8" w:rsidRPr="00564245" w:rsidRDefault="00031DE8" w:rsidP="005A71FE">
            <w:pPr>
              <w:pStyle w:val="Tabletext"/>
              <w:jc w:val="right"/>
              <w:rPr>
                <w:lang w:eastAsia="ja-JP"/>
              </w:rPr>
            </w:pPr>
            <w:r w:rsidRPr="00564245">
              <w:t xml:space="preserve">0.6 </w:t>
            </w:r>
          </w:p>
        </w:tc>
        <w:tc>
          <w:tcPr>
            <w:tcW w:w="992" w:type="dxa"/>
            <w:vAlign w:val="bottom"/>
          </w:tcPr>
          <w:p w:rsidR="00031DE8" w:rsidRPr="00564245" w:rsidRDefault="00031DE8" w:rsidP="005A71FE">
            <w:pPr>
              <w:pStyle w:val="Tabletext"/>
              <w:jc w:val="right"/>
              <w:rPr>
                <w:lang w:eastAsia="ja-JP"/>
              </w:rPr>
            </w:pPr>
            <w:r w:rsidRPr="00564245">
              <w:t xml:space="preserve">482.4 </w:t>
            </w:r>
          </w:p>
        </w:tc>
        <w:tc>
          <w:tcPr>
            <w:tcW w:w="992" w:type="dxa"/>
            <w:vAlign w:val="bottom"/>
          </w:tcPr>
          <w:p w:rsidR="00031DE8" w:rsidRPr="00564245" w:rsidRDefault="00031DE8" w:rsidP="005A71FE">
            <w:pPr>
              <w:pStyle w:val="Tabletext"/>
              <w:jc w:val="right"/>
              <w:rPr>
                <w:lang w:eastAsia="ja-JP"/>
              </w:rPr>
            </w:pPr>
            <w:r w:rsidRPr="00564245">
              <w:t xml:space="preserve">246.4 </w:t>
            </w:r>
          </w:p>
        </w:tc>
        <w:tc>
          <w:tcPr>
            <w:tcW w:w="1133" w:type="dxa"/>
            <w:vAlign w:val="bottom"/>
          </w:tcPr>
          <w:p w:rsidR="00031DE8" w:rsidRPr="00564245" w:rsidRDefault="00031DE8" w:rsidP="005A71FE">
            <w:pPr>
              <w:pStyle w:val="Tabletext"/>
              <w:jc w:val="right"/>
              <w:rPr>
                <w:lang w:eastAsia="ja-JP"/>
              </w:rPr>
            </w:pPr>
            <w:r w:rsidRPr="00564245">
              <w:t xml:space="preserve">69.0 </w:t>
            </w:r>
          </w:p>
        </w:tc>
        <w:tc>
          <w:tcPr>
            <w:tcW w:w="851" w:type="dxa"/>
            <w:vAlign w:val="bottom"/>
          </w:tcPr>
          <w:p w:rsidR="00031DE8" w:rsidRPr="00564245" w:rsidRDefault="00031DE8" w:rsidP="005A71FE">
            <w:pPr>
              <w:pStyle w:val="Tabletext"/>
              <w:jc w:val="right"/>
              <w:rPr>
                <w:lang w:eastAsia="ja-JP"/>
              </w:rPr>
            </w:pPr>
            <w:r w:rsidRPr="00564245">
              <w:t xml:space="preserve">26.0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48 255.4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593.2 </w:t>
            </w:r>
          </w:p>
        </w:tc>
        <w:tc>
          <w:tcPr>
            <w:tcW w:w="992" w:type="dxa"/>
            <w:vAlign w:val="bottom"/>
          </w:tcPr>
          <w:p w:rsidR="00031DE8" w:rsidRPr="00564245" w:rsidRDefault="00031DE8" w:rsidP="005A71FE">
            <w:pPr>
              <w:pStyle w:val="Tabletext"/>
              <w:jc w:val="right"/>
              <w:rPr>
                <w:lang w:eastAsia="ja-JP"/>
              </w:rPr>
            </w:pPr>
            <w:r w:rsidRPr="00564245">
              <w:t xml:space="preserve">156.2 </w:t>
            </w:r>
          </w:p>
        </w:tc>
        <w:tc>
          <w:tcPr>
            <w:tcW w:w="1133" w:type="dxa"/>
            <w:vAlign w:val="bottom"/>
          </w:tcPr>
          <w:p w:rsidR="00031DE8" w:rsidRPr="00564245" w:rsidRDefault="00031DE8" w:rsidP="005A71FE">
            <w:pPr>
              <w:pStyle w:val="Tabletext"/>
              <w:jc w:val="right"/>
              <w:rPr>
                <w:lang w:eastAsia="ja-JP"/>
              </w:rPr>
            </w:pPr>
            <w:r w:rsidRPr="00564245">
              <w:t xml:space="preserve">47.0 </w:t>
            </w:r>
          </w:p>
        </w:tc>
        <w:tc>
          <w:tcPr>
            <w:tcW w:w="851" w:type="dxa"/>
            <w:vAlign w:val="bottom"/>
          </w:tcPr>
          <w:p w:rsidR="00031DE8" w:rsidRPr="00564245" w:rsidRDefault="00031DE8" w:rsidP="005A71FE">
            <w:pPr>
              <w:pStyle w:val="Tabletext"/>
              <w:jc w:val="right"/>
              <w:rPr>
                <w:lang w:eastAsia="ja-JP"/>
              </w:rPr>
            </w:pPr>
            <w:r w:rsidRPr="00564245">
              <w:t xml:space="preserve">43.0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3 783.7 </w:t>
            </w:r>
          </w:p>
        </w:tc>
        <w:tc>
          <w:tcPr>
            <w:tcW w:w="1277" w:type="dxa"/>
            <w:vAlign w:val="bottom"/>
          </w:tcPr>
          <w:p w:rsidR="00031DE8" w:rsidRPr="00564245" w:rsidRDefault="00031DE8" w:rsidP="005A71FE">
            <w:pPr>
              <w:pStyle w:val="Tabletext"/>
              <w:jc w:val="right"/>
              <w:rPr>
                <w:lang w:eastAsia="ja-JP"/>
              </w:rPr>
            </w:pPr>
            <w:r w:rsidRPr="00564245">
              <w:t xml:space="preserve">0.9 </w:t>
            </w:r>
          </w:p>
        </w:tc>
        <w:tc>
          <w:tcPr>
            <w:tcW w:w="992" w:type="dxa"/>
            <w:vAlign w:val="bottom"/>
          </w:tcPr>
          <w:p w:rsidR="00031DE8" w:rsidRPr="00564245" w:rsidRDefault="00031DE8" w:rsidP="005A71FE">
            <w:pPr>
              <w:pStyle w:val="Tabletext"/>
              <w:jc w:val="right"/>
              <w:rPr>
                <w:lang w:eastAsia="ja-JP"/>
              </w:rPr>
            </w:pPr>
            <w:r w:rsidRPr="00564245">
              <w:t xml:space="preserve">365.6 </w:t>
            </w:r>
          </w:p>
        </w:tc>
        <w:tc>
          <w:tcPr>
            <w:tcW w:w="992" w:type="dxa"/>
            <w:vAlign w:val="bottom"/>
          </w:tcPr>
          <w:p w:rsidR="00031DE8" w:rsidRPr="00564245" w:rsidRDefault="00031DE8" w:rsidP="005A71FE">
            <w:pPr>
              <w:pStyle w:val="Tabletext"/>
              <w:jc w:val="right"/>
              <w:rPr>
                <w:lang w:eastAsia="ja-JP"/>
              </w:rPr>
            </w:pPr>
            <w:r w:rsidRPr="00564245">
              <w:t xml:space="preserve">235.6 </w:t>
            </w:r>
          </w:p>
        </w:tc>
        <w:tc>
          <w:tcPr>
            <w:tcW w:w="1133" w:type="dxa"/>
            <w:vAlign w:val="bottom"/>
          </w:tcPr>
          <w:p w:rsidR="00031DE8" w:rsidRPr="00564245" w:rsidRDefault="00031DE8" w:rsidP="005A71FE">
            <w:pPr>
              <w:pStyle w:val="Tabletext"/>
              <w:jc w:val="right"/>
              <w:rPr>
                <w:lang w:eastAsia="ja-JP"/>
              </w:rPr>
            </w:pPr>
            <w:r w:rsidRPr="00564245">
              <w:t xml:space="preserve">65.5 </w:t>
            </w:r>
          </w:p>
        </w:tc>
        <w:tc>
          <w:tcPr>
            <w:tcW w:w="851" w:type="dxa"/>
            <w:vAlign w:val="bottom"/>
          </w:tcPr>
          <w:p w:rsidR="00031DE8" w:rsidRPr="00564245" w:rsidRDefault="00031DE8" w:rsidP="005A71FE">
            <w:pPr>
              <w:pStyle w:val="Tabletext"/>
              <w:jc w:val="right"/>
              <w:rPr>
                <w:lang w:eastAsia="ja-JP"/>
              </w:rPr>
            </w:pPr>
            <w:r w:rsidRPr="00564245">
              <w:t xml:space="preserve">22.0 </w:t>
            </w:r>
          </w:p>
        </w:tc>
        <w:tc>
          <w:tcPr>
            <w:tcW w:w="992"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9 391.7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345.6 </w:t>
            </w:r>
          </w:p>
        </w:tc>
        <w:tc>
          <w:tcPr>
            <w:tcW w:w="992" w:type="dxa"/>
            <w:vAlign w:val="bottom"/>
          </w:tcPr>
          <w:p w:rsidR="00031DE8" w:rsidRPr="00564245" w:rsidRDefault="00031DE8" w:rsidP="005A71FE">
            <w:pPr>
              <w:pStyle w:val="Tabletext"/>
              <w:jc w:val="right"/>
              <w:rPr>
                <w:lang w:eastAsia="ja-JP"/>
              </w:rPr>
            </w:pPr>
            <w:r w:rsidRPr="00564245">
              <w:t xml:space="preserve">189.6 </w:t>
            </w:r>
          </w:p>
        </w:tc>
        <w:tc>
          <w:tcPr>
            <w:tcW w:w="1133" w:type="dxa"/>
            <w:vAlign w:val="bottom"/>
          </w:tcPr>
          <w:p w:rsidR="00031DE8" w:rsidRPr="00564245" w:rsidRDefault="00031DE8" w:rsidP="005A71FE">
            <w:pPr>
              <w:pStyle w:val="Tabletext"/>
              <w:jc w:val="right"/>
              <w:rPr>
                <w:lang w:eastAsia="ja-JP"/>
              </w:rPr>
            </w:pPr>
            <w:r w:rsidRPr="00564245">
              <w:t xml:space="preserve">49.0 </w:t>
            </w:r>
          </w:p>
        </w:tc>
        <w:tc>
          <w:tcPr>
            <w:tcW w:w="851"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30.0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699.2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355.2 </w:t>
            </w:r>
          </w:p>
        </w:tc>
        <w:tc>
          <w:tcPr>
            <w:tcW w:w="992" w:type="dxa"/>
            <w:vAlign w:val="bottom"/>
          </w:tcPr>
          <w:p w:rsidR="00031DE8" w:rsidRPr="00564245" w:rsidRDefault="00031DE8" w:rsidP="005A71FE">
            <w:pPr>
              <w:pStyle w:val="Tabletext"/>
              <w:jc w:val="right"/>
              <w:rPr>
                <w:lang w:eastAsia="ja-JP"/>
              </w:rPr>
            </w:pPr>
            <w:r w:rsidRPr="00564245">
              <w:t xml:space="preserve">174.8 </w:t>
            </w:r>
          </w:p>
        </w:tc>
        <w:tc>
          <w:tcPr>
            <w:tcW w:w="1133" w:type="dxa"/>
            <w:vAlign w:val="bottom"/>
          </w:tcPr>
          <w:p w:rsidR="00031DE8" w:rsidRPr="00564245" w:rsidRDefault="00031DE8" w:rsidP="005A71FE">
            <w:pPr>
              <w:pStyle w:val="Tabletext"/>
              <w:jc w:val="right"/>
              <w:rPr>
                <w:lang w:eastAsia="ja-JP"/>
              </w:rPr>
            </w:pPr>
            <w:r w:rsidRPr="00564245">
              <w:t xml:space="preserve">46.0 </w:t>
            </w:r>
          </w:p>
        </w:tc>
        <w:tc>
          <w:tcPr>
            <w:tcW w:w="851" w:type="dxa"/>
            <w:vAlign w:val="bottom"/>
          </w:tcPr>
          <w:p w:rsidR="00031DE8" w:rsidRPr="00564245" w:rsidRDefault="00031DE8" w:rsidP="005A71FE">
            <w:pPr>
              <w:pStyle w:val="Tabletext"/>
              <w:jc w:val="right"/>
              <w:rPr>
                <w:lang w:eastAsia="ja-JP"/>
              </w:rPr>
            </w:pPr>
            <w:r w:rsidRPr="00564245">
              <w:t xml:space="preserve">11.5 </w:t>
            </w:r>
          </w:p>
        </w:tc>
        <w:tc>
          <w:tcPr>
            <w:tcW w:w="992" w:type="dxa"/>
            <w:vAlign w:val="bottom"/>
          </w:tcPr>
          <w:p w:rsidR="00031DE8" w:rsidRPr="00564245" w:rsidRDefault="00031DE8" w:rsidP="005A71FE">
            <w:pPr>
              <w:pStyle w:val="Tabletext"/>
              <w:jc w:val="right"/>
              <w:rPr>
                <w:lang w:eastAsia="ja-JP"/>
              </w:rPr>
            </w:pPr>
            <w:r w:rsidRPr="00564245">
              <w:t xml:space="preserve">35.0 </w:t>
            </w:r>
          </w:p>
        </w:tc>
        <w:tc>
          <w:tcPr>
            <w:tcW w:w="992" w:type="dxa"/>
            <w:vAlign w:val="bottom"/>
          </w:tcPr>
          <w:p w:rsidR="00031DE8" w:rsidRPr="00564245" w:rsidRDefault="00031DE8" w:rsidP="005A71FE">
            <w:pPr>
              <w:pStyle w:val="Tabletext"/>
              <w:jc w:val="right"/>
              <w:rPr>
                <w:lang w:eastAsia="ja-JP"/>
              </w:rPr>
            </w:pPr>
            <w:r w:rsidRPr="00564245">
              <w:t xml:space="preserve">7.5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24 041.5 </w:t>
            </w:r>
          </w:p>
        </w:tc>
        <w:tc>
          <w:tcPr>
            <w:tcW w:w="1277" w:type="dxa"/>
            <w:vAlign w:val="bottom"/>
          </w:tcPr>
          <w:p w:rsidR="00031DE8" w:rsidRPr="00564245" w:rsidRDefault="00031DE8" w:rsidP="005A71FE">
            <w:pPr>
              <w:pStyle w:val="Tabletext"/>
              <w:jc w:val="right"/>
              <w:rPr>
                <w:lang w:eastAsia="ja-JP"/>
              </w:rPr>
            </w:pPr>
            <w:r w:rsidRPr="00564245">
              <w:t xml:space="preserve">1.3 </w:t>
            </w:r>
          </w:p>
        </w:tc>
        <w:tc>
          <w:tcPr>
            <w:tcW w:w="992" w:type="dxa"/>
            <w:vAlign w:val="bottom"/>
          </w:tcPr>
          <w:p w:rsidR="00031DE8" w:rsidRPr="00564245" w:rsidRDefault="00031DE8" w:rsidP="005A71FE">
            <w:pPr>
              <w:pStyle w:val="Tabletext"/>
              <w:jc w:val="right"/>
              <w:rPr>
                <w:lang w:eastAsia="ja-JP"/>
              </w:rPr>
            </w:pPr>
            <w:r w:rsidRPr="00564245">
              <w:t xml:space="preserve">96.0 </w:t>
            </w:r>
          </w:p>
        </w:tc>
        <w:tc>
          <w:tcPr>
            <w:tcW w:w="992" w:type="dxa"/>
            <w:vAlign w:val="bottom"/>
          </w:tcPr>
          <w:p w:rsidR="00031DE8" w:rsidRPr="00564245" w:rsidRDefault="00031DE8" w:rsidP="005A71FE">
            <w:pPr>
              <w:pStyle w:val="Tabletext"/>
              <w:jc w:val="right"/>
              <w:rPr>
                <w:lang w:eastAsia="ja-JP"/>
              </w:rPr>
            </w:pPr>
            <w:r w:rsidRPr="00564245">
              <w:t xml:space="preserve">1 047.6 </w:t>
            </w:r>
          </w:p>
        </w:tc>
        <w:tc>
          <w:tcPr>
            <w:tcW w:w="1133" w:type="dxa"/>
            <w:vAlign w:val="bottom"/>
          </w:tcPr>
          <w:p w:rsidR="00031DE8" w:rsidRPr="00564245" w:rsidRDefault="00031DE8" w:rsidP="005A71FE">
            <w:pPr>
              <w:pStyle w:val="Tabletext"/>
              <w:jc w:val="right"/>
              <w:rPr>
                <w:lang w:eastAsia="ja-JP"/>
              </w:rPr>
            </w:pPr>
            <w:r w:rsidRPr="00564245">
              <w:t xml:space="preserve">73.8 </w:t>
            </w:r>
          </w:p>
        </w:tc>
        <w:tc>
          <w:tcPr>
            <w:tcW w:w="851" w:type="dxa"/>
            <w:vAlign w:val="bottom"/>
          </w:tcPr>
          <w:p w:rsidR="00031DE8" w:rsidRPr="00564245" w:rsidRDefault="00031DE8" w:rsidP="005A71FE">
            <w:pPr>
              <w:pStyle w:val="Tabletext"/>
              <w:jc w:val="right"/>
              <w:rPr>
                <w:lang w:eastAsia="ja-JP"/>
              </w:rPr>
            </w:pPr>
            <w:r w:rsidRPr="00564245">
              <w:t xml:space="preserve">11.9 </w:t>
            </w:r>
          </w:p>
        </w:tc>
        <w:tc>
          <w:tcPr>
            <w:tcW w:w="992" w:type="dxa"/>
            <w:vAlign w:val="bottom"/>
          </w:tcPr>
          <w:p w:rsidR="00031DE8" w:rsidRPr="00564245" w:rsidRDefault="00031DE8" w:rsidP="005A71FE">
            <w:pPr>
              <w:pStyle w:val="Tabletext"/>
              <w:jc w:val="right"/>
              <w:rPr>
                <w:lang w:eastAsia="ja-JP"/>
              </w:rPr>
            </w:pPr>
            <w:r w:rsidRPr="00564245">
              <w:t xml:space="preserve">9.5 </w:t>
            </w:r>
          </w:p>
        </w:tc>
        <w:tc>
          <w:tcPr>
            <w:tcW w:w="992" w:type="dxa"/>
            <w:vAlign w:val="bottom"/>
          </w:tcPr>
          <w:p w:rsidR="00031DE8" w:rsidRPr="00564245" w:rsidRDefault="00031DE8" w:rsidP="005A71FE">
            <w:pPr>
              <w:pStyle w:val="Tabletext"/>
              <w:jc w:val="right"/>
              <w:rPr>
                <w:lang w:eastAsia="ja-JP"/>
              </w:rPr>
            </w:pPr>
            <w:r w:rsidRPr="00564245">
              <w:t xml:space="preserve">4.8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24 069.0 </w:t>
            </w:r>
          </w:p>
        </w:tc>
        <w:tc>
          <w:tcPr>
            <w:tcW w:w="1277" w:type="dxa"/>
            <w:vAlign w:val="bottom"/>
          </w:tcPr>
          <w:p w:rsidR="00031DE8" w:rsidRPr="00564245" w:rsidRDefault="00031DE8" w:rsidP="005A71FE">
            <w:pPr>
              <w:pStyle w:val="Tabletext"/>
              <w:jc w:val="right"/>
              <w:rPr>
                <w:lang w:eastAsia="ja-JP"/>
              </w:rPr>
            </w:pPr>
            <w:r w:rsidRPr="00564245">
              <w:t xml:space="preserve">1.3 </w:t>
            </w:r>
          </w:p>
        </w:tc>
        <w:tc>
          <w:tcPr>
            <w:tcW w:w="992" w:type="dxa"/>
            <w:vAlign w:val="bottom"/>
          </w:tcPr>
          <w:p w:rsidR="00031DE8" w:rsidRPr="00564245" w:rsidRDefault="00031DE8" w:rsidP="005A71FE">
            <w:pPr>
              <w:pStyle w:val="Tabletext"/>
              <w:jc w:val="right"/>
              <w:rPr>
                <w:lang w:eastAsia="ja-JP"/>
              </w:rPr>
            </w:pPr>
            <w:r w:rsidRPr="00564245">
              <w:t xml:space="preserve">96.0 </w:t>
            </w:r>
          </w:p>
        </w:tc>
        <w:tc>
          <w:tcPr>
            <w:tcW w:w="992" w:type="dxa"/>
            <w:vAlign w:val="bottom"/>
          </w:tcPr>
          <w:p w:rsidR="00031DE8" w:rsidRPr="00564245" w:rsidRDefault="00031DE8" w:rsidP="005A71FE">
            <w:pPr>
              <w:pStyle w:val="Tabletext"/>
              <w:jc w:val="right"/>
              <w:rPr>
                <w:lang w:eastAsia="ja-JP"/>
              </w:rPr>
            </w:pPr>
            <w:r w:rsidRPr="00564245">
              <w:t xml:space="preserve">1 047.6 </w:t>
            </w:r>
          </w:p>
        </w:tc>
        <w:tc>
          <w:tcPr>
            <w:tcW w:w="1133" w:type="dxa"/>
            <w:vAlign w:val="bottom"/>
          </w:tcPr>
          <w:p w:rsidR="00031DE8" w:rsidRPr="00564245" w:rsidRDefault="00031DE8" w:rsidP="005A71FE">
            <w:pPr>
              <w:pStyle w:val="Tabletext"/>
              <w:jc w:val="right"/>
              <w:rPr>
                <w:lang w:eastAsia="ja-JP"/>
              </w:rPr>
            </w:pPr>
            <w:r w:rsidRPr="00564245">
              <w:t xml:space="preserve">73.1 </w:t>
            </w:r>
          </w:p>
        </w:tc>
        <w:tc>
          <w:tcPr>
            <w:tcW w:w="851" w:type="dxa"/>
            <w:vAlign w:val="bottom"/>
          </w:tcPr>
          <w:p w:rsidR="00031DE8" w:rsidRPr="00564245" w:rsidRDefault="00031DE8" w:rsidP="005A71FE">
            <w:pPr>
              <w:pStyle w:val="Tabletext"/>
              <w:jc w:val="right"/>
              <w:rPr>
                <w:lang w:eastAsia="ja-JP"/>
              </w:rPr>
            </w:pPr>
            <w:r w:rsidRPr="00564245">
              <w:t xml:space="preserve">16.5 </w:t>
            </w:r>
          </w:p>
        </w:tc>
        <w:tc>
          <w:tcPr>
            <w:tcW w:w="992" w:type="dxa"/>
            <w:vAlign w:val="bottom"/>
          </w:tcPr>
          <w:p w:rsidR="00031DE8" w:rsidRPr="00564245" w:rsidRDefault="00031DE8" w:rsidP="005A71FE">
            <w:pPr>
              <w:pStyle w:val="Tabletext"/>
              <w:jc w:val="right"/>
              <w:rPr>
                <w:lang w:eastAsia="ja-JP"/>
              </w:rPr>
            </w:pPr>
            <w:r w:rsidRPr="00564245">
              <w:t xml:space="preserve">5.7 </w:t>
            </w:r>
          </w:p>
        </w:tc>
        <w:tc>
          <w:tcPr>
            <w:tcW w:w="992" w:type="dxa"/>
            <w:vAlign w:val="bottom"/>
          </w:tcPr>
          <w:p w:rsidR="00031DE8" w:rsidRPr="00564245" w:rsidRDefault="00031DE8" w:rsidP="005A71FE">
            <w:pPr>
              <w:pStyle w:val="Tabletext"/>
              <w:jc w:val="right"/>
              <w:rPr>
                <w:lang w:eastAsia="ja-JP"/>
              </w:rPr>
            </w:pPr>
            <w:r w:rsidRPr="00564245">
              <w:t xml:space="preserve">4.7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32 037.0 </w:t>
            </w:r>
          </w:p>
        </w:tc>
        <w:tc>
          <w:tcPr>
            <w:tcW w:w="1277" w:type="dxa"/>
            <w:vAlign w:val="bottom"/>
          </w:tcPr>
          <w:p w:rsidR="00031DE8" w:rsidRPr="00564245" w:rsidRDefault="00031DE8" w:rsidP="005A71FE">
            <w:pPr>
              <w:pStyle w:val="Tabletext"/>
              <w:jc w:val="right"/>
              <w:rPr>
                <w:lang w:eastAsia="ja-JP"/>
              </w:rPr>
            </w:pPr>
            <w:r w:rsidRPr="00564245">
              <w:t xml:space="preserve">1.3 </w:t>
            </w:r>
          </w:p>
        </w:tc>
        <w:tc>
          <w:tcPr>
            <w:tcW w:w="992" w:type="dxa"/>
            <w:vAlign w:val="bottom"/>
          </w:tcPr>
          <w:p w:rsidR="00031DE8" w:rsidRPr="00564245" w:rsidRDefault="00031DE8" w:rsidP="005A71FE">
            <w:pPr>
              <w:pStyle w:val="Tabletext"/>
              <w:jc w:val="right"/>
              <w:rPr>
                <w:lang w:eastAsia="ja-JP"/>
              </w:rPr>
            </w:pPr>
            <w:r w:rsidRPr="00564245">
              <w:t xml:space="preserve">126.0 </w:t>
            </w:r>
          </w:p>
        </w:tc>
        <w:tc>
          <w:tcPr>
            <w:tcW w:w="992" w:type="dxa"/>
            <w:vAlign w:val="bottom"/>
          </w:tcPr>
          <w:p w:rsidR="00031DE8" w:rsidRPr="00564245" w:rsidRDefault="00031DE8" w:rsidP="005A71FE">
            <w:pPr>
              <w:pStyle w:val="Tabletext"/>
              <w:jc w:val="right"/>
              <w:rPr>
                <w:lang w:eastAsia="ja-JP"/>
              </w:rPr>
            </w:pPr>
            <w:r w:rsidRPr="00564245">
              <w:t xml:space="preserve">1 067.4 </w:t>
            </w:r>
          </w:p>
        </w:tc>
        <w:tc>
          <w:tcPr>
            <w:tcW w:w="1133" w:type="dxa"/>
            <w:vAlign w:val="bottom"/>
          </w:tcPr>
          <w:p w:rsidR="00031DE8" w:rsidRPr="00564245" w:rsidRDefault="00031DE8" w:rsidP="005A71FE">
            <w:pPr>
              <w:pStyle w:val="Tabletext"/>
              <w:jc w:val="right"/>
              <w:rPr>
                <w:lang w:eastAsia="ja-JP"/>
              </w:rPr>
            </w:pPr>
            <w:r w:rsidRPr="00564245">
              <w:t xml:space="preserve">49.8 </w:t>
            </w:r>
          </w:p>
        </w:tc>
        <w:tc>
          <w:tcPr>
            <w:tcW w:w="851" w:type="dxa"/>
            <w:vAlign w:val="bottom"/>
          </w:tcPr>
          <w:p w:rsidR="00031DE8" w:rsidRPr="00564245" w:rsidRDefault="00031DE8" w:rsidP="005A71FE">
            <w:pPr>
              <w:pStyle w:val="Tabletext"/>
              <w:jc w:val="right"/>
              <w:rPr>
                <w:lang w:eastAsia="ja-JP"/>
              </w:rPr>
            </w:pPr>
            <w:r w:rsidRPr="00564245">
              <w:t xml:space="preserve">32.3 </w:t>
            </w:r>
          </w:p>
        </w:tc>
        <w:tc>
          <w:tcPr>
            <w:tcW w:w="992" w:type="dxa"/>
            <w:vAlign w:val="bottom"/>
          </w:tcPr>
          <w:p w:rsidR="00031DE8" w:rsidRPr="00564245" w:rsidRDefault="00031DE8" w:rsidP="005A71FE">
            <w:pPr>
              <w:pStyle w:val="Tabletext"/>
              <w:jc w:val="right"/>
              <w:rPr>
                <w:lang w:eastAsia="ja-JP"/>
              </w:rPr>
            </w:pPr>
            <w:r w:rsidRPr="00564245">
              <w:t xml:space="preserve">13.4 </w:t>
            </w:r>
          </w:p>
        </w:tc>
        <w:tc>
          <w:tcPr>
            <w:tcW w:w="992" w:type="dxa"/>
            <w:vAlign w:val="bottom"/>
          </w:tcPr>
          <w:p w:rsidR="00031DE8" w:rsidRPr="00564245" w:rsidRDefault="00031DE8" w:rsidP="005A71FE">
            <w:pPr>
              <w:pStyle w:val="Tabletext"/>
              <w:jc w:val="right"/>
              <w:rPr>
                <w:lang w:eastAsia="ja-JP"/>
              </w:rPr>
            </w:pPr>
            <w:r w:rsidRPr="00564245">
              <w:t xml:space="preserve">4.6 </w:t>
            </w:r>
          </w:p>
        </w:tc>
      </w:tr>
    </w:tbl>
    <w:p w:rsidR="000C6FC9" w:rsidRDefault="000C6FC9">
      <w:r>
        <w:br w:type="page"/>
      </w:r>
    </w:p>
    <w:p w:rsidR="000C6FC9" w:rsidRPr="00564245" w:rsidRDefault="000C6FC9" w:rsidP="000C6FC9">
      <w:pPr>
        <w:pStyle w:val="TableNo"/>
        <w:rPr>
          <w:lang w:eastAsia="ja-JP"/>
        </w:rPr>
      </w:pPr>
      <w:r w:rsidRPr="00564245">
        <w:lastRenderedPageBreak/>
        <w:t xml:space="preserve">TABLE </w:t>
      </w:r>
      <w:r w:rsidRPr="00564245">
        <w:rPr>
          <w:lang w:eastAsia="ja-JP"/>
        </w:rPr>
        <w:t>B.2</w:t>
      </w:r>
      <w:r>
        <w:rPr>
          <w:lang w:eastAsia="ja-JP"/>
        </w:rPr>
        <w:t xml:space="preserve"> (</w:t>
      </w:r>
      <w:proofErr w:type="spellStart"/>
      <w:r w:rsidRPr="000C6FC9">
        <w:rPr>
          <w:i/>
          <w:iCs/>
          <w:lang w:eastAsia="ja-JP"/>
        </w:rPr>
        <w:t>continued</w:t>
      </w:r>
      <w:proofErr w:type="spellEnd"/>
      <w:r>
        <w:rPr>
          <w:lang w:eastAsia="ja-JP"/>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67"/>
        <w:gridCol w:w="1275"/>
        <w:gridCol w:w="1277"/>
        <w:gridCol w:w="992"/>
        <w:gridCol w:w="992"/>
        <w:gridCol w:w="1133"/>
        <w:gridCol w:w="851"/>
        <w:gridCol w:w="992"/>
        <w:gridCol w:w="992"/>
      </w:tblGrid>
      <w:tr w:rsidR="000C6FC9" w:rsidRPr="00564245" w:rsidTr="00076480">
        <w:trPr>
          <w:trHeight w:val="170"/>
          <w:tblHeader/>
          <w:jc w:val="center"/>
        </w:trPr>
        <w:tc>
          <w:tcPr>
            <w:tcW w:w="568" w:type="dxa"/>
            <w:vMerge w:val="restart"/>
            <w:vAlign w:val="center"/>
          </w:tcPr>
          <w:p w:rsidR="000C6FC9" w:rsidRPr="00564245" w:rsidRDefault="000C6FC9" w:rsidP="00076480">
            <w:pPr>
              <w:pStyle w:val="Tablehead"/>
              <w:rPr>
                <w:bCs/>
                <w:lang w:eastAsia="ja-JP"/>
              </w:rPr>
            </w:pPr>
            <w:r w:rsidRPr="00564245">
              <w:rPr>
                <w:bCs/>
                <w:lang w:eastAsia="ja-JP"/>
              </w:rPr>
              <w:t>SC</w:t>
            </w:r>
          </w:p>
        </w:tc>
        <w:tc>
          <w:tcPr>
            <w:tcW w:w="567" w:type="dxa"/>
            <w:vMerge w:val="restart"/>
            <w:vAlign w:val="center"/>
          </w:tcPr>
          <w:p w:rsidR="000C6FC9" w:rsidRPr="00564245" w:rsidRDefault="000C6FC9" w:rsidP="00076480">
            <w:pPr>
              <w:pStyle w:val="Tablehead"/>
              <w:rPr>
                <w:bCs/>
                <w:lang w:eastAsia="ja-JP"/>
              </w:rPr>
            </w:pPr>
            <w:r w:rsidRPr="00564245">
              <w:rPr>
                <w:bCs/>
                <w:lang w:eastAsia="ja-JP"/>
              </w:rPr>
              <w:t>SE</w:t>
            </w:r>
          </w:p>
        </w:tc>
        <w:tc>
          <w:tcPr>
            <w:tcW w:w="1275" w:type="dxa"/>
            <w:vMerge w:val="restart"/>
            <w:vAlign w:val="center"/>
          </w:tcPr>
          <w:p w:rsidR="000C6FC9" w:rsidRPr="00564245" w:rsidRDefault="000C6FC9" w:rsidP="00076480">
            <w:pPr>
              <w:pStyle w:val="Tablehead"/>
              <w:rPr>
                <w:bCs/>
              </w:rPr>
            </w:pPr>
            <w:r w:rsidRPr="00564245">
              <w:rPr>
                <w:bCs/>
              </w:rPr>
              <w:t xml:space="preserve">User </w:t>
            </w:r>
            <w:proofErr w:type="spellStart"/>
            <w:r w:rsidRPr="00564245">
              <w:rPr>
                <w:bCs/>
              </w:rPr>
              <w:t>density</w:t>
            </w:r>
            <w:proofErr w:type="spellEnd"/>
            <w:r w:rsidRPr="00564245">
              <w:rPr>
                <w:bCs/>
              </w:rPr>
              <w:br/>
            </w:r>
            <w:r w:rsidRPr="0019381D">
              <w:rPr>
                <w:rFonts w:ascii="Times New Roman Bold" w:hAnsi="Times New Roman Bold" w:cs="Times New Roman Bold"/>
                <w:bCs/>
                <w:spacing w:val="-12"/>
              </w:rPr>
              <w:t>(</w:t>
            </w:r>
            <w:proofErr w:type="spellStart"/>
            <w:r w:rsidRPr="0019381D">
              <w:rPr>
                <w:rFonts w:ascii="Times New Roman Bold" w:hAnsi="Times New Roman Bold" w:cs="Times New Roman Bold"/>
                <w:bCs/>
                <w:spacing w:val="-12"/>
              </w:rPr>
              <w:t>users</w:t>
            </w:r>
            <w:proofErr w:type="spellEnd"/>
            <w:r w:rsidRPr="0019381D">
              <w:rPr>
                <w:rFonts w:ascii="Times New Roman Bold" w:hAnsi="Times New Roman Bold" w:cs="Times New Roman Bold"/>
                <w:bCs/>
                <w:spacing w:val="-12"/>
              </w:rPr>
              <w:t>/km</w:t>
            </w:r>
            <w:r w:rsidRPr="0019381D">
              <w:rPr>
                <w:rFonts w:ascii="Times New Roman Bold" w:hAnsi="Times New Roman Bold" w:cs="Times New Roman Bold"/>
                <w:bCs/>
                <w:spacing w:val="-12"/>
                <w:vertAlign w:val="superscript"/>
              </w:rPr>
              <w:t>2</w:t>
            </w:r>
            <w:r w:rsidRPr="0019381D">
              <w:rPr>
                <w:rFonts w:ascii="Times New Roman Bold" w:hAnsi="Times New Roman Bold" w:cs="Times New Roman Bold"/>
                <w:bCs/>
                <w:spacing w:val="-12"/>
              </w:rPr>
              <w:t>)</w:t>
            </w:r>
          </w:p>
        </w:tc>
        <w:tc>
          <w:tcPr>
            <w:tcW w:w="1277" w:type="dxa"/>
            <w:vMerge w:val="restart"/>
            <w:vAlign w:val="center"/>
          </w:tcPr>
          <w:p w:rsidR="000C6FC9" w:rsidRPr="009B2D44" w:rsidRDefault="000C6FC9" w:rsidP="00076480">
            <w:pPr>
              <w:pStyle w:val="Tablehead"/>
              <w:rPr>
                <w:bCs/>
                <w:lang w:val="en-US"/>
              </w:rPr>
            </w:pPr>
            <w:r w:rsidRPr="009B2D44">
              <w:rPr>
                <w:bCs/>
                <w:lang w:val="en-US"/>
              </w:rPr>
              <w:t>Session arrival rate per user</w:t>
            </w:r>
            <w:r w:rsidRPr="009B2D44">
              <w:rPr>
                <w:bCs/>
                <w:lang w:val="en-US"/>
              </w:rPr>
              <w:br/>
              <w:t>(sessions/h/users)</w:t>
            </w:r>
          </w:p>
        </w:tc>
        <w:tc>
          <w:tcPr>
            <w:tcW w:w="992" w:type="dxa"/>
            <w:vMerge w:val="restart"/>
            <w:vAlign w:val="center"/>
          </w:tcPr>
          <w:p w:rsidR="000C6FC9" w:rsidRPr="009B2D44" w:rsidRDefault="000C6FC9" w:rsidP="00076480">
            <w:pPr>
              <w:pStyle w:val="Tablehead"/>
              <w:rPr>
                <w:bCs/>
                <w:lang w:val="en-US"/>
              </w:rPr>
            </w:pPr>
            <w:r w:rsidRPr="009B2D44">
              <w:rPr>
                <w:bCs/>
                <w:lang w:val="en-US"/>
              </w:rPr>
              <w:t>Mean service bit rate</w:t>
            </w:r>
            <w:r w:rsidRPr="009B2D44">
              <w:rPr>
                <w:bCs/>
                <w:lang w:val="en-US"/>
              </w:rPr>
              <w:br/>
              <w:t>(</w:t>
            </w:r>
            <w:proofErr w:type="spellStart"/>
            <w:r w:rsidRPr="009B2D44">
              <w:rPr>
                <w:bCs/>
                <w:lang w:val="en-US"/>
              </w:rPr>
              <w:t>kbit</w:t>
            </w:r>
            <w:proofErr w:type="spellEnd"/>
            <w:r w:rsidRPr="009B2D44">
              <w:rPr>
                <w:bCs/>
                <w:lang w:val="en-US"/>
              </w:rPr>
              <w:t>/s)</w:t>
            </w:r>
          </w:p>
        </w:tc>
        <w:tc>
          <w:tcPr>
            <w:tcW w:w="992" w:type="dxa"/>
            <w:vMerge w:val="restart"/>
            <w:vAlign w:val="center"/>
          </w:tcPr>
          <w:p w:rsidR="000C6FC9" w:rsidRPr="00564245" w:rsidRDefault="000C6FC9" w:rsidP="00076480">
            <w:pPr>
              <w:pStyle w:val="Tablehead"/>
              <w:rPr>
                <w:bCs/>
              </w:rPr>
            </w:pPr>
            <w:proofErr w:type="spellStart"/>
            <w:r w:rsidRPr="0019381D">
              <w:rPr>
                <w:rFonts w:ascii="Times New Roman Bold" w:hAnsi="Times New Roman Bold" w:cs="Times New Roman Bold"/>
                <w:bCs/>
                <w:spacing w:val="-12"/>
              </w:rPr>
              <w:t>Average</w:t>
            </w:r>
            <w:proofErr w:type="spellEnd"/>
            <w:r w:rsidRPr="0019381D">
              <w:rPr>
                <w:rFonts w:ascii="Times New Roman Bold" w:hAnsi="Times New Roman Bold" w:cs="Times New Roman Bold"/>
                <w:bCs/>
                <w:spacing w:val="-12"/>
              </w:rPr>
              <w:t xml:space="preserve"> session </w:t>
            </w:r>
            <w:proofErr w:type="spellStart"/>
            <w:r w:rsidRPr="0019381D">
              <w:rPr>
                <w:rFonts w:ascii="Times New Roman Bold" w:hAnsi="Times New Roman Bold" w:cs="Times New Roman Bold"/>
                <w:bCs/>
                <w:spacing w:val="-12"/>
              </w:rPr>
              <w:t>duration</w:t>
            </w:r>
            <w:proofErr w:type="spellEnd"/>
            <w:r w:rsidRPr="00564245">
              <w:rPr>
                <w:bCs/>
              </w:rPr>
              <w:br/>
              <w:t>(s)</w:t>
            </w:r>
          </w:p>
        </w:tc>
        <w:tc>
          <w:tcPr>
            <w:tcW w:w="3968" w:type="dxa"/>
            <w:gridSpan w:val="4"/>
            <w:vAlign w:val="center"/>
          </w:tcPr>
          <w:p w:rsidR="000C6FC9" w:rsidRPr="00564245" w:rsidRDefault="000C6FC9" w:rsidP="00076480">
            <w:pPr>
              <w:pStyle w:val="Tablehead"/>
              <w:rPr>
                <w:bCs/>
                <w:lang w:eastAsia="ja-JP"/>
              </w:rPr>
            </w:pPr>
            <w:proofErr w:type="spellStart"/>
            <w:r w:rsidRPr="00564245">
              <w:rPr>
                <w:bCs/>
              </w:rPr>
              <w:t>Mobility</w:t>
            </w:r>
            <w:proofErr w:type="spellEnd"/>
            <w:r w:rsidRPr="00564245">
              <w:rPr>
                <w:bCs/>
              </w:rPr>
              <w:t xml:space="preserve"> ratio</w:t>
            </w:r>
          </w:p>
        </w:tc>
      </w:tr>
      <w:tr w:rsidR="000C6FC9" w:rsidRPr="00564245" w:rsidTr="00076480">
        <w:trPr>
          <w:trHeight w:val="170"/>
          <w:tblHeader/>
          <w:jc w:val="center"/>
        </w:trPr>
        <w:tc>
          <w:tcPr>
            <w:tcW w:w="568" w:type="dxa"/>
            <w:vMerge/>
            <w:vAlign w:val="center"/>
          </w:tcPr>
          <w:p w:rsidR="000C6FC9" w:rsidRPr="00564245" w:rsidRDefault="000C6FC9" w:rsidP="00076480">
            <w:pPr>
              <w:pStyle w:val="Tablehead"/>
              <w:rPr>
                <w:bCs/>
                <w:lang w:eastAsia="ja-JP"/>
              </w:rPr>
            </w:pPr>
          </w:p>
        </w:tc>
        <w:tc>
          <w:tcPr>
            <w:tcW w:w="567" w:type="dxa"/>
            <w:vMerge/>
            <w:vAlign w:val="center"/>
          </w:tcPr>
          <w:p w:rsidR="000C6FC9" w:rsidRPr="00564245" w:rsidRDefault="000C6FC9" w:rsidP="00076480">
            <w:pPr>
              <w:pStyle w:val="Tablehead"/>
              <w:rPr>
                <w:bCs/>
                <w:lang w:eastAsia="ja-JP"/>
              </w:rPr>
            </w:pPr>
          </w:p>
        </w:tc>
        <w:tc>
          <w:tcPr>
            <w:tcW w:w="1275" w:type="dxa"/>
            <w:vMerge/>
            <w:vAlign w:val="center"/>
          </w:tcPr>
          <w:p w:rsidR="000C6FC9" w:rsidRPr="00564245" w:rsidRDefault="000C6FC9" w:rsidP="00076480">
            <w:pPr>
              <w:pStyle w:val="Tablehead"/>
              <w:rPr>
                <w:bCs/>
              </w:rPr>
            </w:pPr>
          </w:p>
        </w:tc>
        <w:tc>
          <w:tcPr>
            <w:tcW w:w="1277" w:type="dxa"/>
            <w:vMerge/>
            <w:vAlign w:val="center"/>
          </w:tcPr>
          <w:p w:rsidR="000C6FC9" w:rsidRPr="00564245" w:rsidRDefault="000C6FC9" w:rsidP="00076480">
            <w:pPr>
              <w:pStyle w:val="Tablehead"/>
              <w:rPr>
                <w:bCs/>
              </w:rPr>
            </w:pPr>
          </w:p>
        </w:tc>
        <w:tc>
          <w:tcPr>
            <w:tcW w:w="992" w:type="dxa"/>
            <w:vMerge/>
            <w:vAlign w:val="center"/>
          </w:tcPr>
          <w:p w:rsidR="000C6FC9" w:rsidRPr="00564245" w:rsidRDefault="000C6FC9" w:rsidP="00076480">
            <w:pPr>
              <w:pStyle w:val="Tablehead"/>
              <w:rPr>
                <w:bCs/>
              </w:rPr>
            </w:pPr>
          </w:p>
        </w:tc>
        <w:tc>
          <w:tcPr>
            <w:tcW w:w="992" w:type="dxa"/>
            <w:vMerge/>
            <w:vAlign w:val="center"/>
          </w:tcPr>
          <w:p w:rsidR="000C6FC9" w:rsidRPr="00564245" w:rsidRDefault="000C6FC9" w:rsidP="00076480">
            <w:pPr>
              <w:pStyle w:val="Tablehead"/>
              <w:rPr>
                <w:bCs/>
              </w:rPr>
            </w:pPr>
          </w:p>
        </w:tc>
        <w:tc>
          <w:tcPr>
            <w:tcW w:w="1133" w:type="dxa"/>
            <w:vAlign w:val="center"/>
          </w:tcPr>
          <w:p w:rsidR="000C6FC9" w:rsidRPr="00564245" w:rsidRDefault="000C6FC9" w:rsidP="00076480">
            <w:pPr>
              <w:pStyle w:val="Tablehead"/>
              <w:rPr>
                <w:bCs/>
              </w:rPr>
            </w:pPr>
            <w:proofErr w:type="spellStart"/>
            <w:r w:rsidRPr="0019381D">
              <w:rPr>
                <w:rFonts w:ascii="Times New Roman Bold" w:hAnsi="Times New Roman Bold" w:cs="Times New Roman Bold"/>
                <w:bCs/>
                <w:spacing w:val="-12"/>
              </w:rPr>
              <w:t>Stationary</w:t>
            </w:r>
            <w:proofErr w:type="spellEnd"/>
          </w:p>
        </w:tc>
        <w:tc>
          <w:tcPr>
            <w:tcW w:w="851" w:type="dxa"/>
            <w:vAlign w:val="center"/>
          </w:tcPr>
          <w:p w:rsidR="000C6FC9" w:rsidRPr="00564245" w:rsidRDefault="000C6FC9" w:rsidP="00076480">
            <w:pPr>
              <w:pStyle w:val="Tablehead"/>
              <w:rPr>
                <w:bCs/>
              </w:rPr>
            </w:pPr>
            <w:proofErr w:type="spellStart"/>
            <w:r w:rsidRPr="00564245">
              <w:rPr>
                <w:bCs/>
              </w:rPr>
              <w:t>Low</w:t>
            </w:r>
            <w:proofErr w:type="spellEnd"/>
          </w:p>
        </w:tc>
        <w:tc>
          <w:tcPr>
            <w:tcW w:w="992" w:type="dxa"/>
            <w:vAlign w:val="center"/>
          </w:tcPr>
          <w:p w:rsidR="000C6FC9" w:rsidRPr="00564245" w:rsidRDefault="000C6FC9" w:rsidP="00076480">
            <w:pPr>
              <w:pStyle w:val="Tablehead"/>
              <w:rPr>
                <w:bCs/>
              </w:rPr>
            </w:pPr>
            <w:r w:rsidRPr="00564245">
              <w:rPr>
                <w:bCs/>
              </w:rPr>
              <w:t>High</w:t>
            </w:r>
          </w:p>
        </w:tc>
        <w:tc>
          <w:tcPr>
            <w:tcW w:w="992" w:type="dxa"/>
            <w:vAlign w:val="center"/>
          </w:tcPr>
          <w:p w:rsidR="000C6FC9" w:rsidRPr="00564245" w:rsidRDefault="000C6FC9" w:rsidP="00076480">
            <w:pPr>
              <w:pStyle w:val="Tablehead"/>
              <w:rPr>
                <w:bCs/>
              </w:rPr>
            </w:pPr>
            <w:r w:rsidRPr="00564245">
              <w:rPr>
                <w:bCs/>
              </w:rPr>
              <w:t>Super-</w:t>
            </w:r>
            <w:proofErr w:type="spellStart"/>
            <w:r w:rsidRPr="00564245">
              <w:rPr>
                <w:bCs/>
              </w:rPr>
              <w:t>high</w:t>
            </w:r>
            <w:proofErr w:type="spellEnd"/>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16.1 </w:t>
            </w:r>
          </w:p>
        </w:tc>
        <w:tc>
          <w:tcPr>
            <w:tcW w:w="1277" w:type="dxa"/>
            <w:vAlign w:val="bottom"/>
          </w:tcPr>
          <w:p w:rsidR="00031DE8" w:rsidRPr="00564245" w:rsidRDefault="00031DE8" w:rsidP="005A71FE">
            <w:pPr>
              <w:pStyle w:val="Tabletext"/>
              <w:jc w:val="right"/>
              <w:rPr>
                <w:lang w:eastAsia="ja-JP"/>
              </w:rPr>
            </w:pPr>
            <w:r w:rsidRPr="00564245">
              <w:t xml:space="preserve">1.5 </w:t>
            </w:r>
          </w:p>
        </w:tc>
        <w:tc>
          <w:tcPr>
            <w:tcW w:w="992" w:type="dxa"/>
            <w:vAlign w:val="bottom"/>
          </w:tcPr>
          <w:p w:rsidR="00031DE8" w:rsidRPr="00564245" w:rsidRDefault="00031DE8" w:rsidP="005A71FE">
            <w:pPr>
              <w:pStyle w:val="Tabletext"/>
              <w:jc w:val="right"/>
              <w:rPr>
                <w:lang w:eastAsia="ja-JP"/>
              </w:rPr>
            </w:pPr>
            <w:r w:rsidRPr="00564245">
              <w:t xml:space="preserve">96.0 </w:t>
            </w:r>
          </w:p>
        </w:tc>
        <w:tc>
          <w:tcPr>
            <w:tcW w:w="992" w:type="dxa"/>
            <w:vAlign w:val="bottom"/>
          </w:tcPr>
          <w:p w:rsidR="00031DE8" w:rsidRPr="00564245" w:rsidRDefault="00031DE8" w:rsidP="005A71FE">
            <w:pPr>
              <w:pStyle w:val="Tabletext"/>
              <w:jc w:val="right"/>
              <w:rPr>
                <w:lang w:eastAsia="ja-JP"/>
              </w:rPr>
            </w:pPr>
            <w:r w:rsidRPr="00564245">
              <w:t xml:space="preserve">1 047.6 </w:t>
            </w:r>
          </w:p>
        </w:tc>
        <w:tc>
          <w:tcPr>
            <w:tcW w:w="1133" w:type="dxa"/>
            <w:vAlign w:val="bottom"/>
          </w:tcPr>
          <w:p w:rsidR="00031DE8" w:rsidRPr="00564245" w:rsidRDefault="00031DE8" w:rsidP="005A71FE">
            <w:pPr>
              <w:pStyle w:val="Tabletext"/>
              <w:jc w:val="right"/>
              <w:rPr>
                <w:lang w:eastAsia="ja-JP"/>
              </w:rPr>
            </w:pPr>
            <w:r w:rsidRPr="00564245">
              <w:t xml:space="preserve">69.0 </w:t>
            </w:r>
          </w:p>
        </w:tc>
        <w:tc>
          <w:tcPr>
            <w:tcW w:w="851" w:type="dxa"/>
            <w:vAlign w:val="bottom"/>
          </w:tcPr>
          <w:p w:rsidR="00031DE8" w:rsidRPr="00564245" w:rsidRDefault="00031DE8" w:rsidP="005A71FE">
            <w:pPr>
              <w:pStyle w:val="Tabletext"/>
              <w:jc w:val="right"/>
              <w:rPr>
                <w:lang w:eastAsia="ja-JP"/>
              </w:rPr>
            </w:pPr>
            <w:r w:rsidRPr="00564245">
              <w:t xml:space="preserve">14.3 </w:t>
            </w:r>
          </w:p>
        </w:tc>
        <w:tc>
          <w:tcPr>
            <w:tcW w:w="992" w:type="dxa"/>
            <w:vAlign w:val="bottom"/>
          </w:tcPr>
          <w:p w:rsidR="00031DE8" w:rsidRPr="00564245" w:rsidRDefault="00031DE8" w:rsidP="005A71FE">
            <w:pPr>
              <w:pStyle w:val="Tabletext"/>
              <w:jc w:val="right"/>
              <w:rPr>
                <w:lang w:eastAsia="ja-JP"/>
              </w:rPr>
            </w:pPr>
            <w:r w:rsidRPr="00564245">
              <w:t xml:space="preserve">11.9 </w:t>
            </w:r>
          </w:p>
        </w:tc>
        <w:tc>
          <w:tcPr>
            <w:tcW w:w="992" w:type="dxa"/>
            <w:vAlign w:val="bottom"/>
          </w:tcPr>
          <w:p w:rsidR="00031DE8" w:rsidRPr="00564245" w:rsidRDefault="00031DE8" w:rsidP="005A71FE">
            <w:pPr>
              <w:pStyle w:val="Tabletext"/>
              <w:jc w:val="right"/>
              <w:rPr>
                <w:lang w:eastAsia="ja-JP"/>
              </w:rPr>
            </w:pPr>
            <w:r w:rsidRPr="00564245">
              <w:t xml:space="preserve">4.8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44.5 </w:t>
            </w:r>
          </w:p>
        </w:tc>
        <w:tc>
          <w:tcPr>
            <w:tcW w:w="1277" w:type="dxa"/>
            <w:vAlign w:val="bottom"/>
          </w:tcPr>
          <w:p w:rsidR="00031DE8" w:rsidRPr="00564245" w:rsidRDefault="00031DE8" w:rsidP="005A71FE">
            <w:pPr>
              <w:pStyle w:val="Tabletext"/>
              <w:jc w:val="right"/>
              <w:rPr>
                <w:lang w:eastAsia="ja-JP"/>
              </w:rPr>
            </w:pPr>
            <w:r w:rsidRPr="00564245">
              <w:t xml:space="preserve">1.4 </w:t>
            </w:r>
          </w:p>
        </w:tc>
        <w:tc>
          <w:tcPr>
            <w:tcW w:w="992" w:type="dxa"/>
            <w:vAlign w:val="bottom"/>
          </w:tcPr>
          <w:p w:rsidR="00031DE8" w:rsidRPr="00564245" w:rsidRDefault="00031DE8" w:rsidP="005A71FE">
            <w:pPr>
              <w:pStyle w:val="Tabletext"/>
              <w:jc w:val="right"/>
              <w:rPr>
                <w:lang w:eastAsia="ja-JP"/>
              </w:rPr>
            </w:pPr>
            <w:r w:rsidRPr="00564245">
              <w:t xml:space="preserve">111.0 </w:t>
            </w:r>
          </w:p>
        </w:tc>
        <w:tc>
          <w:tcPr>
            <w:tcW w:w="992" w:type="dxa"/>
            <w:vAlign w:val="bottom"/>
          </w:tcPr>
          <w:p w:rsidR="00031DE8" w:rsidRPr="00564245" w:rsidRDefault="00031DE8" w:rsidP="005A71FE">
            <w:pPr>
              <w:pStyle w:val="Tabletext"/>
              <w:jc w:val="right"/>
              <w:rPr>
                <w:lang w:eastAsia="ja-JP"/>
              </w:rPr>
            </w:pPr>
            <w:r w:rsidRPr="00564245">
              <w:t xml:space="preserve">1 055.4 </w:t>
            </w:r>
          </w:p>
        </w:tc>
        <w:tc>
          <w:tcPr>
            <w:tcW w:w="1133" w:type="dxa"/>
            <w:vAlign w:val="bottom"/>
          </w:tcPr>
          <w:p w:rsidR="00031DE8" w:rsidRPr="00564245" w:rsidRDefault="00031DE8" w:rsidP="005A71FE">
            <w:pPr>
              <w:pStyle w:val="Tabletext"/>
              <w:jc w:val="right"/>
              <w:rPr>
                <w:lang w:eastAsia="ja-JP"/>
              </w:rPr>
            </w:pPr>
            <w:r w:rsidRPr="00564245">
              <w:t xml:space="preserve">54.3 </w:t>
            </w:r>
          </w:p>
        </w:tc>
        <w:tc>
          <w:tcPr>
            <w:tcW w:w="851" w:type="dxa"/>
            <w:vAlign w:val="bottom"/>
          </w:tcPr>
          <w:p w:rsidR="00031DE8" w:rsidRPr="00564245" w:rsidRDefault="00031DE8" w:rsidP="005A71FE">
            <w:pPr>
              <w:pStyle w:val="Tabletext"/>
              <w:jc w:val="right"/>
              <w:rPr>
                <w:lang w:eastAsia="ja-JP"/>
              </w:rPr>
            </w:pPr>
            <w:r w:rsidRPr="00564245">
              <w:t xml:space="preserve">9.5 </w:t>
            </w:r>
          </w:p>
        </w:tc>
        <w:tc>
          <w:tcPr>
            <w:tcW w:w="992" w:type="dxa"/>
            <w:vAlign w:val="bottom"/>
          </w:tcPr>
          <w:p w:rsidR="00031DE8" w:rsidRPr="00564245" w:rsidRDefault="00031DE8" w:rsidP="005A71FE">
            <w:pPr>
              <w:pStyle w:val="Tabletext"/>
              <w:jc w:val="right"/>
              <w:rPr>
                <w:lang w:eastAsia="ja-JP"/>
              </w:rPr>
            </w:pPr>
            <w:r w:rsidRPr="00564245">
              <w:t xml:space="preserve">31.7 </w:t>
            </w:r>
          </w:p>
        </w:tc>
        <w:tc>
          <w:tcPr>
            <w:tcW w:w="992" w:type="dxa"/>
            <w:vAlign w:val="bottom"/>
          </w:tcPr>
          <w:p w:rsidR="00031DE8" w:rsidRPr="00564245" w:rsidRDefault="00031DE8" w:rsidP="005A71FE">
            <w:pPr>
              <w:pStyle w:val="Tabletext"/>
              <w:jc w:val="right"/>
              <w:rPr>
                <w:lang w:eastAsia="ja-JP"/>
              </w:rPr>
            </w:pPr>
            <w:r w:rsidRPr="00564245">
              <w:t xml:space="preserve">4.5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15.8 </w:t>
            </w:r>
          </w:p>
        </w:tc>
        <w:tc>
          <w:tcPr>
            <w:tcW w:w="1277" w:type="dxa"/>
            <w:vAlign w:val="bottom"/>
          </w:tcPr>
          <w:p w:rsidR="00031DE8" w:rsidRPr="00564245" w:rsidRDefault="00031DE8" w:rsidP="005A71FE">
            <w:pPr>
              <w:pStyle w:val="Tabletext"/>
              <w:jc w:val="right"/>
              <w:rPr>
                <w:lang w:eastAsia="ja-JP"/>
              </w:rPr>
            </w:pPr>
            <w:r w:rsidRPr="00564245">
              <w:t xml:space="preserve">1.4 </w:t>
            </w:r>
          </w:p>
        </w:tc>
        <w:tc>
          <w:tcPr>
            <w:tcW w:w="992" w:type="dxa"/>
            <w:vAlign w:val="bottom"/>
          </w:tcPr>
          <w:p w:rsidR="00031DE8" w:rsidRPr="00564245" w:rsidRDefault="00031DE8" w:rsidP="005A71FE">
            <w:pPr>
              <w:pStyle w:val="Tabletext"/>
              <w:jc w:val="right"/>
              <w:rPr>
                <w:lang w:eastAsia="ja-JP"/>
              </w:rPr>
            </w:pPr>
            <w:r w:rsidRPr="00564245">
              <w:t xml:space="preserve">102.4 </w:t>
            </w:r>
          </w:p>
        </w:tc>
        <w:tc>
          <w:tcPr>
            <w:tcW w:w="992" w:type="dxa"/>
            <w:vAlign w:val="bottom"/>
          </w:tcPr>
          <w:p w:rsidR="00031DE8" w:rsidRPr="00564245" w:rsidRDefault="00031DE8" w:rsidP="005A71FE">
            <w:pPr>
              <w:pStyle w:val="Tabletext"/>
              <w:jc w:val="right"/>
              <w:rPr>
                <w:lang w:eastAsia="ja-JP"/>
              </w:rPr>
            </w:pPr>
            <w:r w:rsidRPr="00564245">
              <w:t xml:space="preserve">1 050.6 </w:t>
            </w:r>
          </w:p>
        </w:tc>
        <w:tc>
          <w:tcPr>
            <w:tcW w:w="1133" w:type="dxa"/>
            <w:vAlign w:val="bottom"/>
          </w:tcPr>
          <w:p w:rsidR="00031DE8" w:rsidRPr="00564245" w:rsidRDefault="00031DE8" w:rsidP="005A71FE">
            <w:pPr>
              <w:pStyle w:val="Tabletext"/>
              <w:jc w:val="right"/>
              <w:rPr>
                <w:lang w:eastAsia="ja-JP"/>
              </w:rPr>
            </w:pPr>
            <w:r w:rsidRPr="00564245">
              <w:t xml:space="preserve">50.7 </w:t>
            </w:r>
          </w:p>
        </w:tc>
        <w:tc>
          <w:tcPr>
            <w:tcW w:w="851" w:type="dxa"/>
            <w:vAlign w:val="bottom"/>
          </w:tcPr>
          <w:p w:rsidR="00031DE8" w:rsidRPr="00564245" w:rsidRDefault="00031DE8" w:rsidP="005A71FE">
            <w:pPr>
              <w:pStyle w:val="Tabletext"/>
              <w:jc w:val="right"/>
              <w:rPr>
                <w:lang w:eastAsia="ja-JP"/>
              </w:rPr>
            </w:pPr>
            <w:r w:rsidRPr="00564245">
              <w:t xml:space="preserve">8.2 </w:t>
            </w:r>
          </w:p>
        </w:tc>
        <w:tc>
          <w:tcPr>
            <w:tcW w:w="992" w:type="dxa"/>
            <w:vAlign w:val="bottom"/>
          </w:tcPr>
          <w:p w:rsidR="00031DE8" w:rsidRPr="00564245" w:rsidRDefault="00031DE8" w:rsidP="005A71FE">
            <w:pPr>
              <w:pStyle w:val="Tabletext"/>
              <w:jc w:val="right"/>
              <w:rPr>
                <w:lang w:eastAsia="ja-JP"/>
              </w:rPr>
            </w:pPr>
            <w:r w:rsidRPr="00564245">
              <w:t xml:space="preserve">33.8 </w:t>
            </w:r>
          </w:p>
        </w:tc>
        <w:tc>
          <w:tcPr>
            <w:tcW w:w="992" w:type="dxa"/>
            <w:vAlign w:val="bottom"/>
          </w:tcPr>
          <w:p w:rsidR="00031DE8" w:rsidRPr="00564245" w:rsidRDefault="00031DE8" w:rsidP="005A71FE">
            <w:pPr>
              <w:pStyle w:val="Tabletext"/>
              <w:jc w:val="right"/>
              <w:rPr>
                <w:lang w:eastAsia="ja-JP"/>
              </w:rPr>
            </w:pPr>
            <w:r w:rsidRPr="00564245">
              <w:t xml:space="preserve">7.2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67 409.0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282.0 </w:t>
            </w:r>
          </w:p>
        </w:tc>
        <w:tc>
          <w:tcPr>
            <w:tcW w:w="1133" w:type="dxa"/>
            <w:vAlign w:val="bottom"/>
          </w:tcPr>
          <w:p w:rsidR="00031DE8" w:rsidRPr="00564245" w:rsidRDefault="00031DE8" w:rsidP="005A71FE">
            <w:pPr>
              <w:pStyle w:val="Tabletext"/>
              <w:jc w:val="right"/>
              <w:rPr>
                <w:lang w:eastAsia="ja-JP"/>
              </w:rPr>
            </w:pPr>
            <w:r w:rsidRPr="00564245">
              <w:t xml:space="preserve">62.6 </w:t>
            </w:r>
          </w:p>
        </w:tc>
        <w:tc>
          <w:tcPr>
            <w:tcW w:w="851" w:type="dxa"/>
            <w:vAlign w:val="bottom"/>
          </w:tcPr>
          <w:p w:rsidR="00031DE8" w:rsidRPr="00564245" w:rsidRDefault="00031DE8" w:rsidP="005A71FE">
            <w:pPr>
              <w:pStyle w:val="Tabletext"/>
              <w:jc w:val="right"/>
              <w:rPr>
                <w:lang w:eastAsia="ja-JP"/>
              </w:rPr>
            </w:pPr>
            <w:r w:rsidRPr="00564245">
              <w:t xml:space="preserve">22.4 </w:t>
            </w:r>
          </w:p>
        </w:tc>
        <w:tc>
          <w:tcPr>
            <w:tcW w:w="992" w:type="dxa"/>
            <w:vAlign w:val="bottom"/>
          </w:tcPr>
          <w:p w:rsidR="00031DE8" w:rsidRPr="00564245" w:rsidRDefault="00031DE8" w:rsidP="005A71FE">
            <w:pPr>
              <w:pStyle w:val="Tabletext"/>
              <w:jc w:val="right"/>
              <w:rPr>
                <w:lang w:eastAsia="ja-JP"/>
              </w:rPr>
            </w:pPr>
            <w:r w:rsidRPr="00564245">
              <w:t xml:space="preserve">9.3 </w:t>
            </w:r>
          </w:p>
        </w:tc>
        <w:tc>
          <w:tcPr>
            <w:tcW w:w="992" w:type="dxa"/>
            <w:vAlign w:val="bottom"/>
          </w:tcPr>
          <w:p w:rsidR="00031DE8" w:rsidRPr="00564245" w:rsidRDefault="00031DE8" w:rsidP="005A71FE">
            <w:pPr>
              <w:pStyle w:val="Tabletext"/>
              <w:jc w:val="right"/>
              <w:rPr>
                <w:lang w:eastAsia="ja-JP"/>
              </w:rPr>
            </w:pPr>
            <w:r w:rsidRPr="00564245">
              <w:t xml:space="preserve">5.6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123 763.1 </w:t>
            </w:r>
          </w:p>
        </w:tc>
        <w:tc>
          <w:tcPr>
            <w:tcW w:w="1277" w:type="dxa"/>
            <w:vAlign w:val="bottom"/>
          </w:tcPr>
          <w:p w:rsidR="00031DE8" w:rsidRPr="00564245" w:rsidRDefault="00031DE8" w:rsidP="005A71FE">
            <w:pPr>
              <w:pStyle w:val="Tabletext"/>
              <w:jc w:val="right"/>
              <w:rPr>
                <w:lang w:eastAsia="ja-JP"/>
              </w:rPr>
            </w:pPr>
            <w:r w:rsidRPr="00564245">
              <w:t xml:space="preserve">1.7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281.6 </w:t>
            </w:r>
          </w:p>
        </w:tc>
        <w:tc>
          <w:tcPr>
            <w:tcW w:w="1133" w:type="dxa"/>
            <w:vAlign w:val="bottom"/>
          </w:tcPr>
          <w:p w:rsidR="00031DE8" w:rsidRPr="00564245" w:rsidRDefault="00031DE8" w:rsidP="005A71FE">
            <w:pPr>
              <w:pStyle w:val="Tabletext"/>
              <w:jc w:val="right"/>
              <w:rPr>
                <w:lang w:eastAsia="ja-JP"/>
              </w:rPr>
            </w:pPr>
            <w:r w:rsidRPr="00564245">
              <w:t xml:space="preserve">62.0 </w:t>
            </w:r>
          </w:p>
        </w:tc>
        <w:tc>
          <w:tcPr>
            <w:tcW w:w="851" w:type="dxa"/>
            <w:vAlign w:val="bottom"/>
          </w:tcPr>
          <w:p w:rsidR="00031DE8" w:rsidRPr="00564245" w:rsidRDefault="00031DE8" w:rsidP="005A71FE">
            <w:pPr>
              <w:pStyle w:val="Tabletext"/>
              <w:jc w:val="right"/>
              <w:rPr>
                <w:lang w:eastAsia="ja-JP"/>
              </w:rPr>
            </w:pPr>
            <w:r w:rsidRPr="00564245">
              <w:t xml:space="preserve">25.5 </w:t>
            </w:r>
          </w:p>
        </w:tc>
        <w:tc>
          <w:tcPr>
            <w:tcW w:w="992" w:type="dxa"/>
            <w:vAlign w:val="bottom"/>
          </w:tcPr>
          <w:p w:rsidR="00031DE8" w:rsidRPr="00564245" w:rsidRDefault="00031DE8" w:rsidP="005A71FE">
            <w:pPr>
              <w:pStyle w:val="Tabletext"/>
              <w:jc w:val="right"/>
              <w:rPr>
                <w:lang w:eastAsia="ja-JP"/>
              </w:rPr>
            </w:pPr>
            <w:r w:rsidRPr="00564245">
              <w:t xml:space="preserve">6.9 </w:t>
            </w:r>
          </w:p>
        </w:tc>
        <w:tc>
          <w:tcPr>
            <w:tcW w:w="992" w:type="dxa"/>
            <w:vAlign w:val="bottom"/>
          </w:tcPr>
          <w:p w:rsidR="00031DE8" w:rsidRPr="00564245" w:rsidRDefault="00031DE8" w:rsidP="005A71FE">
            <w:pPr>
              <w:pStyle w:val="Tabletext"/>
              <w:jc w:val="right"/>
              <w:rPr>
                <w:lang w:eastAsia="ja-JP"/>
              </w:rPr>
            </w:pPr>
            <w:r w:rsidRPr="00564245">
              <w:t xml:space="preserve">5.6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83 451.6 </w:t>
            </w:r>
          </w:p>
        </w:tc>
        <w:tc>
          <w:tcPr>
            <w:tcW w:w="1277" w:type="dxa"/>
            <w:vAlign w:val="bottom"/>
          </w:tcPr>
          <w:p w:rsidR="00031DE8" w:rsidRPr="00564245" w:rsidRDefault="00031DE8" w:rsidP="005A71FE">
            <w:pPr>
              <w:pStyle w:val="Tabletext"/>
              <w:jc w:val="right"/>
              <w:rPr>
                <w:lang w:eastAsia="ja-JP"/>
              </w:rPr>
            </w:pPr>
            <w:r w:rsidRPr="00564245">
              <w:t xml:space="preserve">1.3 </w:t>
            </w:r>
          </w:p>
        </w:tc>
        <w:tc>
          <w:tcPr>
            <w:tcW w:w="992" w:type="dxa"/>
            <w:vAlign w:val="bottom"/>
          </w:tcPr>
          <w:p w:rsidR="00031DE8" w:rsidRPr="00564245" w:rsidRDefault="00031DE8" w:rsidP="005A71FE">
            <w:pPr>
              <w:pStyle w:val="Tabletext"/>
              <w:jc w:val="right"/>
              <w:rPr>
                <w:lang w:eastAsia="ja-JP"/>
              </w:rPr>
            </w:pPr>
            <w:r w:rsidRPr="00564245">
              <w:t xml:space="preserve">15.4 </w:t>
            </w:r>
          </w:p>
        </w:tc>
        <w:tc>
          <w:tcPr>
            <w:tcW w:w="992" w:type="dxa"/>
            <w:vAlign w:val="bottom"/>
          </w:tcPr>
          <w:p w:rsidR="00031DE8" w:rsidRPr="00564245" w:rsidRDefault="00031DE8" w:rsidP="005A71FE">
            <w:pPr>
              <w:pStyle w:val="Tabletext"/>
              <w:jc w:val="right"/>
              <w:rPr>
                <w:lang w:eastAsia="ja-JP"/>
              </w:rPr>
            </w:pPr>
            <w:r w:rsidRPr="00564245">
              <w:t xml:space="preserve">302.8 </w:t>
            </w:r>
          </w:p>
        </w:tc>
        <w:tc>
          <w:tcPr>
            <w:tcW w:w="1133" w:type="dxa"/>
            <w:vAlign w:val="bottom"/>
          </w:tcPr>
          <w:p w:rsidR="00031DE8" w:rsidRPr="00564245" w:rsidRDefault="00031DE8" w:rsidP="005A71FE">
            <w:pPr>
              <w:pStyle w:val="Tabletext"/>
              <w:jc w:val="right"/>
              <w:rPr>
                <w:lang w:eastAsia="ja-JP"/>
              </w:rPr>
            </w:pPr>
            <w:r w:rsidRPr="00564245">
              <w:t xml:space="preserve">37.7 </w:t>
            </w:r>
          </w:p>
        </w:tc>
        <w:tc>
          <w:tcPr>
            <w:tcW w:w="851" w:type="dxa"/>
            <w:vAlign w:val="bottom"/>
          </w:tcPr>
          <w:p w:rsidR="00031DE8" w:rsidRPr="00564245" w:rsidRDefault="00031DE8" w:rsidP="005A71FE">
            <w:pPr>
              <w:pStyle w:val="Tabletext"/>
              <w:jc w:val="right"/>
              <w:rPr>
                <w:lang w:eastAsia="ja-JP"/>
              </w:rPr>
            </w:pPr>
            <w:r w:rsidRPr="00564245">
              <w:t xml:space="preserve">42.5 </w:t>
            </w:r>
          </w:p>
        </w:tc>
        <w:tc>
          <w:tcPr>
            <w:tcW w:w="992" w:type="dxa"/>
            <w:vAlign w:val="bottom"/>
          </w:tcPr>
          <w:p w:rsidR="00031DE8" w:rsidRPr="00564245" w:rsidRDefault="00031DE8" w:rsidP="005A71FE">
            <w:pPr>
              <w:pStyle w:val="Tabletext"/>
              <w:jc w:val="right"/>
              <w:rPr>
                <w:lang w:eastAsia="ja-JP"/>
              </w:rPr>
            </w:pPr>
            <w:r w:rsidRPr="00564245">
              <w:t xml:space="preserve">14.2 </w:t>
            </w:r>
          </w:p>
        </w:tc>
        <w:tc>
          <w:tcPr>
            <w:tcW w:w="992" w:type="dxa"/>
            <w:vAlign w:val="bottom"/>
          </w:tcPr>
          <w:p w:rsidR="00031DE8" w:rsidRPr="00564245" w:rsidRDefault="00031DE8" w:rsidP="005A71FE">
            <w:pPr>
              <w:pStyle w:val="Tabletext"/>
              <w:jc w:val="right"/>
              <w:rPr>
                <w:lang w:eastAsia="ja-JP"/>
              </w:rPr>
            </w:pPr>
            <w:r w:rsidRPr="00564245">
              <w:t xml:space="preserve">5.7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7 788.1 </w:t>
            </w:r>
          </w:p>
        </w:tc>
        <w:tc>
          <w:tcPr>
            <w:tcW w:w="1277" w:type="dxa"/>
            <w:vAlign w:val="bottom"/>
          </w:tcPr>
          <w:p w:rsidR="00031DE8" w:rsidRPr="00564245" w:rsidRDefault="00031DE8" w:rsidP="005A71FE">
            <w:pPr>
              <w:pStyle w:val="Tabletext"/>
              <w:jc w:val="right"/>
              <w:rPr>
                <w:lang w:eastAsia="ja-JP"/>
              </w:rPr>
            </w:pPr>
            <w:r w:rsidRPr="00564245">
              <w:t xml:space="preserve">2.1 </w:t>
            </w:r>
          </w:p>
        </w:tc>
        <w:tc>
          <w:tcPr>
            <w:tcW w:w="992" w:type="dxa"/>
            <w:vAlign w:val="bottom"/>
          </w:tcPr>
          <w:p w:rsidR="00031DE8" w:rsidRPr="00564245" w:rsidRDefault="00031DE8" w:rsidP="005A71FE">
            <w:pPr>
              <w:pStyle w:val="Tabletext"/>
              <w:jc w:val="right"/>
              <w:rPr>
                <w:lang w:eastAsia="ja-JP"/>
              </w:rPr>
            </w:pPr>
            <w:r w:rsidRPr="00564245">
              <w:t xml:space="preserve">15.4 </w:t>
            </w:r>
          </w:p>
        </w:tc>
        <w:tc>
          <w:tcPr>
            <w:tcW w:w="992" w:type="dxa"/>
            <w:vAlign w:val="bottom"/>
          </w:tcPr>
          <w:p w:rsidR="00031DE8" w:rsidRPr="00564245" w:rsidRDefault="00031DE8" w:rsidP="005A71FE">
            <w:pPr>
              <w:pStyle w:val="Tabletext"/>
              <w:jc w:val="right"/>
              <w:rPr>
                <w:lang w:eastAsia="ja-JP"/>
              </w:rPr>
            </w:pPr>
            <w:r w:rsidRPr="00564245">
              <w:t xml:space="preserve">261.4 </w:t>
            </w:r>
          </w:p>
        </w:tc>
        <w:tc>
          <w:tcPr>
            <w:tcW w:w="1133" w:type="dxa"/>
            <w:vAlign w:val="bottom"/>
          </w:tcPr>
          <w:p w:rsidR="00031DE8" w:rsidRPr="00564245" w:rsidRDefault="00031DE8" w:rsidP="005A71FE">
            <w:pPr>
              <w:pStyle w:val="Tabletext"/>
              <w:jc w:val="right"/>
              <w:rPr>
                <w:lang w:eastAsia="ja-JP"/>
              </w:rPr>
            </w:pPr>
            <w:r w:rsidRPr="00564245">
              <w:t xml:space="preserve">59.0 </w:t>
            </w:r>
          </w:p>
        </w:tc>
        <w:tc>
          <w:tcPr>
            <w:tcW w:w="851" w:type="dxa"/>
            <w:vAlign w:val="bottom"/>
          </w:tcPr>
          <w:p w:rsidR="00031DE8" w:rsidRPr="00564245" w:rsidRDefault="00031DE8" w:rsidP="005A71FE">
            <w:pPr>
              <w:pStyle w:val="Tabletext"/>
              <w:jc w:val="right"/>
              <w:rPr>
                <w:lang w:eastAsia="ja-JP"/>
              </w:rPr>
            </w:pPr>
            <w:r w:rsidRPr="00564245">
              <w:t xml:space="preserve">23.6 </w:t>
            </w:r>
          </w:p>
        </w:tc>
        <w:tc>
          <w:tcPr>
            <w:tcW w:w="992" w:type="dxa"/>
            <w:vAlign w:val="bottom"/>
          </w:tcPr>
          <w:p w:rsidR="00031DE8" w:rsidRPr="00564245" w:rsidRDefault="00031DE8" w:rsidP="005A71FE">
            <w:pPr>
              <w:pStyle w:val="Tabletext"/>
              <w:jc w:val="right"/>
              <w:rPr>
                <w:lang w:eastAsia="ja-JP"/>
              </w:rPr>
            </w:pPr>
            <w:r w:rsidRPr="00564245">
              <w:t xml:space="preserve">11.8 </w:t>
            </w:r>
          </w:p>
        </w:tc>
        <w:tc>
          <w:tcPr>
            <w:tcW w:w="992" w:type="dxa"/>
            <w:vAlign w:val="bottom"/>
          </w:tcPr>
          <w:p w:rsidR="00031DE8" w:rsidRPr="00564245" w:rsidRDefault="00031DE8" w:rsidP="005A71FE">
            <w:pPr>
              <w:pStyle w:val="Tabletext"/>
              <w:jc w:val="right"/>
              <w:rPr>
                <w:lang w:eastAsia="ja-JP"/>
              </w:rPr>
            </w:pPr>
            <w:r w:rsidRPr="00564245">
              <w:t xml:space="preserve">5.7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15 902.8 </w:t>
            </w:r>
          </w:p>
        </w:tc>
        <w:tc>
          <w:tcPr>
            <w:tcW w:w="1277" w:type="dxa"/>
            <w:vAlign w:val="bottom"/>
          </w:tcPr>
          <w:p w:rsidR="00031DE8" w:rsidRPr="00564245" w:rsidRDefault="00031DE8" w:rsidP="005A71FE">
            <w:pPr>
              <w:pStyle w:val="Tabletext"/>
              <w:jc w:val="right"/>
              <w:rPr>
                <w:lang w:eastAsia="ja-JP"/>
              </w:rPr>
            </w:pPr>
            <w:r w:rsidRPr="00564245">
              <w:t xml:space="preserve">2.8 </w:t>
            </w:r>
          </w:p>
        </w:tc>
        <w:tc>
          <w:tcPr>
            <w:tcW w:w="992" w:type="dxa"/>
            <w:vAlign w:val="bottom"/>
          </w:tcPr>
          <w:p w:rsidR="00031DE8" w:rsidRPr="00564245" w:rsidRDefault="00031DE8" w:rsidP="005A71FE">
            <w:pPr>
              <w:pStyle w:val="Tabletext"/>
              <w:jc w:val="right"/>
              <w:rPr>
                <w:lang w:eastAsia="ja-JP"/>
              </w:rPr>
            </w:pPr>
            <w:r w:rsidRPr="00564245">
              <w:t xml:space="preserve">12.4 </w:t>
            </w:r>
          </w:p>
        </w:tc>
        <w:tc>
          <w:tcPr>
            <w:tcW w:w="992" w:type="dxa"/>
            <w:vAlign w:val="bottom"/>
          </w:tcPr>
          <w:p w:rsidR="00031DE8" w:rsidRPr="00564245" w:rsidRDefault="00031DE8" w:rsidP="005A71FE">
            <w:pPr>
              <w:pStyle w:val="Tabletext"/>
              <w:jc w:val="right"/>
              <w:rPr>
                <w:lang w:eastAsia="ja-JP"/>
              </w:rPr>
            </w:pPr>
            <w:r w:rsidRPr="00564245">
              <w:t xml:space="preserve">306.8 </w:t>
            </w:r>
          </w:p>
        </w:tc>
        <w:tc>
          <w:tcPr>
            <w:tcW w:w="1133" w:type="dxa"/>
            <w:vAlign w:val="bottom"/>
          </w:tcPr>
          <w:p w:rsidR="00031DE8" w:rsidRPr="00564245" w:rsidRDefault="00031DE8" w:rsidP="005A71FE">
            <w:pPr>
              <w:pStyle w:val="Tabletext"/>
              <w:jc w:val="right"/>
              <w:rPr>
                <w:lang w:eastAsia="ja-JP"/>
              </w:rPr>
            </w:pPr>
            <w:r w:rsidRPr="00564245">
              <w:t xml:space="preserve">34.1 </w:t>
            </w:r>
          </w:p>
        </w:tc>
        <w:tc>
          <w:tcPr>
            <w:tcW w:w="851" w:type="dxa"/>
            <w:vAlign w:val="bottom"/>
          </w:tcPr>
          <w:p w:rsidR="00031DE8" w:rsidRPr="00564245" w:rsidRDefault="00031DE8" w:rsidP="005A71FE">
            <w:pPr>
              <w:pStyle w:val="Tabletext"/>
              <w:jc w:val="right"/>
              <w:rPr>
                <w:lang w:eastAsia="ja-JP"/>
              </w:rPr>
            </w:pPr>
            <w:r w:rsidRPr="00564245">
              <w:t xml:space="preserve">23.4 </w:t>
            </w:r>
          </w:p>
        </w:tc>
        <w:tc>
          <w:tcPr>
            <w:tcW w:w="992" w:type="dxa"/>
            <w:vAlign w:val="bottom"/>
          </w:tcPr>
          <w:p w:rsidR="00031DE8" w:rsidRPr="00564245" w:rsidRDefault="00031DE8" w:rsidP="005A71FE">
            <w:pPr>
              <w:pStyle w:val="Tabletext"/>
              <w:jc w:val="right"/>
              <w:rPr>
                <w:lang w:eastAsia="ja-JP"/>
              </w:rPr>
            </w:pPr>
            <w:r w:rsidRPr="00564245">
              <w:t xml:space="preserve">36.6 </w:t>
            </w:r>
          </w:p>
        </w:tc>
        <w:tc>
          <w:tcPr>
            <w:tcW w:w="992" w:type="dxa"/>
            <w:vAlign w:val="bottom"/>
          </w:tcPr>
          <w:p w:rsidR="00031DE8" w:rsidRPr="00564245" w:rsidRDefault="00031DE8" w:rsidP="005A71FE">
            <w:pPr>
              <w:pStyle w:val="Tabletext"/>
              <w:jc w:val="right"/>
              <w:rPr>
                <w:lang w:eastAsia="ja-JP"/>
              </w:rPr>
            </w:pPr>
            <w:r w:rsidRPr="00564245">
              <w:t xml:space="preserve">5.9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1 534.7 </w:t>
            </w:r>
          </w:p>
        </w:tc>
        <w:tc>
          <w:tcPr>
            <w:tcW w:w="1277" w:type="dxa"/>
            <w:vAlign w:val="bottom"/>
          </w:tcPr>
          <w:p w:rsidR="00031DE8" w:rsidRPr="00564245" w:rsidRDefault="00031DE8" w:rsidP="005A71FE">
            <w:pPr>
              <w:pStyle w:val="Tabletext"/>
              <w:jc w:val="right"/>
              <w:rPr>
                <w:lang w:eastAsia="ja-JP"/>
              </w:rPr>
            </w:pPr>
            <w:r w:rsidRPr="00564245">
              <w:t xml:space="preserve">2.1 </w:t>
            </w:r>
          </w:p>
        </w:tc>
        <w:tc>
          <w:tcPr>
            <w:tcW w:w="992" w:type="dxa"/>
            <w:vAlign w:val="bottom"/>
          </w:tcPr>
          <w:p w:rsidR="00031DE8" w:rsidRPr="00564245" w:rsidRDefault="00031DE8" w:rsidP="005A71FE">
            <w:pPr>
              <w:pStyle w:val="Tabletext"/>
              <w:jc w:val="right"/>
              <w:rPr>
                <w:lang w:eastAsia="ja-JP"/>
              </w:rPr>
            </w:pPr>
            <w:r w:rsidRPr="00564245">
              <w:t xml:space="preserve">15.4 </w:t>
            </w:r>
          </w:p>
        </w:tc>
        <w:tc>
          <w:tcPr>
            <w:tcW w:w="992" w:type="dxa"/>
            <w:vAlign w:val="bottom"/>
          </w:tcPr>
          <w:p w:rsidR="00031DE8" w:rsidRPr="00564245" w:rsidRDefault="00031DE8" w:rsidP="005A71FE">
            <w:pPr>
              <w:pStyle w:val="Tabletext"/>
              <w:jc w:val="right"/>
              <w:rPr>
                <w:lang w:eastAsia="ja-JP"/>
              </w:rPr>
            </w:pPr>
            <w:r w:rsidRPr="00564245">
              <w:t xml:space="preserve">260.8 </w:t>
            </w:r>
          </w:p>
        </w:tc>
        <w:tc>
          <w:tcPr>
            <w:tcW w:w="1133" w:type="dxa"/>
            <w:vAlign w:val="bottom"/>
          </w:tcPr>
          <w:p w:rsidR="00031DE8" w:rsidRPr="00564245" w:rsidRDefault="00031DE8" w:rsidP="005A71FE">
            <w:pPr>
              <w:pStyle w:val="Tabletext"/>
              <w:jc w:val="right"/>
              <w:rPr>
                <w:lang w:eastAsia="ja-JP"/>
              </w:rPr>
            </w:pPr>
            <w:r w:rsidRPr="00564245">
              <w:t xml:space="preserve">36.1 </w:t>
            </w:r>
          </w:p>
        </w:tc>
        <w:tc>
          <w:tcPr>
            <w:tcW w:w="851" w:type="dxa"/>
            <w:vAlign w:val="bottom"/>
          </w:tcPr>
          <w:p w:rsidR="00031DE8" w:rsidRPr="00564245" w:rsidRDefault="00031DE8" w:rsidP="005A71FE">
            <w:pPr>
              <w:pStyle w:val="Tabletext"/>
              <w:jc w:val="right"/>
              <w:rPr>
                <w:lang w:eastAsia="ja-JP"/>
              </w:rPr>
            </w:pPr>
            <w:r w:rsidRPr="00564245">
              <w:t xml:space="preserve">18.3 </w:t>
            </w:r>
          </w:p>
        </w:tc>
        <w:tc>
          <w:tcPr>
            <w:tcW w:w="992" w:type="dxa"/>
            <w:vAlign w:val="bottom"/>
          </w:tcPr>
          <w:p w:rsidR="00031DE8" w:rsidRPr="00564245" w:rsidRDefault="00031DE8" w:rsidP="005A71FE">
            <w:pPr>
              <w:pStyle w:val="Tabletext"/>
              <w:jc w:val="right"/>
              <w:rPr>
                <w:lang w:eastAsia="ja-JP"/>
              </w:rPr>
            </w:pPr>
            <w:r w:rsidRPr="00564245">
              <w:t xml:space="preserve">36.1 </w:t>
            </w:r>
          </w:p>
        </w:tc>
        <w:tc>
          <w:tcPr>
            <w:tcW w:w="992" w:type="dxa"/>
            <w:vAlign w:val="bottom"/>
          </w:tcPr>
          <w:p w:rsidR="00031DE8" w:rsidRPr="00564245" w:rsidRDefault="00031DE8" w:rsidP="005A71FE">
            <w:pPr>
              <w:pStyle w:val="Tabletext"/>
              <w:jc w:val="right"/>
              <w:rPr>
                <w:lang w:eastAsia="ja-JP"/>
              </w:rPr>
            </w:pPr>
            <w:r w:rsidRPr="00564245">
              <w:t xml:space="preserve">9.6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1 743.0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0C6FC9" w:rsidRDefault="00031DE8" w:rsidP="005A71FE">
            <w:pPr>
              <w:pStyle w:val="Tabletext"/>
              <w:jc w:val="right"/>
              <w:rPr>
                <w:spacing w:val="-12"/>
                <w:szCs w:val="22"/>
                <w:lang w:eastAsia="ja-JP"/>
              </w:rPr>
            </w:pPr>
            <w:r w:rsidRPr="000C6FC9">
              <w:rPr>
                <w:spacing w:val="-12"/>
                <w:szCs w:val="22"/>
              </w:rPr>
              <w:t xml:space="preserve">418 000.0 </w:t>
            </w:r>
          </w:p>
        </w:tc>
        <w:tc>
          <w:tcPr>
            <w:tcW w:w="992" w:type="dxa"/>
            <w:vAlign w:val="bottom"/>
          </w:tcPr>
          <w:p w:rsidR="00031DE8" w:rsidRPr="00564245" w:rsidRDefault="00031DE8" w:rsidP="005A71FE">
            <w:pPr>
              <w:pStyle w:val="Tabletext"/>
              <w:jc w:val="right"/>
              <w:rPr>
                <w:lang w:eastAsia="ja-JP"/>
              </w:rPr>
            </w:pPr>
            <w:r w:rsidRPr="00564245">
              <w:t xml:space="preserve">150.0 </w:t>
            </w:r>
          </w:p>
        </w:tc>
        <w:tc>
          <w:tcPr>
            <w:tcW w:w="1133" w:type="dxa"/>
            <w:vAlign w:val="bottom"/>
          </w:tcPr>
          <w:p w:rsidR="00031DE8" w:rsidRPr="00564245" w:rsidRDefault="00031DE8" w:rsidP="005A71FE">
            <w:pPr>
              <w:pStyle w:val="Tabletext"/>
              <w:jc w:val="right"/>
              <w:rPr>
                <w:lang w:eastAsia="ja-JP"/>
              </w:rPr>
            </w:pPr>
            <w:r w:rsidRPr="00564245">
              <w:t xml:space="preserve">55.0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1 743.0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0C6FC9" w:rsidRDefault="00031DE8" w:rsidP="005A71FE">
            <w:pPr>
              <w:pStyle w:val="Tabletext"/>
              <w:jc w:val="right"/>
              <w:rPr>
                <w:spacing w:val="-12"/>
                <w:szCs w:val="22"/>
                <w:lang w:eastAsia="ja-JP"/>
              </w:rPr>
            </w:pPr>
            <w:r w:rsidRPr="000C6FC9">
              <w:rPr>
                <w:spacing w:val="-12"/>
                <w:szCs w:val="22"/>
              </w:rPr>
              <w:t xml:space="preserve">418 000.0 </w:t>
            </w:r>
          </w:p>
        </w:tc>
        <w:tc>
          <w:tcPr>
            <w:tcW w:w="992" w:type="dxa"/>
            <w:vAlign w:val="bottom"/>
          </w:tcPr>
          <w:p w:rsidR="00031DE8" w:rsidRPr="00564245" w:rsidRDefault="00031DE8" w:rsidP="005A71FE">
            <w:pPr>
              <w:pStyle w:val="Tabletext"/>
              <w:jc w:val="right"/>
              <w:rPr>
                <w:lang w:eastAsia="ja-JP"/>
              </w:rPr>
            </w:pPr>
            <w:r w:rsidRPr="00564245">
              <w:t xml:space="preserve">150.0 </w:t>
            </w:r>
          </w:p>
        </w:tc>
        <w:tc>
          <w:tcPr>
            <w:tcW w:w="1133" w:type="dxa"/>
            <w:vAlign w:val="bottom"/>
          </w:tcPr>
          <w:p w:rsidR="00031DE8" w:rsidRPr="00564245" w:rsidRDefault="00031DE8" w:rsidP="005A71FE">
            <w:pPr>
              <w:pStyle w:val="Tabletext"/>
              <w:jc w:val="right"/>
              <w:rPr>
                <w:lang w:eastAsia="ja-JP"/>
              </w:rPr>
            </w:pPr>
            <w:r w:rsidRPr="00564245">
              <w:t xml:space="preserve">55.0 </w:t>
            </w:r>
          </w:p>
        </w:tc>
        <w:tc>
          <w:tcPr>
            <w:tcW w:w="851" w:type="dxa"/>
            <w:vAlign w:val="bottom"/>
          </w:tcPr>
          <w:p w:rsidR="00031DE8" w:rsidRPr="00564245" w:rsidRDefault="00031DE8" w:rsidP="005A71FE">
            <w:pPr>
              <w:pStyle w:val="Tabletext"/>
              <w:jc w:val="right"/>
              <w:rPr>
                <w:lang w:eastAsia="ja-JP"/>
              </w:rPr>
            </w:pPr>
            <w:r w:rsidRPr="00564245">
              <w:t xml:space="preserve">35.0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2 324.0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0C6FC9" w:rsidRDefault="00031DE8" w:rsidP="005A71FE">
            <w:pPr>
              <w:pStyle w:val="Tabletext"/>
              <w:jc w:val="right"/>
              <w:rPr>
                <w:spacing w:val="-12"/>
                <w:szCs w:val="22"/>
                <w:lang w:eastAsia="ja-JP"/>
              </w:rPr>
            </w:pPr>
            <w:r w:rsidRPr="000C6FC9">
              <w:rPr>
                <w:spacing w:val="-12"/>
                <w:szCs w:val="22"/>
              </w:rPr>
              <w:t xml:space="preserve">418 000.0 </w:t>
            </w:r>
          </w:p>
        </w:tc>
        <w:tc>
          <w:tcPr>
            <w:tcW w:w="992" w:type="dxa"/>
            <w:vAlign w:val="bottom"/>
          </w:tcPr>
          <w:p w:rsidR="00031DE8" w:rsidRPr="00564245" w:rsidRDefault="00031DE8" w:rsidP="005A71FE">
            <w:pPr>
              <w:pStyle w:val="Tabletext"/>
              <w:jc w:val="right"/>
              <w:rPr>
                <w:lang w:eastAsia="ja-JP"/>
              </w:rPr>
            </w:pPr>
            <w:r w:rsidRPr="00564245">
              <w:t xml:space="preserve">150.0 </w:t>
            </w:r>
          </w:p>
        </w:tc>
        <w:tc>
          <w:tcPr>
            <w:tcW w:w="1133" w:type="dxa"/>
            <w:vAlign w:val="bottom"/>
          </w:tcPr>
          <w:p w:rsidR="00031DE8" w:rsidRPr="00564245" w:rsidRDefault="00031DE8" w:rsidP="005A71FE">
            <w:pPr>
              <w:pStyle w:val="Tabletext"/>
              <w:jc w:val="right"/>
              <w:rPr>
                <w:lang w:eastAsia="ja-JP"/>
              </w:rPr>
            </w:pPr>
            <w:r w:rsidRPr="00564245">
              <w:t xml:space="preserve">10.0 </w:t>
            </w:r>
          </w:p>
        </w:tc>
        <w:tc>
          <w:tcPr>
            <w:tcW w:w="851" w:type="dxa"/>
            <w:vAlign w:val="bottom"/>
          </w:tcPr>
          <w:p w:rsidR="00031DE8" w:rsidRPr="00564245" w:rsidRDefault="00031DE8" w:rsidP="005A71FE">
            <w:pPr>
              <w:pStyle w:val="Tabletext"/>
              <w:jc w:val="right"/>
              <w:rPr>
                <w:lang w:eastAsia="ja-JP"/>
              </w:rPr>
            </w:pPr>
            <w:r w:rsidRPr="00564245">
              <w:t xml:space="preserve">70.0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9 348.1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3 103.0 </w:t>
            </w:r>
          </w:p>
        </w:tc>
        <w:tc>
          <w:tcPr>
            <w:tcW w:w="992" w:type="dxa"/>
            <w:vAlign w:val="bottom"/>
          </w:tcPr>
          <w:p w:rsidR="00031DE8" w:rsidRPr="00564245" w:rsidRDefault="00031DE8" w:rsidP="005A71FE">
            <w:pPr>
              <w:pStyle w:val="Tabletext"/>
              <w:jc w:val="right"/>
              <w:rPr>
                <w:lang w:eastAsia="ja-JP"/>
              </w:rPr>
            </w:pPr>
            <w:r w:rsidRPr="00564245">
              <w:t xml:space="preserve">1 190.4 </w:t>
            </w:r>
          </w:p>
        </w:tc>
        <w:tc>
          <w:tcPr>
            <w:tcW w:w="1133" w:type="dxa"/>
            <w:vAlign w:val="bottom"/>
          </w:tcPr>
          <w:p w:rsidR="00031DE8" w:rsidRPr="00564245" w:rsidRDefault="00031DE8" w:rsidP="005A71FE">
            <w:pPr>
              <w:pStyle w:val="Tabletext"/>
              <w:jc w:val="right"/>
              <w:rPr>
                <w:lang w:eastAsia="ja-JP"/>
              </w:rPr>
            </w:pPr>
            <w:r w:rsidRPr="00564245">
              <w:t xml:space="preserve">55.0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25 003.7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9 779.0 </w:t>
            </w:r>
          </w:p>
        </w:tc>
        <w:tc>
          <w:tcPr>
            <w:tcW w:w="992" w:type="dxa"/>
            <w:vAlign w:val="bottom"/>
          </w:tcPr>
          <w:p w:rsidR="00031DE8" w:rsidRPr="00564245" w:rsidRDefault="00031DE8" w:rsidP="005A71FE">
            <w:pPr>
              <w:pStyle w:val="Tabletext"/>
              <w:jc w:val="right"/>
              <w:rPr>
                <w:lang w:eastAsia="ja-JP"/>
              </w:rPr>
            </w:pPr>
            <w:r w:rsidRPr="00564245">
              <w:t xml:space="preserve">1 457.4 </w:t>
            </w:r>
          </w:p>
        </w:tc>
        <w:tc>
          <w:tcPr>
            <w:tcW w:w="1133" w:type="dxa"/>
            <w:vAlign w:val="bottom"/>
          </w:tcPr>
          <w:p w:rsidR="00031DE8" w:rsidRPr="00564245" w:rsidRDefault="00031DE8" w:rsidP="005A71FE">
            <w:pPr>
              <w:pStyle w:val="Tabletext"/>
              <w:jc w:val="right"/>
              <w:rPr>
                <w:lang w:eastAsia="ja-JP"/>
              </w:rPr>
            </w:pPr>
            <w:r w:rsidRPr="00564245">
              <w:t xml:space="preserve">72.1 </w:t>
            </w:r>
          </w:p>
        </w:tc>
        <w:tc>
          <w:tcPr>
            <w:tcW w:w="851" w:type="dxa"/>
            <w:vAlign w:val="bottom"/>
          </w:tcPr>
          <w:p w:rsidR="00031DE8" w:rsidRPr="00564245" w:rsidRDefault="00031DE8" w:rsidP="005A71FE">
            <w:pPr>
              <w:pStyle w:val="Tabletext"/>
              <w:jc w:val="right"/>
              <w:rPr>
                <w:lang w:eastAsia="ja-JP"/>
              </w:rPr>
            </w:pPr>
            <w:r w:rsidRPr="00564245">
              <w:t xml:space="preserve">22.4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5 468.0 </w:t>
            </w:r>
          </w:p>
        </w:tc>
        <w:tc>
          <w:tcPr>
            <w:tcW w:w="1277" w:type="dxa"/>
            <w:vAlign w:val="bottom"/>
          </w:tcPr>
          <w:p w:rsidR="00031DE8" w:rsidRPr="00564245" w:rsidRDefault="00031DE8" w:rsidP="005A71FE">
            <w:pPr>
              <w:pStyle w:val="Tabletext"/>
              <w:jc w:val="right"/>
              <w:rPr>
                <w:lang w:eastAsia="ja-JP"/>
              </w:rPr>
            </w:pPr>
            <w:r w:rsidRPr="00564245">
              <w:t xml:space="preserve">0.2 </w:t>
            </w:r>
          </w:p>
        </w:tc>
        <w:tc>
          <w:tcPr>
            <w:tcW w:w="992" w:type="dxa"/>
            <w:vAlign w:val="bottom"/>
          </w:tcPr>
          <w:p w:rsidR="00031DE8" w:rsidRPr="00564245" w:rsidRDefault="00031DE8" w:rsidP="005A71FE">
            <w:pPr>
              <w:pStyle w:val="Tabletext"/>
              <w:jc w:val="right"/>
              <w:rPr>
                <w:lang w:eastAsia="ja-JP"/>
              </w:rPr>
            </w:pPr>
            <w:r w:rsidRPr="00564245">
              <w:t xml:space="preserve">13 953.8 </w:t>
            </w:r>
          </w:p>
        </w:tc>
        <w:tc>
          <w:tcPr>
            <w:tcW w:w="992" w:type="dxa"/>
            <w:vAlign w:val="bottom"/>
          </w:tcPr>
          <w:p w:rsidR="00031DE8" w:rsidRPr="00564245" w:rsidRDefault="00031DE8" w:rsidP="005A71FE">
            <w:pPr>
              <w:pStyle w:val="Tabletext"/>
              <w:jc w:val="right"/>
              <w:rPr>
                <w:lang w:eastAsia="ja-JP"/>
              </w:rPr>
            </w:pPr>
            <w:r w:rsidRPr="00564245">
              <w:t xml:space="preserve">640.0 </w:t>
            </w:r>
          </w:p>
        </w:tc>
        <w:tc>
          <w:tcPr>
            <w:tcW w:w="1133" w:type="dxa"/>
            <w:vAlign w:val="bottom"/>
          </w:tcPr>
          <w:p w:rsidR="00031DE8" w:rsidRPr="00564245" w:rsidRDefault="00031DE8" w:rsidP="005A71FE">
            <w:pPr>
              <w:pStyle w:val="Tabletext"/>
              <w:jc w:val="right"/>
              <w:rPr>
                <w:lang w:eastAsia="ja-JP"/>
              </w:rPr>
            </w:pPr>
            <w:r w:rsidRPr="00564245">
              <w:t xml:space="preserve">32.0 </w:t>
            </w:r>
          </w:p>
        </w:tc>
        <w:tc>
          <w:tcPr>
            <w:tcW w:w="851" w:type="dxa"/>
            <w:vAlign w:val="bottom"/>
          </w:tcPr>
          <w:p w:rsidR="00031DE8" w:rsidRPr="00564245" w:rsidRDefault="00031DE8" w:rsidP="005A71FE">
            <w:pPr>
              <w:pStyle w:val="Tabletext"/>
              <w:jc w:val="right"/>
              <w:rPr>
                <w:lang w:eastAsia="ja-JP"/>
              </w:rPr>
            </w:pPr>
            <w:r w:rsidRPr="00564245">
              <w:t xml:space="preserve">42.5 </w:t>
            </w:r>
          </w:p>
        </w:tc>
        <w:tc>
          <w:tcPr>
            <w:tcW w:w="992" w:type="dxa"/>
            <w:vAlign w:val="bottom"/>
          </w:tcPr>
          <w:p w:rsidR="00031DE8" w:rsidRPr="00564245" w:rsidRDefault="00031DE8" w:rsidP="005A71FE">
            <w:pPr>
              <w:pStyle w:val="Tabletext"/>
              <w:jc w:val="right"/>
              <w:rPr>
                <w:lang w:eastAsia="ja-JP"/>
              </w:rPr>
            </w:pPr>
            <w:r w:rsidRPr="00564245">
              <w:t xml:space="preserve">18.0 </w:t>
            </w:r>
          </w:p>
        </w:tc>
        <w:tc>
          <w:tcPr>
            <w:tcW w:w="992" w:type="dxa"/>
            <w:vAlign w:val="bottom"/>
          </w:tcPr>
          <w:p w:rsidR="00031DE8" w:rsidRPr="00564245" w:rsidRDefault="00031DE8" w:rsidP="005A71FE">
            <w:pPr>
              <w:pStyle w:val="Tabletext"/>
              <w:jc w:val="right"/>
              <w:rPr>
                <w:lang w:eastAsia="ja-JP"/>
              </w:rPr>
            </w:pPr>
            <w:r w:rsidRPr="00564245">
              <w:t xml:space="preserve">7.5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1 687.3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3 000.0 </w:t>
            </w:r>
          </w:p>
        </w:tc>
        <w:tc>
          <w:tcPr>
            <w:tcW w:w="992" w:type="dxa"/>
            <w:vAlign w:val="bottom"/>
          </w:tcPr>
          <w:p w:rsidR="00031DE8" w:rsidRPr="00564245" w:rsidRDefault="00031DE8" w:rsidP="005A71FE">
            <w:pPr>
              <w:pStyle w:val="Tabletext"/>
              <w:jc w:val="right"/>
              <w:rPr>
                <w:lang w:eastAsia="ja-JP"/>
              </w:rPr>
            </w:pPr>
            <w:r w:rsidRPr="00564245">
              <w:t xml:space="preserve">1 440.0 </w:t>
            </w:r>
          </w:p>
        </w:tc>
        <w:tc>
          <w:tcPr>
            <w:tcW w:w="1133" w:type="dxa"/>
            <w:vAlign w:val="bottom"/>
          </w:tcPr>
          <w:p w:rsidR="00031DE8" w:rsidRPr="00564245" w:rsidRDefault="00031DE8" w:rsidP="005A71FE">
            <w:pPr>
              <w:pStyle w:val="Tabletext"/>
              <w:jc w:val="right"/>
              <w:rPr>
                <w:lang w:eastAsia="ja-JP"/>
              </w:rPr>
            </w:pPr>
            <w:r w:rsidRPr="00564245">
              <w:t xml:space="preserve">45.0 </w:t>
            </w:r>
          </w:p>
        </w:tc>
        <w:tc>
          <w:tcPr>
            <w:tcW w:w="851" w:type="dxa"/>
            <w:vAlign w:val="bottom"/>
          </w:tcPr>
          <w:p w:rsidR="00031DE8" w:rsidRPr="00564245" w:rsidRDefault="00031DE8" w:rsidP="005A71FE">
            <w:pPr>
              <w:pStyle w:val="Tabletext"/>
              <w:jc w:val="right"/>
              <w:rPr>
                <w:lang w:eastAsia="ja-JP"/>
              </w:rPr>
            </w:pPr>
            <w:r w:rsidRPr="00564245">
              <w:t xml:space="preserve">30.0 </w:t>
            </w:r>
          </w:p>
        </w:tc>
        <w:tc>
          <w:tcPr>
            <w:tcW w:w="992"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55.4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12 680.4 </w:t>
            </w:r>
          </w:p>
        </w:tc>
        <w:tc>
          <w:tcPr>
            <w:tcW w:w="992" w:type="dxa"/>
            <w:vAlign w:val="bottom"/>
          </w:tcPr>
          <w:p w:rsidR="00031DE8" w:rsidRPr="00564245" w:rsidRDefault="00031DE8" w:rsidP="005A71FE">
            <w:pPr>
              <w:pStyle w:val="Tabletext"/>
              <w:jc w:val="right"/>
              <w:rPr>
                <w:lang w:eastAsia="ja-JP"/>
              </w:rPr>
            </w:pPr>
            <w:r w:rsidRPr="00564245">
              <w:t xml:space="preserve">653.8 </w:t>
            </w:r>
          </w:p>
        </w:tc>
        <w:tc>
          <w:tcPr>
            <w:tcW w:w="1133" w:type="dxa"/>
            <w:vAlign w:val="bottom"/>
          </w:tcPr>
          <w:p w:rsidR="00031DE8" w:rsidRPr="00564245" w:rsidRDefault="00031DE8" w:rsidP="005A71FE">
            <w:pPr>
              <w:pStyle w:val="Tabletext"/>
              <w:jc w:val="right"/>
              <w:rPr>
                <w:lang w:eastAsia="ja-JP"/>
              </w:rPr>
            </w:pPr>
            <w:r w:rsidRPr="00564245">
              <w:t xml:space="preserve">48.5 </w:t>
            </w:r>
          </w:p>
        </w:tc>
        <w:tc>
          <w:tcPr>
            <w:tcW w:w="851" w:type="dxa"/>
            <w:vAlign w:val="bottom"/>
          </w:tcPr>
          <w:p w:rsidR="00031DE8" w:rsidRPr="00564245" w:rsidRDefault="00031DE8" w:rsidP="005A71FE">
            <w:pPr>
              <w:pStyle w:val="Tabletext"/>
              <w:jc w:val="right"/>
              <w:rPr>
                <w:lang w:eastAsia="ja-JP"/>
              </w:rPr>
            </w:pPr>
            <w:r w:rsidRPr="00564245">
              <w:t xml:space="preserve">13.7 </w:t>
            </w:r>
          </w:p>
        </w:tc>
        <w:tc>
          <w:tcPr>
            <w:tcW w:w="992" w:type="dxa"/>
            <w:vAlign w:val="bottom"/>
          </w:tcPr>
          <w:p w:rsidR="00031DE8" w:rsidRPr="00564245" w:rsidRDefault="00031DE8" w:rsidP="005A71FE">
            <w:pPr>
              <w:pStyle w:val="Tabletext"/>
              <w:jc w:val="right"/>
              <w:rPr>
                <w:lang w:eastAsia="ja-JP"/>
              </w:rPr>
            </w:pPr>
            <w:r w:rsidRPr="00564245">
              <w:t xml:space="preserve">30.9 </w:t>
            </w:r>
          </w:p>
        </w:tc>
        <w:tc>
          <w:tcPr>
            <w:tcW w:w="992" w:type="dxa"/>
            <w:vAlign w:val="bottom"/>
          </w:tcPr>
          <w:p w:rsidR="00031DE8" w:rsidRPr="00564245" w:rsidRDefault="00031DE8" w:rsidP="005A71FE">
            <w:pPr>
              <w:pStyle w:val="Tabletext"/>
              <w:jc w:val="right"/>
              <w:rPr>
                <w:lang w:eastAsia="ja-JP"/>
              </w:rPr>
            </w:pPr>
            <w:r w:rsidRPr="00564245">
              <w:t xml:space="preserve">6.9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344.1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3 565.6 </w:t>
            </w:r>
          </w:p>
        </w:tc>
        <w:tc>
          <w:tcPr>
            <w:tcW w:w="992" w:type="dxa"/>
            <w:vAlign w:val="bottom"/>
          </w:tcPr>
          <w:p w:rsidR="00031DE8" w:rsidRPr="00564245" w:rsidRDefault="00031DE8" w:rsidP="005A71FE">
            <w:pPr>
              <w:pStyle w:val="Tabletext"/>
              <w:jc w:val="right"/>
              <w:rPr>
                <w:lang w:eastAsia="ja-JP"/>
              </w:rPr>
            </w:pPr>
            <w:r w:rsidRPr="00564245">
              <w:t xml:space="preserve">1 317.6 </w:t>
            </w:r>
          </w:p>
        </w:tc>
        <w:tc>
          <w:tcPr>
            <w:tcW w:w="1133" w:type="dxa"/>
            <w:vAlign w:val="bottom"/>
          </w:tcPr>
          <w:p w:rsidR="00031DE8" w:rsidRPr="00564245" w:rsidRDefault="00031DE8" w:rsidP="005A71FE">
            <w:pPr>
              <w:pStyle w:val="Tabletext"/>
              <w:jc w:val="right"/>
              <w:rPr>
                <w:lang w:eastAsia="ja-JP"/>
              </w:rPr>
            </w:pPr>
            <w:r w:rsidRPr="00564245">
              <w:t xml:space="preserve">5.5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69.5 </w:t>
            </w:r>
          </w:p>
        </w:tc>
        <w:tc>
          <w:tcPr>
            <w:tcW w:w="992" w:type="dxa"/>
            <w:vAlign w:val="bottom"/>
          </w:tcPr>
          <w:p w:rsidR="00031DE8" w:rsidRPr="00564245" w:rsidRDefault="00031DE8" w:rsidP="005A71FE">
            <w:pPr>
              <w:pStyle w:val="Tabletext"/>
              <w:jc w:val="right"/>
              <w:rPr>
                <w:lang w:eastAsia="ja-JP"/>
              </w:rPr>
            </w:pPr>
            <w:r w:rsidRPr="00564245">
              <w:t xml:space="preserve">15.0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28 996.1 </w:t>
            </w:r>
          </w:p>
        </w:tc>
        <w:tc>
          <w:tcPr>
            <w:tcW w:w="1277" w:type="dxa"/>
            <w:vAlign w:val="bottom"/>
          </w:tcPr>
          <w:p w:rsidR="00031DE8" w:rsidRPr="00564245" w:rsidRDefault="00031DE8" w:rsidP="005A71FE">
            <w:pPr>
              <w:pStyle w:val="Tabletext"/>
              <w:jc w:val="right"/>
              <w:rPr>
                <w:lang w:eastAsia="ja-JP"/>
              </w:rPr>
            </w:pPr>
            <w:r w:rsidRPr="00564245">
              <w:t xml:space="preserve">0.2 </w:t>
            </w:r>
          </w:p>
        </w:tc>
        <w:tc>
          <w:tcPr>
            <w:tcW w:w="992" w:type="dxa"/>
            <w:vAlign w:val="bottom"/>
          </w:tcPr>
          <w:p w:rsidR="00031DE8" w:rsidRPr="00564245" w:rsidRDefault="00031DE8" w:rsidP="005A71FE">
            <w:pPr>
              <w:pStyle w:val="Tabletext"/>
              <w:jc w:val="right"/>
              <w:rPr>
                <w:lang w:eastAsia="ja-JP"/>
              </w:rPr>
            </w:pPr>
            <w:r w:rsidRPr="00564245">
              <w:t xml:space="preserve">886.4 </w:t>
            </w:r>
          </w:p>
        </w:tc>
        <w:tc>
          <w:tcPr>
            <w:tcW w:w="992" w:type="dxa"/>
            <w:vAlign w:val="bottom"/>
          </w:tcPr>
          <w:p w:rsidR="00031DE8" w:rsidRPr="00564245" w:rsidRDefault="00031DE8" w:rsidP="005A71FE">
            <w:pPr>
              <w:pStyle w:val="Tabletext"/>
              <w:jc w:val="right"/>
              <w:rPr>
                <w:lang w:eastAsia="ja-JP"/>
              </w:rPr>
            </w:pPr>
            <w:r w:rsidRPr="00564245">
              <w:t xml:space="preserve">128.0 </w:t>
            </w:r>
          </w:p>
        </w:tc>
        <w:tc>
          <w:tcPr>
            <w:tcW w:w="1133" w:type="dxa"/>
            <w:vAlign w:val="bottom"/>
          </w:tcPr>
          <w:p w:rsidR="00031DE8" w:rsidRPr="00564245" w:rsidRDefault="00031DE8" w:rsidP="005A71FE">
            <w:pPr>
              <w:pStyle w:val="Tabletext"/>
              <w:jc w:val="right"/>
              <w:rPr>
                <w:lang w:eastAsia="ja-JP"/>
              </w:rPr>
            </w:pPr>
            <w:r w:rsidRPr="00564245">
              <w:t xml:space="preserve">72.5 </w:t>
            </w:r>
          </w:p>
        </w:tc>
        <w:tc>
          <w:tcPr>
            <w:tcW w:w="851" w:type="dxa"/>
            <w:vAlign w:val="bottom"/>
          </w:tcPr>
          <w:p w:rsidR="00031DE8" w:rsidRPr="00564245" w:rsidRDefault="00031DE8" w:rsidP="005A71FE">
            <w:pPr>
              <w:pStyle w:val="Tabletext"/>
              <w:jc w:val="right"/>
              <w:rPr>
                <w:lang w:eastAsia="ja-JP"/>
              </w:rPr>
            </w:pPr>
            <w:r w:rsidRPr="00564245">
              <w:t xml:space="preserve">17.5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29 097.7 </w:t>
            </w:r>
          </w:p>
        </w:tc>
        <w:tc>
          <w:tcPr>
            <w:tcW w:w="1277" w:type="dxa"/>
            <w:vAlign w:val="bottom"/>
          </w:tcPr>
          <w:p w:rsidR="00031DE8" w:rsidRPr="00564245" w:rsidRDefault="00031DE8" w:rsidP="005A71FE">
            <w:pPr>
              <w:pStyle w:val="Tabletext"/>
              <w:jc w:val="right"/>
              <w:rPr>
                <w:lang w:eastAsia="ja-JP"/>
              </w:rPr>
            </w:pPr>
            <w:r w:rsidRPr="00564245">
              <w:t xml:space="preserve">1.0 </w:t>
            </w:r>
          </w:p>
        </w:tc>
        <w:tc>
          <w:tcPr>
            <w:tcW w:w="992" w:type="dxa"/>
            <w:vAlign w:val="bottom"/>
          </w:tcPr>
          <w:p w:rsidR="00031DE8" w:rsidRPr="00564245" w:rsidRDefault="00031DE8" w:rsidP="005A71FE">
            <w:pPr>
              <w:pStyle w:val="Tabletext"/>
              <w:jc w:val="right"/>
              <w:rPr>
                <w:lang w:eastAsia="ja-JP"/>
              </w:rPr>
            </w:pPr>
            <w:r w:rsidRPr="00564245">
              <w:t xml:space="preserve">1 030.4 </w:t>
            </w:r>
          </w:p>
        </w:tc>
        <w:tc>
          <w:tcPr>
            <w:tcW w:w="992" w:type="dxa"/>
            <w:vAlign w:val="bottom"/>
          </w:tcPr>
          <w:p w:rsidR="00031DE8" w:rsidRPr="00564245" w:rsidRDefault="00031DE8" w:rsidP="005A71FE">
            <w:pPr>
              <w:pStyle w:val="Tabletext"/>
              <w:jc w:val="right"/>
              <w:rPr>
                <w:lang w:eastAsia="ja-JP"/>
              </w:rPr>
            </w:pPr>
            <w:r w:rsidRPr="00564245">
              <w:t xml:space="preserve">595.6 </w:t>
            </w:r>
          </w:p>
        </w:tc>
        <w:tc>
          <w:tcPr>
            <w:tcW w:w="1133" w:type="dxa"/>
            <w:vAlign w:val="bottom"/>
          </w:tcPr>
          <w:p w:rsidR="00031DE8" w:rsidRPr="00564245" w:rsidRDefault="00031DE8" w:rsidP="005A71FE">
            <w:pPr>
              <w:pStyle w:val="Tabletext"/>
              <w:jc w:val="right"/>
              <w:rPr>
                <w:lang w:eastAsia="ja-JP"/>
              </w:rPr>
            </w:pPr>
            <w:r w:rsidRPr="00564245">
              <w:t xml:space="preserve">63.9 </w:t>
            </w:r>
          </w:p>
        </w:tc>
        <w:tc>
          <w:tcPr>
            <w:tcW w:w="851" w:type="dxa"/>
            <w:vAlign w:val="bottom"/>
          </w:tcPr>
          <w:p w:rsidR="00031DE8" w:rsidRPr="00564245" w:rsidRDefault="00031DE8" w:rsidP="005A71FE">
            <w:pPr>
              <w:pStyle w:val="Tabletext"/>
              <w:jc w:val="right"/>
              <w:rPr>
                <w:lang w:eastAsia="ja-JP"/>
              </w:rPr>
            </w:pPr>
            <w:r w:rsidRPr="00564245">
              <w:t xml:space="preserve">19.8 </w:t>
            </w:r>
          </w:p>
        </w:tc>
        <w:tc>
          <w:tcPr>
            <w:tcW w:w="992" w:type="dxa"/>
            <w:vAlign w:val="bottom"/>
          </w:tcPr>
          <w:p w:rsidR="00031DE8" w:rsidRPr="00564245" w:rsidRDefault="00031DE8" w:rsidP="005A71FE">
            <w:pPr>
              <w:pStyle w:val="Tabletext"/>
              <w:jc w:val="right"/>
              <w:rPr>
                <w:lang w:eastAsia="ja-JP"/>
              </w:rPr>
            </w:pPr>
            <w:r w:rsidRPr="00564245">
              <w:t xml:space="preserve">8.8 </w:t>
            </w:r>
          </w:p>
        </w:tc>
        <w:tc>
          <w:tcPr>
            <w:tcW w:w="992" w:type="dxa"/>
            <w:vAlign w:val="bottom"/>
          </w:tcPr>
          <w:p w:rsidR="00031DE8" w:rsidRPr="00564245" w:rsidRDefault="00031DE8" w:rsidP="005A71FE">
            <w:pPr>
              <w:pStyle w:val="Tabletext"/>
              <w:jc w:val="right"/>
              <w:rPr>
                <w:lang w:eastAsia="ja-JP"/>
              </w:rPr>
            </w:pPr>
            <w:r w:rsidRPr="00564245">
              <w:t xml:space="preserve">7.5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39 220.9 </w:t>
            </w:r>
          </w:p>
        </w:tc>
        <w:tc>
          <w:tcPr>
            <w:tcW w:w="1277" w:type="dxa"/>
            <w:vAlign w:val="bottom"/>
          </w:tcPr>
          <w:p w:rsidR="00031DE8" w:rsidRPr="00564245" w:rsidRDefault="00031DE8" w:rsidP="005A71FE">
            <w:pPr>
              <w:pStyle w:val="Tabletext"/>
              <w:jc w:val="right"/>
              <w:rPr>
                <w:lang w:eastAsia="ja-JP"/>
              </w:rPr>
            </w:pPr>
            <w:r w:rsidRPr="00564245">
              <w:t xml:space="preserve">0.9 </w:t>
            </w:r>
          </w:p>
        </w:tc>
        <w:tc>
          <w:tcPr>
            <w:tcW w:w="992" w:type="dxa"/>
            <w:vAlign w:val="bottom"/>
          </w:tcPr>
          <w:p w:rsidR="00031DE8" w:rsidRPr="00564245" w:rsidRDefault="00031DE8" w:rsidP="005A71FE">
            <w:pPr>
              <w:pStyle w:val="Tabletext"/>
              <w:jc w:val="right"/>
              <w:rPr>
                <w:lang w:eastAsia="ja-JP"/>
              </w:rPr>
            </w:pPr>
            <w:r w:rsidRPr="00564245">
              <w:t xml:space="preserve">1 030.4 </w:t>
            </w:r>
          </w:p>
        </w:tc>
        <w:tc>
          <w:tcPr>
            <w:tcW w:w="992" w:type="dxa"/>
            <w:vAlign w:val="bottom"/>
          </w:tcPr>
          <w:p w:rsidR="00031DE8" w:rsidRPr="00564245" w:rsidRDefault="00031DE8" w:rsidP="005A71FE">
            <w:pPr>
              <w:pStyle w:val="Tabletext"/>
              <w:jc w:val="right"/>
              <w:rPr>
                <w:lang w:eastAsia="ja-JP"/>
              </w:rPr>
            </w:pPr>
            <w:r w:rsidRPr="00564245">
              <w:t xml:space="preserve">595.6 </w:t>
            </w:r>
          </w:p>
        </w:tc>
        <w:tc>
          <w:tcPr>
            <w:tcW w:w="1133" w:type="dxa"/>
            <w:vAlign w:val="bottom"/>
          </w:tcPr>
          <w:p w:rsidR="00031DE8" w:rsidRPr="00564245" w:rsidRDefault="00031DE8" w:rsidP="005A71FE">
            <w:pPr>
              <w:pStyle w:val="Tabletext"/>
              <w:jc w:val="right"/>
              <w:rPr>
                <w:lang w:eastAsia="ja-JP"/>
              </w:rPr>
            </w:pPr>
            <w:r w:rsidRPr="00564245">
              <w:t xml:space="preserve">46.1 </w:t>
            </w:r>
          </w:p>
        </w:tc>
        <w:tc>
          <w:tcPr>
            <w:tcW w:w="851" w:type="dxa"/>
            <w:vAlign w:val="bottom"/>
          </w:tcPr>
          <w:p w:rsidR="00031DE8" w:rsidRPr="00564245" w:rsidRDefault="00031DE8" w:rsidP="005A71FE">
            <w:pPr>
              <w:pStyle w:val="Tabletext"/>
              <w:jc w:val="right"/>
              <w:rPr>
                <w:lang w:eastAsia="ja-JP"/>
              </w:rPr>
            </w:pPr>
            <w:r w:rsidRPr="00564245">
              <w:t xml:space="preserve">36.9 </w:t>
            </w:r>
          </w:p>
        </w:tc>
        <w:tc>
          <w:tcPr>
            <w:tcW w:w="992" w:type="dxa"/>
            <w:vAlign w:val="bottom"/>
          </w:tcPr>
          <w:p w:rsidR="00031DE8" w:rsidRPr="00564245" w:rsidRDefault="00031DE8" w:rsidP="005A71FE">
            <w:pPr>
              <w:pStyle w:val="Tabletext"/>
              <w:jc w:val="right"/>
              <w:rPr>
                <w:lang w:eastAsia="ja-JP"/>
              </w:rPr>
            </w:pPr>
            <w:r w:rsidRPr="00564245">
              <w:t xml:space="preserve">9.2 </w:t>
            </w:r>
          </w:p>
        </w:tc>
        <w:tc>
          <w:tcPr>
            <w:tcW w:w="992" w:type="dxa"/>
            <w:vAlign w:val="bottom"/>
          </w:tcPr>
          <w:p w:rsidR="00031DE8" w:rsidRPr="00564245" w:rsidRDefault="00031DE8" w:rsidP="005A71FE">
            <w:pPr>
              <w:pStyle w:val="Tabletext"/>
              <w:jc w:val="right"/>
              <w:rPr>
                <w:lang w:eastAsia="ja-JP"/>
              </w:rPr>
            </w:pPr>
            <w:r w:rsidRPr="00564245">
              <w:t xml:space="preserve">7.8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21.0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384.0 </w:t>
            </w:r>
          </w:p>
        </w:tc>
        <w:tc>
          <w:tcPr>
            <w:tcW w:w="992" w:type="dxa"/>
            <w:vAlign w:val="bottom"/>
          </w:tcPr>
          <w:p w:rsidR="00031DE8" w:rsidRPr="00564245" w:rsidRDefault="00031DE8" w:rsidP="005A71FE">
            <w:pPr>
              <w:pStyle w:val="Tabletext"/>
              <w:jc w:val="right"/>
              <w:rPr>
                <w:lang w:eastAsia="ja-JP"/>
              </w:rPr>
            </w:pPr>
            <w:r w:rsidRPr="00564245">
              <w:t xml:space="preserve">158.0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82.4 </w:t>
            </w:r>
          </w:p>
        </w:tc>
        <w:tc>
          <w:tcPr>
            <w:tcW w:w="1277" w:type="dxa"/>
            <w:vAlign w:val="bottom"/>
          </w:tcPr>
          <w:p w:rsidR="00031DE8" w:rsidRPr="00564245" w:rsidRDefault="00031DE8" w:rsidP="005A71FE">
            <w:pPr>
              <w:pStyle w:val="Tabletext"/>
              <w:jc w:val="right"/>
              <w:rPr>
                <w:lang w:eastAsia="ja-JP"/>
              </w:rPr>
            </w:pPr>
            <w:r w:rsidRPr="00564245">
              <w:t xml:space="preserve">1.1 </w:t>
            </w:r>
          </w:p>
        </w:tc>
        <w:tc>
          <w:tcPr>
            <w:tcW w:w="992" w:type="dxa"/>
            <w:vAlign w:val="bottom"/>
          </w:tcPr>
          <w:p w:rsidR="00031DE8" w:rsidRPr="00564245" w:rsidRDefault="00031DE8" w:rsidP="005A71FE">
            <w:pPr>
              <w:pStyle w:val="Tabletext"/>
              <w:jc w:val="right"/>
              <w:rPr>
                <w:lang w:eastAsia="ja-JP"/>
              </w:rPr>
            </w:pPr>
            <w:r w:rsidRPr="00564245">
              <w:t xml:space="preserve">1 030.4 </w:t>
            </w:r>
          </w:p>
        </w:tc>
        <w:tc>
          <w:tcPr>
            <w:tcW w:w="992" w:type="dxa"/>
            <w:vAlign w:val="bottom"/>
          </w:tcPr>
          <w:p w:rsidR="00031DE8" w:rsidRPr="00564245" w:rsidRDefault="00031DE8" w:rsidP="005A71FE">
            <w:pPr>
              <w:pStyle w:val="Tabletext"/>
              <w:jc w:val="right"/>
              <w:rPr>
                <w:lang w:eastAsia="ja-JP"/>
              </w:rPr>
            </w:pPr>
            <w:r w:rsidRPr="00564245">
              <w:t xml:space="preserve">604.8 </w:t>
            </w:r>
          </w:p>
        </w:tc>
        <w:tc>
          <w:tcPr>
            <w:tcW w:w="1133" w:type="dxa"/>
            <w:vAlign w:val="bottom"/>
          </w:tcPr>
          <w:p w:rsidR="00031DE8" w:rsidRPr="00564245" w:rsidRDefault="00031DE8" w:rsidP="005A71FE">
            <w:pPr>
              <w:pStyle w:val="Tabletext"/>
              <w:jc w:val="right"/>
              <w:rPr>
                <w:lang w:eastAsia="ja-JP"/>
              </w:rPr>
            </w:pPr>
            <w:r w:rsidRPr="00564245">
              <w:t xml:space="preserve">46.3 </w:t>
            </w:r>
          </w:p>
        </w:tc>
        <w:tc>
          <w:tcPr>
            <w:tcW w:w="851" w:type="dxa"/>
            <w:vAlign w:val="bottom"/>
          </w:tcPr>
          <w:p w:rsidR="00031DE8" w:rsidRPr="00564245" w:rsidRDefault="00031DE8" w:rsidP="005A71FE">
            <w:pPr>
              <w:pStyle w:val="Tabletext"/>
              <w:jc w:val="right"/>
              <w:rPr>
                <w:lang w:eastAsia="ja-JP"/>
              </w:rPr>
            </w:pPr>
            <w:r w:rsidRPr="00564245">
              <w:t xml:space="preserve">18.1 </w:t>
            </w:r>
          </w:p>
        </w:tc>
        <w:tc>
          <w:tcPr>
            <w:tcW w:w="992" w:type="dxa"/>
            <w:vAlign w:val="bottom"/>
          </w:tcPr>
          <w:p w:rsidR="00031DE8" w:rsidRPr="00564245" w:rsidRDefault="00031DE8" w:rsidP="005A71FE">
            <w:pPr>
              <w:pStyle w:val="Tabletext"/>
              <w:jc w:val="right"/>
              <w:rPr>
                <w:lang w:eastAsia="ja-JP"/>
              </w:rPr>
            </w:pPr>
            <w:r w:rsidRPr="00564245">
              <w:t xml:space="preserve">27.8 </w:t>
            </w:r>
          </w:p>
        </w:tc>
        <w:tc>
          <w:tcPr>
            <w:tcW w:w="992" w:type="dxa"/>
            <w:vAlign w:val="bottom"/>
          </w:tcPr>
          <w:p w:rsidR="00031DE8" w:rsidRPr="00564245" w:rsidRDefault="00031DE8" w:rsidP="005A71FE">
            <w:pPr>
              <w:pStyle w:val="Tabletext"/>
              <w:jc w:val="right"/>
              <w:rPr>
                <w:lang w:eastAsia="ja-JP"/>
              </w:rPr>
            </w:pPr>
            <w:r w:rsidRPr="00564245">
              <w:t xml:space="preserve">7.9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12.4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1 030.4 </w:t>
            </w:r>
          </w:p>
        </w:tc>
        <w:tc>
          <w:tcPr>
            <w:tcW w:w="992" w:type="dxa"/>
            <w:vAlign w:val="bottom"/>
          </w:tcPr>
          <w:p w:rsidR="00031DE8" w:rsidRPr="00564245" w:rsidRDefault="00031DE8" w:rsidP="005A71FE">
            <w:pPr>
              <w:pStyle w:val="Tabletext"/>
              <w:jc w:val="right"/>
              <w:rPr>
                <w:lang w:eastAsia="ja-JP"/>
              </w:rPr>
            </w:pPr>
            <w:r w:rsidRPr="00564245">
              <w:t xml:space="preserve">604.8 </w:t>
            </w:r>
          </w:p>
        </w:tc>
        <w:tc>
          <w:tcPr>
            <w:tcW w:w="1133" w:type="dxa"/>
            <w:vAlign w:val="bottom"/>
          </w:tcPr>
          <w:p w:rsidR="00031DE8" w:rsidRPr="00564245" w:rsidRDefault="00031DE8" w:rsidP="005A71FE">
            <w:pPr>
              <w:pStyle w:val="Tabletext"/>
              <w:jc w:val="right"/>
              <w:rPr>
                <w:lang w:eastAsia="ja-JP"/>
              </w:rPr>
            </w:pPr>
            <w:r w:rsidRPr="00564245">
              <w:t xml:space="preserve">38.5 </w:t>
            </w:r>
          </w:p>
        </w:tc>
        <w:tc>
          <w:tcPr>
            <w:tcW w:w="851" w:type="dxa"/>
            <w:vAlign w:val="bottom"/>
          </w:tcPr>
          <w:p w:rsidR="00031DE8" w:rsidRPr="00564245" w:rsidRDefault="00031DE8" w:rsidP="005A71FE">
            <w:pPr>
              <w:pStyle w:val="Tabletext"/>
              <w:jc w:val="right"/>
              <w:rPr>
                <w:lang w:eastAsia="ja-JP"/>
              </w:rPr>
            </w:pPr>
            <w:r w:rsidRPr="00564245">
              <w:t xml:space="preserve">17.6 </w:t>
            </w:r>
          </w:p>
        </w:tc>
        <w:tc>
          <w:tcPr>
            <w:tcW w:w="992" w:type="dxa"/>
            <w:vAlign w:val="bottom"/>
          </w:tcPr>
          <w:p w:rsidR="00031DE8" w:rsidRPr="00564245" w:rsidRDefault="00031DE8" w:rsidP="005A71FE">
            <w:pPr>
              <w:pStyle w:val="Tabletext"/>
              <w:jc w:val="right"/>
              <w:rPr>
                <w:lang w:eastAsia="ja-JP"/>
              </w:rPr>
            </w:pPr>
            <w:r w:rsidRPr="00564245">
              <w:t xml:space="preserve">36.2 </w:t>
            </w:r>
          </w:p>
        </w:tc>
        <w:tc>
          <w:tcPr>
            <w:tcW w:w="992" w:type="dxa"/>
            <w:vAlign w:val="bottom"/>
          </w:tcPr>
          <w:p w:rsidR="00031DE8" w:rsidRPr="00564245" w:rsidRDefault="00031DE8" w:rsidP="005A71FE">
            <w:pPr>
              <w:pStyle w:val="Tabletext"/>
              <w:jc w:val="right"/>
              <w:rPr>
                <w:lang w:eastAsia="ja-JP"/>
              </w:rPr>
            </w:pPr>
            <w:r w:rsidRPr="00564245">
              <w:t xml:space="preserve">7.7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309.0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1133" w:type="dxa"/>
            <w:vAlign w:val="bottom"/>
          </w:tcPr>
          <w:p w:rsidR="00031DE8" w:rsidRPr="00564245" w:rsidRDefault="00031DE8" w:rsidP="005A71FE">
            <w:pPr>
              <w:pStyle w:val="Tabletext"/>
              <w:jc w:val="right"/>
              <w:rPr>
                <w:lang w:eastAsia="ja-JP"/>
              </w:rPr>
            </w:pPr>
            <w:r w:rsidRPr="00564245">
              <w:t xml:space="preserve">90.0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412.0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79.0 </w:t>
            </w:r>
          </w:p>
        </w:tc>
        <w:tc>
          <w:tcPr>
            <w:tcW w:w="1133" w:type="dxa"/>
            <w:vAlign w:val="bottom"/>
          </w:tcPr>
          <w:p w:rsidR="00031DE8" w:rsidRPr="00564245" w:rsidRDefault="00031DE8" w:rsidP="005A71FE">
            <w:pPr>
              <w:pStyle w:val="Tabletext"/>
              <w:jc w:val="right"/>
              <w:rPr>
                <w:lang w:eastAsia="ja-JP"/>
              </w:rPr>
            </w:pPr>
            <w:r w:rsidRPr="00564245">
              <w:t xml:space="preserve">90.0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79.0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1133" w:type="dxa"/>
            <w:vAlign w:val="bottom"/>
          </w:tcPr>
          <w:p w:rsidR="00031DE8" w:rsidRPr="00564245" w:rsidRDefault="00031DE8" w:rsidP="005A71FE">
            <w:pPr>
              <w:pStyle w:val="Tabletext"/>
              <w:jc w:val="right"/>
              <w:rPr>
                <w:lang w:eastAsia="ja-JP"/>
              </w:rPr>
            </w:pPr>
            <w:r w:rsidRPr="00564245">
              <w:t xml:space="preserve">90.0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103.0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79.0 </w:t>
            </w:r>
          </w:p>
        </w:tc>
        <w:tc>
          <w:tcPr>
            <w:tcW w:w="1133" w:type="dxa"/>
            <w:vAlign w:val="bottom"/>
          </w:tcPr>
          <w:p w:rsidR="00031DE8" w:rsidRPr="00564245" w:rsidRDefault="00031DE8" w:rsidP="005A71FE">
            <w:pPr>
              <w:pStyle w:val="Tabletext"/>
              <w:jc w:val="right"/>
              <w:rPr>
                <w:lang w:eastAsia="ja-JP"/>
              </w:rPr>
            </w:pPr>
            <w:r w:rsidRPr="00564245">
              <w:t xml:space="preserve">70.0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10.0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206.0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4.0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bl>
    <w:p w:rsidR="000C6FC9" w:rsidRDefault="000C6FC9">
      <w:r>
        <w:br w:type="page"/>
      </w:r>
    </w:p>
    <w:p w:rsidR="000C6FC9" w:rsidRPr="00564245" w:rsidRDefault="000C6FC9" w:rsidP="000C6FC9">
      <w:pPr>
        <w:pStyle w:val="TableNo"/>
        <w:rPr>
          <w:lang w:eastAsia="ja-JP"/>
        </w:rPr>
      </w:pPr>
      <w:r w:rsidRPr="00564245">
        <w:lastRenderedPageBreak/>
        <w:t xml:space="preserve">TABLE </w:t>
      </w:r>
      <w:r w:rsidRPr="00564245">
        <w:rPr>
          <w:lang w:eastAsia="ja-JP"/>
        </w:rPr>
        <w:t>B.2</w:t>
      </w:r>
      <w:r w:rsidR="00CA231F">
        <w:rPr>
          <w:lang w:eastAsia="ja-JP"/>
        </w:rPr>
        <w:t xml:space="preserve"> (</w:t>
      </w:r>
      <w:proofErr w:type="spellStart"/>
      <w:r w:rsidR="00CA231F" w:rsidRPr="00CA231F">
        <w:rPr>
          <w:i/>
          <w:iCs/>
          <w:lang w:eastAsia="ja-JP"/>
        </w:rPr>
        <w:t>continued</w:t>
      </w:r>
      <w:proofErr w:type="spellEnd"/>
      <w:r w:rsidR="00CA231F">
        <w:rPr>
          <w:lang w:eastAsia="ja-JP"/>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67"/>
        <w:gridCol w:w="1275"/>
        <w:gridCol w:w="1277"/>
        <w:gridCol w:w="992"/>
        <w:gridCol w:w="992"/>
        <w:gridCol w:w="1133"/>
        <w:gridCol w:w="851"/>
        <w:gridCol w:w="992"/>
        <w:gridCol w:w="992"/>
      </w:tblGrid>
      <w:tr w:rsidR="000C6FC9" w:rsidRPr="00564245" w:rsidTr="00076480">
        <w:trPr>
          <w:trHeight w:val="170"/>
          <w:tblHeader/>
          <w:jc w:val="center"/>
        </w:trPr>
        <w:tc>
          <w:tcPr>
            <w:tcW w:w="568" w:type="dxa"/>
            <w:vMerge w:val="restart"/>
            <w:vAlign w:val="center"/>
          </w:tcPr>
          <w:p w:rsidR="000C6FC9" w:rsidRPr="00564245" w:rsidRDefault="000C6FC9" w:rsidP="00076480">
            <w:pPr>
              <w:pStyle w:val="Tablehead"/>
              <w:rPr>
                <w:bCs/>
                <w:lang w:eastAsia="ja-JP"/>
              </w:rPr>
            </w:pPr>
            <w:r w:rsidRPr="00564245">
              <w:rPr>
                <w:bCs/>
                <w:lang w:eastAsia="ja-JP"/>
              </w:rPr>
              <w:t>SC</w:t>
            </w:r>
          </w:p>
        </w:tc>
        <w:tc>
          <w:tcPr>
            <w:tcW w:w="567" w:type="dxa"/>
            <w:vMerge w:val="restart"/>
            <w:vAlign w:val="center"/>
          </w:tcPr>
          <w:p w:rsidR="000C6FC9" w:rsidRPr="00564245" w:rsidRDefault="000C6FC9" w:rsidP="00076480">
            <w:pPr>
              <w:pStyle w:val="Tablehead"/>
              <w:rPr>
                <w:bCs/>
                <w:lang w:eastAsia="ja-JP"/>
              </w:rPr>
            </w:pPr>
            <w:r w:rsidRPr="00564245">
              <w:rPr>
                <w:bCs/>
                <w:lang w:eastAsia="ja-JP"/>
              </w:rPr>
              <w:t>SE</w:t>
            </w:r>
          </w:p>
        </w:tc>
        <w:tc>
          <w:tcPr>
            <w:tcW w:w="1275" w:type="dxa"/>
            <w:vMerge w:val="restart"/>
            <w:vAlign w:val="center"/>
          </w:tcPr>
          <w:p w:rsidR="000C6FC9" w:rsidRPr="00564245" w:rsidRDefault="000C6FC9" w:rsidP="00076480">
            <w:pPr>
              <w:pStyle w:val="Tablehead"/>
              <w:rPr>
                <w:bCs/>
              </w:rPr>
            </w:pPr>
            <w:r w:rsidRPr="00564245">
              <w:rPr>
                <w:bCs/>
              </w:rPr>
              <w:t xml:space="preserve">User </w:t>
            </w:r>
            <w:proofErr w:type="spellStart"/>
            <w:r w:rsidRPr="00564245">
              <w:rPr>
                <w:bCs/>
              </w:rPr>
              <w:t>density</w:t>
            </w:r>
            <w:proofErr w:type="spellEnd"/>
            <w:r w:rsidRPr="00564245">
              <w:rPr>
                <w:bCs/>
              </w:rPr>
              <w:br/>
            </w:r>
            <w:r w:rsidRPr="0019381D">
              <w:rPr>
                <w:rFonts w:ascii="Times New Roman Bold" w:hAnsi="Times New Roman Bold" w:cs="Times New Roman Bold"/>
                <w:bCs/>
                <w:spacing w:val="-12"/>
              </w:rPr>
              <w:t>(</w:t>
            </w:r>
            <w:proofErr w:type="spellStart"/>
            <w:r w:rsidRPr="0019381D">
              <w:rPr>
                <w:rFonts w:ascii="Times New Roman Bold" w:hAnsi="Times New Roman Bold" w:cs="Times New Roman Bold"/>
                <w:bCs/>
                <w:spacing w:val="-12"/>
              </w:rPr>
              <w:t>users</w:t>
            </w:r>
            <w:proofErr w:type="spellEnd"/>
            <w:r w:rsidRPr="0019381D">
              <w:rPr>
                <w:rFonts w:ascii="Times New Roman Bold" w:hAnsi="Times New Roman Bold" w:cs="Times New Roman Bold"/>
                <w:bCs/>
                <w:spacing w:val="-12"/>
              </w:rPr>
              <w:t>/km</w:t>
            </w:r>
            <w:r w:rsidRPr="0019381D">
              <w:rPr>
                <w:rFonts w:ascii="Times New Roman Bold" w:hAnsi="Times New Roman Bold" w:cs="Times New Roman Bold"/>
                <w:bCs/>
                <w:spacing w:val="-12"/>
                <w:vertAlign w:val="superscript"/>
              </w:rPr>
              <w:t>2</w:t>
            </w:r>
            <w:r w:rsidRPr="0019381D">
              <w:rPr>
                <w:rFonts w:ascii="Times New Roman Bold" w:hAnsi="Times New Roman Bold" w:cs="Times New Roman Bold"/>
                <w:bCs/>
                <w:spacing w:val="-12"/>
              </w:rPr>
              <w:t>)</w:t>
            </w:r>
          </w:p>
        </w:tc>
        <w:tc>
          <w:tcPr>
            <w:tcW w:w="1277" w:type="dxa"/>
            <w:vMerge w:val="restart"/>
            <w:vAlign w:val="center"/>
          </w:tcPr>
          <w:p w:rsidR="000C6FC9" w:rsidRPr="009B2D44" w:rsidRDefault="000C6FC9" w:rsidP="00076480">
            <w:pPr>
              <w:pStyle w:val="Tablehead"/>
              <w:rPr>
                <w:bCs/>
                <w:lang w:val="en-US"/>
              </w:rPr>
            </w:pPr>
            <w:r w:rsidRPr="009B2D44">
              <w:rPr>
                <w:bCs/>
                <w:lang w:val="en-US"/>
              </w:rPr>
              <w:t>Session arrival rate per user</w:t>
            </w:r>
            <w:r w:rsidRPr="009B2D44">
              <w:rPr>
                <w:bCs/>
                <w:lang w:val="en-US"/>
              </w:rPr>
              <w:br/>
              <w:t>(sessions/h/users)</w:t>
            </w:r>
          </w:p>
        </w:tc>
        <w:tc>
          <w:tcPr>
            <w:tcW w:w="992" w:type="dxa"/>
            <w:vMerge w:val="restart"/>
            <w:vAlign w:val="center"/>
          </w:tcPr>
          <w:p w:rsidR="000C6FC9" w:rsidRPr="009B2D44" w:rsidRDefault="000C6FC9" w:rsidP="00076480">
            <w:pPr>
              <w:pStyle w:val="Tablehead"/>
              <w:rPr>
                <w:bCs/>
                <w:lang w:val="en-US"/>
              </w:rPr>
            </w:pPr>
            <w:r w:rsidRPr="009B2D44">
              <w:rPr>
                <w:bCs/>
                <w:lang w:val="en-US"/>
              </w:rPr>
              <w:t>Mean service bit rate</w:t>
            </w:r>
            <w:r w:rsidRPr="009B2D44">
              <w:rPr>
                <w:bCs/>
                <w:lang w:val="en-US"/>
              </w:rPr>
              <w:br/>
              <w:t>(</w:t>
            </w:r>
            <w:proofErr w:type="spellStart"/>
            <w:r w:rsidRPr="009B2D44">
              <w:rPr>
                <w:bCs/>
                <w:lang w:val="en-US"/>
              </w:rPr>
              <w:t>kbit</w:t>
            </w:r>
            <w:proofErr w:type="spellEnd"/>
            <w:r w:rsidRPr="009B2D44">
              <w:rPr>
                <w:bCs/>
                <w:lang w:val="en-US"/>
              </w:rPr>
              <w:t>/s)</w:t>
            </w:r>
          </w:p>
        </w:tc>
        <w:tc>
          <w:tcPr>
            <w:tcW w:w="992" w:type="dxa"/>
            <w:vMerge w:val="restart"/>
            <w:vAlign w:val="center"/>
          </w:tcPr>
          <w:p w:rsidR="000C6FC9" w:rsidRPr="00564245" w:rsidRDefault="000C6FC9" w:rsidP="00076480">
            <w:pPr>
              <w:pStyle w:val="Tablehead"/>
              <w:rPr>
                <w:bCs/>
              </w:rPr>
            </w:pPr>
            <w:proofErr w:type="spellStart"/>
            <w:r w:rsidRPr="0019381D">
              <w:rPr>
                <w:rFonts w:ascii="Times New Roman Bold" w:hAnsi="Times New Roman Bold" w:cs="Times New Roman Bold"/>
                <w:bCs/>
                <w:spacing w:val="-12"/>
              </w:rPr>
              <w:t>Average</w:t>
            </w:r>
            <w:proofErr w:type="spellEnd"/>
            <w:r w:rsidRPr="0019381D">
              <w:rPr>
                <w:rFonts w:ascii="Times New Roman Bold" w:hAnsi="Times New Roman Bold" w:cs="Times New Roman Bold"/>
                <w:bCs/>
                <w:spacing w:val="-12"/>
              </w:rPr>
              <w:t xml:space="preserve"> session </w:t>
            </w:r>
            <w:proofErr w:type="spellStart"/>
            <w:r w:rsidRPr="0019381D">
              <w:rPr>
                <w:rFonts w:ascii="Times New Roman Bold" w:hAnsi="Times New Roman Bold" w:cs="Times New Roman Bold"/>
                <w:bCs/>
                <w:spacing w:val="-12"/>
              </w:rPr>
              <w:t>duration</w:t>
            </w:r>
            <w:proofErr w:type="spellEnd"/>
            <w:r w:rsidRPr="00564245">
              <w:rPr>
                <w:bCs/>
              </w:rPr>
              <w:br/>
              <w:t>(s)</w:t>
            </w:r>
          </w:p>
        </w:tc>
        <w:tc>
          <w:tcPr>
            <w:tcW w:w="3968" w:type="dxa"/>
            <w:gridSpan w:val="4"/>
            <w:vAlign w:val="center"/>
          </w:tcPr>
          <w:p w:rsidR="000C6FC9" w:rsidRPr="00564245" w:rsidRDefault="000C6FC9" w:rsidP="00076480">
            <w:pPr>
              <w:pStyle w:val="Tablehead"/>
              <w:rPr>
                <w:bCs/>
                <w:lang w:eastAsia="ja-JP"/>
              </w:rPr>
            </w:pPr>
            <w:proofErr w:type="spellStart"/>
            <w:r w:rsidRPr="00564245">
              <w:rPr>
                <w:bCs/>
              </w:rPr>
              <w:t>Mobility</w:t>
            </w:r>
            <w:proofErr w:type="spellEnd"/>
            <w:r w:rsidRPr="00564245">
              <w:rPr>
                <w:bCs/>
              </w:rPr>
              <w:t xml:space="preserve"> ratio</w:t>
            </w:r>
          </w:p>
        </w:tc>
      </w:tr>
      <w:tr w:rsidR="000C6FC9" w:rsidRPr="00564245" w:rsidTr="00076480">
        <w:trPr>
          <w:trHeight w:val="170"/>
          <w:tblHeader/>
          <w:jc w:val="center"/>
        </w:trPr>
        <w:tc>
          <w:tcPr>
            <w:tcW w:w="568" w:type="dxa"/>
            <w:vMerge/>
            <w:vAlign w:val="center"/>
          </w:tcPr>
          <w:p w:rsidR="000C6FC9" w:rsidRPr="00564245" w:rsidRDefault="000C6FC9" w:rsidP="00076480">
            <w:pPr>
              <w:pStyle w:val="Tablehead"/>
              <w:rPr>
                <w:bCs/>
                <w:lang w:eastAsia="ja-JP"/>
              </w:rPr>
            </w:pPr>
          </w:p>
        </w:tc>
        <w:tc>
          <w:tcPr>
            <w:tcW w:w="567" w:type="dxa"/>
            <w:vMerge/>
            <w:vAlign w:val="center"/>
          </w:tcPr>
          <w:p w:rsidR="000C6FC9" w:rsidRPr="00564245" w:rsidRDefault="000C6FC9" w:rsidP="00076480">
            <w:pPr>
              <w:pStyle w:val="Tablehead"/>
              <w:rPr>
                <w:bCs/>
                <w:lang w:eastAsia="ja-JP"/>
              </w:rPr>
            </w:pPr>
          </w:p>
        </w:tc>
        <w:tc>
          <w:tcPr>
            <w:tcW w:w="1275" w:type="dxa"/>
            <w:vMerge/>
            <w:vAlign w:val="center"/>
          </w:tcPr>
          <w:p w:rsidR="000C6FC9" w:rsidRPr="00564245" w:rsidRDefault="000C6FC9" w:rsidP="00076480">
            <w:pPr>
              <w:pStyle w:val="Tablehead"/>
              <w:rPr>
                <w:bCs/>
              </w:rPr>
            </w:pPr>
          </w:p>
        </w:tc>
        <w:tc>
          <w:tcPr>
            <w:tcW w:w="1277" w:type="dxa"/>
            <w:vMerge/>
            <w:vAlign w:val="center"/>
          </w:tcPr>
          <w:p w:rsidR="000C6FC9" w:rsidRPr="00564245" w:rsidRDefault="000C6FC9" w:rsidP="00076480">
            <w:pPr>
              <w:pStyle w:val="Tablehead"/>
              <w:rPr>
                <w:bCs/>
              </w:rPr>
            </w:pPr>
          </w:p>
        </w:tc>
        <w:tc>
          <w:tcPr>
            <w:tcW w:w="992" w:type="dxa"/>
            <w:vMerge/>
            <w:vAlign w:val="center"/>
          </w:tcPr>
          <w:p w:rsidR="000C6FC9" w:rsidRPr="00564245" w:rsidRDefault="000C6FC9" w:rsidP="00076480">
            <w:pPr>
              <w:pStyle w:val="Tablehead"/>
              <w:rPr>
                <w:bCs/>
              </w:rPr>
            </w:pPr>
          </w:p>
        </w:tc>
        <w:tc>
          <w:tcPr>
            <w:tcW w:w="992" w:type="dxa"/>
            <w:vMerge/>
            <w:vAlign w:val="center"/>
          </w:tcPr>
          <w:p w:rsidR="000C6FC9" w:rsidRPr="00564245" w:rsidRDefault="000C6FC9" w:rsidP="00076480">
            <w:pPr>
              <w:pStyle w:val="Tablehead"/>
              <w:rPr>
                <w:bCs/>
              </w:rPr>
            </w:pPr>
          </w:p>
        </w:tc>
        <w:tc>
          <w:tcPr>
            <w:tcW w:w="1133" w:type="dxa"/>
            <w:vAlign w:val="center"/>
          </w:tcPr>
          <w:p w:rsidR="000C6FC9" w:rsidRPr="00564245" w:rsidRDefault="000C6FC9" w:rsidP="00076480">
            <w:pPr>
              <w:pStyle w:val="Tablehead"/>
              <w:rPr>
                <w:bCs/>
              </w:rPr>
            </w:pPr>
            <w:proofErr w:type="spellStart"/>
            <w:r w:rsidRPr="0019381D">
              <w:rPr>
                <w:rFonts w:ascii="Times New Roman Bold" w:hAnsi="Times New Roman Bold" w:cs="Times New Roman Bold"/>
                <w:bCs/>
                <w:spacing w:val="-12"/>
              </w:rPr>
              <w:t>Stationary</w:t>
            </w:r>
            <w:proofErr w:type="spellEnd"/>
          </w:p>
        </w:tc>
        <w:tc>
          <w:tcPr>
            <w:tcW w:w="851" w:type="dxa"/>
            <w:vAlign w:val="center"/>
          </w:tcPr>
          <w:p w:rsidR="000C6FC9" w:rsidRPr="00564245" w:rsidRDefault="000C6FC9" w:rsidP="00076480">
            <w:pPr>
              <w:pStyle w:val="Tablehead"/>
              <w:rPr>
                <w:bCs/>
              </w:rPr>
            </w:pPr>
            <w:proofErr w:type="spellStart"/>
            <w:r w:rsidRPr="00564245">
              <w:rPr>
                <w:bCs/>
              </w:rPr>
              <w:t>Low</w:t>
            </w:r>
            <w:proofErr w:type="spellEnd"/>
          </w:p>
        </w:tc>
        <w:tc>
          <w:tcPr>
            <w:tcW w:w="992" w:type="dxa"/>
            <w:vAlign w:val="center"/>
          </w:tcPr>
          <w:p w:rsidR="000C6FC9" w:rsidRPr="00564245" w:rsidRDefault="000C6FC9" w:rsidP="00076480">
            <w:pPr>
              <w:pStyle w:val="Tablehead"/>
              <w:rPr>
                <w:bCs/>
              </w:rPr>
            </w:pPr>
            <w:r w:rsidRPr="00564245">
              <w:rPr>
                <w:bCs/>
              </w:rPr>
              <w:t>High</w:t>
            </w:r>
          </w:p>
        </w:tc>
        <w:tc>
          <w:tcPr>
            <w:tcW w:w="992" w:type="dxa"/>
            <w:vAlign w:val="center"/>
          </w:tcPr>
          <w:p w:rsidR="000C6FC9" w:rsidRPr="00564245" w:rsidRDefault="000C6FC9" w:rsidP="00076480">
            <w:pPr>
              <w:pStyle w:val="Tablehead"/>
              <w:rPr>
                <w:bCs/>
              </w:rPr>
            </w:pPr>
            <w:r w:rsidRPr="00564245">
              <w:rPr>
                <w:bCs/>
              </w:rPr>
              <w:t>Super-</w:t>
            </w:r>
            <w:proofErr w:type="spellStart"/>
            <w:r w:rsidRPr="00564245">
              <w:rPr>
                <w:bCs/>
              </w:rPr>
              <w:t>high</w:t>
            </w:r>
            <w:proofErr w:type="spellEnd"/>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309.0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4.0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4.0 </w:t>
            </w:r>
          </w:p>
        </w:tc>
        <w:tc>
          <w:tcPr>
            <w:tcW w:w="1133" w:type="dxa"/>
            <w:vAlign w:val="bottom"/>
          </w:tcPr>
          <w:p w:rsidR="00031DE8" w:rsidRPr="00564245" w:rsidRDefault="00031DE8" w:rsidP="005A71FE">
            <w:pPr>
              <w:pStyle w:val="Tabletext"/>
              <w:jc w:val="right"/>
              <w:rPr>
                <w:lang w:eastAsia="ja-JP"/>
              </w:rPr>
            </w:pPr>
            <w:r w:rsidRPr="00564245">
              <w:t xml:space="preserve">70.0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4.0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4.0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10.0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4.0 </w:t>
            </w:r>
          </w:p>
        </w:tc>
        <w:tc>
          <w:tcPr>
            <w:tcW w:w="1133" w:type="dxa"/>
            <w:vAlign w:val="bottom"/>
          </w:tcPr>
          <w:p w:rsidR="00031DE8" w:rsidRPr="00564245" w:rsidRDefault="00031DE8" w:rsidP="005A71FE">
            <w:pPr>
              <w:pStyle w:val="Tabletext"/>
              <w:jc w:val="right"/>
              <w:rPr>
                <w:lang w:eastAsia="ja-JP"/>
              </w:rPr>
            </w:pPr>
            <w:r w:rsidRPr="00564245">
              <w:t xml:space="preserve">65.0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51.1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CA231F" w:rsidRDefault="00031DE8" w:rsidP="005A71FE">
            <w:pPr>
              <w:pStyle w:val="Tabletext"/>
              <w:jc w:val="right"/>
              <w:rPr>
                <w:spacing w:val="-12"/>
                <w:szCs w:val="22"/>
              </w:rPr>
            </w:pPr>
            <w:r w:rsidRPr="00CA231F">
              <w:rPr>
                <w:spacing w:val="-12"/>
                <w:szCs w:val="22"/>
              </w:rPr>
              <w:t xml:space="preserve">418 000.0 </w:t>
            </w:r>
          </w:p>
        </w:tc>
        <w:tc>
          <w:tcPr>
            <w:tcW w:w="992" w:type="dxa"/>
            <w:vAlign w:val="bottom"/>
          </w:tcPr>
          <w:p w:rsidR="00031DE8" w:rsidRPr="00564245" w:rsidRDefault="00031DE8" w:rsidP="005A71FE">
            <w:pPr>
              <w:pStyle w:val="Tabletext"/>
              <w:jc w:val="right"/>
              <w:rPr>
                <w:lang w:eastAsia="ja-JP"/>
              </w:rPr>
            </w:pPr>
            <w:r w:rsidRPr="00564245">
              <w:t xml:space="preserve">24.0 </w:t>
            </w:r>
          </w:p>
        </w:tc>
        <w:tc>
          <w:tcPr>
            <w:tcW w:w="1133" w:type="dxa"/>
            <w:vAlign w:val="bottom"/>
          </w:tcPr>
          <w:p w:rsidR="00031DE8" w:rsidRPr="00564245" w:rsidRDefault="00031DE8" w:rsidP="005A71FE">
            <w:pPr>
              <w:pStyle w:val="Tabletext"/>
              <w:jc w:val="right"/>
              <w:rPr>
                <w:lang w:eastAsia="ja-JP"/>
              </w:rPr>
            </w:pPr>
            <w:r w:rsidRPr="00564245">
              <w:t xml:space="preserve">55.0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62.4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CA231F" w:rsidRDefault="00031DE8" w:rsidP="005A71FE">
            <w:pPr>
              <w:pStyle w:val="Tabletext"/>
              <w:jc w:val="right"/>
              <w:rPr>
                <w:spacing w:val="-12"/>
                <w:szCs w:val="22"/>
              </w:rPr>
            </w:pPr>
            <w:r w:rsidRPr="00CA231F">
              <w:rPr>
                <w:spacing w:val="-12"/>
                <w:szCs w:val="22"/>
              </w:rPr>
              <w:t xml:space="preserve">418 000.0 </w:t>
            </w:r>
          </w:p>
        </w:tc>
        <w:tc>
          <w:tcPr>
            <w:tcW w:w="992" w:type="dxa"/>
            <w:vAlign w:val="bottom"/>
          </w:tcPr>
          <w:p w:rsidR="00031DE8" w:rsidRPr="00564245" w:rsidRDefault="00031DE8" w:rsidP="005A71FE">
            <w:pPr>
              <w:pStyle w:val="Tabletext"/>
              <w:jc w:val="right"/>
              <w:rPr>
                <w:lang w:eastAsia="ja-JP"/>
              </w:rPr>
            </w:pPr>
            <w:r w:rsidRPr="00564245">
              <w:t xml:space="preserve">89.2 </w:t>
            </w:r>
          </w:p>
        </w:tc>
        <w:tc>
          <w:tcPr>
            <w:tcW w:w="1133" w:type="dxa"/>
            <w:vAlign w:val="bottom"/>
          </w:tcPr>
          <w:p w:rsidR="00031DE8" w:rsidRPr="00564245" w:rsidRDefault="00031DE8" w:rsidP="005A71FE">
            <w:pPr>
              <w:pStyle w:val="Tabletext"/>
              <w:jc w:val="right"/>
              <w:rPr>
                <w:lang w:eastAsia="ja-JP"/>
              </w:rPr>
            </w:pPr>
            <w:r w:rsidRPr="00564245">
              <w:t xml:space="preserve">100.0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34 580.5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90 209.6 </w:t>
            </w:r>
          </w:p>
        </w:tc>
        <w:tc>
          <w:tcPr>
            <w:tcW w:w="992" w:type="dxa"/>
            <w:vAlign w:val="bottom"/>
          </w:tcPr>
          <w:p w:rsidR="00031DE8" w:rsidRPr="00564245" w:rsidRDefault="00031DE8" w:rsidP="005A71FE">
            <w:pPr>
              <w:pStyle w:val="Tabletext"/>
              <w:jc w:val="right"/>
              <w:rPr>
                <w:lang w:eastAsia="ja-JP"/>
              </w:rPr>
            </w:pPr>
            <w:r w:rsidRPr="00564245">
              <w:t xml:space="preserve">8.0 </w:t>
            </w:r>
          </w:p>
        </w:tc>
        <w:tc>
          <w:tcPr>
            <w:tcW w:w="1133" w:type="dxa"/>
            <w:vAlign w:val="bottom"/>
          </w:tcPr>
          <w:p w:rsidR="00031DE8" w:rsidRPr="00564245" w:rsidRDefault="00031DE8" w:rsidP="005A71FE">
            <w:pPr>
              <w:pStyle w:val="Tabletext"/>
              <w:jc w:val="right"/>
              <w:rPr>
                <w:lang w:eastAsia="ja-JP"/>
              </w:rPr>
            </w:pPr>
            <w:r w:rsidRPr="00564245">
              <w:t xml:space="preserve">10.0 </w:t>
            </w:r>
          </w:p>
        </w:tc>
        <w:tc>
          <w:tcPr>
            <w:tcW w:w="851" w:type="dxa"/>
            <w:vAlign w:val="bottom"/>
          </w:tcPr>
          <w:p w:rsidR="00031DE8" w:rsidRPr="00564245" w:rsidRDefault="00031DE8" w:rsidP="005A71FE">
            <w:pPr>
              <w:pStyle w:val="Tabletext"/>
              <w:jc w:val="right"/>
              <w:rPr>
                <w:lang w:eastAsia="ja-JP"/>
              </w:rPr>
            </w:pPr>
            <w:r w:rsidRPr="00564245">
              <w:t xml:space="preserve">70.0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12 785.2 </w:t>
            </w:r>
          </w:p>
        </w:tc>
        <w:tc>
          <w:tcPr>
            <w:tcW w:w="1277" w:type="dxa"/>
            <w:vAlign w:val="bottom"/>
          </w:tcPr>
          <w:p w:rsidR="00031DE8" w:rsidRPr="00564245" w:rsidRDefault="00031DE8" w:rsidP="005A71FE">
            <w:pPr>
              <w:pStyle w:val="Tabletext"/>
              <w:jc w:val="right"/>
              <w:rPr>
                <w:lang w:eastAsia="ja-JP"/>
              </w:rPr>
            </w:pPr>
            <w:r w:rsidRPr="00564245">
              <w:t xml:space="preserve">0.9 </w:t>
            </w:r>
          </w:p>
        </w:tc>
        <w:tc>
          <w:tcPr>
            <w:tcW w:w="992" w:type="dxa"/>
            <w:vAlign w:val="bottom"/>
          </w:tcPr>
          <w:p w:rsidR="00031DE8" w:rsidRPr="00CA231F" w:rsidRDefault="00031DE8" w:rsidP="005A71FE">
            <w:pPr>
              <w:pStyle w:val="Tabletext"/>
              <w:jc w:val="right"/>
              <w:rPr>
                <w:spacing w:val="-12"/>
                <w:szCs w:val="22"/>
              </w:rPr>
            </w:pPr>
            <w:r w:rsidRPr="00CA231F">
              <w:rPr>
                <w:spacing w:val="-12"/>
                <w:szCs w:val="22"/>
              </w:rPr>
              <w:t xml:space="preserve">253 986.8 </w:t>
            </w:r>
          </w:p>
        </w:tc>
        <w:tc>
          <w:tcPr>
            <w:tcW w:w="992" w:type="dxa"/>
            <w:vAlign w:val="bottom"/>
          </w:tcPr>
          <w:p w:rsidR="00031DE8" w:rsidRPr="00564245" w:rsidRDefault="00031DE8" w:rsidP="005A71FE">
            <w:pPr>
              <w:pStyle w:val="Tabletext"/>
              <w:jc w:val="right"/>
              <w:rPr>
                <w:lang w:eastAsia="ja-JP"/>
              </w:rPr>
            </w:pPr>
            <w:r w:rsidRPr="00564245">
              <w:t xml:space="preserve">65.2 </w:t>
            </w:r>
          </w:p>
        </w:tc>
        <w:tc>
          <w:tcPr>
            <w:tcW w:w="1133" w:type="dxa"/>
            <w:vAlign w:val="bottom"/>
          </w:tcPr>
          <w:p w:rsidR="00031DE8" w:rsidRPr="00564245" w:rsidRDefault="00031DE8" w:rsidP="005A71FE">
            <w:pPr>
              <w:pStyle w:val="Tabletext"/>
              <w:jc w:val="right"/>
              <w:rPr>
                <w:lang w:eastAsia="ja-JP"/>
              </w:rPr>
            </w:pPr>
            <w:r w:rsidRPr="00564245">
              <w:t xml:space="preserve">100.0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958.6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89 978.0 </w:t>
            </w:r>
          </w:p>
        </w:tc>
        <w:tc>
          <w:tcPr>
            <w:tcW w:w="992" w:type="dxa"/>
            <w:vAlign w:val="bottom"/>
          </w:tcPr>
          <w:p w:rsidR="00031DE8" w:rsidRPr="00564245" w:rsidRDefault="00031DE8" w:rsidP="005A71FE">
            <w:pPr>
              <w:pStyle w:val="Tabletext"/>
              <w:jc w:val="right"/>
              <w:rPr>
                <w:lang w:eastAsia="ja-JP"/>
              </w:rPr>
            </w:pPr>
            <w:r w:rsidRPr="00564245">
              <w:t xml:space="preserve">8.0 </w:t>
            </w:r>
          </w:p>
        </w:tc>
        <w:tc>
          <w:tcPr>
            <w:tcW w:w="1133" w:type="dxa"/>
            <w:vAlign w:val="bottom"/>
          </w:tcPr>
          <w:p w:rsidR="00031DE8" w:rsidRPr="00564245" w:rsidRDefault="00031DE8" w:rsidP="005A71FE">
            <w:pPr>
              <w:pStyle w:val="Tabletext"/>
              <w:jc w:val="right"/>
              <w:rPr>
                <w:lang w:eastAsia="ja-JP"/>
              </w:rPr>
            </w:pPr>
            <w:r w:rsidRPr="00564245">
              <w:t xml:space="preserve">5.0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70.0 </w:t>
            </w:r>
          </w:p>
        </w:tc>
        <w:tc>
          <w:tcPr>
            <w:tcW w:w="992" w:type="dxa"/>
            <w:vAlign w:val="bottom"/>
          </w:tcPr>
          <w:p w:rsidR="00031DE8" w:rsidRPr="00564245" w:rsidRDefault="00031DE8" w:rsidP="005A71FE">
            <w:pPr>
              <w:pStyle w:val="Tabletext"/>
              <w:jc w:val="right"/>
              <w:rPr>
                <w:lang w:eastAsia="ja-JP"/>
              </w:rPr>
            </w:pPr>
            <w:r w:rsidRPr="00564245">
              <w:t xml:space="preserve">15.0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64 675.9 </w:t>
            </w:r>
          </w:p>
        </w:tc>
        <w:tc>
          <w:tcPr>
            <w:tcW w:w="1277" w:type="dxa"/>
            <w:vAlign w:val="bottom"/>
          </w:tcPr>
          <w:p w:rsidR="00031DE8" w:rsidRPr="00564245" w:rsidRDefault="00031DE8" w:rsidP="005A71FE">
            <w:pPr>
              <w:pStyle w:val="Tabletext"/>
              <w:jc w:val="right"/>
              <w:rPr>
                <w:lang w:eastAsia="ja-JP"/>
              </w:rPr>
            </w:pPr>
            <w:r w:rsidRPr="00564245">
              <w:t xml:space="preserve">3.7 </w:t>
            </w:r>
          </w:p>
        </w:tc>
        <w:tc>
          <w:tcPr>
            <w:tcW w:w="992" w:type="dxa"/>
            <w:vAlign w:val="bottom"/>
          </w:tcPr>
          <w:p w:rsidR="00031DE8" w:rsidRPr="00564245" w:rsidRDefault="00031DE8" w:rsidP="005A71FE">
            <w:pPr>
              <w:pStyle w:val="Tabletext"/>
              <w:jc w:val="right"/>
              <w:rPr>
                <w:lang w:eastAsia="ja-JP"/>
              </w:rPr>
            </w:pPr>
            <w:r w:rsidRPr="00564245">
              <w:t xml:space="preserve">14 115.8 </w:t>
            </w:r>
          </w:p>
        </w:tc>
        <w:tc>
          <w:tcPr>
            <w:tcW w:w="992" w:type="dxa"/>
            <w:vAlign w:val="bottom"/>
          </w:tcPr>
          <w:p w:rsidR="00031DE8" w:rsidRPr="00564245" w:rsidRDefault="00031DE8" w:rsidP="005A71FE">
            <w:pPr>
              <w:pStyle w:val="Tabletext"/>
              <w:jc w:val="right"/>
              <w:rPr>
                <w:lang w:eastAsia="ja-JP"/>
              </w:rPr>
            </w:pPr>
            <w:r w:rsidRPr="00564245">
              <w:t xml:space="preserve">36.8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22.5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222 333.5 </w:t>
            </w:r>
          </w:p>
        </w:tc>
        <w:tc>
          <w:tcPr>
            <w:tcW w:w="1277" w:type="dxa"/>
            <w:vAlign w:val="bottom"/>
          </w:tcPr>
          <w:p w:rsidR="00031DE8" w:rsidRPr="00564245" w:rsidRDefault="00031DE8" w:rsidP="005A71FE">
            <w:pPr>
              <w:pStyle w:val="Tabletext"/>
              <w:jc w:val="right"/>
              <w:rPr>
                <w:lang w:eastAsia="ja-JP"/>
              </w:rPr>
            </w:pPr>
            <w:r w:rsidRPr="00564245">
              <w:t xml:space="preserve">3.3 </w:t>
            </w:r>
          </w:p>
        </w:tc>
        <w:tc>
          <w:tcPr>
            <w:tcW w:w="992" w:type="dxa"/>
            <w:vAlign w:val="bottom"/>
          </w:tcPr>
          <w:p w:rsidR="00031DE8" w:rsidRPr="00564245" w:rsidRDefault="00031DE8" w:rsidP="005A71FE">
            <w:pPr>
              <w:pStyle w:val="Tabletext"/>
              <w:jc w:val="right"/>
              <w:rPr>
                <w:lang w:eastAsia="ja-JP"/>
              </w:rPr>
            </w:pPr>
            <w:r w:rsidRPr="00564245">
              <w:t xml:space="preserve">13 830.2 </w:t>
            </w:r>
          </w:p>
        </w:tc>
        <w:tc>
          <w:tcPr>
            <w:tcW w:w="992" w:type="dxa"/>
            <w:vAlign w:val="bottom"/>
          </w:tcPr>
          <w:p w:rsidR="00031DE8" w:rsidRPr="00564245" w:rsidRDefault="00031DE8" w:rsidP="005A71FE">
            <w:pPr>
              <w:pStyle w:val="Tabletext"/>
              <w:jc w:val="right"/>
              <w:rPr>
                <w:lang w:eastAsia="ja-JP"/>
              </w:rPr>
            </w:pPr>
            <w:r w:rsidRPr="00564245">
              <w:t xml:space="preserve">81.0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27.5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151 305.4 </w:t>
            </w:r>
          </w:p>
        </w:tc>
        <w:tc>
          <w:tcPr>
            <w:tcW w:w="1277" w:type="dxa"/>
            <w:vAlign w:val="bottom"/>
          </w:tcPr>
          <w:p w:rsidR="00031DE8" w:rsidRPr="00564245" w:rsidRDefault="00031DE8" w:rsidP="005A71FE">
            <w:pPr>
              <w:pStyle w:val="Tabletext"/>
              <w:jc w:val="right"/>
              <w:rPr>
                <w:lang w:eastAsia="ja-JP"/>
              </w:rPr>
            </w:pPr>
            <w:r w:rsidRPr="00564245">
              <w:t xml:space="preserve">2.9 </w:t>
            </w:r>
          </w:p>
        </w:tc>
        <w:tc>
          <w:tcPr>
            <w:tcW w:w="992" w:type="dxa"/>
            <w:vAlign w:val="bottom"/>
          </w:tcPr>
          <w:p w:rsidR="00031DE8" w:rsidRPr="00564245" w:rsidRDefault="00031DE8" w:rsidP="005A71FE">
            <w:pPr>
              <w:pStyle w:val="Tabletext"/>
              <w:jc w:val="right"/>
              <w:rPr>
                <w:lang w:eastAsia="ja-JP"/>
              </w:rPr>
            </w:pPr>
            <w:r w:rsidRPr="00564245">
              <w:t xml:space="preserve">14 357.4 </w:t>
            </w:r>
          </w:p>
        </w:tc>
        <w:tc>
          <w:tcPr>
            <w:tcW w:w="992" w:type="dxa"/>
            <w:vAlign w:val="bottom"/>
          </w:tcPr>
          <w:p w:rsidR="00031DE8" w:rsidRPr="00564245" w:rsidRDefault="00031DE8" w:rsidP="005A71FE">
            <w:pPr>
              <w:pStyle w:val="Tabletext"/>
              <w:jc w:val="right"/>
              <w:rPr>
                <w:lang w:eastAsia="ja-JP"/>
              </w:rPr>
            </w:pPr>
            <w:r w:rsidRPr="00564245">
              <w:t xml:space="preserve">80.6 </w:t>
            </w:r>
          </w:p>
        </w:tc>
        <w:tc>
          <w:tcPr>
            <w:tcW w:w="1133" w:type="dxa"/>
            <w:vAlign w:val="bottom"/>
          </w:tcPr>
          <w:p w:rsidR="00031DE8" w:rsidRPr="00564245" w:rsidRDefault="00031DE8" w:rsidP="005A71FE">
            <w:pPr>
              <w:pStyle w:val="Tabletext"/>
              <w:jc w:val="right"/>
              <w:rPr>
                <w:lang w:eastAsia="ja-JP"/>
              </w:rPr>
            </w:pPr>
            <w:r w:rsidRPr="00564245">
              <w:t xml:space="preserve">46.0 </w:t>
            </w:r>
          </w:p>
        </w:tc>
        <w:tc>
          <w:tcPr>
            <w:tcW w:w="851" w:type="dxa"/>
            <w:vAlign w:val="bottom"/>
          </w:tcPr>
          <w:p w:rsidR="00031DE8" w:rsidRPr="00564245" w:rsidRDefault="00031DE8" w:rsidP="005A71FE">
            <w:pPr>
              <w:pStyle w:val="Tabletext"/>
              <w:jc w:val="right"/>
              <w:rPr>
                <w:lang w:eastAsia="ja-JP"/>
              </w:rPr>
            </w:pPr>
            <w:r w:rsidRPr="00564245">
              <w:t xml:space="preserve">44.0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19 367.4 </w:t>
            </w:r>
          </w:p>
        </w:tc>
        <w:tc>
          <w:tcPr>
            <w:tcW w:w="1277" w:type="dxa"/>
            <w:vAlign w:val="bottom"/>
          </w:tcPr>
          <w:p w:rsidR="00031DE8" w:rsidRPr="00564245" w:rsidRDefault="00031DE8" w:rsidP="005A71FE">
            <w:pPr>
              <w:pStyle w:val="Tabletext"/>
              <w:jc w:val="right"/>
              <w:rPr>
                <w:lang w:eastAsia="ja-JP"/>
              </w:rPr>
            </w:pPr>
            <w:r w:rsidRPr="00564245">
              <w:t xml:space="preserve">3.7 </w:t>
            </w:r>
          </w:p>
        </w:tc>
        <w:tc>
          <w:tcPr>
            <w:tcW w:w="992" w:type="dxa"/>
            <w:vAlign w:val="bottom"/>
          </w:tcPr>
          <w:p w:rsidR="00031DE8" w:rsidRPr="00564245" w:rsidRDefault="00031DE8" w:rsidP="005A71FE">
            <w:pPr>
              <w:pStyle w:val="Tabletext"/>
              <w:jc w:val="right"/>
              <w:rPr>
                <w:lang w:eastAsia="ja-JP"/>
              </w:rPr>
            </w:pPr>
            <w:r w:rsidRPr="00564245">
              <w:t xml:space="preserve">12 531.4 </w:t>
            </w:r>
          </w:p>
        </w:tc>
        <w:tc>
          <w:tcPr>
            <w:tcW w:w="992" w:type="dxa"/>
            <w:vAlign w:val="bottom"/>
          </w:tcPr>
          <w:p w:rsidR="00031DE8" w:rsidRPr="00564245" w:rsidRDefault="00031DE8" w:rsidP="005A71FE">
            <w:pPr>
              <w:pStyle w:val="Tabletext"/>
              <w:jc w:val="right"/>
              <w:rPr>
                <w:lang w:eastAsia="ja-JP"/>
              </w:rPr>
            </w:pPr>
            <w:r w:rsidRPr="00564245">
              <w:t xml:space="preserve">21.2 </w:t>
            </w:r>
          </w:p>
        </w:tc>
        <w:tc>
          <w:tcPr>
            <w:tcW w:w="1133" w:type="dxa"/>
            <w:vAlign w:val="bottom"/>
          </w:tcPr>
          <w:p w:rsidR="00031DE8" w:rsidRPr="00564245" w:rsidRDefault="00031DE8" w:rsidP="005A71FE">
            <w:pPr>
              <w:pStyle w:val="Tabletext"/>
              <w:jc w:val="right"/>
              <w:rPr>
                <w:lang w:eastAsia="ja-JP"/>
              </w:rPr>
            </w:pPr>
            <w:r w:rsidRPr="00564245">
              <w:t xml:space="preserve">62.5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55 932.8 </w:t>
            </w:r>
          </w:p>
        </w:tc>
        <w:tc>
          <w:tcPr>
            <w:tcW w:w="1277" w:type="dxa"/>
            <w:vAlign w:val="bottom"/>
          </w:tcPr>
          <w:p w:rsidR="00031DE8" w:rsidRPr="00564245" w:rsidRDefault="00031DE8" w:rsidP="005A71FE">
            <w:pPr>
              <w:pStyle w:val="Tabletext"/>
              <w:jc w:val="right"/>
              <w:rPr>
                <w:lang w:eastAsia="ja-JP"/>
              </w:rPr>
            </w:pPr>
            <w:r w:rsidRPr="00564245">
              <w:t xml:space="preserve">2.9 </w:t>
            </w:r>
          </w:p>
        </w:tc>
        <w:tc>
          <w:tcPr>
            <w:tcW w:w="992" w:type="dxa"/>
            <w:vAlign w:val="bottom"/>
          </w:tcPr>
          <w:p w:rsidR="00031DE8" w:rsidRPr="00564245" w:rsidRDefault="00031DE8" w:rsidP="005A71FE">
            <w:pPr>
              <w:pStyle w:val="Tabletext"/>
              <w:jc w:val="right"/>
              <w:rPr>
                <w:lang w:eastAsia="ja-JP"/>
              </w:rPr>
            </w:pPr>
            <w:r w:rsidRPr="00564245">
              <w:t xml:space="preserve">12 528.0 </w:t>
            </w:r>
          </w:p>
        </w:tc>
        <w:tc>
          <w:tcPr>
            <w:tcW w:w="992" w:type="dxa"/>
            <w:vAlign w:val="bottom"/>
          </w:tcPr>
          <w:p w:rsidR="00031DE8" w:rsidRPr="00564245" w:rsidRDefault="00031DE8" w:rsidP="005A71FE">
            <w:pPr>
              <w:pStyle w:val="Tabletext"/>
              <w:jc w:val="right"/>
              <w:rPr>
                <w:lang w:eastAsia="ja-JP"/>
              </w:rPr>
            </w:pPr>
            <w:r w:rsidRPr="00564245">
              <w:t xml:space="preserve">21.2 </w:t>
            </w:r>
          </w:p>
        </w:tc>
        <w:tc>
          <w:tcPr>
            <w:tcW w:w="1133" w:type="dxa"/>
            <w:vAlign w:val="bottom"/>
          </w:tcPr>
          <w:p w:rsidR="00031DE8" w:rsidRPr="00564245" w:rsidRDefault="00031DE8" w:rsidP="005A71FE">
            <w:pPr>
              <w:pStyle w:val="Tabletext"/>
              <w:jc w:val="right"/>
              <w:rPr>
                <w:lang w:eastAsia="ja-JP"/>
              </w:rPr>
            </w:pPr>
            <w:r w:rsidRPr="00564245">
              <w:t xml:space="preserve">42.5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32.5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4 362.6 </w:t>
            </w:r>
          </w:p>
        </w:tc>
        <w:tc>
          <w:tcPr>
            <w:tcW w:w="1277" w:type="dxa"/>
            <w:vAlign w:val="bottom"/>
          </w:tcPr>
          <w:p w:rsidR="00031DE8" w:rsidRPr="00564245" w:rsidRDefault="00031DE8" w:rsidP="005A71FE">
            <w:pPr>
              <w:pStyle w:val="Tabletext"/>
              <w:jc w:val="right"/>
              <w:rPr>
                <w:lang w:eastAsia="ja-JP"/>
              </w:rPr>
            </w:pPr>
            <w:r w:rsidRPr="00564245">
              <w:t xml:space="preserve">3.3 </w:t>
            </w:r>
          </w:p>
        </w:tc>
        <w:tc>
          <w:tcPr>
            <w:tcW w:w="992" w:type="dxa"/>
            <w:vAlign w:val="bottom"/>
          </w:tcPr>
          <w:p w:rsidR="00031DE8" w:rsidRPr="00564245" w:rsidRDefault="00031DE8" w:rsidP="005A71FE">
            <w:pPr>
              <w:pStyle w:val="Tabletext"/>
              <w:jc w:val="right"/>
              <w:rPr>
                <w:lang w:eastAsia="ja-JP"/>
              </w:rPr>
            </w:pPr>
            <w:r w:rsidRPr="00564245">
              <w:t xml:space="preserve">12 609.6 </w:t>
            </w:r>
          </w:p>
        </w:tc>
        <w:tc>
          <w:tcPr>
            <w:tcW w:w="992" w:type="dxa"/>
            <w:vAlign w:val="bottom"/>
          </w:tcPr>
          <w:p w:rsidR="00031DE8" w:rsidRPr="00564245" w:rsidRDefault="00031DE8" w:rsidP="005A71FE">
            <w:pPr>
              <w:pStyle w:val="Tabletext"/>
              <w:jc w:val="right"/>
              <w:rPr>
                <w:lang w:eastAsia="ja-JP"/>
              </w:rPr>
            </w:pPr>
            <w:r w:rsidRPr="00564245">
              <w:t xml:space="preserve">21.2 </w:t>
            </w:r>
          </w:p>
        </w:tc>
        <w:tc>
          <w:tcPr>
            <w:tcW w:w="1133" w:type="dxa"/>
            <w:vAlign w:val="bottom"/>
          </w:tcPr>
          <w:p w:rsidR="00031DE8" w:rsidRPr="00564245" w:rsidRDefault="00031DE8" w:rsidP="005A71FE">
            <w:pPr>
              <w:pStyle w:val="Tabletext"/>
              <w:jc w:val="right"/>
              <w:rPr>
                <w:lang w:eastAsia="ja-JP"/>
              </w:rPr>
            </w:pPr>
            <w:r w:rsidRPr="00564245">
              <w:t xml:space="preserve">40.5 </w:t>
            </w:r>
          </w:p>
        </w:tc>
        <w:tc>
          <w:tcPr>
            <w:tcW w:w="851"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37.0 </w:t>
            </w:r>
          </w:p>
        </w:tc>
        <w:tc>
          <w:tcPr>
            <w:tcW w:w="992" w:type="dxa"/>
            <w:vAlign w:val="bottom"/>
          </w:tcPr>
          <w:p w:rsidR="00031DE8" w:rsidRPr="00564245" w:rsidRDefault="00031DE8" w:rsidP="005A71FE">
            <w:pPr>
              <w:pStyle w:val="Tabletext"/>
              <w:jc w:val="right"/>
              <w:rPr>
                <w:lang w:eastAsia="ja-JP"/>
              </w:rPr>
            </w:pPr>
            <w:r w:rsidRPr="00564245">
              <w:t xml:space="preserve">7.5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24 628.1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1 453.0 </w:t>
            </w:r>
          </w:p>
        </w:tc>
        <w:tc>
          <w:tcPr>
            <w:tcW w:w="992" w:type="dxa"/>
            <w:vAlign w:val="bottom"/>
          </w:tcPr>
          <w:p w:rsidR="00031DE8" w:rsidRPr="00564245" w:rsidRDefault="00031DE8" w:rsidP="005A71FE">
            <w:pPr>
              <w:pStyle w:val="Tabletext"/>
              <w:jc w:val="right"/>
              <w:rPr>
                <w:lang w:eastAsia="ja-JP"/>
              </w:rPr>
            </w:pPr>
            <w:r w:rsidRPr="00564245">
              <w:t xml:space="preserve">149.3 </w:t>
            </w:r>
          </w:p>
        </w:tc>
        <w:tc>
          <w:tcPr>
            <w:tcW w:w="1133" w:type="dxa"/>
            <w:vAlign w:val="bottom"/>
          </w:tcPr>
          <w:p w:rsidR="00031DE8" w:rsidRPr="00564245" w:rsidRDefault="00031DE8" w:rsidP="005A71FE">
            <w:pPr>
              <w:pStyle w:val="Tabletext"/>
              <w:jc w:val="right"/>
              <w:rPr>
                <w:lang w:eastAsia="ja-JP"/>
              </w:rPr>
            </w:pPr>
            <w:r w:rsidRPr="00564245">
              <w:t xml:space="preserve">65.1 </w:t>
            </w:r>
          </w:p>
        </w:tc>
        <w:tc>
          <w:tcPr>
            <w:tcW w:w="851" w:type="dxa"/>
            <w:vAlign w:val="bottom"/>
          </w:tcPr>
          <w:p w:rsidR="00031DE8" w:rsidRPr="00564245" w:rsidRDefault="00031DE8" w:rsidP="005A71FE">
            <w:pPr>
              <w:pStyle w:val="Tabletext"/>
              <w:jc w:val="right"/>
              <w:rPr>
                <w:lang w:eastAsia="ja-JP"/>
              </w:rPr>
            </w:pPr>
            <w:r w:rsidRPr="00564245">
              <w:t xml:space="preserve">23.3 </w:t>
            </w:r>
          </w:p>
        </w:tc>
        <w:tc>
          <w:tcPr>
            <w:tcW w:w="992" w:type="dxa"/>
            <w:vAlign w:val="bottom"/>
          </w:tcPr>
          <w:p w:rsidR="00031DE8" w:rsidRPr="00564245" w:rsidRDefault="00031DE8" w:rsidP="005A71FE">
            <w:pPr>
              <w:pStyle w:val="Tabletext"/>
              <w:jc w:val="right"/>
              <w:rPr>
                <w:lang w:eastAsia="ja-JP"/>
              </w:rPr>
            </w:pPr>
            <w:r w:rsidRPr="00564245">
              <w:t xml:space="preserve">11.6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24 569.6 </w:t>
            </w:r>
          </w:p>
        </w:tc>
        <w:tc>
          <w:tcPr>
            <w:tcW w:w="1277" w:type="dxa"/>
            <w:vAlign w:val="bottom"/>
          </w:tcPr>
          <w:p w:rsidR="00031DE8" w:rsidRPr="00564245" w:rsidRDefault="00031DE8" w:rsidP="005A71FE">
            <w:pPr>
              <w:pStyle w:val="Tabletext"/>
              <w:jc w:val="right"/>
              <w:rPr>
                <w:lang w:eastAsia="ja-JP"/>
              </w:rPr>
            </w:pPr>
            <w:r w:rsidRPr="00564245">
              <w:t xml:space="preserve">0.6 </w:t>
            </w:r>
          </w:p>
        </w:tc>
        <w:tc>
          <w:tcPr>
            <w:tcW w:w="992" w:type="dxa"/>
            <w:vAlign w:val="bottom"/>
          </w:tcPr>
          <w:p w:rsidR="00031DE8" w:rsidRPr="00564245" w:rsidRDefault="00031DE8" w:rsidP="005A71FE">
            <w:pPr>
              <w:pStyle w:val="Tabletext"/>
              <w:jc w:val="right"/>
              <w:rPr>
                <w:lang w:eastAsia="ja-JP"/>
              </w:rPr>
            </w:pPr>
            <w:r w:rsidRPr="00564245">
              <w:t xml:space="preserve">1 453.4 </w:t>
            </w:r>
          </w:p>
        </w:tc>
        <w:tc>
          <w:tcPr>
            <w:tcW w:w="992" w:type="dxa"/>
            <w:vAlign w:val="bottom"/>
          </w:tcPr>
          <w:p w:rsidR="00031DE8" w:rsidRPr="00564245" w:rsidRDefault="00031DE8" w:rsidP="005A71FE">
            <w:pPr>
              <w:pStyle w:val="Tabletext"/>
              <w:jc w:val="right"/>
              <w:rPr>
                <w:lang w:eastAsia="ja-JP"/>
              </w:rPr>
            </w:pPr>
            <w:r w:rsidRPr="00564245">
              <w:t xml:space="preserve">148.6 </w:t>
            </w:r>
          </w:p>
        </w:tc>
        <w:tc>
          <w:tcPr>
            <w:tcW w:w="1133" w:type="dxa"/>
            <w:vAlign w:val="bottom"/>
          </w:tcPr>
          <w:p w:rsidR="00031DE8" w:rsidRPr="00564245" w:rsidRDefault="00031DE8" w:rsidP="005A71FE">
            <w:pPr>
              <w:pStyle w:val="Tabletext"/>
              <w:jc w:val="right"/>
              <w:rPr>
                <w:lang w:eastAsia="ja-JP"/>
              </w:rPr>
            </w:pPr>
            <w:r w:rsidRPr="00564245">
              <w:t xml:space="preserve">64.7 </w:t>
            </w:r>
          </w:p>
        </w:tc>
        <w:tc>
          <w:tcPr>
            <w:tcW w:w="851" w:type="dxa"/>
            <w:vAlign w:val="bottom"/>
          </w:tcPr>
          <w:p w:rsidR="00031DE8" w:rsidRPr="00564245" w:rsidRDefault="00031DE8" w:rsidP="005A71FE">
            <w:pPr>
              <w:pStyle w:val="Tabletext"/>
              <w:jc w:val="right"/>
              <w:rPr>
                <w:lang w:eastAsia="ja-JP"/>
              </w:rPr>
            </w:pPr>
            <w:r w:rsidRPr="00564245">
              <w:t xml:space="preserve">29.9 </w:t>
            </w:r>
          </w:p>
        </w:tc>
        <w:tc>
          <w:tcPr>
            <w:tcW w:w="992" w:type="dxa"/>
            <w:vAlign w:val="bottom"/>
          </w:tcPr>
          <w:p w:rsidR="00031DE8" w:rsidRPr="00564245" w:rsidRDefault="00031DE8" w:rsidP="005A71FE">
            <w:pPr>
              <w:pStyle w:val="Tabletext"/>
              <w:jc w:val="right"/>
              <w:rPr>
                <w:lang w:eastAsia="ja-JP"/>
              </w:rPr>
            </w:pPr>
            <w:r w:rsidRPr="00564245">
              <w:t xml:space="preserve">5.4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32 234.9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1 451.8 </w:t>
            </w:r>
          </w:p>
        </w:tc>
        <w:tc>
          <w:tcPr>
            <w:tcW w:w="992" w:type="dxa"/>
            <w:vAlign w:val="bottom"/>
          </w:tcPr>
          <w:p w:rsidR="00031DE8" w:rsidRPr="00564245" w:rsidRDefault="00031DE8" w:rsidP="005A71FE">
            <w:pPr>
              <w:pStyle w:val="Tabletext"/>
              <w:jc w:val="right"/>
              <w:rPr>
                <w:lang w:eastAsia="ja-JP"/>
              </w:rPr>
            </w:pPr>
            <w:r w:rsidRPr="00564245">
              <w:t xml:space="preserve">156.3 </w:t>
            </w:r>
          </w:p>
        </w:tc>
        <w:tc>
          <w:tcPr>
            <w:tcW w:w="1133" w:type="dxa"/>
            <w:vAlign w:val="bottom"/>
          </w:tcPr>
          <w:p w:rsidR="00031DE8" w:rsidRPr="00564245" w:rsidRDefault="00031DE8" w:rsidP="005A71FE">
            <w:pPr>
              <w:pStyle w:val="Tabletext"/>
              <w:jc w:val="right"/>
              <w:rPr>
                <w:lang w:eastAsia="ja-JP"/>
              </w:rPr>
            </w:pPr>
            <w:r w:rsidRPr="00564245">
              <w:t xml:space="preserve">36.5 </w:t>
            </w:r>
          </w:p>
        </w:tc>
        <w:tc>
          <w:tcPr>
            <w:tcW w:w="851" w:type="dxa"/>
            <w:vAlign w:val="bottom"/>
          </w:tcPr>
          <w:p w:rsidR="00031DE8" w:rsidRPr="00564245" w:rsidRDefault="00031DE8" w:rsidP="005A71FE">
            <w:pPr>
              <w:pStyle w:val="Tabletext"/>
              <w:jc w:val="right"/>
              <w:rPr>
                <w:lang w:eastAsia="ja-JP"/>
              </w:rPr>
            </w:pPr>
            <w:r w:rsidRPr="00564245">
              <w:t xml:space="preserve">45.7 </w:t>
            </w:r>
          </w:p>
        </w:tc>
        <w:tc>
          <w:tcPr>
            <w:tcW w:w="992" w:type="dxa"/>
            <w:vAlign w:val="bottom"/>
          </w:tcPr>
          <w:p w:rsidR="00031DE8" w:rsidRPr="00564245" w:rsidRDefault="00031DE8" w:rsidP="005A71FE">
            <w:pPr>
              <w:pStyle w:val="Tabletext"/>
              <w:jc w:val="right"/>
              <w:rPr>
                <w:lang w:eastAsia="ja-JP"/>
              </w:rPr>
            </w:pPr>
            <w:r w:rsidRPr="00564245">
              <w:t xml:space="preserve">17.8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112.0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1 449.8 </w:t>
            </w:r>
          </w:p>
        </w:tc>
        <w:tc>
          <w:tcPr>
            <w:tcW w:w="992" w:type="dxa"/>
            <w:vAlign w:val="bottom"/>
          </w:tcPr>
          <w:p w:rsidR="00031DE8" w:rsidRPr="00564245" w:rsidRDefault="00031DE8" w:rsidP="005A71FE">
            <w:pPr>
              <w:pStyle w:val="Tabletext"/>
              <w:jc w:val="right"/>
              <w:rPr>
                <w:lang w:eastAsia="ja-JP"/>
              </w:rPr>
            </w:pPr>
            <w:r w:rsidRPr="00564245">
              <w:t xml:space="preserve">176.6 </w:t>
            </w:r>
          </w:p>
        </w:tc>
        <w:tc>
          <w:tcPr>
            <w:tcW w:w="1133" w:type="dxa"/>
            <w:vAlign w:val="bottom"/>
          </w:tcPr>
          <w:p w:rsidR="00031DE8" w:rsidRPr="00564245" w:rsidRDefault="00031DE8" w:rsidP="005A71FE">
            <w:pPr>
              <w:pStyle w:val="Tabletext"/>
              <w:jc w:val="right"/>
              <w:rPr>
                <w:lang w:eastAsia="ja-JP"/>
              </w:rPr>
            </w:pPr>
            <w:r w:rsidRPr="00564245">
              <w:t xml:space="preserve">62.5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117.3 </w:t>
            </w:r>
          </w:p>
        </w:tc>
        <w:tc>
          <w:tcPr>
            <w:tcW w:w="1277" w:type="dxa"/>
            <w:vAlign w:val="bottom"/>
          </w:tcPr>
          <w:p w:rsidR="00031DE8" w:rsidRPr="00564245" w:rsidRDefault="00031DE8" w:rsidP="005A71FE">
            <w:pPr>
              <w:pStyle w:val="Tabletext"/>
              <w:jc w:val="right"/>
              <w:rPr>
                <w:lang w:eastAsia="ja-JP"/>
              </w:rPr>
            </w:pPr>
            <w:r w:rsidRPr="00564245">
              <w:t xml:space="preserve">1.9 </w:t>
            </w:r>
          </w:p>
        </w:tc>
        <w:tc>
          <w:tcPr>
            <w:tcW w:w="992" w:type="dxa"/>
            <w:vAlign w:val="bottom"/>
          </w:tcPr>
          <w:p w:rsidR="00031DE8" w:rsidRPr="00564245" w:rsidRDefault="00031DE8" w:rsidP="005A71FE">
            <w:pPr>
              <w:pStyle w:val="Tabletext"/>
              <w:jc w:val="right"/>
              <w:rPr>
                <w:lang w:eastAsia="ja-JP"/>
              </w:rPr>
            </w:pPr>
            <w:r w:rsidRPr="00564245">
              <w:t xml:space="preserve">1 449.8 </w:t>
            </w:r>
          </w:p>
        </w:tc>
        <w:tc>
          <w:tcPr>
            <w:tcW w:w="992" w:type="dxa"/>
            <w:vAlign w:val="bottom"/>
          </w:tcPr>
          <w:p w:rsidR="00031DE8" w:rsidRPr="00564245" w:rsidRDefault="00031DE8" w:rsidP="005A71FE">
            <w:pPr>
              <w:pStyle w:val="Tabletext"/>
              <w:jc w:val="right"/>
              <w:rPr>
                <w:lang w:eastAsia="ja-JP"/>
              </w:rPr>
            </w:pPr>
            <w:r w:rsidRPr="00564245">
              <w:t xml:space="preserve">175.2 </w:t>
            </w:r>
          </w:p>
        </w:tc>
        <w:tc>
          <w:tcPr>
            <w:tcW w:w="1133" w:type="dxa"/>
            <w:vAlign w:val="bottom"/>
          </w:tcPr>
          <w:p w:rsidR="00031DE8" w:rsidRPr="00564245" w:rsidRDefault="00031DE8" w:rsidP="005A71FE">
            <w:pPr>
              <w:pStyle w:val="Tabletext"/>
              <w:jc w:val="right"/>
              <w:rPr>
                <w:lang w:eastAsia="ja-JP"/>
              </w:rPr>
            </w:pPr>
            <w:r w:rsidRPr="00564245">
              <w:t xml:space="preserve">40.0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35.0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24.9 </w:t>
            </w:r>
          </w:p>
        </w:tc>
        <w:tc>
          <w:tcPr>
            <w:tcW w:w="1277" w:type="dxa"/>
            <w:vAlign w:val="bottom"/>
          </w:tcPr>
          <w:p w:rsidR="00031DE8" w:rsidRPr="00564245" w:rsidRDefault="00031DE8" w:rsidP="005A71FE">
            <w:pPr>
              <w:pStyle w:val="Tabletext"/>
              <w:jc w:val="right"/>
              <w:rPr>
                <w:lang w:eastAsia="ja-JP"/>
              </w:rPr>
            </w:pPr>
            <w:r w:rsidRPr="00564245">
              <w:t xml:space="preserve">1.4 </w:t>
            </w:r>
          </w:p>
        </w:tc>
        <w:tc>
          <w:tcPr>
            <w:tcW w:w="992" w:type="dxa"/>
            <w:vAlign w:val="bottom"/>
          </w:tcPr>
          <w:p w:rsidR="00031DE8" w:rsidRPr="00564245" w:rsidRDefault="00031DE8" w:rsidP="005A71FE">
            <w:pPr>
              <w:pStyle w:val="Tabletext"/>
              <w:jc w:val="right"/>
              <w:rPr>
                <w:lang w:eastAsia="ja-JP"/>
              </w:rPr>
            </w:pPr>
            <w:r w:rsidRPr="00564245">
              <w:t xml:space="preserve">1 356.8 </w:t>
            </w:r>
          </w:p>
        </w:tc>
        <w:tc>
          <w:tcPr>
            <w:tcW w:w="992" w:type="dxa"/>
            <w:vAlign w:val="bottom"/>
          </w:tcPr>
          <w:p w:rsidR="00031DE8" w:rsidRPr="00564245" w:rsidRDefault="00031DE8" w:rsidP="005A71FE">
            <w:pPr>
              <w:pStyle w:val="Tabletext"/>
              <w:jc w:val="right"/>
              <w:rPr>
                <w:lang w:eastAsia="ja-JP"/>
              </w:rPr>
            </w:pPr>
            <w:r w:rsidRPr="00564245">
              <w:t xml:space="preserve">177.9 </w:t>
            </w:r>
          </w:p>
        </w:tc>
        <w:tc>
          <w:tcPr>
            <w:tcW w:w="1133" w:type="dxa"/>
            <w:vAlign w:val="bottom"/>
          </w:tcPr>
          <w:p w:rsidR="00031DE8" w:rsidRPr="00564245" w:rsidRDefault="00031DE8" w:rsidP="005A71FE">
            <w:pPr>
              <w:pStyle w:val="Tabletext"/>
              <w:jc w:val="right"/>
              <w:rPr>
                <w:lang w:eastAsia="ja-JP"/>
              </w:rPr>
            </w:pPr>
            <w:r w:rsidRPr="00564245">
              <w:t xml:space="preserve">36.0 </w:t>
            </w:r>
          </w:p>
        </w:tc>
        <w:tc>
          <w:tcPr>
            <w:tcW w:w="851"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40.0 </w:t>
            </w:r>
          </w:p>
        </w:tc>
        <w:tc>
          <w:tcPr>
            <w:tcW w:w="992" w:type="dxa"/>
            <w:vAlign w:val="bottom"/>
          </w:tcPr>
          <w:p w:rsidR="00031DE8" w:rsidRPr="00564245" w:rsidRDefault="00031DE8" w:rsidP="005A71FE">
            <w:pPr>
              <w:pStyle w:val="Tabletext"/>
              <w:jc w:val="right"/>
              <w:rPr>
                <w:lang w:eastAsia="ja-JP"/>
              </w:rPr>
            </w:pPr>
            <w:r w:rsidRPr="00564245">
              <w:t xml:space="preserve">9.0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25 951.1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123.6 </w:t>
            </w:r>
          </w:p>
        </w:tc>
        <w:tc>
          <w:tcPr>
            <w:tcW w:w="992" w:type="dxa"/>
            <w:vAlign w:val="bottom"/>
          </w:tcPr>
          <w:p w:rsidR="00031DE8" w:rsidRPr="00564245" w:rsidRDefault="00031DE8" w:rsidP="005A71FE">
            <w:pPr>
              <w:pStyle w:val="Tabletext"/>
              <w:jc w:val="right"/>
              <w:rPr>
                <w:lang w:eastAsia="ja-JP"/>
              </w:rPr>
            </w:pPr>
            <w:r w:rsidRPr="00564245">
              <w:t xml:space="preserve">30.6 </w:t>
            </w:r>
          </w:p>
        </w:tc>
        <w:tc>
          <w:tcPr>
            <w:tcW w:w="1133" w:type="dxa"/>
            <w:vAlign w:val="bottom"/>
          </w:tcPr>
          <w:p w:rsidR="00031DE8" w:rsidRPr="00564245" w:rsidRDefault="00031DE8" w:rsidP="005A71FE">
            <w:pPr>
              <w:pStyle w:val="Tabletext"/>
              <w:jc w:val="right"/>
              <w:rPr>
                <w:lang w:eastAsia="ja-JP"/>
              </w:rPr>
            </w:pPr>
            <w:r w:rsidRPr="00564245">
              <w:t xml:space="preserve">67.2 </w:t>
            </w:r>
          </w:p>
        </w:tc>
        <w:tc>
          <w:tcPr>
            <w:tcW w:w="851" w:type="dxa"/>
            <w:vAlign w:val="bottom"/>
          </w:tcPr>
          <w:p w:rsidR="00031DE8" w:rsidRPr="00564245" w:rsidRDefault="00031DE8" w:rsidP="005A71FE">
            <w:pPr>
              <w:pStyle w:val="Tabletext"/>
              <w:jc w:val="right"/>
              <w:rPr>
                <w:lang w:eastAsia="ja-JP"/>
              </w:rPr>
            </w:pPr>
            <w:r w:rsidRPr="00564245">
              <w:t xml:space="preserve">22.4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25 951.1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124.8 </w:t>
            </w:r>
          </w:p>
        </w:tc>
        <w:tc>
          <w:tcPr>
            <w:tcW w:w="992" w:type="dxa"/>
            <w:vAlign w:val="bottom"/>
          </w:tcPr>
          <w:p w:rsidR="00031DE8" w:rsidRPr="00564245" w:rsidRDefault="00031DE8" w:rsidP="005A71FE">
            <w:pPr>
              <w:pStyle w:val="Tabletext"/>
              <w:jc w:val="right"/>
              <w:rPr>
                <w:lang w:eastAsia="ja-JP"/>
              </w:rPr>
            </w:pPr>
            <w:r w:rsidRPr="00564245">
              <w:t xml:space="preserve">30.3 </w:t>
            </w:r>
          </w:p>
        </w:tc>
        <w:tc>
          <w:tcPr>
            <w:tcW w:w="1133" w:type="dxa"/>
            <w:vAlign w:val="bottom"/>
          </w:tcPr>
          <w:p w:rsidR="00031DE8" w:rsidRPr="00564245" w:rsidRDefault="00031DE8" w:rsidP="005A71FE">
            <w:pPr>
              <w:pStyle w:val="Tabletext"/>
              <w:jc w:val="right"/>
              <w:rPr>
                <w:lang w:eastAsia="ja-JP"/>
              </w:rPr>
            </w:pPr>
            <w:r w:rsidRPr="00564245">
              <w:t xml:space="preserve">67.2 </w:t>
            </w:r>
          </w:p>
        </w:tc>
        <w:tc>
          <w:tcPr>
            <w:tcW w:w="851" w:type="dxa"/>
            <w:vAlign w:val="bottom"/>
          </w:tcPr>
          <w:p w:rsidR="00031DE8" w:rsidRPr="00564245" w:rsidRDefault="00031DE8" w:rsidP="005A71FE">
            <w:pPr>
              <w:pStyle w:val="Tabletext"/>
              <w:jc w:val="right"/>
              <w:rPr>
                <w:lang w:eastAsia="ja-JP"/>
              </w:rPr>
            </w:pPr>
            <w:r w:rsidRPr="00564245">
              <w:t xml:space="preserve">27.4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47 725.4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191.0 </w:t>
            </w:r>
          </w:p>
        </w:tc>
        <w:tc>
          <w:tcPr>
            <w:tcW w:w="992" w:type="dxa"/>
            <w:vAlign w:val="bottom"/>
          </w:tcPr>
          <w:p w:rsidR="00031DE8" w:rsidRPr="00564245" w:rsidRDefault="00031DE8" w:rsidP="005A71FE">
            <w:pPr>
              <w:pStyle w:val="Tabletext"/>
              <w:jc w:val="right"/>
              <w:rPr>
                <w:lang w:eastAsia="ja-JP"/>
              </w:rPr>
            </w:pPr>
            <w:r w:rsidRPr="00564245">
              <w:t xml:space="preserve">314.1 </w:t>
            </w:r>
          </w:p>
        </w:tc>
        <w:tc>
          <w:tcPr>
            <w:tcW w:w="1133" w:type="dxa"/>
            <w:vAlign w:val="bottom"/>
          </w:tcPr>
          <w:p w:rsidR="00031DE8" w:rsidRPr="00564245" w:rsidRDefault="00031DE8" w:rsidP="005A71FE">
            <w:pPr>
              <w:pStyle w:val="Tabletext"/>
              <w:jc w:val="right"/>
              <w:rPr>
                <w:lang w:eastAsia="ja-JP"/>
              </w:rPr>
            </w:pPr>
            <w:r w:rsidRPr="00564245">
              <w:t xml:space="preserve">26.0 </w:t>
            </w:r>
          </w:p>
        </w:tc>
        <w:tc>
          <w:tcPr>
            <w:tcW w:w="851" w:type="dxa"/>
            <w:vAlign w:val="bottom"/>
          </w:tcPr>
          <w:p w:rsidR="00031DE8" w:rsidRPr="00564245" w:rsidRDefault="00031DE8" w:rsidP="005A71FE">
            <w:pPr>
              <w:pStyle w:val="Tabletext"/>
              <w:jc w:val="right"/>
              <w:rPr>
                <w:lang w:eastAsia="ja-JP"/>
              </w:rPr>
            </w:pPr>
            <w:r w:rsidRPr="00564245">
              <w:t xml:space="preserve">62.5 </w:t>
            </w:r>
          </w:p>
        </w:tc>
        <w:tc>
          <w:tcPr>
            <w:tcW w:w="992" w:type="dxa"/>
            <w:vAlign w:val="bottom"/>
          </w:tcPr>
          <w:p w:rsidR="00031DE8" w:rsidRPr="00564245" w:rsidRDefault="00031DE8" w:rsidP="005A71FE">
            <w:pPr>
              <w:pStyle w:val="Tabletext"/>
              <w:jc w:val="right"/>
              <w:rPr>
                <w:lang w:eastAsia="ja-JP"/>
              </w:rPr>
            </w:pPr>
            <w:r w:rsidRPr="00564245">
              <w:t xml:space="preserve">11.0 </w:t>
            </w:r>
          </w:p>
        </w:tc>
        <w:tc>
          <w:tcPr>
            <w:tcW w:w="992" w:type="dxa"/>
            <w:vAlign w:val="bottom"/>
          </w:tcPr>
          <w:p w:rsidR="00031DE8" w:rsidRPr="00564245" w:rsidRDefault="00031DE8" w:rsidP="005A71FE">
            <w:pPr>
              <w:pStyle w:val="Tabletext"/>
              <w:jc w:val="right"/>
              <w:rPr>
                <w:lang w:eastAsia="ja-JP"/>
              </w:rPr>
            </w:pPr>
            <w:r w:rsidRPr="00564245">
              <w:t xml:space="preserve">0.5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106.1 </w:t>
            </w:r>
          </w:p>
        </w:tc>
        <w:tc>
          <w:tcPr>
            <w:tcW w:w="1277" w:type="dxa"/>
            <w:vAlign w:val="bottom"/>
          </w:tcPr>
          <w:p w:rsidR="00031DE8" w:rsidRPr="00564245" w:rsidRDefault="00031DE8" w:rsidP="005A71FE">
            <w:pPr>
              <w:pStyle w:val="Tabletext"/>
              <w:jc w:val="right"/>
              <w:rPr>
                <w:lang w:eastAsia="ja-JP"/>
              </w:rPr>
            </w:pPr>
            <w:r w:rsidRPr="00564245">
              <w:t xml:space="preserve">0.6 </w:t>
            </w:r>
          </w:p>
        </w:tc>
        <w:tc>
          <w:tcPr>
            <w:tcW w:w="992" w:type="dxa"/>
            <w:vAlign w:val="bottom"/>
          </w:tcPr>
          <w:p w:rsidR="00031DE8" w:rsidRPr="00564245" w:rsidRDefault="00031DE8" w:rsidP="005A71FE">
            <w:pPr>
              <w:pStyle w:val="Tabletext"/>
              <w:jc w:val="right"/>
              <w:rPr>
                <w:lang w:eastAsia="ja-JP"/>
              </w:rPr>
            </w:pPr>
            <w:r w:rsidRPr="00564245">
              <w:t xml:space="preserve">62.4 </w:t>
            </w:r>
          </w:p>
        </w:tc>
        <w:tc>
          <w:tcPr>
            <w:tcW w:w="992" w:type="dxa"/>
            <w:vAlign w:val="bottom"/>
          </w:tcPr>
          <w:p w:rsidR="00031DE8" w:rsidRPr="00564245" w:rsidRDefault="00031DE8" w:rsidP="005A71FE">
            <w:pPr>
              <w:pStyle w:val="Tabletext"/>
              <w:jc w:val="right"/>
              <w:rPr>
                <w:lang w:eastAsia="ja-JP"/>
              </w:rPr>
            </w:pPr>
            <w:r w:rsidRPr="00564245">
              <w:t xml:space="preserve">66.9 </w:t>
            </w:r>
          </w:p>
        </w:tc>
        <w:tc>
          <w:tcPr>
            <w:tcW w:w="1133" w:type="dxa"/>
            <w:vAlign w:val="bottom"/>
          </w:tcPr>
          <w:p w:rsidR="00031DE8" w:rsidRPr="00564245" w:rsidRDefault="00031DE8" w:rsidP="005A71FE">
            <w:pPr>
              <w:pStyle w:val="Tabletext"/>
              <w:jc w:val="right"/>
              <w:rPr>
                <w:lang w:eastAsia="ja-JP"/>
              </w:rPr>
            </w:pPr>
            <w:r w:rsidRPr="00564245">
              <w:t xml:space="preserve">61.3 </w:t>
            </w:r>
          </w:p>
        </w:tc>
        <w:tc>
          <w:tcPr>
            <w:tcW w:w="851" w:type="dxa"/>
            <w:vAlign w:val="bottom"/>
          </w:tcPr>
          <w:p w:rsidR="00031DE8" w:rsidRPr="00564245" w:rsidRDefault="00031DE8" w:rsidP="005A71FE">
            <w:pPr>
              <w:pStyle w:val="Tabletext"/>
              <w:jc w:val="right"/>
              <w:rPr>
                <w:lang w:eastAsia="ja-JP"/>
              </w:rPr>
            </w:pPr>
            <w:r w:rsidRPr="00564245">
              <w:t xml:space="preserve">22.1 </w:t>
            </w:r>
          </w:p>
        </w:tc>
        <w:tc>
          <w:tcPr>
            <w:tcW w:w="992" w:type="dxa"/>
            <w:vAlign w:val="bottom"/>
          </w:tcPr>
          <w:p w:rsidR="00031DE8" w:rsidRPr="00564245" w:rsidRDefault="00031DE8" w:rsidP="005A71FE">
            <w:pPr>
              <w:pStyle w:val="Tabletext"/>
              <w:jc w:val="right"/>
              <w:rPr>
                <w:lang w:eastAsia="ja-JP"/>
              </w:rPr>
            </w:pPr>
            <w:r w:rsidRPr="00564245">
              <w:t xml:space="preserve">12.3 </w:t>
            </w:r>
          </w:p>
        </w:tc>
        <w:tc>
          <w:tcPr>
            <w:tcW w:w="992" w:type="dxa"/>
            <w:vAlign w:val="bottom"/>
          </w:tcPr>
          <w:p w:rsidR="00031DE8" w:rsidRPr="00564245" w:rsidRDefault="00031DE8" w:rsidP="005A71FE">
            <w:pPr>
              <w:pStyle w:val="Tabletext"/>
              <w:jc w:val="right"/>
              <w:rPr>
                <w:lang w:eastAsia="ja-JP"/>
              </w:rPr>
            </w:pPr>
            <w:r w:rsidRPr="00564245">
              <w:t xml:space="preserve">4.4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5 391.6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189.4 </w:t>
            </w:r>
          </w:p>
        </w:tc>
        <w:tc>
          <w:tcPr>
            <w:tcW w:w="992" w:type="dxa"/>
            <w:vAlign w:val="bottom"/>
          </w:tcPr>
          <w:p w:rsidR="00031DE8" w:rsidRPr="00564245" w:rsidRDefault="00031DE8" w:rsidP="005A71FE">
            <w:pPr>
              <w:pStyle w:val="Tabletext"/>
              <w:jc w:val="right"/>
              <w:rPr>
                <w:lang w:eastAsia="ja-JP"/>
              </w:rPr>
            </w:pPr>
            <w:r w:rsidRPr="00564245">
              <w:t xml:space="preserve">981.0 </w:t>
            </w:r>
          </w:p>
        </w:tc>
        <w:tc>
          <w:tcPr>
            <w:tcW w:w="1133" w:type="dxa"/>
            <w:vAlign w:val="bottom"/>
          </w:tcPr>
          <w:p w:rsidR="00031DE8" w:rsidRPr="00564245" w:rsidRDefault="00031DE8" w:rsidP="005A71FE">
            <w:pPr>
              <w:pStyle w:val="Tabletext"/>
              <w:jc w:val="right"/>
              <w:rPr>
                <w:lang w:eastAsia="ja-JP"/>
              </w:rPr>
            </w:pPr>
            <w:r w:rsidRPr="00564245">
              <w:t xml:space="preserve">35.0 </w:t>
            </w:r>
          </w:p>
        </w:tc>
        <w:tc>
          <w:tcPr>
            <w:tcW w:w="851" w:type="dxa"/>
            <w:vAlign w:val="bottom"/>
          </w:tcPr>
          <w:p w:rsidR="00031DE8" w:rsidRPr="00564245" w:rsidRDefault="00031DE8" w:rsidP="005A71FE">
            <w:pPr>
              <w:pStyle w:val="Tabletext"/>
              <w:jc w:val="right"/>
              <w:rPr>
                <w:lang w:eastAsia="ja-JP"/>
              </w:rPr>
            </w:pPr>
            <w:r w:rsidRPr="00564245">
              <w:t xml:space="preserve">60.0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416.6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189.8 </w:t>
            </w:r>
          </w:p>
        </w:tc>
        <w:tc>
          <w:tcPr>
            <w:tcW w:w="992" w:type="dxa"/>
            <w:vAlign w:val="bottom"/>
          </w:tcPr>
          <w:p w:rsidR="00031DE8" w:rsidRPr="00564245" w:rsidRDefault="00031DE8" w:rsidP="005A71FE">
            <w:pPr>
              <w:pStyle w:val="Tabletext"/>
              <w:jc w:val="right"/>
              <w:rPr>
                <w:lang w:eastAsia="ja-JP"/>
              </w:rPr>
            </w:pPr>
            <w:r w:rsidRPr="00564245">
              <w:t xml:space="preserve">852.6 </w:t>
            </w:r>
          </w:p>
        </w:tc>
        <w:tc>
          <w:tcPr>
            <w:tcW w:w="1133" w:type="dxa"/>
            <w:vAlign w:val="bottom"/>
          </w:tcPr>
          <w:p w:rsidR="00031DE8" w:rsidRPr="00564245" w:rsidRDefault="00031DE8" w:rsidP="005A71FE">
            <w:pPr>
              <w:pStyle w:val="Tabletext"/>
              <w:jc w:val="right"/>
              <w:rPr>
                <w:lang w:eastAsia="ja-JP"/>
              </w:rPr>
            </w:pPr>
            <w:r w:rsidRPr="00564245">
              <w:t xml:space="preserve">32.7 </w:t>
            </w:r>
          </w:p>
        </w:tc>
        <w:tc>
          <w:tcPr>
            <w:tcW w:w="851" w:type="dxa"/>
            <w:vAlign w:val="bottom"/>
          </w:tcPr>
          <w:p w:rsidR="00031DE8" w:rsidRPr="00564245" w:rsidRDefault="00031DE8" w:rsidP="005A71FE">
            <w:pPr>
              <w:pStyle w:val="Tabletext"/>
              <w:jc w:val="right"/>
              <w:rPr>
                <w:lang w:eastAsia="ja-JP"/>
              </w:rPr>
            </w:pPr>
            <w:r w:rsidRPr="00564245">
              <w:t xml:space="preserve">59.8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2.5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21 581.5 </w:t>
            </w:r>
          </w:p>
        </w:tc>
        <w:tc>
          <w:tcPr>
            <w:tcW w:w="1277" w:type="dxa"/>
            <w:vAlign w:val="bottom"/>
          </w:tcPr>
          <w:p w:rsidR="00031DE8" w:rsidRPr="00564245" w:rsidRDefault="00031DE8" w:rsidP="005A71FE">
            <w:pPr>
              <w:pStyle w:val="Tabletext"/>
              <w:jc w:val="right"/>
              <w:rPr>
                <w:lang w:eastAsia="ja-JP"/>
              </w:rPr>
            </w:pPr>
            <w:r w:rsidRPr="00564245">
              <w:t xml:space="preserve">2.5 </w:t>
            </w:r>
          </w:p>
        </w:tc>
        <w:tc>
          <w:tcPr>
            <w:tcW w:w="992" w:type="dxa"/>
            <w:vAlign w:val="bottom"/>
          </w:tcPr>
          <w:p w:rsidR="00031DE8" w:rsidRPr="00564245" w:rsidRDefault="00031DE8" w:rsidP="005A71FE">
            <w:pPr>
              <w:pStyle w:val="Tabletext"/>
              <w:jc w:val="right"/>
              <w:rPr>
                <w:lang w:eastAsia="ja-JP"/>
              </w:rPr>
            </w:pPr>
            <w:r w:rsidRPr="00564245">
              <w:t xml:space="preserve">13.0 </w:t>
            </w:r>
          </w:p>
        </w:tc>
        <w:tc>
          <w:tcPr>
            <w:tcW w:w="992" w:type="dxa"/>
            <w:vAlign w:val="bottom"/>
          </w:tcPr>
          <w:p w:rsidR="00031DE8" w:rsidRPr="00564245" w:rsidRDefault="00031DE8" w:rsidP="005A71FE">
            <w:pPr>
              <w:pStyle w:val="Tabletext"/>
              <w:jc w:val="right"/>
              <w:rPr>
                <w:lang w:eastAsia="ja-JP"/>
              </w:rPr>
            </w:pPr>
            <w:r w:rsidRPr="00564245">
              <w:t xml:space="preserve">37.0 </w:t>
            </w:r>
          </w:p>
        </w:tc>
        <w:tc>
          <w:tcPr>
            <w:tcW w:w="1133" w:type="dxa"/>
            <w:vAlign w:val="bottom"/>
          </w:tcPr>
          <w:p w:rsidR="00031DE8" w:rsidRPr="00564245" w:rsidRDefault="00031DE8" w:rsidP="005A71FE">
            <w:pPr>
              <w:pStyle w:val="Tabletext"/>
              <w:jc w:val="right"/>
              <w:rPr>
                <w:lang w:eastAsia="ja-JP"/>
              </w:rPr>
            </w:pPr>
            <w:r w:rsidRPr="00564245">
              <w:t xml:space="preserve">66.5 </w:t>
            </w:r>
          </w:p>
        </w:tc>
        <w:tc>
          <w:tcPr>
            <w:tcW w:w="851" w:type="dxa"/>
            <w:vAlign w:val="bottom"/>
          </w:tcPr>
          <w:p w:rsidR="00031DE8" w:rsidRPr="00564245" w:rsidRDefault="00031DE8" w:rsidP="005A71FE">
            <w:pPr>
              <w:pStyle w:val="Tabletext"/>
              <w:jc w:val="right"/>
              <w:rPr>
                <w:lang w:eastAsia="ja-JP"/>
              </w:rPr>
            </w:pPr>
            <w:r w:rsidRPr="00564245">
              <w:t xml:space="preserve">22.2 </w:t>
            </w:r>
          </w:p>
        </w:tc>
        <w:tc>
          <w:tcPr>
            <w:tcW w:w="992" w:type="dxa"/>
            <w:vAlign w:val="bottom"/>
          </w:tcPr>
          <w:p w:rsidR="00031DE8" w:rsidRPr="00564245" w:rsidRDefault="00031DE8" w:rsidP="005A71FE">
            <w:pPr>
              <w:pStyle w:val="Tabletext"/>
              <w:jc w:val="right"/>
              <w:rPr>
                <w:lang w:eastAsia="ja-JP"/>
              </w:rPr>
            </w:pPr>
            <w:r w:rsidRPr="00564245">
              <w:t xml:space="preserve">9.9 </w:t>
            </w:r>
          </w:p>
        </w:tc>
        <w:tc>
          <w:tcPr>
            <w:tcW w:w="992" w:type="dxa"/>
            <w:vAlign w:val="bottom"/>
          </w:tcPr>
          <w:p w:rsidR="00031DE8" w:rsidRPr="00564245" w:rsidRDefault="00031DE8" w:rsidP="005A71FE">
            <w:pPr>
              <w:pStyle w:val="Tabletext"/>
              <w:jc w:val="right"/>
              <w:rPr>
                <w:lang w:eastAsia="ja-JP"/>
              </w:rPr>
            </w:pPr>
            <w:r w:rsidRPr="00564245">
              <w:t xml:space="preserve">1.5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73 009.5 </w:t>
            </w:r>
          </w:p>
        </w:tc>
        <w:tc>
          <w:tcPr>
            <w:tcW w:w="1277" w:type="dxa"/>
            <w:vAlign w:val="bottom"/>
          </w:tcPr>
          <w:p w:rsidR="00031DE8" w:rsidRPr="00564245" w:rsidRDefault="00031DE8" w:rsidP="005A71FE">
            <w:pPr>
              <w:pStyle w:val="Tabletext"/>
              <w:jc w:val="right"/>
              <w:rPr>
                <w:lang w:eastAsia="ja-JP"/>
              </w:rPr>
            </w:pPr>
            <w:r w:rsidRPr="00564245">
              <w:t xml:space="preserve">3.5 </w:t>
            </w:r>
          </w:p>
        </w:tc>
        <w:tc>
          <w:tcPr>
            <w:tcW w:w="992" w:type="dxa"/>
            <w:vAlign w:val="bottom"/>
          </w:tcPr>
          <w:p w:rsidR="00031DE8" w:rsidRPr="00564245" w:rsidRDefault="00031DE8" w:rsidP="005A71FE">
            <w:pPr>
              <w:pStyle w:val="Tabletext"/>
              <w:jc w:val="right"/>
              <w:rPr>
                <w:lang w:eastAsia="ja-JP"/>
              </w:rPr>
            </w:pPr>
            <w:r w:rsidRPr="00564245">
              <w:t xml:space="preserve">10.6 </w:t>
            </w:r>
          </w:p>
        </w:tc>
        <w:tc>
          <w:tcPr>
            <w:tcW w:w="992" w:type="dxa"/>
            <w:vAlign w:val="bottom"/>
          </w:tcPr>
          <w:p w:rsidR="00031DE8" w:rsidRPr="00564245" w:rsidRDefault="00031DE8" w:rsidP="005A71FE">
            <w:pPr>
              <w:pStyle w:val="Tabletext"/>
              <w:jc w:val="right"/>
              <w:rPr>
                <w:lang w:eastAsia="ja-JP"/>
              </w:rPr>
            </w:pPr>
            <w:r w:rsidRPr="00564245">
              <w:t xml:space="preserve">42.6 </w:t>
            </w:r>
          </w:p>
        </w:tc>
        <w:tc>
          <w:tcPr>
            <w:tcW w:w="1133" w:type="dxa"/>
            <w:vAlign w:val="bottom"/>
          </w:tcPr>
          <w:p w:rsidR="00031DE8" w:rsidRPr="00564245" w:rsidRDefault="00031DE8" w:rsidP="005A71FE">
            <w:pPr>
              <w:pStyle w:val="Tabletext"/>
              <w:jc w:val="right"/>
              <w:rPr>
                <w:lang w:eastAsia="ja-JP"/>
              </w:rPr>
            </w:pPr>
            <w:r w:rsidRPr="00564245">
              <w:t xml:space="preserve">67.2 </w:t>
            </w:r>
          </w:p>
        </w:tc>
        <w:tc>
          <w:tcPr>
            <w:tcW w:w="851" w:type="dxa"/>
            <w:vAlign w:val="bottom"/>
          </w:tcPr>
          <w:p w:rsidR="00031DE8" w:rsidRPr="00564245" w:rsidRDefault="00031DE8" w:rsidP="005A71FE">
            <w:pPr>
              <w:pStyle w:val="Tabletext"/>
              <w:jc w:val="right"/>
              <w:rPr>
                <w:lang w:eastAsia="ja-JP"/>
              </w:rPr>
            </w:pPr>
            <w:r w:rsidRPr="00564245">
              <w:t xml:space="preserve">27.4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46 945.7 </w:t>
            </w:r>
          </w:p>
        </w:tc>
        <w:tc>
          <w:tcPr>
            <w:tcW w:w="1277" w:type="dxa"/>
            <w:vAlign w:val="bottom"/>
          </w:tcPr>
          <w:p w:rsidR="00031DE8" w:rsidRPr="00564245" w:rsidRDefault="00031DE8" w:rsidP="005A71FE">
            <w:pPr>
              <w:pStyle w:val="Tabletext"/>
              <w:jc w:val="right"/>
              <w:rPr>
                <w:lang w:eastAsia="ja-JP"/>
              </w:rPr>
            </w:pPr>
            <w:r w:rsidRPr="00564245">
              <w:t xml:space="preserve">2.1 </w:t>
            </w:r>
          </w:p>
        </w:tc>
        <w:tc>
          <w:tcPr>
            <w:tcW w:w="992" w:type="dxa"/>
            <w:vAlign w:val="bottom"/>
          </w:tcPr>
          <w:p w:rsidR="00031DE8" w:rsidRPr="00564245" w:rsidRDefault="00031DE8" w:rsidP="005A71FE">
            <w:pPr>
              <w:pStyle w:val="Tabletext"/>
              <w:jc w:val="right"/>
              <w:rPr>
                <w:lang w:eastAsia="ja-JP"/>
              </w:rPr>
            </w:pPr>
            <w:r w:rsidRPr="00564245">
              <w:t xml:space="preserve">32.4 </w:t>
            </w:r>
          </w:p>
        </w:tc>
        <w:tc>
          <w:tcPr>
            <w:tcW w:w="992" w:type="dxa"/>
            <w:vAlign w:val="bottom"/>
          </w:tcPr>
          <w:p w:rsidR="00031DE8" w:rsidRPr="00564245" w:rsidRDefault="00031DE8" w:rsidP="005A71FE">
            <w:pPr>
              <w:pStyle w:val="Tabletext"/>
              <w:jc w:val="right"/>
              <w:rPr>
                <w:lang w:eastAsia="ja-JP"/>
              </w:rPr>
            </w:pPr>
            <w:r w:rsidRPr="00564245">
              <w:t xml:space="preserve">40.2 </w:t>
            </w:r>
          </w:p>
        </w:tc>
        <w:tc>
          <w:tcPr>
            <w:tcW w:w="1133" w:type="dxa"/>
            <w:vAlign w:val="bottom"/>
          </w:tcPr>
          <w:p w:rsidR="00031DE8" w:rsidRPr="00564245" w:rsidRDefault="00031DE8" w:rsidP="005A71FE">
            <w:pPr>
              <w:pStyle w:val="Tabletext"/>
              <w:jc w:val="right"/>
              <w:rPr>
                <w:lang w:eastAsia="ja-JP"/>
              </w:rPr>
            </w:pPr>
            <w:r w:rsidRPr="00564245">
              <w:t xml:space="preserve">33.3 </w:t>
            </w:r>
          </w:p>
        </w:tc>
        <w:tc>
          <w:tcPr>
            <w:tcW w:w="851" w:type="dxa"/>
            <w:vAlign w:val="bottom"/>
          </w:tcPr>
          <w:p w:rsidR="00031DE8" w:rsidRPr="00564245" w:rsidRDefault="00031DE8" w:rsidP="005A71FE">
            <w:pPr>
              <w:pStyle w:val="Tabletext"/>
              <w:jc w:val="right"/>
              <w:rPr>
                <w:lang w:eastAsia="ja-JP"/>
              </w:rPr>
            </w:pPr>
            <w:r w:rsidRPr="00564245">
              <w:t xml:space="preserve">38.2 </w:t>
            </w:r>
          </w:p>
        </w:tc>
        <w:tc>
          <w:tcPr>
            <w:tcW w:w="992" w:type="dxa"/>
            <w:vAlign w:val="bottom"/>
          </w:tcPr>
          <w:p w:rsidR="00031DE8" w:rsidRPr="00564245" w:rsidRDefault="00031DE8" w:rsidP="005A71FE">
            <w:pPr>
              <w:pStyle w:val="Tabletext"/>
              <w:jc w:val="right"/>
              <w:rPr>
                <w:lang w:eastAsia="ja-JP"/>
              </w:rPr>
            </w:pPr>
            <w:r w:rsidRPr="00564245">
              <w:t xml:space="preserve">26.5 </w:t>
            </w:r>
          </w:p>
        </w:tc>
        <w:tc>
          <w:tcPr>
            <w:tcW w:w="992" w:type="dxa"/>
            <w:vAlign w:val="bottom"/>
          </w:tcPr>
          <w:p w:rsidR="00031DE8" w:rsidRPr="00564245" w:rsidRDefault="00031DE8" w:rsidP="005A71FE">
            <w:pPr>
              <w:pStyle w:val="Tabletext"/>
              <w:jc w:val="right"/>
              <w:rPr>
                <w:lang w:eastAsia="ja-JP"/>
              </w:rPr>
            </w:pPr>
            <w:r w:rsidRPr="00564245">
              <w:t xml:space="preserve">2.0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6 049.8 </w:t>
            </w:r>
          </w:p>
        </w:tc>
        <w:tc>
          <w:tcPr>
            <w:tcW w:w="1277" w:type="dxa"/>
            <w:vAlign w:val="bottom"/>
          </w:tcPr>
          <w:p w:rsidR="00031DE8" w:rsidRPr="00564245" w:rsidRDefault="00031DE8" w:rsidP="005A71FE">
            <w:pPr>
              <w:pStyle w:val="Tabletext"/>
              <w:jc w:val="right"/>
              <w:rPr>
                <w:lang w:eastAsia="ja-JP"/>
              </w:rPr>
            </w:pPr>
            <w:r w:rsidRPr="00564245">
              <w:t xml:space="preserve">2.7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34.6 </w:t>
            </w:r>
          </w:p>
        </w:tc>
        <w:tc>
          <w:tcPr>
            <w:tcW w:w="1133" w:type="dxa"/>
            <w:vAlign w:val="bottom"/>
          </w:tcPr>
          <w:p w:rsidR="00031DE8" w:rsidRPr="00564245" w:rsidRDefault="00031DE8" w:rsidP="005A71FE">
            <w:pPr>
              <w:pStyle w:val="Tabletext"/>
              <w:jc w:val="right"/>
              <w:rPr>
                <w:lang w:eastAsia="ja-JP"/>
              </w:rPr>
            </w:pPr>
            <w:r w:rsidRPr="00564245">
              <w:t xml:space="preserve">62.5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17 050.8 </w:t>
            </w:r>
          </w:p>
        </w:tc>
        <w:tc>
          <w:tcPr>
            <w:tcW w:w="1277" w:type="dxa"/>
            <w:vAlign w:val="bottom"/>
          </w:tcPr>
          <w:p w:rsidR="00031DE8" w:rsidRPr="00564245" w:rsidRDefault="00031DE8" w:rsidP="005A71FE">
            <w:pPr>
              <w:pStyle w:val="Tabletext"/>
              <w:jc w:val="right"/>
              <w:rPr>
                <w:lang w:eastAsia="ja-JP"/>
              </w:rPr>
            </w:pPr>
            <w:r w:rsidRPr="00564245">
              <w:t xml:space="preserve">3.5 </w:t>
            </w:r>
          </w:p>
        </w:tc>
        <w:tc>
          <w:tcPr>
            <w:tcW w:w="992" w:type="dxa"/>
            <w:vAlign w:val="bottom"/>
          </w:tcPr>
          <w:p w:rsidR="00031DE8" w:rsidRPr="00564245" w:rsidRDefault="00031DE8" w:rsidP="005A71FE">
            <w:pPr>
              <w:pStyle w:val="Tabletext"/>
              <w:jc w:val="right"/>
              <w:rPr>
                <w:lang w:eastAsia="ja-JP"/>
              </w:rPr>
            </w:pPr>
            <w:r w:rsidRPr="00564245">
              <w:t xml:space="preserve">72.4 </w:t>
            </w:r>
          </w:p>
        </w:tc>
        <w:tc>
          <w:tcPr>
            <w:tcW w:w="992" w:type="dxa"/>
            <w:vAlign w:val="bottom"/>
          </w:tcPr>
          <w:p w:rsidR="00031DE8" w:rsidRPr="00564245" w:rsidRDefault="00031DE8" w:rsidP="005A71FE">
            <w:pPr>
              <w:pStyle w:val="Tabletext"/>
              <w:jc w:val="right"/>
              <w:rPr>
                <w:lang w:eastAsia="ja-JP"/>
              </w:rPr>
            </w:pPr>
            <w:r w:rsidRPr="00564245">
              <w:t xml:space="preserve">36.4 </w:t>
            </w:r>
          </w:p>
        </w:tc>
        <w:tc>
          <w:tcPr>
            <w:tcW w:w="1133" w:type="dxa"/>
            <w:vAlign w:val="bottom"/>
          </w:tcPr>
          <w:p w:rsidR="00031DE8" w:rsidRPr="00564245" w:rsidRDefault="00031DE8" w:rsidP="005A71FE">
            <w:pPr>
              <w:pStyle w:val="Tabletext"/>
              <w:jc w:val="right"/>
              <w:rPr>
                <w:lang w:eastAsia="ja-JP"/>
              </w:rPr>
            </w:pPr>
            <w:r w:rsidRPr="00564245">
              <w:t xml:space="preserve">44.0 </w:t>
            </w:r>
          </w:p>
        </w:tc>
        <w:tc>
          <w:tcPr>
            <w:tcW w:w="851"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39.5 </w:t>
            </w:r>
          </w:p>
        </w:tc>
        <w:tc>
          <w:tcPr>
            <w:tcW w:w="992" w:type="dxa"/>
            <w:vAlign w:val="bottom"/>
          </w:tcPr>
          <w:p w:rsidR="00031DE8" w:rsidRPr="00564245" w:rsidRDefault="00031DE8" w:rsidP="005A71FE">
            <w:pPr>
              <w:pStyle w:val="Tabletext"/>
              <w:jc w:val="right"/>
              <w:rPr>
                <w:lang w:eastAsia="ja-JP"/>
              </w:rPr>
            </w:pPr>
            <w:r w:rsidRPr="00564245">
              <w:t xml:space="preserve">4.0 </w:t>
            </w:r>
          </w:p>
        </w:tc>
      </w:tr>
    </w:tbl>
    <w:p w:rsidR="00CA231F" w:rsidRDefault="00CA231F">
      <w:r>
        <w:br w:type="page"/>
      </w:r>
    </w:p>
    <w:p w:rsidR="00CA231F" w:rsidRPr="00564245" w:rsidRDefault="00CA231F" w:rsidP="00CA231F">
      <w:pPr>
        <w:pStyle w:val="TableNo"/>
        <w:rPr>
          <w:lang w:eastAsia="ja-JP"/>
        </w:rPr>
      </w:pPr>
      <w:r w:rsidRPr="00564245">
        <w:lastRenderedPageBreak/>
        <w:t xml:space="preserve">TABLE </w:t>
      </w:r>
      <w:r w:rsidRPr="00564245">
        <w:rPr>
          <w:lang w:eastAsia="ja-JP"/>
        </w:rPr>
        <w:t>B.2</w:t>
      </w:r>
      <w:r>
        <w:rPr>
          <w:lang w:eastAsia="ja-JP"/>
        </w:rPr>
        <w:t xml:space="preserve"> (</w:t>
      </w:r>
      <w:proofErr w:type="spellStart"/>
      <w:r w:rsidRPr="00CA231F">
        <w:rPr>
          <w:i/>
          <w:iCs/>
          <w:lang w:eastAsia="ja-JP"/>
        </w:rPr>
        <w:t>continued</w:t>
      </w:r>
      <w:proofErr w:type="spellEnd"/>
      <w:r>
        <w:rPr>
          <w:lang w:eastAsia="ja-JP"/>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67"/>
        <w:gridCol w:w="1275"/>
        <w:gridCol w:w="1277"/>
        <w:gridCol w:w="992"/>
        <w:gridCol w:w="992"/>
        <w:gridCol w:w="1133"/>
        <w:gridCol w:w="851"/>
        <w:gridCol w:w="992"/>
        <w:gridCol w:w="992"/>
      </w:tblGrid>
      <w:tr w:rsidR="00CA231F" w:rsidRPr="00564245" w:rsidTr="00076480">
        <w:trPr>
          <w:trHeight w:val="170"/>
          <w:tblHeader/>
          <w:jc w:val="center"/>
        </w:trPr>
        <w:tc>
          <w:tcPr>
            <w:tcW w:w="568" w:type="dxa"/>
            <w:vMerge w:val="restart"/>
            <w:vAlign w:val="center"/>
          </w:tcPr>
          <w:p w:rsidR="00CA231F" w:rsidRPr="00564245" w:rsidRDefault="00CA231F" w:rsidP="00076480">
            <w:pPr>
              <w:pStyle w:val="Tablehead"/>
              <w:rPr>
                <w:bCs/>
                <w:lang w:eastAsia="ja-JP"/>
              </w:rPr>
            </w:pPr>
            <w:r w:rsidRPr="00564245">
              <w:rPr>
                <w:bCs/>
                <w:lang w:eastAsia="ja-JP"/>
              </w:rPr>
              <w:t>SC</w:t>
            </w:r>
          </w:p>
        </w:tc>
        <w:tc>
          <w:tcPr>
            <w:tcW w:w="567" w:type="dxa"/>
            <w:vMerge w:val="restart"/>
            <w:vAlign w:val="center"/>
          </w:tcPr>
          <w:p w:rsidR="00CA231F" w:rsidRPr="00564245" w:rsidRDefault="00CA231F" w:rsidP="00076480">
            <w:pPr>
              <w:pStyle w:val="Tablehead"/>
              <w:rPr>
                <w:bCs/>
                <w:lang w:eastAsia="ja-JP"/>
              </w:rPr>
            </w:pPr>
            <w:r w:rsidRPr="00564245">
              <w:rPr>
                <w:bCs/>
                <w:lang w:eastAsia="ja-JP"/>
              </w:rPr>
              <w:t>SE</w:t>
            </w:r>
          </w:p>
        </w:tc>
        <w:tc>
          <w:tcPr>
            <w:tcW w:w="1275" w:type="dxa"/>
            <w:vMerge w:val="restart"/>
            <w:vAlign w:val="center"/>
          </w:tcPr>
          <w:p w:rsidR="00CA231F" w:rsidRPr="00564245" w:rsidRDefault="00CA231F" w:rsidP="00076480">
            <w:pPr>
              <w:pStyle w:val="Tablehead"/>
              <w:rPr>
                <w:bCs/>
              </w:rPr>
            </w:pPr>
            <w:r w:rsidRPr="00564245">
              <w:rPr>
                <w:bCs/>
              </w:rPr>
              <w:t xml:space="preserve">User </w:t>
            </w:r>
            <w:proofErr w:type="spellStart"/>
            <w:r w:rsidRPr="00564245">
              <w:rPr>
                <w:bCs/>
              </w:rPr>
              <w:t>density</w:t>
            </w:r>
            <w:proofErr w:type="spellEnd"/>
            <w:r w:rsidRPr="00564245">
              <w:rPr>
                <w:bCs/>
              </w:rPr>
              <w:br/>
            </w:r>
            <w:r w:rsidRPr="0019381D">
              <w:rPr>
                <w:rFonts w:ascii="Times New Roman Bold" w:hAnsi="Times New Roman Bold" w:cs="Times New Roman Bold"/>
                <w:bCs/>
                <w:spacing w:val="-12"/>
              </w:rPr>
              <w:t>(</w:t>
            </w:r>
            <w:proofErr w:type="spellStart"/>
            <w:r w:rsidRPr="0019381D">
              <w:rPr>
                <w:rFonts w:ascii="Times New Roman Bold" w:hAnsi="Times New Roman Bold" w:cs="Times New Roman Bold"/>
                <w:bCs/>
                <w:spacing w:val="-12"/>
              </w:rPr>
              <w:t>users</w:t>
            </w:r>
            <w:proofErr w:type="spellEnd"/>
            <w:r w:rsidRPr="0019381D">
              <w:rPr>
                <w:rFonts w:ascii="Times New Roman Bold" w:hAnsi="Times New Roman Bold" w:cs="Times New Roman Bold"/>
                <w:bCs/>
                <w:spacing w:val="-12"/>
              </w:rPr>
              <w:t>/km</w:t>
            </w:r>
            <w:r w:rsidRPr="0019381D">
              <w:rPr>
                <w:rFonts w:ascii="Times New Roman Bold" w:hAnsi="Times New Roman Bold" w:cs="Times New Roman Bold"/>
                <w:bCs/>
                <w:spacing w:val="-12"/>
                <w:vertAlign w:val="superscript"/>
              </w:rPr>
              <w:t>2</w:t>
            </w:r>
            <w:r w:rsidRPr="0019381D">
              <w:rPr>
                <w:rFonts w:ascii="Times New Roman Bold" w:hAnsi="Times New Roman Bold" w:cs="Times New Roman Bold"/>
                <w:bCs/>
                <w:spacing w:val="-12"/>
              </w:rPr>
              <w:t>)</w:t>
            </w:r>
          </w:p>
        </w:tc>
        <w:tc>
          <w:tcPr>
            <w:tcW w:w="1277" w:type="dxa"/>
            <w:vMerge w:val="restart"/>
            <w:vAlign w:val="center"/>
          </w:tcPr>
          <w:p w:rsidR="00CA231F" w:rsidRPr="009B2D44" w:rsidRDefault="00CA231F" w:rsidP="00076480">
            <w:pPr>
              <w:pStyle w:val="Tablehead"/>
              <w:rPr>
                <w:bCs/>
                <w:lang w:val="en-US"/>
              </w:rPr>
            </w:pPr>
            <w:r w:rsidRPr="009B2D44">
              <w:rPr>
                <w:bCs/>
                <w:lang w:val="en-US"/>
              </w:rPr>
              <w:t>Session arrival rate per user</w:t>
            </w:r>
            <w:r w:rsidRPr="009B2D44">
              <w:rPr>
                <w:bCs/>
                <w:lang w:val="en-US"/>
              </w:rPr>
              <w:br/>
              <w:t>(sessions/h/users)</w:t>
            </w:r>
          </w:p>
        </w:tc>
        <w:tc>
          <w:tcPr>
            <w:tcW w:w="992" w:type="dxa"/>
            <w:vMerge w:val="restart"/>
            <w:vAlign w:val="center"/>
          </w:tcPr>
          <w:p w:rsidR="00CA231F" w:rsidRPr="009B2D44" w:rsidRDefault="00CA231F" w:rsidP="00076480">
            <w:pPr>
              <w:pStyle w:val="Tablehead"/>
              <w:rPr>
                <w:bCs/>
                <w:lang w:val="en-US"/>
              </w:rPr>
            </w:pPr>
            <w:r w:rsidRPr="009B2D44">
              <w:rPr>
                <w:bCs/>
                <w:lang w:val="en-US"/>
              </w:rPr>
              <w:t>Mean service bit rate</w:t>
            </w:r>
            <w:r w:rsidRPr="009B2D44">
              <w:rPr>
                <w:bCs/>
                <w:lang w:val="en-US"/>
              </w:rPr>
              <w:br/>
              <w:t>(</w:t>
            </w:r>
            <w:proofErr w:type="spellStart"/>
            <w:r w:rsidRPr="009B2D44">
              <w:rPr>
                <w:bCs/>
                <w:lang w:val="en-US"/>
              </w:rPr>
              <w:t>kbit</w:t>
            </w:r>
            <w:proofErr w:type="spellEnd"/>
            <w:r w:rsidRPr="009B2D44">
              <w:rPr>
                <w:bCs/>
                <w:lang w:val="en-US"/>
              </w:rPr>
              <w:t>/s)</w:t>
            </w:r>
          </w:p>
        </w:tc>
        <w:tc>
          <w:tcPr>
            <w:tcW w:w="992" w:type="dxa"/>
            <w:vMerge w:val="restart"/>
            <w:vAlign w:val="center"/>
          </w:tcPr>
          <w:p w:rsidR="00CA231F" w:rsidRPr="00564245" w:rsidRDefault="00CA231F" w:rsidP="00076480">
            <w:pPr>
              <w:pStyle w:val="Tablehead"/>
              <w:rPr>
                <w:bCs/>
              </w:rPr>
            </w:pPr>
            <w:proofErr w:type="spellStart"/>
            <w:r w:rsidRPr="0019381D">
              <w:rPr>
                <w:rFonts w:ascii="Times New Roman Bold" w:hAnsi="Times New Roman Bold" w:cs="Times New Roman Bold"/>
                <w:bCs/>
                <w:spacing w:val="-12"/>
              </w:rPr>
              <w:t>Average</w:t>
            </w:r>
            <w:proofErr w:type="spellEnd"/>
            <w:r w:rsidRPr="0019381D">
              <w:rPr>
                <w:rFonts w:ascii="Times New Roman Bold" w:hAnsi="Times New Roman Bold" w:cs="Times New Roman Bold"/>
                <w:bCs/>
                <w:spacing w:val="-12"/>
              </w:rPr>
              <w:t xml:space="preserve"> session </w:t>
            </w:r>
            <w:proofErr w:type="spellStart"/>
            <w:r w:rsidRPr="0019381D">
              <w:rPr>
                <w:rFonts w:ascii="Times New Roman Bold" w:hAnsi="Times New Roman Bold" w:cs="Times New Roman Bold"/>
                <w:bCs/>
                <w:spacing w:val="-12"/>
              </w:rPr>
              <w:t>duration</w:t>
            </w:r>
            <w:proofErr w:type="spellEnd"/>
            <w:r w:rsidRPr="00564245">
              <w:rPr>
                <w:bCs/>
              </w:rPr>
              <w:br/>
              <w:t>(s)</w:t>
            </w:r>
          </w:p>
        </w:tc>
        <w:tc>
          <w:tcPr>
            <w:tcW w:w="3968" w:type="dxa"/>
            <w:gridSpan w:val="4"/>
            <w:vAlign w:val="center"/>
          </w:tcPr>
          <w:p w:rsidR="00CA231F" w:rsidRPr="00564245" w:rsidRDefault="00CA231F" w:rsidP="00076480">
            <w:pPr>
              <w:pStyle w:val="Tablehead"/>
              <w:rPr>
                <w:bCs/>
                <w:lang w:eastAsia="ja-JP"/>
              </w:rPr>
            </w:pPr>
            <w:proofErr w:type="spellStart"/>
            <w:r w:rsidRPr="00564245">
              <w:rPr>
                <w:bCs/>
              </w:rPr>
              <w:t>Mobility</w:t>
            </w:r>
            <w:proofErr w:type="spellEnd"/>
            <w:r w:rsidRPr="00564245">
              <w:rPr>
                <w:bCs/>
              </w:rPr>
              <w:t xml:space="preserve"> ratio</w:t>
            </w:r>
          </w:p>
        </w:tc>
      </w:tr>
      <w:tr w:rsidR="00CA231F" w:rsidRPr="00564245" w:rsidTr="00076480">
        <w:trPr>
          <w:trHeight w:val="170"/>
          <w:tblHeader/>
          <w:jc w:val="center"/>
        </w:trPr>
        <w:tc>
          <w:tcPr>
            <w:tcW w:w="568" w:type="dxa"/>
            <w:vMerge/>
            <w:vAlign w:val="center"/>
          </w:tcPr>
          <w:p w:rsidR="00CA231F" w:rsidRPr="00564245" w:rsidRDefault="00CA231F" w:rsidP="00076480">
            <w:pPr>
              <w:pStyle w:val="Tablehead"/>
              <w:rPr>
                <w:bCs/>
                <w:lang w:eastAsia="ja-JP"/>
              </w:rPr>
            </w:pPr>
          </w:p>
        </w:tc>
        <w:tc>
          <w:tcPr>
            <w:tcW w:w="567" w:type="dxa"/>
            <w:vMerge/>
            <w:vAlign w:val="center"/>
          </w:tcPr>
          <w:p w:rsidR="00CA231F" w:rsidRPr="00564245" w:rsidRDefault="00CA231F" w:rsidP="00076480">
            <w:pPr>
              <w:pStyle w:val="Tablehead"/>
              <w:rPr>
                <w:bCs/>
                <w:lang w:eastAsia="ja-JP"/>
              </w:rPr>
            </w:pPr>
          </w:p>
        </w:tc>
        <w:tc>
          <w:tcPr>
            <w:tcW w:w="1275" w:type="dxa"/>
            <w:vMerge/>
            <w:vAlign w:val="center"/>
          </w:tcPr>
          <w:p w:rsidR="00CA231F" w:rsidRPr="00564245" w:rsidRDefault="00CA231F" w:rsidP="00076480">
            <w:pPr>
              <w:pStyle w:val="Tablehead"/>
              <w:rPr>
                <w:bCs/>
              </w:rPr>
            </w:pPr>
          </w:p>
        </w:tc>
        <w:tc>
          <w:tcPr>
            <w:tcW w:w="1277" w:type="dxa"/>
            <w:vMerge/>
            <w:vAlign w:val="center"/>
          </w:tcPr>
          <w:p w:rsidR="00CA231F" w:rsidRPr="00564245" w:rsidRDefault="00CA231F" w:rsidP="00076480">
            <w:pPr>
              <w:pStyle w:val="Tablehead"/>
              <w:rPr>
                <w:bCs/>
              </w:rPr>
            </w:pPr>
          </w:p>
        </w:tc>
        <w:tc>
          <w:tcPr>
            <w:tcW w:w="992" w:type="dxa"/>
            <w:vMerge/>
            <w:vAlign w:val="center"/>
          </w:tcPr>
          <w:p w:rsidR="00CA231F" w:rsidRPr="00564245" w:rsidRDefault="00CA231F" w:rsidP="00076480">
            <w:pPr>
              <w:pStyle w:val="Tablehead"/>
              <w:rPr>
                <w:bCs/>
              </w:rPr>
            </w:pPr>
          </w:p>
        </w:tc>
        <w:tc>
          <w:tcPr>
            <w:tcW w:w="992" w:type="dxa"/>
            <w:vMerge/>
            <w:vAlign w:val="center"/>
          </w:tcPr>
          <w:p w:rsidR="00CA231F" w:rsidRPr="00564245" w:rsidRDefault="00CA231F" w:rsidP="00076480">
            <w:pPr>
              <w:pStyle w:val="Tablehead"/>
              <w:rPr>
                <w:bCs/>
              </w:rPr>
            </w:pPr>
          </w:p>
        </w:tc>
        <w:tc>
          <w:tcPr>
            <w:tcW w:w="1133" w:type="dxa"/>
            <w:vAlign w:val="center"/>
          </w:tcPr>
          <w:p w:rsidR="00CA231F" w:rsidRPr="00564245" w:rsidRDefault="00CA231F" w:rsidP="00076480">
            <w:pPr>
              <w:pStyle w:val="Tablehead"/>
              <w:rPr>
                <w:bCs/>
              </w:rPr>
            </w:pPr>
            <w:proofErr w:type="spellStart"/>
            <w:r w:rsidRPr="0019381D">
              <w:rPr>
                <w:rFonts w:ascii="Times New Roman Bold" w:hAnsi="Times New Roman Bold" w:cs="Times New Roman Bold"/>
                <w:bCs/>
                <w:spacing w:val="-12"/>
              </w:rPr>
              <w:t>Stationary</w:t>
            </w:r>
            <w:proofErr w:type="spellEnd"/>
          </w:p>
        </w:tc>
        <w:tc>
          <w:tcPr>
            <w:tcW w:w="851" w:type="dxa"/>
            <w:vAlign w:val="center"/>
          </w:tcPr>
          <w:p w:rsidR="00CA231F" w:rsidRPr="00564245" w:rsidRDefault="00CA231F" w:rsidP="00076480">
            <w:pPr>
              <w:pStyle w:val="Tablehead"/>
              <w:rPr>
                <w:bCs/>
              </w:rPr>
            </w:pPr>
            <w:proofErr w:type="spellStart"/>
            <w:r w:rsidRPr="00564245">
              <w:rPr>
                <w:bCs/>
              </w:rPr>
              <w:t>Low</w:t>
            </w:r>
            <w:proofErr w:type="spellEnd"/>
          </w:p>
        </w:tc>
        <w:tc>
          <w:tcPr>
            <w:tcW w:w="992" w:type="dxa"/>
            <w:vAlign w:val="center"/>
          </w:tcPr>
          <w:p w:rsidR="00CA231F" w:rsidRPr="00564245" w:rsidRDefault="00CA231F" w:rsidP="00076480">
            <w:pPr>
              <w:pStyle w:val="Tablehead"/>
              <w:rPr>
                <w:bCs/>
              </w:rPr>
            </w:pPr>
            <w:r w:rsidRPr="00564245">
              <w:rPr>
                <w:bCs/>
              </w:rPr>
              <w:t>High</w:t>
            </w:r>
          </w:p>
        </w:tc>
        <w:tc>
          <w:tcPr>
            <w:tcW w:w="992" w:type="dxa"/>
            <w:vAlign w:val="center"/>
          </w:tcPr>
          <w:p w:rsidR="00CA231F" w:rsidRPr="00564245" w:rsidRDefault="00CA231F" w:rsidP="00076480">
            <w:pPr>
              <w:pStyle w:val="Tablehead"/>
              <w:rPr>
                <w:bCs/>
              </w:rPr>
            </w:pPr>
            <w:r w:rsidRPr="00564245">
              <w:rPr>
                <w:bCs/>
              </w:rPr>
              <w:t>Super-</w:t>
            </w:r>
            <w:proofErr w:type="spellStart"/>
            <w:r w:rsidRPr="00564245">
              <w:rPr>
                <w:bCs/>
              </w:rPr>
              <w:t>high</w:t>
            </w:r>
            <w:proofErr w:type="spellEnd"/>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1 284.7 </w:t>
            </w:r>
          </w:p>
        </w:tc>
        <w:tc>
          <w:tcPr>
            <w:tcW w:w="1277" w:type="dxa"/>
            <w:vAlign w:val="bottom"/>
          </w:tcPr>
          <w:p w:rsidR="00031DE8" w:rsidRPr="00564245" w:rsidRDefault="00031DE8" w:rsidP="005A71FE">
            <w:pPr>
              <w:pStyle w:val="Tabletext"/>
              <w:jc w:val="right"/>
              <w:rPr>
                <w:lang w:eastAsia="ja-JP"/>
              </w:rPr>
            </w:pPr>
            <w:r w:rsidRPr="00564245">
              <w:t xml:space="preserve">2.7 </w:t>
            </w:r>
          </w:p>
        </w:tc>
        <w:tc>
          <w:tcPr>
            <w:tcW w:w="992" w:type="dxa"/>
            <w:vAlign w:val="bottom"/>
          </w:tcPr>
          <w:p w:rsidR="00031DE8" w:rsidRPr="00564245" w:rsidRDefault="00031DE8" w:rsidP="005A71FE">
            <w:pPr>
              <w:pStyle w:val="Tabletext"/>
              <w:jc w:val="right"/>
              <w:rPr>
                <w:lang w:eastAsia="ja-JP"/>
              </w:rPr>
            </w:pPr>
            <w:r w:rsidRPr="00564245">
              <w:t xml:space="preserve">98.0 </w:t>
            </w:r>
          </w:p>
        </w:tc>
        <w:tc>
          <w:tcPr>
            <w:tcW w:w="992" w:type="dxa"/>
            <w:vAlign w:val="bottom"/>
          </w:tcPr>
          <w:p w:rsidR="00031DE8" w:rsidRPr="00564245" w:rsidRDefault="00031DE8" w:rsidP="005A71FE">
            <w:pPr>
              <w:pStyle w:val="Tabletext"/>
              <w:jc w:val="right"/>
              <w:rPr>
                <w:lang w:eastAsia="ja-JP"/>
              </w:rPr>
            </w:pPr>
            <w:r w:rsidRPr="00564245">
              <w:t xml:space="preserve">37.6 </w:t>
            </w:r>
          </w:p>
        </w:tc>
        <w:tc>
          <w:tcPr>
            <w:tcW w:w="1133" w:type="dxa"/>
            <w:vAlign w:val="bottom"/>
          </w:tcPr>
          <w:p w:rsidR="00031DE8" w:rsidRPr="00564245" w:rsidRDefault="00031DE8" w:rsidP="005A71FE">
            <w:pPr>
              <w:pStyle w:val="Tabletext"/>
              <w:jc w:val="right"/>
              <w:rPr>
                <w:lang w:eastAsia="ja-JP"/>
              </w:rPr>
            </w:pPr>
            <w:r w:rsidRPr="00564245">
              <w:t xml:space="preserve">34.5 </w:t>
            </w:r>
          </w:p>
        </w:tc>
        <w:tc>
          <w:tcPr>
            <w:tcW w:w="851" w:type="dxa"/>
            <w:vAlign w:val="bottom"/>
          </w:tcPr>
          <w:p w:rsidR="00031DE8" w:rsidRPr="00564245" w:rsidRDefault="00031DE8" w:rsidP="005A71FE">
            <w:pPr>
              <w:pStyle w:val="Tabletext"/>
              <w:jc w:val="right"/>
              <w:rPr>
                <w:lang w:eastAsia="ja-JP"/>
              </w:rPr>
            </w:pPr>
            <w:r w:rsidRPr="00564245">
              <w:t xml:space="preserve">14.0 </w:t>
            </w:r>
          </w:p>
        </w:tc>
        <w:tc>
          <w:tcPr>
            <w:tcW w:w="992" w:type="dxa"/>
            <w:vAlign w:val="bottom"/>
          </w:tcPr>
          <w:p w:rsidR="00031DE8" w:rsidRPr="00564245" w:rsidRDefault="00031DE8" w:rsidP="005A71FE">
            <w:pPr>
              <w:pStyle w:val="Tabletext"/>
              <w:jc w:val="right"/>
              <w:rPr>
                <w:lang w:eastAsia="ja-JP"/>
              </w:rPr>
            </w:pPr>
            <w:r w:rsidRPr="00564245">
              <w:t xml:space="preserve">41.0 </w:t>
            </w:r>
          </w:p>
        </w:tc>
        <w:tc>
          <w:tcPr>
            <w:tcW w:w="992" w:type="dxa"/>
            <w:vAlign w:val="bottom"/>
          </w:tcPr>
          <w:p w:rsidR="00031DE8" w:rsidRPr="00564245" w:rsidRDefault="00031DE8" w:rsidP="005A71FE">
            <w:pPr>
              <w:pStyle w:val="Tabletext"/>
              <w:jc w:val="right"/>
              <w:rPr>
                <w:lang w:eastAsia="ja-JP"/>
              </w:rPr>
            </w:pPr>
            <w:r w:rsidRPr="00564245">
              <w:t xml:space="preserve">10.5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20 000.0 </w:t>
            </w:r>
          </w:p>
        </w:tc>
        <w:tc>
          <w:tcPr>
            <w:tcW w:w="992" w:type="dxa"/>
            <w:vAlign w:val="bottom"/>
          </w:tcPr>
          <w:p w:rsidR="00031DE8" w:rsidRPr="00564245" w:rsidRDefault="00031DE8" w:rsidP="005A71FE">
            <w:pPr>
              <w:pStyle w:val="Tabletext"/>
              <w:jc w:val="right"/>
              <w:rPr>
                <w:lang w:eastAsia="ja-JP"/>
              </w:rPr>
            </w:pPr>
            <w:r w:rsidRPr="00564245">
              <w:t xml:space="preserve">222.0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10.0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20 000.0 </w:t>
            </w:r>
          </w:p>
        </w:tc>
        <w:tc>
          <w:tcPr>
            <w:tcW w:w="992" w:type="dxa"/>
            <w:vAlign w:val="bottom"/>
          </w:tcPr>
          <w:p w:rsidR="00031DE8" w:rsidRPr="00564245" w:rsidRDefault="00031DE8" w:rsidP="005A71FE">
            <w:pPr>
              <w:pStyle w:val="Tabletext"/>
              <w:jc w:val="right"/>
              <w:rPr>
                <w:lang w:eastAsia="ja-JP"/>
              </w:rPr>
            </w:pPr>
            <w:r w:rsidRPr="00564245">
              <w:t xml:space="preserve">222.0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8 267.6 </w:t>
            </w:r>
          </w:p>
        </w:tc>
        <w:tc>
          <w:tcPr>
            <w:tcW w:w="1277" w:type="dxa"/>
            <w:vAlign w:val="bottom"/>
          </w:tcPr>
          <w:p w:rsidR="00031DE8" w:rsidRPr="00564245" w:rsidRDefault="00031DE8" w:rsidP="005A71FE">
            <w:pPr>
              <w:pStyle w:val="Tabletext"/>
              <w:jc w:val="right"/>
              <w:rPr>
                <w:lang w:eastAsia="ja-JP"/>
              </w:rPr>
            </w:pPr>
            <w:r w:rsidRPr="00564245">
              <w:t xml:space="preserve">1.0 </w:t>
            </w:r>
          </w:p>
        </w:tc>
        <w:tc>
          <w:tcPr>
            <w:tcW w:w="992" w:type="dxa"/>
            <w:vAlign w:val="bottom"/>
          </w:tcPr>
          <w:p w:rsidR="00031DE8" w:rsidRPr="00564245" w:rsidRDefault="00031DE8" w:rsidP="005A71FE">
            <w:pPr>
              <w:pStyle w:val="Tabletext"/>
              <w:jc w:val="right"/>
              <w:rPr>
                <w:lang w:eastAsia="ja-JP"/>
              </w:rPr>
            </w:pPr>
            <w:r w:rsidRPr="00564245">
              <w:t xml:space="preserve">11 426.0 </w:t>
            </w:r>
          </w:p>
        </w:tc>
        <w:tc>
          <w:tcPr>
            <w:tcW w:w="992" w:type="dxa"/>
            <w:vAlign w:val="bottom"/>
          </w:tcPr>
          <w:p w:rsidR="00031DE8" w:rsidRPr="00564245" w:rsidRDefault="00031DE8" w:rsidP="005A71FE">
            <w:pPr>
              <w:pStyle w:val="Tabletext"/>
              <w:jc w:val="right"/>
              <w:rPr>
                <w:lang w:eastAsia="ja-JP"/>
              </w:rPr>
            </w:pPr>
            <w:r w:rsidRPr="00564245">
              <w:t xml:space="preserve">43.6 </w:t>
            </w:r>
          </w:p>
        </w:tc>
        <w:tc>
          <w:tcPr>
            <w:tcW w:w="1133" w:type="dxa"/>
            <w:vAlign w:val="bottom"/>
          </w:tcPr>
          <w:p w:rsidR="00031DE8" w:rsidRPr="00564245" w:rsidRDefault="00031DE8" w:rsidP="005A71FE">
            <w:pPr>
              <w:pStyle w:val="Tabletext"/>
              <w:jc w:val="right"/>
              <w:rPr>
                <w:lang w:eastAsia="ja-JP"/>
              </w:rPr>
            </w:pPr>
            <w:r w:rsidRPr="00564245">
              <w:t xml:space="preserve">55.0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29 843.0 </w:t>
            </w:r>
          </w:p>
        </w:tc>
        <w:tc>
          <w:tcPr>
            <w:tcW w:w="1277" w:type="dxa"/>
            <w:vAlign w:val="bottom"/>
          </w:tcPr>
          <w:p w:rsidR="00031DE8" w:rsidRPr="00564245" w:rsidRDefault="00031DE8" w:rsidP="005A71FE">
            <w:pPr>
              <w:pStyle w:val="Tabletext"/>
              <w:jc w:val="right"/>
              <w:rPr>
                <w:lang w:eastAsia="ja-JP"/>
              </w:rPr>
            </w:pPr>
            <w:r w:rsidRPr="00564245">
              <w:t xml:space="preserve">1.1 </w:t>
            </w:r>
          </w:p>
        </w:tc>
        <w:tc>
          <w:tcPr>
            <w:tcW w:w="992" w:type="dxa"/>
            <w:vAlign w:val="bottom"/>
          </w:tcPr>
          <w:p w:rsidR="00031DE8" w:rsidRPr="00564245" w:rsidRDefault="00031DE8" w:rsidP="005A71FE">
            <w:pPr>
              <w:pStyle w:val="Tabletext"/>
              <w:jc w:val="right"/>
              <w:rPr>
                <w:lang w:eastAsia="ja-JP"/>
              </w:rPr>
            </w:pPr>
            <w:r w:rsidRPr="00564245">
              <w:t xml:space="preserve">11 369.6 </w:t>
            </w:r>
          </w:p>
        </w:tc>
        <w:tc>
          <w:tcPr>
            <w:tcW w:w="992" w:type="dxa"/>
            <w:vAlign w:val="bottom"/>
          </w:tcPr>
          <w:p w:rsidR="00031DE8" w:rsidRPr="00564245" w:rsidRDefault="00031DE8" w:rsidP="005A71FE">
            <w:pPr>
              <w:pStyle w:val="Tabletext"/>
              <w:jc w:val="right"/>
              <w:rPr>
                <w:lang w:eastAsia="ja-JP"/>
              </w:rPr>
            </w:pPr>
            <w:r w:rsidRPr="00564245">
              <w:t xml:space="preserve">182.0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27.5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5 463.9 </w:t>
            </w:r>
          </w:p>
        </w:tc>
        <w:tc>
          <w:tcPr>
            <w:tcW w:w="1277" w:type="dxa"/>
            <w:vAlign w:val="bottom"/>
          </w:tcPr>
          <w:p w:rsidR="00031DE8" w:rsidRPr="00564245" w:rsidRDefault="00031DE8" w:rsidP="005A71FE">
            <w:pPr>
              <w:pStyle w:val="Tabletext"/>
              <w:jc w:val="right"/>
              <w:rPr>
                <w:lang w:eastAsia="ja-JP"/>
              </w:rPr>
            </w:pPr>
            <w:r w:rsidRPr="00564245">
              <w:t xml:space="preserve">1.1 </w:t>
            </w:r>
          </w:p>
        </w:tc>
        <w:tc>
          <w:tcPr>
            <w:tcW w:w="992" w:type="dxa"/>
            <w:vAlign w:val="bottom"/>
          </w:tcPr>
          <w:p w:rsidR="00031DE8" w:rsidRPr="00564245" w:rsidRDefault="00031DE8" w:rsidP="005A71FE">
            <w:pPr>
              <w:pStyle w:val="Tabletext"/>
              <w:jc w:val="right"/>
              <w:rPr>
                <w:lang w:eastAsia="ja-JP"/>
              </w:rPr>
            </w:pPr>
            <w:r w:rsidRPr="00564245">
              <w:t xml:space="preserve">12 308.2 </w:t>
            </w:r>
          </w:p>
        </w:tc>
        <w:tc>
          <w:tcPr>
            <w:tcW w:w="992" w:type="dxa"/>
            <w:vAlign w:val="bottom"/>
          </w:tcPr>
          <w:p w:rsidR="00031DE8" w:rsidRPr="00564245" w:rsidRDefault="00031DE8" w:rsidP="005A71FE">
            <w:pPr>
              <w:pStyle w:val="Tabletext"/>
              <w:jc w:val="right"/>
              <w:rPr>
                <w:lang w:eastAsia="ja-JP"/>
              </w:rPr>
            </w:pPr>
            <w:r w:rsidRPr="00564245">
              <w:t xml:space="preserve">120.8 </w:t>
            </w:r>
          </w:p>
        </w:tc>
        <w:tc>
          <w:tcPr>
            <w:tcW w:w="1133" w:type="dxa"/>
            <w:vAlign w:val="bottom"/>
          </w:tcPr>
          <w:p w:rsidR="00031DE8" w:rsidRPr="00564245" w:rsidRDefault="00031DE8" w:rsidP="005A71FE">
            <w:pPr>
              <w:pStyle w:val="Tabletext"/>
              <w:jc w:val="right"/>
              <w:rPr>
                <w:lang w:eastAsia="ja-JP"/>
              </w:rPr>
            </w:pPr>
            <w:r w:rsidRPr="00564245">
              <w:t xml:space="preserve">10.5 </w:t>
            </w:r>
          </w:p>
        </w:tc>
        <w:tc>
          <w:tcPr>
            <w:tcW w:w="851" w:type="dxa"/>
            <w:vAlign w:val="bottom"/>
          </w:tcPr>
          <w:p w:rsidR="00031DE8" w:rsidRPr="00564245" w:rsidRDefault="00031DE8" w:rsidP="005A71FE">
            <w:pPr>
              <w:pStyle w:val="Tabletext"/>
              <w:jc w:val="right"/>
              <w:rPr>
                <w:lang w:eastAsia="ja-JP"/>
              </w:rPr>
            </w:pPr>
            <w:r w:rsidRPr="00564245">
              <w:t xml:space="preserve">69.5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2 409.9 </w:t>
            </w:r>
          </w:p>
        </w:tc>
        <w:tc>
          <w:tcPr>
            <w:tcW w:w="1277" w:type="dxa"/>
            <w:vAlign w:val="bottom"/>
          </w:tcPr>
          <w:p w:rsidR="00031DE8" w:rsidRPr="00564245" w:rsidRDefault="00031DE8" w:rsidP="005A71FE">
            <w:pPr>
              <w:pStyle w:val="Tabletext"/>
              <w:jc w:val="right"/>
              <w:rPr>
                <w:lang w:eastAsia="ja-JP"/>
              </w:rPr>
            </w:pPr>
            <w:r w:rsidRPr="00564245">
              <w:t xml:space="preserve">1.0 </w:t>
            </w:r>
          </w:p>
        </w:tc>
        <w:tc>
          <w:tcPr>
            <w:tcW w:w="992" w:type="dxa"/>
            <w:vAlign w:val="bottom"/>
          </w:tcPr>
          <w:p w:rsidR="00031DE8" w:rsidRPr="00564245" w:rsidRDefault="00031DE8" w:rsidP="005A71FE">
            <w:pPr>
              <w:pStyle w:val="Tabletext"/>
              <w:jc w:val="right"/>
              <w:rPr>
                <w:lang w:eastAsia="ja-JP"/>
              </w:rPr>
            </w:pPr>
            <w:r w:rsidRPr="00564245">
              <w:t xml:space="preserve">10 890.6 </w:t>
            </w:r>
          </w:p>
        </w:tc>
        <w:tc>
          <w:tcPr>
            <w:tcW w:w="992" w:type="dxa"/>
            <w:vAlign w:val="bottom"/>
          </w:tcPr>
          <w:p w:rsidR="00031DE8" w:rsidRPr="00564245" w:rsidRDefault="00031DE8" w:rsidP="005A71FE">
            <w:pPr>
              <w:pStyle w:val="Tabletext"/>
              <w:jc w:val="right"/>
              <w:rPr>
                <w:lang w:eastAsia="ja-JP"/>
              </w:rPr>
            </w:pPr>
            <w:r w:rsidRPr="00564245">
              <w:t xml:space="preserve">42.8 </w:t>
            </w:r>
          </w:p>
        </w:tc>
        <w:tc>
          <w:tcPr>
            <w:tcW w:w="1133" w:type="dxa"/>
            <w:vAlign w:val="bottom"/>
          </w:tcPr>
          <w:p w:rsidR="00031DE8" w:rsidRPr="00564245" w:rsidRDefault="00031DE8" w:rsidP="005A71FE">
            <w:pPr>
              <w:pStyle w:val="Tabletext"/>
              <w:jc w:val="right"/>
              <w:rPr>
                <w:lang w:eastAsia="ja-JP"/>
              </w:rPr>
            </w:pPr>
            <w:r w:rsidRPr="00564245">
              <w:t xml:space="preserve">45.0 </w:t>
            </w:r>
          </w:p>
        </w:tc>
        <w:tc>
          <w:tcPr>
            <w:tcW w:w="851" w:type="dxa"/>
            <w:vAlign w:val="bottom"/>
          </w:tcPr>
          <w:p w:rsidR="00031DE8" w:rsidRPr="00564245" w:rsidRDefault="00031DE8" w:rsidP="005A71FE">
            <w:pPr>
              <w:pStyle w:val="Tabletext"/>
              <w:jc w:val="right"/>
              <w:rPr>
                <w:lang w:eastAsia="ja-JP"/>
              </w:rPr>
            </w:pPr>
            <w:r w:rsidRPr="00564245">
              <w:t xml:space="preserve">30.0 </w:t>
            </w:r>
          </w:p>
        </w:tc>
        <w:tc>
          <w:tcPr>
            <w:tcW w:w="992"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1 912.6 </w:t>
            </w:r>
          </w:p>
        </w:tc>
        <w:tc>
          <w:tcPr>
            <w:tcW w:w="1277" w:type="dxa"/>
            <w:vAlign w:val="bottom"/>
          </w:tcPr>
          <w:p w:rsidR="00031DE8" w:rsidRPr="00564245" w:rsidRDefault="00031DE8" w:rsidP="005A71FE">
            <w:pPr>
              <w:pStyle w:val="Tabletext"/>
              <w:jc w:val="right"/>
              <w:rPr>
                <w:lang w:eastAsia="ja-JP"/>
              </w:rPr>
            </w:pPr>
            <w:r w:rsidRPr="00564245">
              <w:t xml:space="preserve">1.6 </w:t>
            </w:r>
          </w:p>
        </w:tc>
        <w:tc>
          <w:tcPr>
            <w:tcW w:w="992" w:type="dxa"/>
            <w:vAlign w:val="bottom"/>
          </w:tcPr>
          <w:p w:rsidR="00031DE8" w:rsidRPr="00564245" w:rsidRDefault="00031DE8" w:rsidP="005A71FE">
            <w:pPr>
              <w:pStyle w:val="Tabletext"/>
              <w:jc w:val="right"/>
              <w:rPr>
                <w:lang w:eastAsia="ja-JP"/>
              </w:rPr>
            </w:pPr>
            <w:r w:rsidRPr="00564245">
              <w:t xml:space="preserve">11 216.6 </w:t>
            </w:r>
          </w:p>
        </w:tc>
        <w:tc>
          <w:tcPr>
            <w:tcW w:w="992" w:type="dxa"/>
            <w:vAlign w:val="bottom"/>
          </w:tcPr>
          <w:p w:rsidR="00031DE8" w:rsidRPr="00564245" w:rsidRDefault="00031DE8" w:rsidP="005A71FE">
            <w:pPr>
              <w:pStyle w:val="Tabletext"/>
              <w:jc w:val="right"/>
              <w:rPr>
                <w:lang w:eastAsia="ja-JP"/>
              </w:rPr>
            </w:pPr>
            <w:r w:rsidRPr="00564245">
              <w:t xml:space="preserve">234.2 </w:t>
            </w:r>
          </w:p>
        </w:tc>
        <w:tc>
          <w:tcPr>
            <w:tcW w:w="1133" w:type="dxa"/>
            <w:vAlign w:val="bottom"/>
          </w:tcPr>
          <w:p w:rsidR="00031DE8" w:rsidRPr="00564245" w:rsidRDefault="00031DE8" w:rsidP="005A71FE">
            <w:pPr>
              <w:pStyle w:val="Tabletext"/>
              <w:jc w:val="right"/>
              <w:rPr>
                <w:lang w:eastAsia="ja-JP"/>
              </w:rPr>
            </w:pPr>
            <w:r w:rsidRPr="00564245">
              <w:t xml:space="preserve">45.0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30.0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483.0 </w:t>
            </w:r>
          </w:p>
        </w:tc>
        <w:tc>
          <w:tcPr>
            <w:tcW w:w="1277" w:type="dxa"/>
            <w:vAlign w:val="bottom"/>
          </w:tcPr>
          <w:p w:rsidR="00031DE8" w:rsidRPr="00564245" w:rsidRDefault="00031DE8" w:rsidP="005A71FE">
            <w:pPr>
              <w:pStyle w:val="Tabletext"/>
              <w:jc w:val="right"/>
              <w:rPr>
                <w:lang w:eastAsia="ja-JP"/>
              </w:rPr>
            </w:pPr>
            <w:r w:rsidRPr="00564245">
              <w:t xml:space="preserve">1.0 </w:t>
            </w:r>
          </w:p>
        </w:tc>
        <w:tc>
          <w:tcPr>
            <w:tcW w:w="992" w:type="dxa"/>
            <w:vAlign w:val="bottom"/>
          </w:tcPr>
          <w:p w:rsidR="00031DE8" w:rsidRPr="00564245" w:rsidRDefault="00031DE8" w:rsidP="005A71FE">
            <w:pPr>
              <w:pStyle w:val="Tabletext"/>
              <w:jc w:val="right"/>
              <w:rPr>
                <w:lang w:eastAsia="ja-JP"/>
              </w:rPr>
            </w:pPr>
            <w:r w:rsidRPr="00564245">
              <w:t xml:space="preserve">11 202.6 </w:t>
            </w:r>
          </w:p>
        </w:tc>
        <w:tc>
          <w:tcPr>
            <w:tcW w:w="992" w:type="dxa"/>
            <w:vAlign w:val="bottom"/>
          </w:tcPr>
          <w:p w:rsidR="00031DE8" w:rsidRPr="00564245" w:rsidRDefault="00031DE8" w:rsidP="005A71FE">
            <w:pPr>
              <w:pStyle w:val="Tabletext"/>
              <w:jc w:val="right"/>
              <w:rPr>
                <w:lang w:eastAsia="ja-JP"/>
              </w:rPr>
            </w:pPr>
            <w:r w:rsidRPr="00564245">
              <w:t xml:space="preserve">43.6 </w:t>
            </w:r>
          </w:p>
        </w:tc>
        <w:tc>
          <w:tcPr>
            <w:tcW w:w="1133" w:type="dxa"/>
            <w:vAlign w:val="bottom"/>
          </w:tcPr>
          <w:p w:rsidR="00031DE8" w:rsidRPr="00564245" w:rsidRDefault="00031DE8" w:rsidP="005A71FE">
            <w:pPr>
              <w:pStyle w:val="Tabletext"/>
              <w:jc w:val="right"/>
              <w:rPr>
                <w:lang w:eastAsia="ja-JP"/>
              </w:rPr>
            </w:pPr>
            <w:r w:rsidRPr="00564245">
              <w:t xml:space="preserve">5.0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70.0 </w:t>
            </w:r>
          </w:p>
        </w:tc>
        <w:tc>
          <w:tcPr>
            <w:tcW w:w="992" w:type="dxa"/>
            <w:vAlign w:val="bottom"/>
          </w:tcPr>
          <w:p w:rsidR="00031DE8" w:rsidRPr="00564245" w:rsidRDefault="00031DE8" w:rsidP="005A71FE">
            <w:pPr>
              <w:pStyle w:val="Tabletext"/>
              <w:jc w:val="right"/>
              <w:rPr>
                <w:lang w:eastAsia="ja-JP"/>
              </w:rPr>
            </w:pPr>
            <w:r w:rsidRPr="00564245">
              <w:t xml:space="preserve">15.0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618.0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574.0 </w:t>
            </w:r>
          </w:p>
        </w:tc>
        <w:tc>
          <w:tcPr>
            <w:tcW w:w="992" w:type="dxa"/>
            <w:vAlign w:val="bottom"/>
          </w:tcPr>
          <w:p w:rsidR="00031DE8" w:rsidRPr="00564245" w:rsidRDefault="00031DE8" w:rsidP="005A71FE">
            <w:pPr>
              <w:pStyle w:val="Tabletext"/>
              <w:jc w:val="right"/>
              <w:rPr>
                <w:lang w:eastAsia="ja-JP"/>
              </w:rPr>
            </w:pPr>
            <w:r w:rsidRPr="00564245">
              <w:t xml:space="preserve">82.0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22.5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1 339.0 </w:t>
            </w:r>
          </w:p>
        </w:tc>
        <w:tc>
          <w:tcPr>
            <w:tcW w:w="1277" w:type="dxa"/>
            <w:vAlign w:val="bottom"/>
          </w:tcPr>
          <w:p w:rsidR="00031DE8" w:rsidRPr="00564245" w:rsidRDefault="00031DE8" w:rsidP="005A71FE">
            <w:pPr>
              <w:pStyle w:val="Tabletext"/>
              <w:jc w:val="right"/>
              <w:rPr>
                <w:lang w:eastAsia="ja-JP"/>
              </w:rPr>
            </w:pPr>
            <w:r w:rsidRPr="00564245">
              <w:t xml:space="preserve">4.1 </w:t>
            </w:r>
          </w:p>
        </w:tc>
        <w:tc>
          <w:tcPr>
            <w:tcW w:w="992" w:type="dxa"/>
            <w:vAlign w:val="bottom"/>
          </w:tcPr>
          <w:p w:rsidR="00031DE8" w:rsidRPr="00564245" w:rsidRDefault="00031DE8" w:rsidP="005A71FE">
            <w:pPr>
              <w:pStyle w:val="Tabletext"/>
              <w:jc w:val="right"/>
              <w:rPr>
                <w:lang w:eastAsia="ja-JP"/>
              </w:rPr>
            </w:pPr>
            <w:r w:rsidRPr="00564245">
              <w:t xml:space="preserve">595.0 </w:t>
            </w:r>
          </w:p>
        </w:tc>
        <w:tc>
          <w:tcPr>
            <w:tcW w:w="992" w:type="dxa"/>
            <w:vAlign w:val="bottom"/>
          </w:tcPr>
          <w:p w:rsidR="00031DE8" w:rsidRPr="00564245" w:rsidRDefault="00031DE8" w:rsidP="005A71FE">
            <w:pPr>
              <w:pStyle w:val="Tabletext"/>
              <w:jc w:val="right"/>
              <w:rPr>
                <w:lang w:eastAsia="ja-JP"/>
              </w:rPr>
            </w:pPr>
            <w:r w:rsidRPr="00564245">
              <w:t xml:space="preserve">153.0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27.5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21.0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990.0 </w:t>
            </w:r>
          </w:p>
        </w:tc>
        <w:tc>
          <w:tcPr>
            <w:tcW w:w="992" w:type="dxa"/>
            <w:vAlign w:val="bottom"/>
          </w:tcPr>
          <w:p w:rsidR="00031DE8" w:rsidRPr="00564245" w:rsidRDefault="00031DE8" w:rsidP="005A71FE">
            <w:pPr>
              <w:pStyle w:val="Tabletext"/>
              <w:jc w:val="right"/>
              <w:rPr>
                <w:lang w:eastAsia="ja-JP"/>
              </w:rPr>
            </w:pPr>
            <w:r w:rsidRPr="00564245">
              <w:t xml:space="preserve">23.0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103.0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1 030.0 </w:t>
            </w:r>
          </w:p>
        </w:tc>
        <w:tc>
          <w:tcPr>
            <w:tcW w:w="992" w:type="dxa"/>
            <w:vAlign w:val="bottom"/>
          </w:tcPr>
          <w:p w:rsidR="00031DE8" w:rsidRPr="00564245" w:rsidRDefault="00031DE8" w:rsidP="005A71FE">
            <w:pPr>
              <w:pStyle w:val="Tabletext"/>
              <w:jc w:val="right"/>
              <w:rPr>
                <w:lang w:eastAsia="ja-JP"/>
              </w:rPr>
            </w:pPr>
            <w:r w:rsidRPr="00564245">
              <w:t xml:space="preserve">72.0 </w:t>
            </w:r>
          </w:p>
        </w:tc>
        <w:tc>
          <w:tcPr>
            <w:tcW w:w="1133" w:type="dxa"/>
            <w:vAlign w:val="bottom"/>
          </w:tcPr>
          <w:p w:rsidR="00031DE8" w:rsidRPr="00564245" w:rsidRDefault="00031DE8" w:rsidP="005A71FE">
            <w:pPr>
              <w:pStyle w:val="Tabletext"/>
              <w:jc w:val="right"/>
              <w:rPr>
                <w:lang w:eastAsia="ja-JP"/>
              </w:rPr>
            </w:pPr>
            <w:r w:rsidRPr="00564245">
              <w:t xml:space="preserve">62.5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72.0 </w:t>
            </w:r>
          </w:p>
        </w:tc>
        <w:tc>
          <w:tcPr>
            <w:tcW w:w="1277" w:type="dxa"/>
            <w:vAlign w:val="bottom"/>
          </w:tcPr>
          <w:p w:rsidR="00031DE8" w:rsidRPr="00564245" w:rsidRDefault="00031DE8" w:rsidP="005A71FE">
            <w:pPr>
              <w:pStyle w:val="Tabletext"/>
              <w:jc w:val="right"/>
              <w:rPr>
                <w:lang w:eastAsia="ja-JP"/>
              </w:rPr>
            </w:pPr>
            <w:r w:rsidRPr="00564245">
              <w:t xml:space="preserve">4.1 </w:t>
            </w:r>
          </w:p>
        </w:tc>
        <w:tc>
          <w:tcPr>
            <w:tcW w:w="992" w:type="dxa"/>
            <w:vAlign w:val="bottom"/>
          </w:tcPr>
          <w:p w:rsidR="00031DE8" w:rsidRPr="00564245" w:rsidRDefault="00031DE8" w:rsidP="005A71FE">
            <w:pPr>
              <w:pStyle w:val="Tabletext"/>
              <w:jc w:val="right"/>
              <w:rPr>
                <w:lang w:eastAsia="ja-JP"/>
              </w:rPr>
            </w:pPr>
            <w:r w:rsidRPr="00564245">
              <w:t xml:space="preserve">653.0 </w:t>
            </w:r>
          </w:p>
        </w:tc>
        <w:tc>
          <w:tcPr>
            <w:tcW w:w="992" w:type="dxa"/>
            <w:vAlign w:val="bottom"/>
          </w:tcPr>
          <w:p w:rsidR="00031DE8" w:rsidRPr="00564245" w:rsidRDefault="00031DE8" w:rsidP="005A71FE">
            <w:pPr>
              <w:pStyle w:val="Tabletext"/>
              <w:jc w:val="right"/>
              <w:rPr>
                <w:lang w:eastAsia="ja-JP"/>
              </w:rPr>
            </w:pPr>
            <w:r w:rsidRPr="00564245">
              <w:t xml:space="preserve">148.0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10.0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1 030.0 </w:t>
            </w:r>
          </w:p>
        </w:tc>
        <w:tc>
          <w:tcPr>
            <w:tcW w:w="992" w:type="dxa"/>
            <w:vAlign w:val="bottom"/>
          </w:tcPr>
          <w:p w:rsidR="00031DE8" w:rsidRPr="00564245" w:rsidRDefault="00031DE8" w:rsidP="005A71FE">
            <w:pPr>
              <w:pStyle w:val="Tabletext"/>
              <w:jc w:val="right"/>
              <w:rPr>
                <w:lang w:eastAsia="ja-JP"/>
              </w:rPr>
            </w:pPr>
            <w:r w:rsidRPr="00564245">
              <w:t xml:space="preserve">72.0 </w:t>
            </w:r>
          </w:p>
        </w:tc>
        <w:tc>
          <w:tcPr>
            <w:tcW w:w="1133" w:type="dxa"/>
            <w:vAlign w:val="bottom"/>
          </w:tcPr>
          <w:p w:rsidR="00031DE8" w:rsidRPr="00564245" w:rsidRDefault="00031DE8" w:rsidP="005A71FE">
            <w:pPr>
              <w:pStyle w:val="Tabletext"/>
              <w:jc w:val="right"/>
              <w:rPr>
                <w:lang w:eastAsia="ja-JP"/>
              </w:rPr>
            </w:pPr>
            <w:r w:rsidRPr="00564245">
              <w:t xml:space="preserve">32.5 </w:t>
            </w:r>
          </w:p>
        </w:tc>
        <w:tc>
          <w:tcPr>
            <w:tcW w:w="851"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42.5 </w:t>
            </w:r>
          </w:p>
        </w:tc>
        <w:tc>
          <w:tcPr>
            <w:tcW w:w="992" w:type="dxa"/>
            <w:vAlign w:val="bottom"/>
          </w:tcPr>
          <w:p w:rsidR="00031DE8" w:rsidRPr="00564245" w:rsidRDefault="00031DE8" w:rsidP="005A71FE">
            <w:pPr>
              <w:pStyle w:val="Tabletext"/>
              <w:jc w:val="right"/>
              <w:rPr>
                <w:lang w:eastAsia="ja-JP"/>
              </w:rPr>
            </w:pPr>
            <w:r w:rsidRPr="00564245">
              <w:t xml:space="preserve">10.0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515.0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1 030.0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10.0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1 030.0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25.0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1 030.0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41.0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103.0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25.0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103.0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25.0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41.0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10.0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25.0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5.0 </w:t>
            </w:r>
          </w:p>
        </w:tc>
      </w:tr>
    </w:tbl>
    <w:p w:rsidR="00CA231F" w:rsidRDefault="00CA231F" w:rsidP="00CA231F">
      <w:pPr>
        <w:pStyle w:val="Tablefin"/>
      </w:pPr>
    </w:p>
    <w:p w:rsidR="00CA231F" w:rsidRPr="00CA231F" w:rsidRDefault="00CA231F" w:rsidP="00CA231F">
      <w:pPr>
        <w:pStyle w:val="TableNo"/>
        <w:rPr>
          <w:lang w:val="en-US" w:eastAsia="ja-JP"/>
        </w:rPr>
      </w:pPr>
      <w:r w:rsidRPr="00CA231F">
        <w:rPr>
          <w:lang w:val="en-US"/>
        </w:rPr>
        <w:lastRenderedPageBreak/>
        <w:t xml:space="preserve">TABLE </w:t>
      </w:r>
      <w:r w:rsidRPr="00CA231F">
        <w:rPr>
          <w:lang w:val="en-US" w:eastAsia="ja-JP"/>
        </w:rPr>
        <w:t>B.2 (</w:t>
      </w:r>
      <w:r w:rsidRPr="00CA231F">
        <w:rPr>
          <w:i/>
          <w:iCs/>
          <w:lang w:val="en-US" w:eastAsia="ja-JP"/>
        </w:rPr>
        <w:t>continued</w:t>
      </w:r>
      <w:r w:rsidRPr="00CA231F">
        <w:rPr>
          <w:lang w:val="en-US" w:eastAsia="ja-JP"/>
        </w:rPr>
        <w:t>)</w:t>
      </w:r>
    </w:p>
    <w:p w:rsidR="00031DE8" w:rsidRPr="009B2D44" w:rsidRDefault="00CA231F" w:rsidP="00CA231F">
      <w:pPr>
        <w:pStyle w:val="Tabletitle"/>
        <w:rPr>
          <w:lang w:val="en-US" w:eastAsia="ja-JP"/>
        </w:rPr>
      </w:pPr>
      <w:r>
        <w:rPr>
          <w:rFonts w:eastAsia="MS PGothic"/>
          <w:bCs/>
          <w:lang w:val="en-US" w:eastAsia="ja-JP"/>
        </w:rPr>
        <w:t xml:space="preserve">(b) </w:t>
      </w:r>
      <w:r w:rsidR="00031DE8" w:rsidRPr="009B2D44">
        <w:rPr>
          <w:rFonts w:eastAsia="MS PGothic"/>
          <w:bCs/>
          <w:lang w:val="en-US" w:eastAsia="ja-JP"/>
        </w:rPr>
        <w:t>Market attribute</w:t>
      </w:r>
      <w:r w:rsidR="00031DE8" w:rsidRPr="009B2D44">
        <w:rPr>
          <w:rFonts w:eastAsia="MS PGothic"/>
          <w:bCs/>
          <w:lang w:val="en-US"/>
        </w:rPr>
        <w:t xml:space="preserve"> in year </w:t>
      </w:r>
      <w:r w:rsidR="00031DE8" w:rsidRPr="009B2D44">
        <w:rPr>
          <w:rFonts w:eastAsia="MS PGothic"/>
          <w:bCs/>
          <w:lang w:val="en-US" w:eastAsia="ja-JP"/>
        </w:rPr>
        <w:t>2020</w:t>
      </w:r>
      <w:r w:rsidR="00031DE8" w:rsidRPr="009B2D44">
        <w:rPr>
          <w:lang w:val="en-US" w:eastAsia="ja-JP"/>
        </w:rPr>
        <w:t xml:space="preserve"> for unicast uplink (higher user density settings)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67"/>
        <w:gridCol w:w="1275"/>
        <w:gridCol w:w="1277"/>
        <w:gridCol w:w="992"/>
        <w:gridCol w:w="992"/>
        <w:gridCol w:w="1133"/>
        <w:gridCol w:w="851"/>
        <w:gridCol w:w="992"/>
        <w:gridCol w:w="992"/>
      </w:tblGrid>
      <w:tr w:rsidR="00031DE8" w:rsidRPr="00564245" w:rsidTr="005A71FE">
        <w:trPr>
          <w:trHeight w:val="170"/>
          <w:tblHeader/>
          <w:jc w:val="center"/>
        </w:trPr>
        <w:tc>
          <w:tcPr>
            <w:tcW w:w="568" w:type="dxa"/>
            <w:vMerge w:val="restart"/>
            <w:vAlign w:val="center"/>
          </w:tcPr>
          <w:p w:rsidR="00031DE8" w:rsidRPr="00564245" w:rsidRDefault="00031DE8" w:rsidP="005A71FE">
            <w:pPr>
              <w:pStyle w:val="Tablehead"/>
              <w:rPr>
                <w:bCs/>
                <w:lang w:eastAsia="ja-JP"/>
              </w:rPr>
            </w:pPr>
            <w:r w:rsidRPr="00564245">
              <w:rPr>
                <w:bCs/>
                <w:lang w:eastAsia="ja-JP"/>
              </w:rPr>
              <w:t>SC</w:t>
            </w:r>
          </w:p>
        </w:tc>
        <w:tc>
          <w:tcPr>
            <w:tcW w:w="567" w:type="dxa"/>
            <w:vMerge w:val="restart"/>
            <w:vAlign w:val="center"/>
          </w:tcPr>
          <w:p w:rsidR="00031DE8" w:rsidRPr="00564245" w:rsidRDefault="00031DE8" w:rsidP="005A71FE">
            <w:pPr>
              <w:pStyle w:val="Tablehead"/>
              <w:rPr>
                <w:bCs/>
                <w:lang w:eastAsia="ja-JP"/>
              </w:rPr>
            </w:pPr>
            <w:r w:rsidRPr="00564245">
              <w:rPr>
                <w:bCs/>
                <w:lang w:eastAsia="ja-JP"/>
              </w:rPr>
              <w:t>SE</w:t>
            </w:r>
          </w:p>
        </w:tc>
        <w:tc>
          <w:tcPr>
            <w:tcW w:w="1275" w:type="dxa"/>
            <w:vMerge w:val="restart"/>
            <w:vAlign w:val="center"/>
          </w:tcPr>
          <w:p w:rsidR="00031DE8" w:rsidRPr="00564245" w:rsidRDefault="00031DE8" w:rsidP="005A71FE">
            <w:pPr>
              <w:pStyle w:val="Tablehead"/>
              <w:rPr>
                <w:bCs/>
              </w:rPr>
            </w:pPr>
            <w:r w:rsidRPr="00564245">
              <w:rPr>
                <w:bCs/>
              </w:rPr>
              <w:t xml:space="preserve">User </w:t>
            </w:r>
            <w:proofErr w:type="spellStart"/>
            <w:r w:rsidRPr="00564245">
              <w:rPr>
                <w:bCs/>
              </w:rPr>
              <w:t>density</w:t>
            </w:r>
            <w:proofErr w:type="spellEnd"/>
            <w:r w:rsidRPr="00564245">
              <w:rPr>
                <w:bCs/>
              </w:rPr>
              <w:br/>
            </w:r>
            <w:r w:rsidRPr="00CA231F">
              <w:rPr>
                <w:rFonts w:ascii="Times New Roman Bold" w:hAnsi="Times New Roman Bold" w:cs="Times New Roman Bold"/>
                <w:bCs/>
                <w:spacing w:val="-12"/>
              </w:rPr>
              <w:t>(</w:t>
            </w:r>
            <w:proofErr w:type="spellStart"/>
            <w:r w:rsidRPr="00CA231F">
              <w:rPr>
                <w:rFonts w:ascii="Times New Roman Bold" w:hAnsi="Times New Roman Bold" w:cs="Times New Roman Bold"/>
                <w:bCs/>
                <w:spacing w:val="-12"/>
              </w:rPr>
              <w:t>users</w:t>
            </w:r>
            <w:proofErr w:type="spellEnd"/>
            <w:r w:rsidRPr="00CA231F">
              <w:rPr>
                <w:rFonts w:ascii="Times New Roman Bold" w:hAnsi="Times New Roman Bold" w:cs="Times New Roman Bold"/>
                <w:bCs/>
                <w:spacing w:val="-12"/>
              </w:rPr>
              <w:t>/km</w:t>
            </w:r>
            <w:r w:rsidRPr="00CA231F">
              <w:rPr>
                <w:rFonts w:ascii="Times New Roman Bold" w:hAnsi="Times New Roman Bold" w:cs="Times New Roman Bold"/>
                <w:bCs/>
                <w:spacing w:val="-12"/>
                <w:vertAlign w:val="superscript"/>
              </w:rPr>
              <w:t>2</w:t>
            </w:r>
            <w:r w:rsidRPr="00CA231F">
              <w:rPr>
                <w:rFonts w:ascii="Times New Roman Bold" w:hAnsi="Times New Roman Bold" w:cs="Times New Roman Bold"/>
                <w:bCs/>
                <w:spacing w:val="-12"/>
              </w:rPr>
              <w:t>)</w:t>
            </w:r>
          </w:p>
        </w:tc>
        <w:tc>
          <w:tcPr>
            <w:tcW w:w="1277" w:type="dxa"/>
            <w:vMerge w:val="restart"/>
            <w:vAlign w:val="center"/>
          </w:tcPr>
          <w:p w:rsidR="00031DE8" w:rsidRPr="009B2D44" w:rsidRDefault="00031DE8" w:rsidP="005A71FE">
            <w:pPr>
              <w:pStyle w:val="Tablehead"/>
              <w:rPr>
                <w:bCs/>
                <w:lang w:val="en-US"/>
              </w:rPr>
            </w:pPr>
            <w:r w:rsidRPr="009B2D44">
              <w:rPr>
                <w:bCs/>
                <w:lang w:val="en-US"/>
              </w:rPr>
              <w:t>Session arrival rate per user</w:t>
            </w:r>
            <w:r w:rsidRPr="009B2D44">
              <w:rPr>
                <w:bCs/>
                <w:lang w:val="en-US"/>
              </w:rPr>
              <w:br/>
              <w:t>(sessions/h/users)</w:t>
            </w:r>
          </w:p>
        </w:tc>
        <w:tc>
          <w:tcPr>
            <w:tcW w:w="992" w:type="dxa"/>
            <w:vMerge w:val="restart"/>
            <w:vAlign w:val="center"/>
          </w:tcPr>
          <w:p w:rsidR="00031DE8" w:rsidRPr="009B2D44" w:rsidRDefault="00031DE8" w:rsidP="005A71FE">
            <w:pPr>
              <w:pStyle w:val="Tablehead"/>
              <w:rPr>
                <w:bCs/>
                <w:lang w:val="en-US"/>
              </w:rPr>
            </w:pPr>
            <w:r w:rsidRPr="009B2D44">
              <w:rPr>
                <w:bCs/>
                <w:lang w:val="en-US"/>
              </w:rPr>
              <w:t>Mean service bit rate</w:t>
            </w:r>
            <w:r w:rsidRPr="009B2D44">
              <w:rPr>
                <w:bCs/>
                <w:lang w:val="en-US"/>
              </w:rPr>
              <w:br/>
              <w:t>(</w:t>
            </w:r>
            <w:proofErr w:type="spellStart"/>
            <w:r w:rsidRPr="009B2D44">
              <w:rPr>
                <w:bCs/>
                <w:lang w:val="en-US"/>
              </w:rPr>
              <w:t>kbit</w:t>
            </w:r>
            <w:proofErr w:type="spellEnd"/>
            <w:r w:rsidRPr="009B2D44">
              <w:rPr>
                <w:bCs/>
                <w:lang w:val="en-US"/>
              </w:rPr>
              <w:t>/s)</w:t>
            </w:r>
          </w:p>
        </w:tc>
        <w:tc>
          <w:tcPr>
            <w:tcW w:w="992" w:type="dxa"/>
            <w:vMerge w:val="restart"/>
            <w:vAlign w:val="center"/>
          </w:tcPr>
          <w:p w:rsidR="00031DE8" w:rsidRPr="00564245" w:rsidRDefault="00031DE8" w:rsidP="005A71FE">
            <w:pPr>
              <w:pStyle w:val="Tablehead"/>
              <w:rPr>
                <w:bCs/>
              </w:rPr>
            </w:pPr>
            <w:proofErr w:type="spellStart"/>
            <w:r w:rsidRPr="00CA231F">
              <w:rPr>
                <w:rFonts w:ascii="Times New Roman Bold" w:hAnsi="Times New Roman Bold" w:cs="Times New Roman Bold"/>
                <w:bCs/>
                <w:spacing w:val="-12"/>
              </w:rPr>
              <w:t>Average</w:t>
            </w:r>
            <w:proofErr w:type="spellEnd"/>
            <w:r w:rsidRPr="00CA231F">
              <w:rPr>
                <w:rFonts w:ascii="Times New Roman Bold" w:hAnsi="Times New Roman Bold" w:cs="Times New Roman Bold"/>
                <w:bCs/>
                <w:spacing w:val="-12"/>
              </w:rPr>
              <w:t xml:space="preserve"> session </w:t>
            </w:r>
            <w:proofErr w:type="spellStart"/>
            <w:r w:rsidRPr="00CA231F">
              <w:rPr>
                <w:rFonts w:ascii="Times New Roman Bold" w:hAnsi="Times New Roman Bold" w:cs="Times New Roman Bold"/>
                <w:bCs/>
                <w:spacing w:val="-12"/>
              </w:rPr>
              <w:t>duration</w:t>
            </w:r>
            <w:proofErr w:type="spellEnd"/>
            <w:r w:rsidRPr="00564245">
              <w:rPr>
                <w:bCs/>
              </w:rPr>
              <w:br/>
              <w:t>(s)</w:t>
            </w:r>
          </w:p>
        </w:tc>
        <w:tc>
          <w:tcPr>
            <w:tcW w:w="3968" w:type="dxa"/>
            <w:gridSpan w:val="4"/>
            <w:vAlign w:val="center"/>
          </w:tcPr>
          <w:p w:rsidR="00031DE8" w:rsidRPr="00564245" w:rsidRDefault="00031DE8" w:rsidP="005A71FE">
            <w:pPr>
              <w:pStyle w:val="Tablehead"/>
              <w:rPr>
                <w:bCs/>
                <w:lang w:eastAsia="ja-JP"/>
              </w:rPr>
            </w:pPr>
            <w:proofErr w:type="spellStart"/>
            <w:r w:rsidRPr="00564245">
              <w:rPr>
                <w:bCs/>
              </w:rPr>
              <w:t>Mobility</w:t>
            </w:r>
            <w:proofErr w:type="spellEnd"/>
            <w:r w:rsidRPr="00564245">
              <w:rPr>
                <w:bCs/>
              </w:rPr>
              <w:t xml:space="preserve"> ratio</w:t>
            </w:r>
          </w:p>
        </w:tc>
      </w:tr>
      <w:tr w:rsidR="00031DE8" w:rsidRPr="00564245" w:rsidTr="005A71FE">
        <w:trPr>
          <w:trHeight w:val="170"/>
          <w:tblHeader/>
          <w:jc w:val="center"/>
        </w:trPr>
        <w:tc>
          <w:tcPr>
            <w:tcW w:w="568" w:type="dxa"/>
            <w:vMerge/>
            <w:vAlign w:val="center"/>
          </w:tcPr>
          <w:p w:rsidR="00031DE8" w:rsidRPr="00564245" w:rsidRDefault="00031DE8" w:rsidP="005A71FE">
            <w:pPr>
              <w:pStyle w:val="Tablehead"/>
              <w:rPr>
                <w:bCs/>
                <w:lang w:eastAsia="ja-JP"/>
              </w:rPr>
            </w:pPr>
          </w:p>
        </w:tc>
        <w:tc>
          <w:tcPr>
            <w:tcW w:w="567" w:type="dxa"/>
            <w:vMerge/>
            <w:vAlign w:val="center"/>
          </w:tcPr>
          <w:p w:rsidR="00031DE8" w:rsidRPr="00564245" w:rsidRDefault="00031DE8" w:rsidP="005A71FE">
            <w:pPr>
              <w:pStyle w:val="Tablehead"/>
              <w:rPr>
                <w:bCs/>
                <w:lang w:eastAsia="ja-JP"/>
              </w:rPr>
            </w:pPr>
          </w:p>
        </w:tc>
        <w:tc>
          <w:tcPr>
            <w:tcW w:w="1275" w:type="dxa"/>
            <w:vMerge/>
            <w:vAlign w:val="center"/>
          </w:tcPr>
          <w:p w:rsidR="00031DE8" w:rsidRPr="00564245" w:rsidRDefault="00031DE8" w:rsidP="005A71FE">
            <w:pPr>
              <w:pStyle w:val="Tablehead"/>
              <w:rPr>
                <w:bCs/>
              </w:rPr>
            </w:pPr>
          </w:p>
        </w:tc>
        <w:tc>
          <w:tcPr>
            <w:tcW w:w="1277" w:type="dxa"/>
            <w:vMerge/>
            <w:vAlign w:val="center"/>
          </w:tcPr>
          <w:p w:rsidR="00031DE8" w:rsidRPr="00564245" w:rsidRDefault="00031DE8" w:rsidP="005A71FE">
            <w:pPr>
              <w:pStyle w:val="Tablehead"/>
              <w:rPr>
                <w:bCs/>
              </w:rPr>
            </w:pPr>
          </w:p>
        </w:tc>
        <w:tc>
          <w:tcPr>
            <w:tcW w:w="992" w:type="dxa"/>
            <w:vMerge/>
            <w:vAlign w:val="center"/>
          </w:tcPr>
          <w:p w:rsidR="00031DE8" w:rsidRPr="00564245" w:rsidRDefault="00031DE8" w:rsidP="005A71FE">
            <w:pPr>
              <w:pStyle w:val="Tablehead"/>
              <w:rPr>
                <w:bCs/>
              </w:rPr>
            </w:pPr>
          </w:p>
        </w:tc>
        <w:tc>
          <w:tcPr>
            <w:tcW w:w="992" w:type="dxa"/>
            <w:vMerge/>
            <w:vAlign w:val="center"/>
          </w:tcPr>
          <w:p w:rsidR="00031DE8" w:rsidRPr="00564245" w:rsidRDefault="00031DE8" w:rsidP="005A71FE">
            <w:pPr>
              <w:pStyle w:val="Tablehead"/>
              <w:rPr>
                <w:bCs/>
              </w:rPr>
            </w:pPr>
          </w:p>
        </w:tc>
        <w:tc>
          <w:tcPr>
            <w:tcW w:w="1133" w:type="dxa"/>
            <w:vAlign w:val="center"/>
          </w:tcPr>
          <w:p w:rsidR="00031DE8" w:rsidRPr="00564245" w:rsidRDefault="00031DE8" w:rsidP="005A71FE">
            <w:pPr>
              <w:pStyle w:val="Tablehead"/>
              <w:rPr>
                <w:bCs/>
              </w:rPr>
            </w:pPr>
            <w:proofErr w:type="spellStart"/>
            <w:r w:rsidRPr="00CA231F">
              <w:rPr>
                <w:rFonts w:ascii="Times New Roman Bold" w:hAnsi="Times New Roman Bold" w:cs="Times New Roman Bold"/>
                <w:bCs/>
                <w:spacing w:val="-12"/>
              </w:rPr>
              <w:t>Station</w:t>
            </w:r>
            <w:r w:rsidRPr="00564245">
              <w:rPr>
                <w:bCs/>
              </w:rPr>
              <w:t>ary</w:t>
            </w:r>
            <w:proofErr w:type="spellEnd"/>
          </w:p>
        </w:tc>
        <w:tc>
          <w:tcPr>
            <w:tcW w:w="851" w:type="dxa"/>
            <w:vAlign w:val="center"/>
          </w:tcPr>
          <w:p w:rsidR="00031DE8" w:rsidRPr="00564245" w:rsidRDefault="00031DE8" w:rsidP="005A71FE">
            <w:pPr>
              <w:pStyle w:val="Tablehead"/>
              <w:rPr>
                <w:bCs/>
              </w:rPr>
            </w:pPr>
            <w:proofErr w:type="spellStart"/>
            <w:r w:rsidRPr="00564245">
              <w:rPr>
                <w:bCs/>
              </w:rPr>
              <w:t>Low</w:t>
            </w:r>
            <w:proofErr w:type="spellEnd"/>
          </w:p>
        </w:tc>
        <w:tc>
          <w:tcPr>
            <w:tcW w:w="992" w:type="dxa"/>
            <w:vAlign w:val="center"/>
          </w:tcPr>
          <w:p w:rsidR="00031DE8" w:rsidRPr="00564245" w:rsidRDefault="00031DE8" w:rsidP="005A71FE">
            <w:pPr>
              <w:pStyle w:val="Tablehead"/>
              <w:rPr>
                <w:bCs/>
              </w:rPr>
            </w:pPr>
            <w:r w:rsidRPr="00564245">
              <w:rPr>
                <w:bCs/>
              </w:rPr>
              <w:t>High</w:t>
            </w:r>
          </w:p>
        </w:tc>
        <w:tc>
          <w:tcPr>
            <w:tcW w:w="992" w:type="dxa"/>
            <w:vAlign w:val="center"/>
          </w:tcPr>
          <w:p w:rsidR="00031DE8" w:rsidRPr="00564245" w:rsidRDefault="00031DE8" w:rsidP="005A71FE">
            <w:pPr>
              <w:pStyle w:val="Tablehead"/>
              <w:rPr>
                <w:bCs/>
              </w:rPr>
            </w:pPr>
            <w:r w:rsidRPr="00564245">
              <w:rPr>
                <w:bCs/>
              </w:rPr>
              <w:t>Super-</w:t>
            </w:r>
            <w:proofErr w:type="spellStart"/>
            <w:r w:rsidRPr="00564245">
              <w:rPr>
                <w:bCs/>
              </w:rPr>
              <w:t>high</w:t>
            </w:r>
            <w:proofErr w:type="spellEnd"/>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20 000.0 </w:t>
            </w:r>
          </w:p>
        </w:tc>
        <w:tc>
          <w:tcPr>
            <w:tcW w:w="992" w:type="dxa"/>
            <w:vAlign w:val="bottom"/>
          </w:tcPr>
          <w:p w:rsidR="00031DE8" w:rsidRPr="00564245" w:rsidRDefault="00031DE8" w:rsidP="005A71FE">
            <w:pPr>
              <w:pStyle w:val="Tabletext"/>
              <w:jc w:val="right"/>
              <w:rPr>
                <w:lang w:eastAsia="ja-JP"/>
              </w:rPr>
            </w:pPr>
            <w:r w:rsidRPr="00564245">
              <w:t xml:space="preserve">7 406.0 </w:t>
            </w:r>
          </w:p>
        </w:tc>
        <w:tc>
          <w:tcPr>
            <w:tcW w:w="1133" w:type="dxa"/>
            <w:vAlign w:val="bottom"/>
          </w:tcPr>
          <w:p w:rsidR="00031DE8" w:rsidRPr="00564245" w:rsidRDefault="00031DE8" w:rsidP="005A71FE">
            <w:pPr>
              <w:pStyle w:val="Tabletext"/>
              <w:jc w:val="right"/>
              <w:rPr>
                <w:lang w:eastAsia="ja-JP"/>
              </w:rPr>
            </w:pPr>
            <w:r w:rsidRPr="00564245">
              <w:t xml:space="preserve">100.0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57.0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20 000.0 </w:t>
            </w:r>
          </w:p>
        </w:tc>
        <w:tc>
          <w:tcPr>
            <w:tcW w:w="992" w:type="dxa"/>
            <w:vAlign w:val="bottom"/>
          </w:tcPr>
          <w:p w:rsidR="00031DE8" w:rsidRPr="00564245" w:rsidRDefault="00031DE8" w:rsidP="005A71FE">
            <w:pPr>
              <w:pStyle w:val="Tabletext"/>
              <w:jc w:val="right"/>
              <w:rPr>
                <w:lang w:eastAsia="ja-JP"/>
              </w:rPr>
            </w:pPr>
            <w:r w:rsidRPr="00564245">
              <w:t xml:space="preserve">265.0 </w:t>
            </w:r>
          </w:p>
        </w:tc>
        <w:tc>
          <w:tcPr>
            <w:tcW w:w="1133" w:type="dxa"/>
            <w:vAlign w:val="bottom"/>
          </w:tcPr>
          <w:p w:rsidR="00031DE8" w:rsidRPr="00564245" w:rsidRDefault="00031DE8" w:rsidP="005A71FE">
            <w:pPr>
              <w:pStyle w:val="Tabletext"/>
              <w:jc w:val="right"/>
              <w:rPr>
                <w:lang w:eastAsia="ja-JP"/>
              </w:rPr>
            </w:pPr>
            <w:r w:rsidRPr="00564245">
              <w:t xml:space="preserve">100.0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21.0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20 000.0 </w:t>
            </w:r>
          </w:p>
        </w:tc>
        <w:tc>
          <w:tcPr>
            <w:tcW w:w="992" w:type="dxa"/>
            <w:vAlign w:val="bottom"/>
          </w:tcPr>
          <w:p w:rsidR="00031DE8" w:rsidRPr="00564245" w:rsidRDefault="00031DE8" w:rsidP="005A71FE">
            <w:pPr>
              <w:pStyle w:val="Tabletext"/>
              <w:jc w:val="right"/>
              <w:rPr>
                <w:lang w:eastAsia="ja-JP"/>
              </w:rPr>
            </w:pPr>
            <w:r w:rsidRPr="00564245">
              <w:t xml:space="preserve">7 406.0 </w:t>
            </w:r>
          </w:p>
        </w:tc>
        <w:tc>
          <w:tcPr>
            <w:tcW w:w="1133" w:type="dxa"/>
            <w:vAlign w:val="bottom"/>
          </w:tcPr>
          <w:p w:rsidR="00031DE8" w:rsidRPr="00564245" w:rsidRDefault="00031DE8" w:rsidP="005A71FE">
            <w:pPr>
              <w:pStyle w:val="Tabletext"/>
              <w:jc w:val="right"/>
              <w:rPr>
                <w:lang w:eastAsia="ja-JP"/>
              </w:rPr>
            </w:pPr>
            <w:r w:rsidRPr="00564245">
              <w:t xml:space="preserve">100.0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10.0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20 000.0 </w:t>
            </w:r>
          </w:p>
        </w:tc>
        <w:tc>
          <w:tcPr>
            <w:tcW w:w="992" w:type="dxa"/>
            <w:vAlign w:val="bottom"/>
          </w:tcPr>
          <w:p w:rsidR="00031DE8" w:rsidRPr="00564245" w:rsidRDefault="00031DE8" w:rsidP="005A71FE">
            <w:pPr>
              <w:pStyle w:val="Tabletext"/>
              <w:jc w:val="right"/>
              <w:rPr>
                <w:lang w:eastAsia="ja-JP"/>
              </w:rPr>
            </w:pPr>
            <w:r w:rsidRPr="00564245">
              <w:t xml:space="preserve">35.0 </w:t>
            </w:r>
          </w:p>
        </w:tc>
        <w:tc>
          <w:tcPr>
            <w:tcW w:w="1133" w:type="dxa"/>
            <w:vAlign w:val="bottom"/>
          </w:tcPr>
          <w:p w:rsidR="00031DE8" w:rsidRPr="00564245" w:rsidRDefault="00031DE8" w:rsidP="005A71FE">
            <w:pPr>
              <w:pStyle w:val="Tabletext"/>
              <w:jc w:val="right"/>
              <w:rPr>
                <w:lang w:eastAsia="ja-JP"/>
              </w:rPr>
            </w:pPr>
            <w:r w:rsidRPr="00564245">
              <w:t xml:space="preserve">100.0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20 000.0 </w:t>
            </w:r>
          </w:p>
        </w:tc>
        <w:tc>
          <w:tcPr>
            <w:tcW w:w="992" w:type="dxa"/>
            <w:vAlign w:val="bottom"/>
          </w:tcPr>
          <w:p w:rsidR="00031DE8" w:rsidRPr="00564245" w:rsidRDefault="00031DE8" w:rsidP="005A71FE">
            <w:pPr>
              <w:pStyle w:val="Tabletext"/>
              <w:jc w:val="right"/>
              <w:rPr>
                <w:lang w:eastAsia="ja-JP"/>
              </w:rPr>
            </w:pPr>
            <w:r w:rsidRPr="00564245">
              <w:t xml:space="preserve">7 406.0 </w:t>
            </w:r>
          </w:p>
        </w:tc>
        <w:tc>
          <w:tcPr>
            <w:tcW w:w="1133" w:type="dxa"/>
            <w:vAlign w:val="bottom"/>
          </w:tcPr>
          <w:p w:rsidR="00031DE8" w:rsidRPr="00564245" w:rsidRDefault="00031DE8" w:rsidP="005A71FE">
            <w:pPr>
              <w:pStyle w:val="Tabletext"/>
              <w:jc w:val="right"/>
              <w:rPr>
                <w:lang w:eastAsia="ja-JP"/>
              </w:rPr>
            </w:pPr>
            <w:r w:rsidRPr="00564245">
              <w:t xml:space="preserve">100.0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30 894.5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635.2 </w:t>
            </w:r>
          </w:p>
        </w:tc>
        <w:tc>
          <w:tcPr>
            <w:tcW w:w="992" w:type="dxa"/>
            <w:vAlign w:val="bottom"/>
          </w:tcPr>
          <w:p w:rsidR="00031DE8" w:rsidRPr="00564245" w:rsidRDefault="00031DE8" w:rsidP="005A71FE">
            <w:pPr>
              <w:pStyle w:val="Tabletext"/>
              <w:jc w:val="right"/>
              <w:rPr>
                <w:lang w:eastAsia="ja-JP"/>
              </w:rPr>
            </w:pPr>
            <w:r w:rsidRPr="00564245">
              <w:t xml:space="preserve">269.8 </w:t>
            </w:r>
          </w:p>
        </w:tc>
        <w:tc>
          <w:tcPr>
            <w:tcW w:w="1133" w:type="dxa"/>
            <w:vAlign w:val="bottom"/>
          </w:tcPr>
          <w:p w:rsidR="00031DE8" w:rsidRPr="00564245" w:rsidRDefault="00031DE8" w:rsidP="005A71FE">
            <w:pPr>
              <w:pStyle w:val="Tabletext"/>
              <w:jc w:val="right"/>
              <w:rPr>
                <w:lang w:eastAsia="ja-JP"/>
              </w:rPr>
            </w:pPr>
            <w:r w:rsidRPr="00564245">
              <w:t xml:space="preserve">69.0 </w:t>
            </w:r>
          </w:p>
        </w:tc>
        <w:tc>
          <w:tcPr>
            <w:tcW w:w="851" w:type="dxa"/>
            <w:vAlign w:val="bottom"/>
          </w:tcPr>
          <w:p w:rsidR="00031DE8" w:rsidRPr="00564245" w:rsidRDefault="00031DE8" w:rsidP="005A71FE">
            <w:pPr>
              <w:pStyle w:val="Tabletext"/>
              <w:jc w:val="right"/>
              <w:rPr>
                <w:lang w:eastAsia="ja-JP"/>
              </w:rPr>
            </w:pPr>
            <w:r w:rsidRPr="00564245">
              <w:t xml:space="preserve">21.0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61 684.5 </w:t>
            </w:r>
          </w:p>
        </w:tc>
        <w:tc>
          <w:tcPr>
            <w:tcW w:w="1277" w:type="dxa"/>
            <w:vAlign w:val="bottom"/>
          </w:tcPr>
          <w:p w:rsidR="00031DE8" w:rsidRPr="00564245" w:rsidRDefault="00031DE8" w:rsidP="005A71FE">
            <w:pPr>
              <w:pStyle w:val="Tabletext"/>
              <w:jc w:val="right"/>
              <w:rPr>
                <w:lang w:eastAsia="ja-JP"/>
              </w:rPr>
            </w:pPr>
            <w:r w:rsidRPr="00564245">
              <w:t xml:space="preserve">0.6 </w:t>
            </w:r>
          </w:p>
        </w:tc>
        <w:tc>
          <w:tcPr>
            <w:tcW w:w="992" w:type="dxa"/>
            <w:vAlign w:val="bottom"/>
          </w:tcPr>
          <w:p w:rsidR="00031DE8" w:rsidRPr="00564245" w:rsidRDefault="00031DE8" w:rsidP="005A71FE">
            <w:pPr>
              <w:pStyle w:val="Tabletext"/>
              <w:jc w:val="right"/>
              <w:rPr>
                <w:lang w:eastAsia="ja-JP"/>
              </w:rPr>
            </w:pPr>
            <w:r w:rsidRPr="00564245">
              <w:t xml:space="preserve">407.2 </w:t>
            </w:r>
          </w:p>
        </w:tc>
        <w:tc>
          <w:tcPr>
            <w:tcW w:w="992" w:type="dxa"/>
            <w:vAlign w:val="bottom"/>
          </w:tcPr>
          <w:p w:rsidR="00031DE8" w:rsidRPr="00564245" w:rsidRDefault="00031DE8" w:rsidP="005A71FE">
            <w:pPr>
              <w:pStyle w:val="Tabletext"/>
              <w:jc w:val="right"/>
              <w:rPr>
                <w:lang w:eastAsia="ja-JP"/>
              </w:rPr>
            </w:pPr>
            <w:r w:rsidRPr="00564245">
              <w:t xml:space="preserve">254.8 </w:t>
            </w:r>
          </w:p>
        </w:tc>
        <w:tc>
          <w:tcPr>
            <w:tcW w:w="1133" w:type="dxa"/>
            <w:vAlign w:val="bottom"/>
          </w:tcPr>
          <w:p w:rsidR="00031DE8" w:rsidRPr="00564245" w:rsidRDefault="00031DE8" w:rsidP="005A71FE">
            <w:pPr>
              <w:pStyle w:val="Tabletext"/>
              <w:jc w:val="right"/>
              <w:rPr>
                <w:lang w:eastAsia="ja-JP"/>
              </w:rPr>
            </w:pPr>
            <w:r w:rsidRPr="00564245">
              <w:t xml:space="preserve">69.5 </w:t>
            </w:r>
          </w:p>
        </w:tc>
        <w:tc>
          <w:tcPr>
            <w:tcW w:w="851" w:type="dxa"/>
            <w:vAlign w:val="bottom"/>
          </w:tcPr>
          <w:p w:rsidR="00031DE8" w:rsidRPr="00564245" w:rsidRDefault="00031DE8" w:rsidP="005A71FE">
            <w:pPr>
              <w:pStyle w:val="Tabletext"/>
              <w:jc w:val="right"/>
              <w:rPr>
                <w:lang w:eastAsia="ja-JP"/>
              </w:rPr>
            </w:pPr>
            <w:r w:rsidRPr="00564245">
              <w:t xml:space="preserve">25.5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48 288.9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494.8 </w:t>
            </w:r>
          </w:p>
        </w:tc>
        <w:tc>
          <w:tcPr>
            <w:tcW w:w="992" w:type="dxa"/>
            <w:vAlign w:val="bottom"/>
          </w:tcPr>
          <w:p w:rsidR="00031DE8" w:rsidRPr="00564245" w:rsidRDefault="00031DE8" w:rsidP="005A71FE">
            <w:pPr>
              <w:pStyle w:val="Tabletext"/>
              <w:jc w:val="right"/>
              <w:rPr>
                <w:lang w:eastAsia="ja-JP"/>
              </w:rPr>
            </w:pPr>
            <w:r w:rsidRPr="00564245">
              <w:t xml:space="preserve">201.0 </w:t>
            </w:r>
          </w:p>
        </w:tc>
        <w:tc>
          <w:tcPr>
            <w:tcW w:w="1133" w:type="dxa"/>
            <w:vAlign w:val="bottom"/>
          </w:tcPr>
          <w:p w:rsidR="00031DE8" w:rsidRPr="00564245" w:rsidRDefault="00031DE8" w:rsidP="005A71FE">
            <w:pPr>
              <w:pStyle w:val="Tabletext"/>
              <w:jc w:val="right"/>
              <w:rPr>
                <w:lang w:eastAsia="ja-JP"/>
              </w:rPr>
            </w:pPr>
            <w:r w:rsidRPr="00564245">
              <w:t xml:space="preserve">46.5 </w:t>
            </w:r>
          </w:p>
        </w:tc>
        <w:tc>
          <w:tcPr>
            <w:tcW w:w="851" w:type="dxa"/>
            <w:vAlign w:val="bottom"/>
          </w:tcPr>
          <w:p w:rsidR="00031DE8" w:rsidRPr="00564245" w:rsidRDefault="00031DE8" w:rsidP="005A71FE">
            <w:pPr>
              <w:pStyle w:val="Tabletext"/>
              <w:jc w:val="right"/>
              <w:rPr>
                <w:lang w:eastAsia="ja-JP"/>
              </w:rPr>
            </w:pPr>
            <w:r w:rsidRPr="00564245">
              <w:t xml:space="preserve">43.5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3 839.3 </w:t>
            </w:r>
          </w:p>
        </w:tc>
        <w:tc>
          <w:tcPr>
            <w:tcW w:w="1277" w:type="dxa"/>
            <w:vAlign w:val="bottom"/>
          </w:tcPr>
          <w:p w:rsidR="00031DE8" w:rsidRPr="00564245" w:rsidRDefault="00031DE8" w:rsidP="005A71FE">
            <w:pPr>
              <w:pStyle w:val="Tabletext"/>
              <w:jc w:val="right"/>
              <w:rPr>
                <w:lang w:eastAsia="ja-JP"/>
              </w:rPr>
            </w:pPr>
            <w:r w:rsidRPr="00564245">
              <w:t xml:space="preserve">0.9 </w:t>
            </w:r>
          </w:p>
        </w:tc>
        <w:tc>
          <w:tcPr>
            <w:tcW w:w="992" w:type="dxa"/>
            <w:vAlign w:val="bottom"/>
          </w:tcPr>
          <w:p w:rsidR="00031DE8" w:rsidRPr="00564245" w:rsidRDefault="00031DE8" w:rsidP="005A71FE">
            <w:pPr>
              <w:pStyle w:val="Tabletext"/>
              <w:jc w:val="right"/>
              <w:rPr>
                <w:lang w:eastAsia="ja-JP"/>
              </w:rPr>
            </w:pPr>
            <w:r w:rsidRPr="00564245">
              <w:t xml:space="preserve">345.6 </w:t>
            </w:r>
          </w:p>
        </w:tc>
        <w:tc>
          <w:tcPr>
            <w:tcW w:w="992" w:type="dxa"/>
            <w:vAlign w:val="bottom"/>
          </w:tcPr>
          <w:p w:rsidR="00031DE8" w:rsidRPr="00564245" w:rsidRDefault="00031DE8" w:rsidP="005A71FE">
            <w:pPr>
              <w:pStyle w:val="Tabletext"/>
              <w:jc w:val="right"/>
              <w:rPr>
                <w:lang w:eastAsia="ja-JP"/>
              </w:rPr>
            </w:pPr>
            <w:r w:rsidRPr="00564245">
              <w:t xml:space="preserve">256.8 </w:t>
            </w:r>
          </w:p>
        </w:tc>
        <w:tc>
          <w:tcPr>
            <w:tcW w:w="1133" w:type="dxa"/>
            <w:vAlign w:val="bottom"/>
          </w:tcPr>
          <w:p w:rsidR="00031DE8" w:rsidRPr="00564245" w:rsidRDefault="00031DE8" w:rsidP="005A71FE">
            <w:pPr>
              <w:pStyle w:val="Tabletext"/>
              <w:jc w:val="right"/>
              <w:rPr>
                <w:lang w:eastAsia="ja-JP"/>
              </w:rPr>
            </w:pPr>
            <w:r w:rsidRPr="00564245">
              <w:t xml:space="preserve">66.0 </w:t>
            </w:r>
          </w:p>
        </w:tc>
        <w:tc>
          <w:tcPr>
            <w:tcW w:w="851" w:type="dxa"/>
            <w:vAlign w:val="bottom"/>
          </w:tcPr>
          <w:p w:rsidR="00031DE8" w:rsidRPr="00564245" w:rsidRDefault="00031DE8" w:rsidP="005A71FE">
            <w:pPr>
              <w:pStyle w:val="Tabletext"/>
              <w:jc w:val="right"/>
              <w:rPr>
                <w:lang w:eastAsia="ja-JP"/>
              </w:rPr>
            </w:pPr>
            <w:r w:rsidRPr="00564245">
              <w:t xml:space="preserve">21.5 </w:t>
            </w:r>
          </w:p>
        </w:tc>
        <w:tc>
          <w:tcPr>
            <w:tcW w:w="992"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9 422.5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345.6 </w:t>
            </w:r>
          </w:p>
        </w:tc>
        <w:tc>
          <w:tcPr>
            <w:tcW w:w="992" w:type="dxa"/>
            <w:vAlign w:val="bottom"/>
          </w:tcPr>
          <w:p w:rsidR="00031DE8" w:rsidRPr="00564245" w:rsidRDefault="00031DE8" w:rsidP="005A71FE">
            <w:pPr>
              <w:pStyle w:val="Tabletext"/>
              <w:jc w:val="right"/>
              <w:rPr>
                <w:lang w:eastAsia="ja-JP"/>
              </w:rPr>
            </w:pPr>
            <w:r w:rsidRPr="00564245">
              <w:t xml:space="preserve">221.6 </w:t>
            </w:r>
          </w:p>
        </w:tc>
        <w:tc>
          <w:tcPr>
            <w:tcW w:w="1133" w:type="dxa"/>
            <w:vAlign w:val="bottom"/>
          </w:tcPr>
          <w:p w:rsidR="00031DE8" w:rsidRPr="00564245" w:rsidRDefault="00031DE8" w:rsidP="005A71FE">
            <w:pPr>
              <w:pStyle w:val="Tabletext"/>
              <w:jc w:val="right"/>
              <w:rPr>
                <w:lang w:eastAsia="ja-JP"/>
              </w:rPr>
            </w:pPr>
            <w:r w:rsidRPr="00564245">
              <w:t xml:space="preserve">49.0 </w:t>
            </w:r>
          </w:p>
        </w:tc>
        <w:tc>
          <w:tcPr>
            <w:tcW w:w="851"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30.0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3</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700.3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345.6 </w:t>
            </w:r>
          </w:p>
        </w:tc>
        <w:tc>
          <w:tcPr>
            <w:tcW w:w="992" w:type="dxa"/>
            <w:vAlign w:val="bottom"/>
          </w:tcPr>
          <w:p w:rsidR="00031DE8" w:rsidRPr="00564245" w:rsidRDefault="00031DE8" w:rsidP="005A71FE">
            <w:pPr>
              <w:pStyle w:val="Tabletext"/>
              <w:jc w:val="right"/>
              <w:rPr>
                <w:lang w:eastAsia="ja-JP"/>
              </w:rPr>
            </w:pPr>
            <w:r w:rsidRPr="00564245">
              <w:t xml:space="preserve">194.0 </w:t>
            </w:r>
          </w:p>
        </w:tc>
        <w:tc>
          <w:tcPr>
            <w:tcW w:w="1133" w:type="dxa"/>
            <w:vAlign w:val="bottom"/>
          </w:tcPr>
          <w:p w:rsidR="00031DE8" w:rsidRPr="00564245" w:rsidRDefault="00031DE8" w:rsidP="005A71FE">
            <w:pPr>
              <w:pStyle w:val="Tabletext"/>
              <w:jc w:val="right"/>
              <w:rPr>
                <w:lang w:eastAsia="ja-JP"/>
              </w:rPr>
            </w:pPr>
            <w:r w:rsidRPr="00564245">
              <w:t xml:space="preserve">46.0 </w:t>
            </w:r>
          </w:p>
        </w:tc>
        <w:tc>
          <w:tcPr>
            <w:tcW w:w="851" w:type="dxa"/>
            <w:vAlign w:val="bottom"/>
          </w:tcPr>
          <w:p w:rsidR="00031DE8" w:rsidRPr="00564245" w:rsidRDefault="00031DE8" w:rsidP="005A71FE">
            <w:pPr>
              <w:pStyle w:val="Tabletext"/>
              <w:jc w:val="right"/>
              <w:rPr>
                <w:lang w:eastAsia="ja-JP"/>
              </w:rPr>
            </w:pPr>
            <w:r w:rsidRPr="00564245">
              <w:t xml:space="preserve">11.5 </w:t>
            </w:r>
          </w:p>
        </w:tc>
        <w:tc>
          <w:tcPr>
            <w:tcW w:w="992" w:type="dxa"/>
            <w:vAlign w:val="bottom"/>
          </w:tcPr>
          <w:p w:rsidR="00031DE8" w:rsidRPr="00564245" w:rsidRDefault="00031DE8" w:rsidP="005A71FE">
            <w:pPr>
              <w:pStyle w:val="Tabletext"/>
              <w:jc w:val="right"/>
              <w:rPr>
                <w:lang w:eastAsia="ja-JP"/>
              </w:rPr>
            </w:pPr>
            <w:r w:rsidRPr="00564245">
              <w:t xml:space="preserve">35.0 </w:t>
            </w:r>
          </w:p>
        </w:tc>
        <w:tc>
          <w:tcPr>
            <w:tcW w:w="992" w:type="dxa"/>
            <w:vAlign w:val="bottom"/>
          </w:tcPr>
          <w:p w:rsidR="00031DE8" w:rsidRPr="00564245" w:rsidRDefault="00031DE8" w:rsidP="005A71FE">
            <w:pPr>
              <w:pStyle w:val="Tabletext"/>
              <w:jc w:val="right"/>
              <w:rPr>
                <w:lang w:eastAsia="ja-JP"/>
              </w:rPr>
            </w:pPr>
            <w:r w:rsidRPr="00564245">
              <w:t xml:space="preserve">7.5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24 041.5 </w:t>
            </w:r>
          </w:p>
        </w:tc>
        <w:tc>
          <w:tcPr>
            <w:tcW w:w="1277" w:type="dxa"/>
            <w:vAlign w:val="bottom"/>
          </w:tcPr>
          <w:p w:rsidR="00031DE8" w:rsidRPr="00564245" w:rsidRDefault="00031DE8" w:rsidP="005A71FE">
            <w:pPr>
              <w:pStyle w:val="Tabletext"/>
              <w:jc w:val="right"/>
              <w:rPr>
                <w:lang w:eastAsia="ja-JP"/>
              </w:rPr>
            </w:pPr>
            <w:r w:rsidRPr="00564245">
              <w:t xml:space="preserve">1.3 </w:t>
            </w:r>
          </w:p>
        </w:tc>
        <w:tc>
          <w:tcPr>
            <w:tcW w:w="992" w:type="dxa"/>
            <w:vAlign w:val="bottom"/>
          </w:tcPr>
          <w:p w:rsidR="00031DE8" w:rsidRPr="00564245" w:rsidRDefault="00031DE8" w:rsidP="005A71FE">
            <w:pPr>
              <w:pStyle w:val="Tabletext"/>
              <w:jc w:val="right"/>
              <w:rPr>
                <w:lang w:eastAsia="ja-JP"/>
              </w:rPr>
            </w:pPr>
            <w:r w:rsidRPr="00564245">
              <w:t xml:space="preserve">96.0 </w:t>
            </w:r>
          </w:p>
        </w:tc>
        <w:tc>
          <w:tcPr>
            <w:tcW w:w="992" w:type="dxa"/>
            <w:vAlign w:val="bottom"/>
          </w:tcPr>
          <w:p w:rsidR="00031DE8" w:rsidRPr="00564245" w:rsidRDefault="00031DE8" w:rsidP="005A71FE">
            <w:pPr>
              <w:pStyle w:val="Tabletext"/>
              <w:jc w:val="right"/>
              <w:rPr>
                <w:lang w:eastAsia="ja-JP"/>
              </w:rPr>
            </w:pPr>
            <w:r w:rsidRPr="00564245">
              <w:t xml:space="preserve">4 010.0 </w:t>
            </w:r>
          </w:p>
        </w:tc>
        <w:tc>
          <w:tcPr>
            <w:tcW w:w="1133" w:type="dxa"/>
            <w:vAlign w:val="bottom"/>
          </w:tcPr>
          <w:p w:rsidR="00031DE8" w:rsidRPr="00564245" w:rsidRDefault="00031DE8" w:rsidP="005A71FE">
            <w:pPr>
              <w:pStyle w:val="Tabletext"/>
              <w:jc w:val="right"/>
              <w:rPr>
                <w:lang w:eastAsia="ja-JP"/>
              </w:rPr>
            </w:pPr>
            <w:r w:rsidRPr="00564245">
              <w:t xml:space="preserve">73.8 </w:t>
            </w:r>
          </w:p>
        </w:tc>
        <w:tc>
          <w:tcPr>
            <w:tcW w:w="851" w:type="dxa"/>
            <w:vAlign w:val="bottom"/>
          </w:tcPr>
          <w:p w:rsidR="00031DE8" w:rsidRPr="00564245" w:rsidRDefault="00031DE8" w:rsidP="005A71FE">
            <w:pPr>
              <w:pStyle w:val="Tabletext"/>
              <w:jc w:val="right"/>
              <w:rPr>
                <w:lang w:eastAsia="ja-JP"/>
              </w:rPr>
            </w:pPr>
            <w:r w:rsidRPr="00564245">
              <w:t xml:space="preserve">11.9 </w:t>
            </w:r>
          </w:p>
        </w:tc>
        <w:tc>
          <w:tcPr>
            <w:tcW w:w="992" w:type="dxa"/>
            <w:vAlign w:val="bottom"/>
          </w:tcPr>
          <w:p w:rsidR="00031DE8" w:rsidRPr="00564245" w:rsidRDefault="00031DE8" w:rsidP="005A71FE">
            <w:pPr>
              <w:pStyle w:val="Tabletext"/>
              <w:jc w:val="right"/>
              <w:rPr>
                <w:lang w:eastAsia="ja-JP"/>
              </w:rPr>
            </w:pPr>
            <w:r w:rsidRPr="00564245">
              <w:t xml:space="preserve">9.5 </w:t>
            </w:r>
          </w:p>
        </w:tc>
        <w:tc>
          <w:tcPr>
            <w:tcW w:w="992" w:type="dxa"/>
            <w:vAlign w:val="bottom"/>
          </w:tcPr>
          <w:p w:rsidR="00031DE8" w:rsidRPr="00564245" w:rsidRDefault="00031DE8" w:rsidP="005A71FE">
            <w:pPr>
              <w:pStyle w:val="Tabletext"/>
              <w:jc w:val="right"/>
              <w:rPr>
                <w:lang w:eastAsia="ja-JP"/>
              </w:rPr>
            </w:pPr>
            <w:r w:rsidRPr="00564245">
              <w:t xml:space="preserve">4.8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24 069.0 </w:t>
            </w:r>
          </w:p>
        </w:tc>
        <w:tc>
          <w:tcPr>
            <w:tcW w:w="1277" w:type="dxa"/>
            <w:vAlign w:val="bottom"/>
          </w:tcPr>
          <w:p w:rsidR="00031DE8" w:rsidRPr="00564245" w:rsidRDefault="00031DE8" w:rsidP="005A71FE">
            <w:pPr>
              <w:pStyle w:val="Tabletext"/>
              <w:jc w:val="right"/>
              <w:rPr>
                <w:lang w:eastAsia="ja-JP"/>
              </w:rPr>
            </w:pPr>
            <w:r w:rsidRPr="00564245">
              <w:t xml:space="preserve">1.3 </w:t>
            </w:r>
          </w:p>
        </w:tc>
        <w:tc>
          <w:tcPr>
            <w:tcW w:w="992" w:type="dxa"/>
            <w:vAlign w:val="bottom"/>
          </w:tcPr>
          <w:p w:rsidR="00031DE8" w:rsidRPr="00564245" w:rsidRDefault="00031DE8" w:rsidP="005A71FE">
            <w:pPr>
              <w:pStyle w:val="Tabletext"/>
              <w:jc w:val="right"/>
              <w:rPr>
                <w:lang w:eastAsia="ja-JP"/>
              </w:rPr>
            </w:pPr>
            <w:r w:rsidRPr="00564245">
              <w:t xml:space="preserve">96.0 </w:t>
            </w:r>
          </w:p>
        </w:tc>
        <w:tc>
          <w:tcPr>
            <w:tcW w:w="992" w:type="dxa"/>
            <w:vAlign w:val="bottom"/>
          </w:tcPr>
          <w:p w:rsidR="00031DE8" w:rsidRPr="00564245" w:rsidRDefault="00031DE8" w:rsidP="005A71FE">
            <w:pPr>
              <w:pStyle w:val="Tabletext"/>
              <w:jc w:val="right"/>
              <w:rPr>
                <w:lang w:eastAsia="ja-JP"/>
              </w:rPr>
            </w:pPr>
            <w:r w:rsidRPr="00564245">
              <w:t xml:space="preserve">4 010.0 </w:t>
            </w:r>
          </w:p>
        </w:tc>
        <w:tc>
          <w:tcPr>
            <w:tcW w:w="1133" w:type="dxa"/>
            <w:vAlign w:val="bottom"/>
          </w:tcPr>
          <w:p w:rsidR="00031DE8" w:rsidRPr="00564245" w:rsidRDefault="00031DE8" w:rsidP="005A71FE">
            <w:pPr>
              <w:pStyle w:val="Tabletext"/>
              <w:jc w:val="right"/>
              <w:rPr>
                <w:lang w:eastAsia="ja-JP"/>
              </w:rPr>
            </w:pPr>
            <w:r w:rsidRPr="00564245">
              <w:t xml:space="preserve">73.1 </w:t>
            </w:r>
          </w:p>
        </w:tc>
        <w:tc>
          <w:tcPr>
            <w:tcW w:w="851" w:type="dxa"/>
            <w:vAlign w:val="bottom"/>
          </w:tcPr>
          <w:p w:rsidR="00031DE8" w:rsidRPr="00564245" w:rsidRDefault="00031DE8" w:rsidP="005A71FE">
            <w:pPr>
              <w:pStyle w:val="Tabletext"/>
              <w:jc w:val="right"/>
              <w:rPr>
                <w:lang w:eastAsia="ja-JP"/>
              </w:rPr>
            </w:pPr>
            <w:r w:rsidRPr="00564245">
              <w:t xml:space="preserve">16.5 </w:t>
            </w:r>
          </w:p>
        </w:tc>
        <w:tc>
          <w:tcPr>
            <w:tcW w:w="992" w:type="dxa"/>
            <w:vAlign w:val="bottom"/>
          </w:tcPr>
          <w:p w:rsidR="00031DE8" w:rsidRPr="00564245" w:rsidRDefault="00031DE8" w:rsidP="005A71FE">
            <w:pPr>
              <w:pStyle w:val="Tabletext"/>
              <w:jc w:val="right"/>
              <w:rPr>
                <w:lang w:eastAsia="ja-JP"/>
              </w:rPr>
            </w:pPr>
            <w:r w:rsidRPr="00564245">
              <w:t xml:space="preserve">5.7 </w:t>
            </w:r>
          </w:p>
        </w:tc>
        <w:tc>
          <w:tcPr>
            <w:tcW w:w="992" w:type="dxa"/>
            <w:vAlign w:val="bottom"/>
          </w:tcPr>
          <w:p w:rsidR="00031DE8" w:rsidRPr="00564245" w:rsidRDefault="00031DE8" w:rsidP="005A71FE">
            <w:pPr>
              <w:pStyle w:val="Tabletext"/>
              <w:jc w:val="right"/>
              <w:rPr>
                <w:lang w:eastAsia="ja-JP"/>
              </w:rPr>
            </w:pPr>
            <w:r w:rsidRPr="00564245">
              <w:t xml:space="preserve">4.7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32 037.0 </w:t>
            </w:r>
          </w:p>
        </w:tc>
        <w:tc>
          <w:tcPr>
            <w:tcW w:w="1277" w:type="dxa"/>
            <w:vAlign w:val="bottom"/>
          </w:tcPr>
          <w:p w:rsidR="00031DE8" w:rsidRPr="00564245" w:rsidRDefault="00031DE8" w:rsidP="005A71FE">
            <w:pPr>
              <w:pStyle w:val="Tabletext"/>
              <w:jc w:val="right"/>
              <w:rPr>
                <w:lang w:eastAsia="ja-JP"/>
              </w:rPr>
            </w:pPr>
            <w:r w:rsidRPr="00564245">
              <w:t xml:space="preserve">1.3 </w:t>
            </w:r>
          </w:p>
        </w:tc>
        <w:tc>
          <w:tcPr>
            <w:tcW w:w="992" w:type="dxa"/>
            <w:vAlign w:val="bottom"/>
          </w:tcPr>
          <w:p w:rsidR="00031DE8" w:rsidRPr="00564245" w:rsidRDefault="00031DE8" w:rsidP="005A71FE">
            <w:pPr>
              <w:pStyle w:val="Tabletext"/>
              <w:jc w:val="right"/>
              <w:rPr>
                <w:lang w:eastAsia="ja-JP"/>
              </w:rPr>
            </w:pPr>
            <w:r w:rsidRPr="00564245">
              <w:t xml:space="preserve">2 614.4 </w:t>
            </w:r>
          </w:p>
        </w:tc>
        <w:tc>
          <w:tcPr>
            <w:tcW w:w="992" w:type="dxa"/>
            <w:vAlign w:val="bottom"/>
          </w:tcPr>
          <w:p w:rsidR="00031DE8" w:rsidRPr="00564245" w:rsidRDefault="00031DE8" w:rsidP="005A71FE">
            <w:pPr>
              <w:pStyle w:val="Tabletext"/>
              <w:jc w:val="right"/>
              <w:rPr>
                <w:lang w:eastAsia="ja-JP"/>
              </w:rPr>
            </w:pPr>
            <w:r w:rsidRPr="00564245">
              <w:t xml:space="preserve">4 029.8 </w:t>
            </w:r>
          </w:p>
        </w:tc>
        <w:tc>
          <w:tcPr>
            <w:tcW w:w="1133" w:type="dxa"/>
            <w:vAlign w:val="bottom"/>
          </w:tcPr>
          <w:p w:rsidR="00031DE8" w:rsidRPr="00564245" w:rsidRDefault="00031DE8" w:rsidP="005A71FE">
            <w:pPr>
              <w:pStyle w:val="Tabletext"/>
              <w:jc w:val="right"/>
              <w:rPr>
                <w:lang w:eastAsia="ja-JP"/>
              </w:rPr>
            </w:pPr>
            <w:r w:rsidRPr="00564245">
              <w:t xml:space="preserve">49.8 </w:t>
            </w:r>
          </w:p>
        </w:tc>
        <w:tc>
          <w:tcPr>
            <w:tcW w:w="851" w:type="dxa"/>
            <w:vAlign w:val="bottom"/>
          </w:tcPr>
          <w:p w:rsidR="00031DE8" w:rsidRPr="00564245" w:rsidRDefault="00031DE8" w:rsidP="005A71FE">
            <w:pPr>
              <w:pStyle w:val="Tabletext"/>
              <w:jc w:val="right"/>
              <w:rPr>
                <w:lang w:eastAsia="ja-JP"/>
              </w:rPr>
            </w:pPr>
            <w:r w:rsidRPr="00564245">
              <w:t xml:space="preserve">32.3 </w:t>
            </w:r>
          </w:p>
        </w:tc>
        <w:tc>
          <w:tcPr>
            <w:tcW w:w="992" w:type="dxa"/>
            <w:vAlign w:val="bottom"/>
          </w:tcPr>
          <w:p w:rsidR="00031DE8" w:rsidRPr="00564245" w:rsidRDefault="00031DE8" w:rsidP="005A71FE">
            <w:pPr>
              <w:pStyle w:val="Tabletext"/>
              <w:jc w:val="right"/>
              <w:rPr>
                <w:lang w:eastAsia="ja-JP"/>
              </w:rPr>
            </w:pPr>
            <w:r w:rsidRPr="00564245">
              <w:t xml:space="preserve">13.4 </w:t>
            </w:r>
          </w:p>
        </w:tc>
        <w:tc>
          <w:tcPr>
            <w:tcW w:w="992" w:type="dxa"/>
            <w:vAlign w:val="bottom"/>
          </w:tcPr>
          <w:p w:rsidR="00031DE8" w:rsidRPr="00564245" w:rsidRDefault="00031DE8" w:rsidP="005A71FE">
            <w:pPr>
              <w:pStyle w:val="Tabletext"/>
              <w:jc w:val="right"/>
              <w:rPr>
                <w:lang w:eastAsia="ja-JP"/>
              </w:rPr>
            </w:pPr>
            <w:r w:rsidRPr="00564245">
              <w:t xml:space="preserve">4.6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16.1 </w:t>
            </w:r>
          </w:p>
        </w:tc>
        <w:tc>
          <w:tcPr>
            <w:tcW w:w="1277" w:type="dxa"/>
            <w:vAlign w:val="bottom"/>
          </w:tcPr>
          <w:p w:rsidR="00031DE8" w:rsidRPr="00564245" w:rsidRDefault="00031DE8" w:rsidP="005A71FE">
            <w:pPr>
              <w:pStyle w:val="Tabletext"/>
              <w:jc w:val="right"/>
              <w:rPr>
                <w:lang w:eastAsia="ja-JP"/>
              </w:rPr>
            </w:pPr>
            <w:r w:rsidRPr="00564245">
              <w:t xml:space="preserve">1.5 </w:t>
            </w:r>
          </w:p>
        </w:tc>
        <w:tc>
          <w:tcPr>
            <w:tcW w:w="992" w:type="dxa"/>
            <w:vAlign w:val="bottom"/>
          </w:tcPr>
          <w:p w:rsidR="00031DE8" w:rsidRPr="00564245" w:rsidRDefault="00031DE8" w:rsidP="005A71FE">
            <w:pPr>
              <w:pStyle w:val="Tabletext"/>
              <w:jc w:val="right"/>
              <w:rPr>
                <w:lang w:eastAsia="ja-JP"/>
              </w:rPr>
            </w:pPr>
            <w:r w:rsidRPr="00564245">
              <w:t xml:space="preserve">96.0 </w:t>
            </w:r>
          </w:p>
        </w:tc>
        <w:tc>
          <w:tcPr>
            <w:tcW w:w="992" w:type="dxa"/>
            <w:vAlign w:val="bottom"/>
          </w:tcPr>
          <w:p w:rsidR="00031DE8" w:rsidRPr="00564245" w:rsidRDefault="00031DE8" w:rsidP="005A71FE">
            <w:pPr>
              <w:pStyle w:val="Tabletext"/>
              <w:jc w:val="right"/>
              <w:rPr>
                <w:lang w:eastAsia="ja-JP"/>
              </w:rPr>
            </w:pPr>
            <w:r w:rsidRPr="00564245">
              <w:t xml:space="preserve">4 010.0 </w:t>
            </w:r>
          </w:p>
        </w:tc>
        <w:tc>
          <w:tcPr>
            <w:tcW w:w="1133" w:type="dxa"/>
            <w:vAlign w:val="bottom"/>
          </w:tcPr>
          <w:p w:rsidR="00031DE8" w:rsidRPr="00564245" w:rsidRDefault="00031DE8" w:rsidP="005A71FE">
            <w:pPr>
              <w:pStyle w:val="Tabletext"/>
              <w:jc w:val="right"/>
              <w:rPr>
                <w:lang w:eastAsia="ja-JP"/>
              </w:rPr>
            </w:pPr>
            <w:r w:rsidRPr="00564245">
              <w:t xml:space="preserve">69.0 </w:t>
            </w:r>
          </w:p>
        </w:tc>
        <w:tc>
          <w:tcPr>
            <w:tcW w:w="851" w:type="dxa"/>
            <w:vAlign w:val="bottom"/>
          </w:tcPr>
          <w:p w:rsidR="00031DE8" w:rsidRPr="00564245" w:rsidRDefault="00031DE8" w:rsidP="005A71FE">
            <w:pPr>
              <w:pStyle w:val="Tabletext"/>
              <w:jc w:val="right"/>
              <w:rPr>
                <w:lang w:eastAsia="ja-JP"/>
              </w:rPr>
            </w:pPr>
            <w:r w:rsidRPr="00564245">
              <w:t xml:space="preserve">14.3 </w:t>
            </w:r>
          </w:p>
        </w:tc>
        <w:tc>
          <w:tcPr>
            <w:tcW w:w="992" w:type="dxa"/>
            <w:vAlign w:val="bottom"/>
          </w:tcPr>
          <w:p w:rsidR="00031DE8" w:rsidRPr="00564245" w:rsidRDefault="00031DE8" w:rsidP="005A71FE">
            <w:pPr>
              <w:pStyle w:val="Tabletext"/>
              <w:jc w:val="right"/>
              <w:rPr>
                <w:lang w:eastAsia="ja-JP"/>
              </w:rPr>
            </w:pPr>
            <w:r w:rsidRPr="00564245">
              <w:t xml:space="preserve">11.9 </w:t>
            </w:r>
          </w:p>
        </w:tc>
        <w:tc>
          <w:tcPr>
            <w:tcW w:w="992" w:type="dxa"/>
            <w:vAlign w:val="bottom"/>
          </w:tcPr>
          <w:p w:rsidR="00031DE8" w:rsidRPr="00564245" w:rsidRDefault="00031DE8" w:rsidP="005A71FE">
            <w:pPr>
              <w:pStyle w:val="Tabletext"/>
              <w:jc w:val="right"/>
              <w:rPr>
                <w:lang w:eastAsia="ja-JP"/>
              </w:rPr>
            </w:pPr>
            <w:r w:rsidRPr="00564245">
              <w:t xml:space="preserve">4.8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44.5 </w:t>
            </w:r>
          </w:p>
        </w:tc>
        <w:tc>
          <w:tcPr>
            <w:tcW w:w="1277" w:type="dxa"/>
            <w:vAlign w:val="bottom"/>
          </w:tcPr>
          <w:p w:rsidR="00031DE8" w:rsidRPr="00564245" w:rsidRDefault="00031DE8" w:rsidP="005A71FE">
            <w:pPr>
              <w:pStyle w:val="Tabletext"/>
              <w:jc w:val="right"/>
              <w:rPr>
                <w:lang w:eastAsia="ja-JP"/>
              </w:rPr>
            </w:pPr>
            <w:r w:rsidRPr="00564245">
              <w:t xml:space="preserve">1.4 </w:t>
            </w:r>
          </w:p>
        </w:tc>
        <w:tc>
          <w:tcPr>
            <w:tcW w:w="992" w:type="dxa"/>
            <w:vAlign w:val="bottom"/>
          </w:tcPr>
          <w:p w:rsidR="00031DE8" w:rsidRPr="00564245" w:rsidRDefault="00031DE8" w:rsidP="005A71FE">
            <w:pPr>
              <w:pStyle w:val="Tabletext"/>
              <w:jc w:val="right"/>
              <w:rPr>
                <w:lang w:eastAsia="ja-JP"/>
              </w:rPr>
            </w:pPr>
            <w:r w:rsidRPr="00564245">
              <w:t xml:space="preserve">1 266.0 </w:t>
            </w:r>
          </w:p>
        </w:tc>
        <w:tc>
          <w:tcPr>
            <w:tcW w:w="992" w:type="dxa"/>
            <w:vAlign w:val="bottom"/>
          </w:tcPr>
          <w:p w:rsidR="00031DE8" w:rsidRPr="00564245" w:rsidRDefault="00031DE8" w:rsidP="005A71FE">
            <w:pPr>
              <w:pStyle w:val="Tabletext"/>
              <w:jc w:val="right"/>
              <w:rPr>
                <w:lang w:eastAsia="ja-JP"/>
              </w:rPr>
            </w:pPr>
            <w:r w:rsidRPr="00564245">
              <w:t xml:space="preserve">4 017.8 </w:t>
            </w:r>
          </w:p>
        </w:tc>
        <w:tc>
          <w:tcPr>
            <w:tcW w:w="1133" w:type="dxa"/>
            <w:vAlign w:val="bottom"/>
          </w:tcPr>
          <w:p w:rsidR="00031DE8" w:rsidRPr="00564245" w:rsidRDefault="00031DE8" w:rsidP="005A71FE">
            <w:pPr>
              <w:pStyle w:val="Tabletext"/>
              <w:jc w:val="right"/>
              <w:rPr>
                <w:lang w:eastAsia="ja-JP"/>
              </w:rPr>
            </w:pPr>
            <w:r w:rsidRPr="00564245">
              <w:t xml:space="preserve">54.3 </w:t>
            </w:r>
          </w:p>
        </w:tc>
        <w:tc>
          <w:tcPr>
            <w:tcW w:w="851" w:type="dxa"/>
            <w:vAlign w:val="bottom"/>
          </w:tcPr>
          <w:p w:rsidR="00031DE8" w:rsidRPr="00564245" w:rsidRDefault="00031DE8" w:rsidP="005A71FE">
            <w:pPr>
              <w:pStyle w:val="Tabletext"/>
              <w:jc w:val="right"/>
              <w:rPr>
                <w:lang w:eastAsia="ja-JP"/>
              </w:rPr>
            </w:pPr>
            <w:r w:rsidRPr="00564245">
              <w:t xml:space="preserve">9.5 </w:t>
            </w:r>
          </w:p>
        </w:tc>
        <w:tc>
          <w:tcPr>
            <w:tcW w:w="992" w:type="dxa"/>
            <w:vAlign w:val="bottom"/>
          </w:tcPr>
          <w:p w:rsidR="00031DE8" w:rsidRPr="00564245" w:rsidRDefault="00031DE8" w:rsidP="005A71FE">
            <w:pPr>
              <w:pStyle w:val="Tabletext"/>
              <w:jc w:val="right"/>
              <w:rPr>
                <w:lang w:eastAsia="ja-JP"/>
              </w:rPr>
            </w:pPr>
            <w:r w:rsidRPr="00564245">
              <w:t xml:space="preserve">31.7 </w:t>
            </w:r>
          </w:p>
        </w:tc>
        <w:tc>
          <w:tcPr>
            <w:tcW w:w="992" w:type="dxa"/>
            <w:vAlign w:val="bottom"/>
          </w:tcPr>
          <w:p w:rsidR="00031DE8" w:rsidRPr="00564245" w:rsidRDefault="00031DE8" w:rsidP="005A71FE">
            <w:pPr>
              <w:pStyle w:val="Tabletext"/>
              <w:jc w:val="right"/>
              <w:rPr>
                <w:lang w:eastAsia="ja-JP"/>
              </w:rPr>
            </w:pPr>
            <w:r w:rsidRPr="00564245">
              <w:t xml:space="preserve">4.5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4</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15.8 </w:t>
            </w:r>
          </w:p>
        </w:tc>
        <w:tc>
          <w:tcPr>
            <w:tcW w:w="1277" w:type="dxa"/>
            <w:vAlign w:val="bottom"/>
          </w:tcPr>
          <w:p w:rsidR="00031DE8" w:rsidRPr="00564245" w:rsidRDefault="00031DE8" w:rsidP="005A71FE">
            <w:pPr>
              <w:pStyle w:val="Tabletext"/>
              <w:jc w:val="right"/>
              <w:rPr>
                <w:lang w:eastAsia="ja-JP"/>
              </w:rPr>
            </w:pPr>
            <w:r w:rsidRPr="00564245">
              <w:t xml:space="preserve">1.4 </w:t>
            </w:r>
          </w:p>
        </w:tc>
        <w:tc>
          <w:tcPr>
            <w:tcW w:w="992" w:type="dxa"/>
            <w:vAlign w:val="bottom"/>
          </w:tcPr>
          <w:p w:rsidR="00031DE8" w:rsidRPr="00564245" w:rsidRDefault="00031DE8" w:rsidP="005A71FE">
            <w:pPr>
              <w:pStyle w:val="Tabletext"/>
              <w:jc w:val="right"/>
              <w:rPr>
                <w:lang w:eastAsia="ja-JP"/>
              </w:rPr>
            </w:pPr>
            <w:r w:rsidRPr="00564245">
              <w:t xml:space="preserve">609.2 </w:t>
            </w:r>
          </w:p>
        </w:tc>
        <w:tc>
          <w:tcPr>
            <w:tcW w:w="992" w:type="dxa"/>
            <w:vAlign w:val="bottom"/>
          </w:tcPr>
          <w:p w:rsidR="00031DE8" w:rsidRPr="00564245" w:rsidRDefault="00031DE8" w:rsidP="005A71FE">
            <w:pPr>
              <w:pStyle w:val="Tabletext"/>
              <w:jc w:val="right"/>
              <w:rPr>
                <w:lang w:eastAsia="ja-JP"/>
              </w:rPr>
            </w:pPr>
            <w:r w:rsidRPr="00564245">
              <w:t xml:space="preserve">4013.0 </w:t>
            </w:r>
          </w:p>
        </w:tc>
        <w:tc>
          <w:tcPr>
            <w:tcW w:w="1133" w:type="dxa"/>
            <w:vAlign w:val="bottom"/>
          </w:tcPr>
          <w:p w:rsidR="00031DE8" w:rsidRPr="00564245" w:rsidRDefault="00031DE8" w:rsidP="005A71FE">
            <w:pPr>
              <w:pStyle w:val="Tabletext"/>
              <w:jc w:val="right"/>
              <w:rPr>
                <w:lang w:eastAsia="ja-JP"/>
              </w:rPr>
            </w:pPr>
            <w:r w:rsidRPr="00564245">
              <w:t xml:space="preserve">50.7 </w:t>
            </w:r>
          </w:p>
        </w:tc>
        <w:tc>
          <w:tcPr>
            <w:tcW w:w="851" w:type="dxa"/>
            <w:vAlign w:val="bottom"/>
          </w:tcPr>
          <w:p w:rsidR="00031DE8" w:rsidRPr="00564245" w:rsidRDefault="00031DE8" w:rsidP="005A71FE">
            <w:pPr>
              <w:pStyle w:val="Tabletext"/>
              <w:jc w:val="right"/>
              <w:rPr>
                <w:lang w:eastAsia="ja-JP"/>
              </w:rPr>
            </w:pPr>
            <w:r w:rsidRPr="00564245">
              <w:t xml:space="preserve">8.2 </w:t>
            </w:r>
          </w:p>
        </w:tc>
        <w:tc>
          <w:tcPr>
            <w:tcW w:w="992" w:type="dxa"/>
            <w:vAlign w:val="bottom"/>
          </w:tcPr>
          <w:p w:rsidR="00031DE8" w:rsidRPr="00564245" w:rsidRDefault="00031DE8" w:rsidP="005A71FE">
            <w:pPr>
              <w:pStyle w:val="Tabletext"/>
              <w:jc w:val="right"/>
              <w:rPr>
                <w:lang w:eastAsia="ja-JP"/>
              </w:rPr>
            </w:pPr>
            <w:r w:rsidRPr="00564245">
              <w:t xml:space="preserve">33.8 </w:t>
            </w:r>
          </w:p>
        </w:tc>
        <w:tc>
          <w:tcPr>
            <w:tcW w:w="992" w:type="dxa"/>
            <w:vAlign w:val="bottom"/>
          </w:tcPr>
          <w:p w:rsidR="00031DE8" w:rsidRPr="00564245" w:rsidRDefault="00031DE8" w:rsidP="005A71FE">
            <w:pPr>
              <w:pStyle w:val="Tabletext"/>
              <w:jc w:val="right"/>
              <w:rPr>
                <w:lang w:eastAsia="ja-JP"/>
              </w:rPr>
            </w:pPr>
            <w:r w:rsidRPr="00564245">
              <w:t xml:space="preserve">7.2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67 409.0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282.0 </w:t>
            </w:r>
          </w:p>
        </w:tc>
        <w:tc>
          <w:tcPr>
            <w:tcW w:w="1133" w:type="dxa"/>
            <w:vAlign w:val="bottom"/>
          </w:tcPr>
          <w:p w:rsidR="00031DE8" w:rsidRPr="00564245" w:rsidRDefault="00031DE8" w:rsidP="005A71FE">
            <w:pPr>
              <w:pStyle w:val="Tabletext"/>
              <w:jc w:val="right"/>
              <w:rPr>
                <w:lang w:eastAsia="ja-JP"/>
              </w:rPr>
            </w:pPr>
            <w:r w:rsidRPr="00564245">
              <w:t xml:space="preserve">62.6 </w:t>
            </w:r>
          </w:p>
        </w:tc>
        <w:tc>
          <w:tcPr>
            <w:tcW w:w="851" w:type="dxa"/>
            <w:vAlign w:val="bottom"/>
          </w:tcPr>
          <w:p w:rsidR="00031DE8" w:rsidRPr="00564245" w:rsidRDefault="00031DE8" w:rsidP="005A71FE">
            <w:pPr>
              <w:pStyle w:val="Tabletext"/>
              <w:jc w:val="right"/>
              <w:rPr>
                <w:lang w:eastAsia="ja-JP"/>
              </w:rPr>
            </w:pPr>
            <w:r w:rsidRPr="00564245">
              <w:t xml:space="preserve">22.4 </w:t>
            </w:r>
          </w:p>
        </w:tc>
        <w:tc>
          <w:tcPr>
            <w:tcW w:w="992" w:type="dxa"/>
            <w:vAlign w:val="bottom"/>
          </w:tcPr>
          <w:p w:rsidR="00031DE8" w:rsidRPr="00564245" w:rsidRDefault="00031DE8" w:rsidP="005A71FE">
            <w:pPr>
              <w:pStyle w:val="Tabletext"/>
              <w:jc w:val="right"/>
              <w:rPr>
                <w:lang w:eastAsia="ja-JP"/>
              </w:rPr>
            </w:pPr>
            <w:r w:rsidRPr="00564245">
              <w:t xml:space="preserve">9.3 </w:t>
            </w:r>
          </w:p>
        </w:tc>
        <w:tc>
          <w:tcPr>
            <w:tcW w:w="992" w:type="dxa"/>
            <w:vAlign w:val="bottom"/>
          </w:tcPr>
          <w:p w:rsidR="00031DE8" w:rsidRPr="00564245" w:rsidRDefault="00031DE8" w:rsidP="005A71FE">
            <w:pPr>
              <w:pStyle w:val="Tabletext"/>
              <w:jc w:val="right"/>
              <w:rPr>
                <w:lang w:eastAsia="ja-JP"/>
              </w:rPr>
            </w:pPr>
            <w:r w:rsidRPr="00564245">
              <w:t xml:space="preserve">5.6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123 763.1 </w:t>
            </w:r>
          </w:p>
        </w:tc>
        <w:tc>
          <w:tcPr>
            <w:tcW w:w="1277" w:type="dxa"/>
            <w:vAlign w:val="bottom"/>
          </w:tcPr>
          <w:p w:rsidR="00031DE8" w:rsidRPr="00564245" w:rsidRDefault="00031DE8" w:rsidP="005A71FE">
            <w:pPr>
              <w:pStyle w:val="Tabletext"/>
              <w:jc w:val="right"/>
              <w:rPr>
                <w:lang w:eastAsia="ja-JP"/>
              </w:rPr>
            </w:pPr>
            <w:r w:rsidRPr="00564245">
              <w:t xml:space="preserve">1.7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281.6 </w:t>
            </w:r>
          </w:p>
        </w:tc>
        <w:tc>
          <w:tcPr>
            <w:tcW w:w="1133" w:type="dxa"/>
            <w:vAlign w:val="bottom"/>
          </w:tcPr>
          <w:p w:rsidR="00031DE8" w:rsidRPr="00564245" w:rsidRDefault="00031DE8" w:rsidP="005A71FE">
            <w:pPr>
              <w:pStyle w:val="Tabletext"/>
              <w:jc w:val="right"/>
              <w:rPr>
                <w:lang w:eastAsia="ja-JP"/>
              </w:rPr>
            </w:pPr>
            <w:r w:rsidRPr="00564245">
              <w:t xml:space="preserve">62.0 </w:t>
            </w:r>
          </w:p>
        </w:tc>
        <w:tc>
          <w:tcPr>
            <w:tcW w:w="851" w:type="dxa"/>
            <w:vAlign w:val="bottom"/>
          </w:tcPr>
          <w:p w:rsidR="00031DE8" w:rsidRPr="00564245" w:rsidRDefault="00031DE8" w:rsidP="005A71FE">
            <w:pPr>
              <w:pStyle w:val="Tabletext"/>
              <w:jc w:val="right"/>
              <w:rPr>
                <w:lang w:eastAsia="ja-JP"/>
              </w:rPr>
            </w:pPr>
            <w:r w:rsidRPr="00564245">
              <w:t xml:space="preserve">25.5 </w:t>
            </w:r>
          </w:p>
        </w:tc>
        <w:tc>
          <w:tcPr>
            <w:tcW w:w="992" w:type="dxa"/>
            <w:vAlign w:val="bottom"/>
          </w:tcPr>
          <w:p w:rsidR="00031DE8" w:rsidRPr="00564245" w:rsidRDefault="00031DE8" w:rsidP="005A71FE">
            <w:pPr>
              <w:pStyle w:val="Tabletext"/>
              <w:jc w:val="right"/>
              <w:rPr>
                <w:lang w:eastAsia="ja-JP"/>
              </w:rPr>
            </w:pPr>
            <w:r w:rsidRPr="00564245">
              <w:t xml:space="preserve">6.9 </w:t>
            </w:r>
          </w:p>
        </w:tc>
        <w:tc>
          <w:tcPr>
            <w:tcW w:w="992" w:type="dxa"/>
            <w:vAlign w:val="bottom"/>
          </w:tcPr>
          <w:p w:rsidR="00031DE8" w:rsidRPr="00564245" w:rsidRDefault="00031DE8" w:rsidP="005A71FE">
            <w:pPr>
              <w:pStyle w:val="Tabletext"/>
              <w:jc w:val="right"/>
              <w:rPr>
                <w:lang w:eastAsia="ja-JP"/>
              </w:rPr>
            </w:pPr>
            <w:r w:rsidRPr="00564245">
              <w:t xml:space="preserve">5.6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83 451.6 </w:t>
            </w:r>
          </w:p>
        </w:tc>
        <w:tc>
          <w:tcPr>
            <w:tcW w:w="1277" w:type="dxa"/>
            <w:vAlign w:val="bottom"/>
          </w:tcPr>
          <w:p w:rsidR="00031DE8" w:rsidRPr="00564245" w:rsidRDefault="00031DE8" w:rsidP="005A71FE">
            <w:pPr>
              <w:pStyle w:val="Tabletext"/>
              <w:jc w:val="right"/>
              <w:rPr>
                <w:lang w:eastAsia="ja-JP"/>
              </w:rPr>
            </w:pPr>
            <w:r w:rsidRPr="00564245">
              <w:t xml:space="preserve">1.3 </w:t>
            </w:r>
          </w:p>
        </w:tc>
        <w:tc>
          <w:tcPr>
            <w:tcW w:w="992" w:type="dxa"/>
            <w:vAlign w:val="bottom"/>
          </w:tcPr>
          <w:p w:rsidR="00031DE8" w:rsidRPr="00564245" w:rsidRDefault="00031DE8" w:rsidP="005A71FE">
            <w:pPr>
              <w:pStyle w:val="Tabletext"/>
              <w:jc w:val="right"/>
              <w:rPr>
                <w:lang w:eastAsia="ja-JP"/>
              </w:rPr>
            </w:pPr>
            <w:r w:rsidRPr="00564245">
              <w:t xml:space="preserve">15.4 </w:t>
            </w:r>
          </w:p>
        </w:tc>
        <w:tc>
          <w:tcPr>
            <w:tcW w:w="992" w:type="dxa"/>
            <w:vAlign w:val="bottom"/>
          </w:tcPr>
          <w:p w:rsidR="00031DE8" w:rsidRPr="00564245" w:rsidRDefault="00031DE8" w:rsidP="005A71FE">
            <w:pPr>
              <w:pStyle w:val="Tabletext"/>
              <w:jc w:val="right"/>
              <w:rPr>
                <w:lang w:eastAsia="ja-JP"/>
              </w:rPr>
            </w:pPr>
            <w:r w:rsidRPr="00564245">
              <w:t xml:space="preserve">302.8 </w:t>
            </w:r>
          </w:p>
        </w:tc>
        <w:tc>
          <w:tcPr>
            <w:tcW w:w="1133" w:type="dxa"/>
            <w:vAlign w:val="bottom"/>
          </w:tcPr>
          <w:p w:rsidR="00031DE8" w:rsidRPr="00564245" w:rsidRDefault="00031DE8" w:rsidP="005A71FE">
            <w:pPr>
              <w:pStyle w:val="Tabletext"/>
              <w:jc w:val="right"/>
              <w:rPr>
                <w:lang w:eastAsia="ja-JP"/>
              </w:rPr>
            </w:pPr>
            <w:r w:rsidRPr="00564245">
              <w:t xml:space="preserve">37.7 </w:t>
            </w:r>
          </w:p>
        </w:tc>
        <w:tc>
          <w:tcPr>
            <w:tcW w:w="851" w:type="dxa"/>
            <w:vAlign w:val="bottom"/>
          </w:tcPr>
          <w:p w:rsidR="00031DE8" w:rsidRPr="00564245" w:rsidRDefault="00031DE8" w:rsidP="005A71FE">
            <w:pPr>
              <w:pStyle w:val="Tabletext"/>
              <w:jc w:val="right"/>
              <w:rPr>
                <w:lang w:eastAsia="ja-JP"/>
              </w:rPr>
            </w:pPr>
            <w:r w:rsidRPr="00564245">
              <w:t xml:space="preserve">42.5 </w:t>
            </w:r>
          </w:p>
        </w:tc>
        <w:tc>
          <w:tcPr>
            <w:tcW w:w="992" w:type="dxa"/>
            <w:vAlign w:val="bottom"/>
          </w:tcPr>
          <w:p w:rsidR="00031DE8" w:rsidRPr="00564245" w:rsidRDefault="00031DE8" w:rsidP="005A71FE">
            <w:pPr>
              <w:pStyle w:val="Tabletext"/>
              <w:jc w:val="right"/>
              <w:rPr>
                <w:lang w:eastAsia="ja-JP"/>
              </w:rPr>
            </w:pPr>
            <w:r w:rsidRPr="00564245">
              <w:t xml:space="preserve">14.2 </w:t>
            </w:r>
          </w:p>
        </w:tc>
        <w:tc>
          <w:tcPr>
            <w:tcW w:w="992" w:type="dxa"/>
            <w:vAlign w:val="bottom"/>
          </w:tcPr>
          <w:p w:rsidR="00031DE8" w:rsidRPr="00564245" w:rsidRDefault="00031DE8" w:rsidP="005A71FE">
            <w:pPr>
              <w:pStyle w:val="Tabletext"/>
              <w:jc w:val="right"/>
              <w:rPr>
                <w:lang w:eastAsia="ja-JP"/>
              </w:rPr>
            </w:pPr>
            <w:r w:rsidRPr="00564245">
              <w:t xml:space="preserve">5.7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7 788.1 </w:t>
            </w:r>
          </w:p>
        </w:tc>
        <w:tc>
          <w:tcPr>
            <w:tcW w:w="1277" w:type="dxa"/>
            <w:vAlign w:val="bottom"/>
          </w:tcPr>
          <w:p w:rsidR="00031DE8" w:rsidRPr="00564245" w:rsidRDefault="00031DE8" w:rsidP="005A71FE">
            <w:pPr>
              <w:pStyle w:val="Tabletext"/>
              <w:jc w:val="right"/>
              <w:rPr>
                <w:lang w:eastAsia="ja-JP"/>
              </w:rPr>
            </w:pPr>
            <w:r w:rsidRPr="00564245">
              <w:t xml:space="preserve">2.1 </w:t>
            </w:r>
          </w:p>
        </w:tc>
        <w:tc>
          <w:tcPr>
            <w:tcW w:w="992" w:type="dxa"/>
            <w:vAlign w:val="bottom"/>
          </w:tcPr>
          <w:p w:rsidR="00031DE8" w:rsidRPr="00564245" w:rsidRDefault="00031DE8" w:rsidP="005A71FE">
            <w:pPr>
              <w:pStyle w:val="Tabletext"/>
              <w:jc w:val="right"/>
              <w:rPr>
                <w:lang w:eastAsia="ja-JP"/>
              </w:rPr>
            </w:pPr>
            <w:r w:rsidRPr="00564245">
              <w:t xml:space="preserve">15.4 </w:t>
            </w:r>
          </w:p>
        </w:tc>
        <w:tc>
          <w:tcPr>
            <w:tcW w:w="992" w:type="dxa"/>
            <w:vAlign w:val="bottom"/>
          </w:tcPr>
          <w:p w:rsidR="00031DE8" w:rsidRPr="00564245" w:rsidRDefault="00031DE8" w:rsidP="005A71FE">
            <w:pPr>
              <w:pStyle w:val="Tabletext"/>
              <w:jc w:val="right"/>
              <w:rPr>
                <w:lang w:eastAsia="ja-JP"/>
              </w:rPr>
            </w:pPr>
            <w:r w:rsidRPr="00564245">
              <w:t xml:space="preserve">261.4 </w:t>
            </w:r>
          </w:p>
        </w:tc>
        <w:tc>
          <w:tcPr>
            <w:tcW w:w="1133" w:type="dxa"/>
            <w:vAlign w:val="bottom"/>
          </w:tcPr>
          <w:p w:rsidR="00031DE8" w:rsidRPr="00564245" w:rsidRDefault="00031DE8" w:rsidP="005A71FE">
            <w:pPr>
              <w:pStyle w:val="Tabletext"/>
              <w:jc w:val="right"/>
              <w:rPr>
                <w:lang w:eastAsia="ja-JP"/>
              </w:rPr>
            </w:pPr>
            <w:r w:rsidRPr="00564245">
              <w:t xml:space="preserve">59.0 </w:t>
            </w:r>
          </w:p>
        </w:tc>
        <w:tc>
          <w:tcPr>
            <w:tcW w:w="851" w:type="dxa"/>
            <w:vAlign w:val="bottom"/>
          </w:tcPr>
          <w:p w:rsidR="00031DE8" w:rsidRPr="00564245" w:rsidRDefault="00031DE8" w:rsidP="005A71FE">
            <w:pPr>
              <w:pStyle w:val="Tabletext"/>
              <w:jc w:val="right"/>
              <w:rPr>
                <w:lang w:eastAsia="ja-JP"/>
              </w:rPr>
            </w:pPr>
            <w:r w:rsidRPr="00564245">
              <w:t xml:space="preserve">23.6 </w:t>
            </w:r>
          </w:p>
        </w:tc>
        <w:tc>
          <w:tcPr>
            <w:tcW w:w="992" w:type="dxa"/>
            <w:vAlign w:val="bottom"/>
          </w:tcPr>
          <w:p w:rsidR="00031DE8" w:rsidRPr="00564245" w:rsidRDefault="00031DE8" w:rsidP="005A71FE">
            <w:pPr>
              <w:pStyle w:val="Tabletext"/>
              <w:jc w:val="right"/>
              <w:rPr>
                <w:lang w:eastAsia="ja-JP"/>
              </w:rPr>
            </w:pPr>
            <w:r w:rsidRPr="00564245">
              <w:t xml:space="preserve">11.8 </w:t>
            </w:r>
          </w:p>
        </w:tc>
        <w:tc>
          <w:tcPr>
            <w:tcW w:w="992" w:type="dxa"/>
            <w:vAlign w:val="bottom"/>
          </w:tcPr>
          <w:p w:rsidR="00031DE8" w:rsidRPr="00564245" w:rsidRDefault="00031DE8" w:rsidP="005A71FE">
            <w:pPr>
              <w:pStyle w:val="Tabletext"/>
              <w:jc w:val="right"/>
              <w:rPr>
                <w:lang w:eastAsia="ja-JP"/>
              </w:rPr>
            </w:pPr>
            <w:r w:rsidRPr="00564245">
              <w:t xml:space="preserve">5.7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15 902.8 </w:t>
            </w:r>
          </w:p>
        </w:tc>
        <w:tc>
          <w:tcPr>
            <w:tcW w:w="1277" w:type="dxa"/>
            <w:vAlign w:val="bottom"/>
          </w:tcPr>
          <w:p w:rsidR="00031DE8" w:rsidRPr="00564245" w:rsidRDefault="00031DE8" w:rsidP="005A71FE">
            <w:pPr>
              <w:pStyle w:val="Tabletext"/>
              <w:jc w:val="right"/>
              <w:rPr>
                <w:lang w:eastAsia="ja-JP"/>
              </w:rPr>
            </w:pPr>
            <w:r w:rsidRPr="00564245">
              <w:t xml:space="preserve">2.8 </w:t>
            </w:r>
          </w:p>
        </w:tc>
        <w:tc>
          <w:tcPr>
            <w:tcW w:w="992" w:type="dxa"/>
            <w:vAlign w:val="bottom"/>
          </w:tcPr>
          <w:p w:rsidR="00031DE8" w:rsidRPr="00564245" w:rsidRDefault="00031DE8" w:rsidP="005A71FE">
            <w:pPr>
              <w:pStyle w:val="Tabletext"/>
              <w:jc w:val="right"/>
              <w:rPr>
                <w:lang w:eastAsia="ja-JP"/>
              </w:rPr>
            </w:pPr>
            <w:r w:rsidRPr="00564245">
              <w:t xml:space="preserve">12.4 </w:t>
            </w:r>
          </w:p>
        </w:tc>
        <w:tc>
          <w:tcPr>
            <w:tcW w:w="992" w:type="dxa"/>
            <w:vAlign w:val="bottom"/>
          </w:tcPr>
          <w:p w:rsidR="00031DE8" w:rsidRPr="00564245" w:rsidRDefault="00031DE8" w:rsidP="005A71FE">
            <w:pPr>
              <w:pStyle w:val="Tabletext"/>
              <w:jc w:val="right"/>
              <w:rPr>
                <w:lang w:eastAsia="ja-JP"/>
              </w:rPr>
            </w:pPr>
            <w:r w:rsidRPr="00564245">
              <w:t xml:space="preserve">306.8 </w:t>
            </w:r>
          </w:p>
        </w:tc>
        <w:tc>
          <w:tcPr>
            <w:tcW w:w="1133" w:type="dxa"/>
            <w:vAlign w:val="bottom"/>
          </w:tcPr>
          <w:p w:rsidR="00031DE8" w:rsidRPr="00564245" w:rsidRDefault="00031DE8" w:rsidP="005A71FE">
            <w:pPr>
              <w:pStyle w:val="Tabletext"/>
              <w:jc w:val="right"/>
              <w:rPr>
                <w:lang w:eastAsia="ja-JP"/>
              </w:rPr>
            </w:pPr>
            <w:r w:rsidRPr="00564245">
              <w:t xml:space="preserve">34.1 </w:t>
            </w:r>
          </w:p>
        </w:tc>
        <w:tc>
          <w:tcPr>
            <w:tcW w:w="851" w:type="dxa"/>
            <w:vAlign w:val="bottom"/>
          </w:tcPr>
          <w:p w:rsidR="00031DE8" w:rsidRPr="00564245" w:rsidRDefault="00031DE8" w:rsidP="005A71FE">
            <w:pPr>
              <w:pStyle w:val="Tabletext"/>
              <w:jc w:val="right"/>
              <w:rPr>
                <w:lang w:eastAsia="ja-JP"/>
              </w:rPr>
            </w:pPr>
            <w:r w:rsidRPr="00564245">
              <w:t xml:space="preserve">23.4 </w:t>
            </w:r>
          </w:p>
        </w:tc>
        <w:tc>
          <w:tcPr>
            <w:tcW w:w="992" w:type="dxa"/>
            <w:vAlign w:val="bottom"/>
          </w:tcPr>
          <w:p w:rsidR="00031DE8" w:rsidRPr="00564245" w:rsidRDefault="00031DE8" w:rsidP="005A71FE">
            <w:pPr>
              <w:pStyle w:val="Tabletext"/>
              <w:jc w:val="right"/>
              <w:rPr>
                <w:lang w:eastAsia="ja-JP"/>
              </w:rPr>
            </w:pPr>
            <w:r w:rsidRPr="00564245">
              <w:t xml:space="preserve">36.6 </w:t>
            </w:r>
          </w:p>
        </w:tc>
        <w:tc>
          <w:tcPr>
            <w:tcW w:w="992" w:type="dxa"/>
            <w:vAlign w:val="bottom"/>
          </w:tcPr>
          <w:p w:rsidR="00031DE8" w:rsidRPr="00564245" w:rsidRDefault="00031DE8" w:rsidP="005A71FE">
            <w:pPr>
              <w:pStyle w:val="Tabletext"/>
              <w:jc w:val="right"/>
              <w:rPr>
                <w:lang w:eastAsia="ja-JP"/>
              </w:rPr>
            </w:pPr>
            <w:r w:rsidRPr="00564245">
              <w:t xml:space="preserve">5.9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5</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1 534.7 </w:t>
            </w:r>
          </w:p>
        </w:tc>
        <w:tc>
          <w:tcPr>
            <w:tcW w:w="1277" w:type="dxa"/>
            <w:vAlign w:val="bottom"/>
          </w:tcPr>
          <w:p w:rsidR="00031DE8" w:rsidRPr="00564245" w:rsidRDefault="00031DE8" w:rsidP="005A71FE">
            <w:pPr>
              <w:pStyle w:val="Tabletext"/>
              <w:jc w:val="right"/>
              <w:rPr>
                <w:lang w:eastAsia="ja-JP"/>
              </w:rPr>
            </w:pPr>
            <w:r w:rsidRPr="00564245">
              <w:t xml:space="preserve">2.1 </w:t>
            </w:r>
          </w:p>
        </w:tc>
        <w:tc>
          <w:tcPr>
            <w:tcW w:w="992" w:type="dxa"/>
            <w:vAlign w:val="bottom"/>
          </w:tcPr>
          <w:p w:rsidR="00031DE8" w:rsidRPr="00564245" w:rsidRDefault="00031DE8" w:rsidP="005A71FE">
            <w:pPr>
              <w:pStyle w:val="Tabletext"/>
              <w:jc w:val="right"/>
              <w:rPr>
                <w:lang w:eastAsia="ja-JP"/>
              </w:rPr>
            </w:pPr>
            <w:r w:rsidRPr="00564245">
              <w:t xml:space="preserve">15.4 </w:t>
            </w:r>
          </w:p>
        </w:tc>
        <w:tc>
          <w:tcPr>
            <w:tcW w:w="992" w:type="dxa"/>
            <w:vAlign w:val="bottom"/>
          </w:tcPr>
          <w:p w:rsidR="00031DE8" w:rsidRPr="00564245" w:rsidRDefault="00031DE8" w:rsidP="005A71FE">
            <w:pPr>
              <w:pStyle w:val="Tabletext"/>
              <w:jc w:val="right"/>
              <w:rPr>
                <w:lang w:eastAsia="ja-JP"/>
              </w:rPr>
            </w:pPr>
            <w:r w:rsidRPr="00564245">
              <w:t xml:space="preserve">260.8 </w:t>
            </w:r>
          </w:p>
        </w:tc>
        <w:tc>
          <w:tcPr>
            <w:tcW w:w="1133" w:type="dxa"/>
            <w:vAlign w:val="bottom"/>
          </w:tcPr>
          <w:p w:rsidR="00031DE8" w:rsidRPr="00564245" w:rsidRDefault="00031DE8" w:rsidP="005A71FE">
            <w:pPr>
              <w:pStyle w:val="Tabletext"/>
              <w:jc w:val="right"/>
              <w:rPr>
                <w:lang w:eastAsia="ja-JP"/>
              </w:rPr>
            </w:pPr>
            <w:r w:rsidRPr="00564245">
              <w:t xml:space="preserve">36.1 </w:t>
            </w:r>
          </w:p>
        </w:tc>
        <w:tc>
          <w:tcPr>
            <w:tcW w:w="851" w:type="dxa"/>
            <w:vAlign w:val="bottom"/>
          </w:tcPr>
          <w:p w:rsidR="00031DE8" w:rsidRPr="00564245" w:rsidRDefault="00031DE8" w:rsidP="005A71FE">
            <w:pPr>
              <w:pStyle w:val="Tabletext"/>
              <w:jc w:val="right"/>
              <w:rPr>
                <w:lang w:eastAsia="ja-JP"/>
              </w:rPr>
            </w:pPr>
            <w:r w:rsidRPr="00564245">
              <w:t xml:space="preserve">18.3 </w:t>
            </w:r>
          </w:p>
        </w:tc>
        <w:tc>
          <w:tcPr>
            <w:tcW w:w="992" w:type="dxa"/>
            <w:vAlign w:val="bottom"/>
          </w:tcPr>
          <w:p w:rsidR="00031DE8" w:rsidRPr="00564245" w:rsidRDefault="00031DE8" w:rsidP="005A71FE">
            <w:pPr>
              <w:pStyle w:val="Tabletext"/>
              <w:jc w:val="right"/>
              <w:rPr>
                <w:lang w:eastAsia="ja-JP"/>
              </w:rPr>
            </w:pPr>
            <w:r w:rsidRPr="00564245">
              <w:t xml:space="preserve">36.1 </w:t>
            </w:r>
          </w:p>
        </w:tc>
        <w:tc>
          <w:tcPr>
            <w:tcW w:w="992" w:type="dxa"/>
            <w:vAlign w:val="bottom"/>
          </w:tcPr>
          <w:p w:rsidR="00031DE8" w:rsidRPr="00564245" w:rsidRDefault="00031DE8" w:rsidP="005A71FE">
            <w:pPr>
              <w:pStyle w:val="Tabletext"/>
              <w:jc w:val="right"/>
              <w:rPr>
                <w:lang w:eastAsia="ja-JP"/>
              </w:rPr>
            </w:pPr>
            <w:r w:rsidRPr="00564245">
              <w:t xml:space="preserve">9.6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1 743.0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C56089" w:rsidRDefault="00031DE8" w:rsidP="005A71FE">
            <w:pPr>
              <w:pStyle w:val="Tabletext"/>
              <w:jc w:val="right"/>
              <w:rPr>
                <w:spacing w:val="-12"/>
                <w:szCs w:val="22"/>
                <w:lang w:eastAsia="ja-JP"/>
              </w:rPr>
            </w:pPr>
            <w:r w:rsidRPr="00C56089">
              <w:rPr>
                <w:spacing w:val="-12"/>
                <w:szCs w:val="22"/>
              </w:rPr>
              <w:t xml:space="preserve">401 966.2 </w:t>
            </w:r>
          </w:p>
        </w:tc>
        <w:tc>
          <w:tcPr>
            <w:tcW w:w="992" w:type="dxa"/>
            <w:vAlign w:val="bottom"/>
          </w:tcPr>
          <w:p w:rsidR="00031DE8" w:rsidRPr="00564245" w:rsidRDefault="00031DE8" w:rsidP="005A71FE">
            <w:pPr>
              <w:pStyle w:val="Tabletext"/>
              <w:jc w:val="right"/>
              <w:rPr>
                <w:lang w:eastAsia="ja-JP"/>
              </w:rPr>
            </w:pPr>
            <w:r w:rsidRPr="00564245">
              <w:t xml:space="preserve">150.0 </w:t>
            </w:r>
          </w:p>
        </w:tc>
        <w:tc>
          <w:tcPr>
            <w:tcW w:w="1133" w:type="dxa"/>
            <w:vAlign w:val="bottom"/>
          </w:tcPr>
          <w:p w:rsidR="00031DE8" w:rsidRPr="00564245" w:rsidRDefault="00031DE8" w:rsidP="005A71FE">
            <w:pPr>
              <w:pStyle w:val="Tabletext"/>
              <w:jc w:val="right"/>
              <w:rPr>
                <w:lang w:eastAsia="ja-JP"/>
              </w:rPr>
            </w:pPr>
            <w:r w:rsidRPr="00564245">
              <w:t xml:space="preserve">55.0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1743.0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C56089" w:rsidRDefault="00031DE8" w:rsidP="005A71FE">
            <w:pPr>
              <w:pStyle w:val="Tabletext"/>
              <w:jc w:val="right"/>
              <w:rPr>
                <w:spacing w:val="-12"/>
                <w:szCs w:val="22"/>
                <w:lang w:eastAsia="ja-JP"/>
              </w:rPr>
            </w:pPr>
            <w:r w:rsidRPr="00C56089">
              <w:rPr>
                <w:spacing w:val="-12"/>
                <w:szCs w:val="22"/>
              </w:rPr>
              <w:t xml:space="preserve">401 966.2 </w:t>
            </w:r>
          </w:p>
        </w:tc>
        <w:tc>
          <w:tcPr>
            <w:tcW w:w="992" w:type="dxa"/>
            <w:vAlign w:val="bottom"/>
          </w:tcPr>
          <w:p w:rsidR="00031DE8" w:rsidRPr="00564245" w:rsidRDefault="00031DE8" w:rsidP="005A71FE">
            <w:pPr>
              <w:pStyle w:val="Tabletext"/>
              <w:jc w:val="right"/>
              <w:rPr>
                <w:lang w:eastAsia="ja-JP"/>
              </w:rPr>
            </w:pPr>
            <w:r w:rsidRPr="00564245">
              <w:t xml:space="preserve">150.0 </w:t>
            </w:r>
          </w:p>
        </w:tc>
        <w:tc>
          <w:tcPr>
            <w:tcW w:w="1133" w:type="dxa"/>
            <w:vAlign w:val="bottom"/>
          </w:tcPr>
          <w:p w:rsidR="00031DE8" w:rsidRPr="00564245" w:rsidRDefault="00031DE8" w:rsidP="005A71FE">
            <w:pPr>
              <w:pStyle w:val="Tabletext"/>
              <w:jc w:val="right"/>
              <w:rPr>
                <w:lang w:eastAsia="ja-JP"/>
              </w:rPr>
            </w:pPr>
            <w:r w:rsidRPr="00564245">
              <w:t xml:space="preserve">55.0 </w:t>
            </w:r>
          </w:p>
        </w:tc>
        <w:tc>
          <w:tcPr>
            <w:tcW w:w="851" w:type="dxa"/>
            <w:vAlign w:val="bottom"/>
          </w:tcPr>
          <w:p w:rsidR="00031DE8" w:rsidRPr="00564245" w:rsidRDefault="00031DE8" w:rsidP="005A71FE">
            <w:pPr>
              <w:pStyle w:val="Tabletext"/>
              <w:jc w:val="right"/>
              <w:rPr>
                <w:lang w:eastAsia="ja-JP"/>
              </w:rPr>
            </w:pPr>
            <w:r w:rsidRPr="00564245">
              <w:t xml:space="preserve">35.0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2324.0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C56089" w:rsidRDefault="00031DE8" w:rsidP="005A71FE">
            <w:pPr>
              <w:pStyle w:val="Tabletext"/>
              <w:jc w:val="right"/>
              <w:rPr>
                <w:spacing w:val="-12"/>
                <w:szCs w:val="22"/>
                <w:lang w:eastAsia="ja-JP"/>
              </w:rPr>
            </w:pPr>
            <w:r w:rsidRPr="00C56089">
              <w:rPr>
                <w:spacing w:val="-12"/>
                <w:szCs w:val="22"/>
              </w:rPr>
              <w:t xml:space="preserve">401 966.2 </w:t>
            </w:r>
          </w:p>
        </w:tc>
        <w:tc>
          <w:tcPr>
            <w:tcW w:w="992" w:type="dxa"/>
            <w:vAlign w:val="bottom"/>
          </w:tcPr>
          <w:p w:rsidR="00031DE8" w:rsidRPr="00564245" w:rsidRDefault="00031DE8" w:rsidP="005A71FE">
            <w:pPr>
              <w:pStyle w:val="Tabletext"/>
              <w:jc w:val="right"/>
              <w:rPr>
                <w:lang w:eastAsia="ja-JP"/>
              </w:rPr>
            </w:pPr>
            <w:r w:rsidRPr="00564245">
              <w:t xml:space="preserve">150.0 </w:t>
            </w:r>
          </w:p>
        </w:tc>
        <w:tc>
          <w:tcPr>
            <w:tcW w:w="1133" w:type="dxa"/>
            <w:vAlign w:val="bottom"/>
          </w:tcPr>
          <w:p w:rsidR="00031DE8" w:rsidRPr="00564245" w:rsidRDefault="00031DE8" w:rsidP="005A71FE">
            <w:pPr>
              <w:pStyle w:val="Tabletext"/>
              <w:jc w:val="right"/>
              <w:rPr>
                <w:lang w:eastAsia="ja-JP"/>
              </w:rPr>
            </w:pPr>
            <w:r w:rsidRPr="00564245">
              <w:t xml:space="preserve">10.0 </w:t>
            </w:r>
          </w:p>
        </w:tc>
        <w:tc>
          <w:tcPr>
            <w:tcW w:w="851" w:type="dxa"/>
            <w:vAlign w:val="bottom"/>
          </w:tcPr>
          <w:p w:rsidR="00031DE8" w:rsidRPr="00564245" w:rsidRDefault="00031DE8" w:rsidP="005A71FE">
            <w:pPr>
              <w:pStyle w:val="Tabletext"/>
              <w:jc w:val="right"/>
              <w:rPr>
                <w:lang w:eastAsia="ja-JP"/>
              </w:rPr>
            </w:pPr>
            <w:r w:rsidRPr="00564245">
              <w:t xml:space="preserve">70.0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bl>
    <w:p w:rsidR="00C56089" w:rsidRDefault="00C56089">
      <w:r>
        <w:br w:type="page"/>
      </w:r>
    </w:p>
    <w:p w:rsidR="00C56089" w:rsidRPr="00CA231F" w:rsidRDefault="00C56089" w:rsidP="00C56089">
      <w:pPr>
        <w:pStyle w:val="TableNo"/>
        <w:rPr>
          <w:lang w:val="en-US" w:eastAsia="ja-JP"/>
        </w:rPr>
      </w:pPr>
      <w:r w:rsidRPr="00CA231F">
        <w:rPr>
          <w:lang w:val="en-US"/>
        </w:rPr>
        <w:lastRenderedPageBreak/>
        <w:t xml:space="preserve">TABLE </w:t>
      </w:r>
      <w:r w:rsidRPr="00CA231F">
        <w:rPr>
          <w:lang w:val="en-US" w:eastAsia="ja-JP"/>
        </w:rPr>
        <w:t>B.2 (</w:t>
      </w:r>
      <w:r w:rsidRPr="00CA231F">
        <w:rPr>
          <w:i/>
          <w:iCs/>
          <w:lang w:val="en-US" w:eastAsia="ja-JP"/>
        </w:rPr>
        <w:t>continued</w:t>
      </w:r>
      <w:r w:rsidRPr="00CA231F">
        <w:rPr>
          <w:lang w:val="en-US" w:eastAsia="ja-JP"/>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67"/>
        <w:gridCol w:w="1275"/>
        <w:gridCol w:w="1277"/>
        <w:gridCol w:w="992"/>
        <w:gridCol w:w="992"/>
        <w:gridCol w:w="1133"/>
        <w:gridCol w:w="851"/>
        <w:gridCol w:w="992"/>
        <w:gridCol w:w="992"/>
      </w:tblGrid>
      <w:tr w:rsidR="00C56089" w:rsidRPr="00564245" w:rsidTr="00076480">
        <w:trPr>
          <w:trHeight w:val="170"/>
          <w:tblHeader/>
          <w:jc w:val="center"/>
        </w:trPr>
        <w:tc>
          <w:tcPr>
            <w:tcW w:w="568" w:type="dxa"/>
            <w:vMerge w:val="restart"/>
            <w:vAlign w:val="center"/>
          </w:tcPr>
          <w:p w:rsidR="00C56089" w:rsidRPr="00564245" w:rsidRDefault="00C56089" w:rsidP="00076480">
            <w:pPr>
              <w:pStyle w:val="Tablehead"/>
              <w:rPr>
                <w:bCs/>
                <w:lang w:eastAsia="ja-JP"/>
              </w:rPr>
            </w:pPr>
            <w:r w:rsidRPr="00564245">
              <w:rPr>
                <w:bCs/>
                <w:lang w:eastAsia="ja-JP"/>
              </w:rPr>
              <w:t>SC</w:t>
            </w:r>
          </w:p>
        </w:tc>
        <w:tc>
          <w:tcPr>
            <w:tcW w:w="567" w:type="dxa"/>
            <w:vMerge w:val="restart"/>
            <w:vAlign w:val="center"/>
          </w:tcPr>
          <w:p w:rsidR="00C56089" w:rsidRPr="00564245" w:rsidRDefault="00C56089" w:rsidP="00076480">
            <w:pPr>
              <w:pStyle w:val="Tablehead"/>
              <w:rPr>
                <w:bCs/>
                <w:lang w:eastAsia="ja-JP"/>
              </w:rPr>
            </w:pPr>
            <w:r w:rsidRPr="00564245">
              <w:rPr>
                <w:bCs/>
                <w:lang w:eastAsia="ja-JP"/>
              </w:rPr>
              <w:t>SE</w:t>
            </w:r>
          </w:p>
        </w:tc>
        <w:tc>
          <w:tcPr>
            <w:tcW w:w="1275" w:type="dxa"/>
            <w:vMerge w:val="restart"/>
            <w:vAlign w:val="center"/>
          </w:tcPr>
          <w:p w:rsidR="00C56089" w:rsidRPr="00564245" w:rsidRDefault="00C56089" w:rsidP="00076480">
            <w:pPr>
              <w:pStyle w:val="Tablehead"/>
              <w:rPr>
                <w:bCs/>
              </w:rPr>
            </w:pPr>
            <w:r w:rsidRPr="00564245">
              <w:rPr>
                <w:bCs/>
              </w:rPr>
              <w:t xml:space="preserve">User </w:t>
            </w:r>
            <w:proofErr w:type="spellStart"/>
            <w:r w:rsidRPr="00564245">
              <w:rPr>
                <w:bCs/>
              </w:rPr>
              <w:t>density</w:t>
            </w:r>
            <w:proofErr w:type="spellEnd"/>
            <w:r w:rsidRPr="00564245">
              <w:rPr>
                <w:bCs/>
              </w:rPr>
              <w:br/>
            </w:r>
            <w:r w:rsidRPr="00CA231F">
              <w:rPr>
                <w:rFonts w:ascii="Times New Roman Bold" w:hAnsi="Times New Roman Bold" w:cs="Times New Roman Bold"/>
                <w:bCs/>
                <w:spacing w:val="-12"/>
              </w:rPr>
              <w:t>(</w:t>
            </w:r>
            <w:proofErr w:type="spellStart"/>
            <w:r w:rsidRPr="00CA231F">
              <w:rPr>
                <w:rFonts w:ascii="Times New Roman Bold" w:hAnsi="Times New Roman Bold" w:cs="Times New Roman Bold"/>
                <w:bCs/>
                <w:spacing w:val="-12"/>
              </w:rPr>
              <w:t>users</w:t>
            </w:r>
            <w:proofErr w:type="spellEnd"/>
            <w:r w:rsidRPr="00CA231F">
              <w:rPr>
                <w:rFonts w:ascii="Times New Roman Bold" w:hAnsi="Times New Roman Bold" w:cs="Times New Roman Bold"/>
                <w:bCs/>
                <w:spacing w:val="-12"/>
              </w:rPr>
              <w:t>/km</w:t>
            </w:r>
            <w:r w:rsidRPr="00CA231F">
              <w:rPr>
                <w:rFonts w:ascii="Times New Roman Bold" w:hAnsi="Times New Roman Bold" w:cs="Times New Roman Bold"/>
                <w:bCs/>
                <w:spacing w:val="-12"/>
                <w:vertAlign w:val="superscript"/>
              </w:rPr>
              <w:t>2</w:t>
            </w:r>
            <w:r w:rsidRPr="00CA231F">
              <w:rPr>
                <w:rFonts w:ascii="Times New Roman Bold" w:hAnsi="Times New Roman Bold" w:cs="Times New Roman Bold"/>
                <w:bCs/>
                <w:spacing w:val="-12"/>
              </w:rPr>
              <w:t>)</w:t>
            </w:r>
          </w:p>
        </w:tc>
        <w:tc>
          <w:tcPr>
            <w:tcW w:w="1277" w:type="dxa"/>
            <w:vMerge w:val="restart"/>
            <w:vAlign w:val="center"/>
          </w:tcPr>
          <w:p w:rsidR="00C56089" w:rsidRPr="009B2D44" w:rsidRDefault="00C56089" w:rsidP="00076480">
            <w:pPr>
              <w:pStyle w:val="Tablehead"/>
              <w:rPr>
                <w:bCs/>
                <w:lang w:val="en-US"/>
              </w:rPr>
            </w:pPr>
            <w:r w:rsidRPr="009B2D44">
              <w:rPr>
                <w:bCs/>
                <w:lang w:val="en-US"/>
              </w:rPr>
              <w:t>Session arrival rate per user</w:t>
            </w:r>
            <w:r w:rsidRPr="009B2D44">
              <w:rPr>
                <w:bCs/>
                <w:lang w:val="en-US"/>
              </w:rPr>
              <w:br/>
              <w:t>(sessions/h/users)</w:t>
            </w:r>
          </w:p>
        </w:tc>
        <w:tc>
          <w:tcPr>
            <w:tcW w:w="992" w:type="dxa"/>
            <w:vMerge w:val="restart"/>
            <w:vAlign w:val="center"/>
          </w:tcPr>
          <w:p w:rsidR="00C56089" w:rsidRPr="009B2D44" w:rsidRDefault="00C56089" w:rsidP="00076480">
            <w:pPr>
              <w:pStyle w:val="Tablehead"/>
              <w:rPr>
                <w:bCs/>
                <w:lang w:val="en-US"/>
              </w:rPr>
            </w:pPr>
            <w:r w:rsidRPr="009B2D44">
              <w:rPr>
                <w:bCs/>
                <w:lang w:val="en-US"/>
              </w:rPr>
              <w:t>Mean service bit rate</w:t>
            </w:r>
            <w:r w:rsidRPr="009B2D44">
              <w:rPr>
                <w:bCs/>
                <w:lang w:val="en-US"/>
              </w:rPr>
              <w:br/>
              <w:t>(</w:t>
            </w:r>
            <w:proofErr w:type="spellStart"/>
            <w:r w:rsidRPr="009B2D44">
              <w:rPr>
                <w:bCs/>
                <w:lang w:val="en-US"/>
              </w:rPr>
              <w:t>kbit</w:t>
            </w:r>
            <w:proofErr w:type="spellEnd"/>
            <w:r w:rsidRPr="009B2D44">
              <w:rPr>
                <w:bCs/>
                <w:lang w:val="en-US"/>
              </w:rPr>
              <w:t>/s)</w:t>
            </w:r>
          </w:p>
        </w:tc>
        <w:tc>
          <w:tcPr>
            <w:tcW w:w="992" w:type="dxa"/>
            <w:vMerge w:val="restart"/>
            <w:vAlign w:val="center"/>
          </w:tcPr>
          <w:p w:rsidR="00C56089" w:rsidRPr="00564245" w:rsidRDefault="00C56089" w:rsidP="00076480">
            <w:pPr>
              <w:pStyle w:val="Tablehead"/>
              <w:rPr>
                <w:bCs/>
              </w:rPr>
            </w:pPr>
            <w:proofErr w:type="spellStart"/>
            <w:r w:rsidRPr="00CA231F">
              <w:rPr>
                <w:rFonts w:ascii="Times New Roman Bold" w:hAnsi="Times New Roman Bold" w:cs="Times New Roman Bold"/>
                <w:bCs/>
                <w:spacing w:val="-12"/>
              </w:rPr>
              <w:t>Average</w:t>
            </w:r>
            <w:proofErr w:type="spellEnd"/>
            <w:r w:rsidRPr="00CA231F">
              <w:rPr>
                <w:rFonts w:ascii="Times New Roman Bold" w:hAnsi="Times New Roman Bold" w:cs="Times New Roman Bold"/>
                <w:bCs/>
                <w:spacing w:val="-12"/>
              </w:rPr>
              <w:t xml:space="preserve"> session </w:t>
            </w:r>
            <w:proofErr w:type="spellStart"/>
            <w:r w:rsidRPr="00CA231F">
              <w:rPr>
                <w:rFonts w:ascii="Times New Roman Bold" w:hAnsi="Times New Roman Bold" w:cs="Times New Roman Bold"/>
                <w:bCs/>
                <w:spacing w:val="-12"/>
              </w:rPr>
              <w:t>duration</w:t>
            </w:r>
            <w:proofErr w:type="spellEnd"/>
            <w:r w:rsidRPr="00564245">
              <w:rPr>
                <w:bCs/>
              </w:rPr>
              <w:br/>
              <w:t>(s)</w:t>
            </w:r>
          </w:p>
        </w:tc>
        <w:tc>
          <w:tcPr>
            <w:tcW w:w="3968" w:type="dxa"/>
            <w:gridSpan w:val="4"/>
            <w:vAlign w:val="center"/>
          </w:tcPr>
          <w:p w:rsidR="00C56089" w:rsidRPr="00564245" w:rsidRDefault="00C56089" w:rsidP="00076480">
            <w:pPr>
              <w:pStyle w:val="Tablehead"/>
              <w:rPr>
                <w:bCs/>
                <w:lang w:eastAsia="ja-JP"/>
              </w:rPr>
            </w:pPr>
            <w:proofErr w:type="spellStart"/>
            <w:r w:rsidRPr="00564245">
              <w:rPr>
                <w:bCs/>
              </w:rPr>
              <w:t>Mobility</w:t>
            </w:r>
            <w:proofErr w:type="spellEnd"/>
            <w:r w:rsidRPr="00564245">
              <w:rPr>
                <w:bCs/>
              </w:rPr>
              <w:t xml:space="preserve"> ratio</w:t>
            </w:r>
          </w:p>
        </w:tc>
      </w:tr>
      <w:tr w:rsidR="00C56089" w:rsidRPr="00564245" w:rsidTr="00076480">
        <w:trPr>
          <w:trHeight w:val="170"/>
          <w:tblHeader/>
          <w:jc w:val="center"/>
        </w:trPr>
        <w:tc>
          <w:tcPr>
            <w:tcW w:w="568" w:type="dxa"/>
            <w:vMerge/>
            <w:vAlign w:val="center"/>
          </w:tcPr>
          <w:p w:rsidR="00C56089" w:rsidRPr="00564245" w:rsidRDefault="00C56089" w:rsidP="00076480">
            <w:pPr>
              <w:pStyle w:val="Tablehead"/>
              <w:rPr>
                <w:bCs/>
                <w:lang w:eastAsia="ja-JP"/>
              </w:rPr>
            </w:pPr>
          </w:p>
        </w:tc>
        <w:tc>
          <w:tcPr>
            <w:tcW w:w="567" w:type="dxa"/>
            <w:vMerge/>
            <w:vAlign w:val="center"/>
          </w:tcPr>
          <w:p w:rsidR="00C56089" w:rsidRPr="00564245" w:rsidRDefault="00C56089" w:rsidP="00076480">
            <w:pPr>
              <w:pStyle w:val="Tablehead"/>
              <w:rPr>
                <w:bCs/>
                <w:lang w:eastAsia="ja-JP"/>
              </w:rPr>
            </w:pPr>
          </w:p>
        </w:tc>
        <w:tc>
          <w:tcPr>
            <w:tcW w:w="1275" w:type="dxa"/>
            <w:vMerge/>
            <w:vAlign w:val="center"/>
          </w:tcPr>
          <w:p w:rsidR="00C56089" w:rsidRPr="00564245" w:rsidRDefault="00C56089" w:rsidP="00076480">
            <w:pPr>
              <w:pStyle w:val="Tablehead"/>
              <w:rPr>
                <w:bCs/>
              </w:rPr>
            </w:pPr>
          </w:p>
        </w:tc>
        <w:tc>
          <w:tcPr>
            <w:tcW w:w="1277" w:type="dxa"/>
            <w:vMerge/>
            <w:vAlign w:val="center"/>
          </w:tcPr>
          <w:p w:rsidR="00C56089" w:rsidRPr="00564245" w:rsidRDefault="00C56089" w:rsidP="00076480">
            <w:pPr>
              <w:pStyle w:val="Tablehead"/>
              <w:rPr>
                <w:bCs/>
              </w:rPr>
            </w:pPr>
          </w:p>
        </w:tc>
        <w:tc>
          <w:tcPr>
            <w:tcW w:w="992" w:type="dxa"/>
            <w:vMerge/>
            <w:vAlign w:val="center"/>
          </w:tcPr>
          <w:p w:rsidR="00C56089" w:rsidRPr="00564245" w:rsidRDefault="00C56089" w:rsidP="00076480">
            <w:pPr>
              <w:pStyle w:val="Tablehead"/>
              <w:rPr>
                <w:bCs/>
              </w:rPr>
            </w:pPr>
          </w:p>
        </w:tc>
        <w:tc>
          <w:tcPr>
            <w:tcW w:w="992" w:type="dxa"/>
            <w:vMerge/>
            <w:vAlign w:val="center"/>
          </w:tcPr>
          <w:p w:rsidR="00C56089" w:rsidRPr="00564245" w:rsidRDefault="00C56089" w:rsidP="00076480">
            <w:pPr>
              <w:pStyle w:val="Tablehead"/>
              <w:rPr>
                <w:bCs/>
              </w:rPr>
            </w:pPr>
          </w:p>
        </w:tc>
        <w:tc>
          <w:tcPr>
            <w:tcW w:w="1133" w:type="dxa"/>
            <w:vAlign w:val="center"/>
          </w:tcPr>
          <w:p w:rsidR="00C56089" w:rsidRPr="00564245" w:rsidRDefault="00C56089" w:rsidP="00076480">
            <w:pPr>
              <w:pStyle w:val="Tablehead"/>
              <w:rPr>
                <w:bCs/>
              </w:rPr>
            </w:pPr>
            <w:proofErr w:type="spellStart"/>
            <w:r w:rsidRPr="00CA231F">
              <w:rPr>
                <w:rFonts w:ascii="Times New Roman Bold" w:hAnsi="Times New Roman Bold" w:cs="Times New Roman Bold"/>
                <w:bCs/>
                <w:spacing w:val="-12"/>
              </w:rPr>
              <w:t>Station</w:t>
            </w:r>
            <w:r w:rsidRPr="00564245">
              <w:rPr>
                <w:bCs/>
              </w:rPr>
              <w:t>ary</w:t>
            </w:r>
            <w:proofErr w:type="spellEnd"/>
          </w:p>
        </w:tc>
        <w:tc>
          <w:tcPr>
            <w:tcW w:w="851" w:type="dxa"/>
            <w:vAlign w:val="center"/>
          </w:tcPr>
          <w:p w:rsidR="00C56089" w:rsidRPr="00564245" w:rsidRDefault="00C56089" w:rsidP="00076480">
            <w:pPr>
              <w:pStyle w:val="Tablehead"/>
              <w:rPr>
                <w:bCs/>
              </w:rPr>
            </w:pPr>
            <w:proofErr w:type="spellStart"/>
            <w:r w:rsidRPr="00564245">
              <w:rPr>
                <w:bCs/>
              </w:rPr>
              <w:t>Low</w:t>
            </w:r>
            <w:proofErr w:type="spellEnd"/>
          </w:p>
        </w:tc>
        <w:tc>
          <w:tcPr>
            <w:tcW w:w="992" w:type="dxa"/>
            <w:vAlign w:val="center"/>
          </w:tcPr>
          <w:p w:rsidR="00C56089" w:rsidRPr="00564245" w:rsidRDefault="00C56089" w:rsidP="00076480">
            <w:pPr>
              <w:pStyle w:val="Tablehead"/>
              <w:rPr>
                <w:bCs/>
              </w:rPr>
            </w:pPr>
            <w:r w:rsidRPr="00564245">
              <w:rPr>
                <w:bCs/>
              </w:rPr>
              <w:t>High</w:t>
            </w:r>
          </w:p>
        </w:tc>
        <w:tc>
          <w:tcPr>
            <w:tcW w:w="992" w:type="dxa"/>
            <w:vAlign w:val="center"/>
          </w:tcPr>
          <w:p w:rsidR="00C56089" w:rsidRPr="00564245" w:rsidRDefault="00C56089" w:rsidP="00076480">
            <w:pPr>
              <w:pStyle w:val="Tablehead"/>
              <w:rPr>
                <w:bCs/>
              </w:rPr>
            </w:pPr>
            <w:r w:rsidRPr="00564245">
              <w:rPr>
                <w:bCs/>
              </w:rPr>
              <w:t>Super-</w:t>
            </w:r>
            <w:proofErr w:type="spellStart"/>
            <w:r w:rsidRPr="00564245">
              <w:rPr>
                <w:bCs/>
              </w:rPr>
              <w:t>high</w:t>
            </w:r>
            <w:proofErr w:type="spellEnd"/>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6</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20 914.8 </w:t>
            </w:r>
          </w:p>
        </w:tc>
        <w:tc>
          <w:tcPr>
            <w:tcW w:w="1277" w:type="dxa"/>
            <w:vAlign w:val="bottom"/>
          </w:tcPr>
          <w:p w:rsidR="00031DE8" w:rsidRPr="00564245" w:rsidRDefault="00031DE8" w:rsidP="005A71FE">
            <w:pPr>
              <w:pStyle w:val="Tabletext"/>
              <w:jc w:val="right"/>
              <w:rPr>
                <w:lang w:eastAsia="ja-JP"/>
              </w:rPr>
            </w:pPr>
            <w:r w:rsidRPr="00564245">
              <w:t xml:space="preserve">0.2 </w:t>
            </w:r>
          </w:p>
        </w:tc>
        <w:tc>
          <w:tcPr>
            <w:tcW w:w="992" w:type="dxa"/>
            <w:vAlign w:val="bottom"/>
          </w:tcPr>
          <w:p w:rsidR="00031DE8" w:rsidRPr="00564245" w:rsidRDefault="00031DE8" w:rsidP="005A71FE">
            <w:pPr>
              <w:pStyle w:val="Tabletext"/>
              <w:jc w:val="right"/>
              <w:rPr>
                <w:lang w:eastAsia="ja-JP"/>
              </w:rPr>
            </w:pPr>
            <w:r w:rsidRPr="00564245">
              <w:t xml:space="preserve">3 205.0 </w:t>
            </w:r>
          </w:p>
        </w:tc>
        <w:tc>
          <w:tcPr>
            <w:tcW w:w="992" w:type="dxa"/>
            <w:vAlign w:val="bottom"/>
          </w:tcPr>
          <w:p w:rsidR="00031DE8" w:rsidRPr="00564245" w:rsidRDefault="00031DE8" w:rsidP="005A71FE">
            <w:pPr>
              <w:pStyle w:val="Tabletext"/>
              <w:jc w:val="right"/>
              <w:rPr>
                <w:lang w:eastAsia="ja-JP"/>
              </w:rPr>
            </w:pPr>
            <w:r w:rsidRPr="00564245">
              <w:t xml:space="preserve">467.2 </w:t>
            </w:r>
          </w:p>
        </w:tc>
        <w:tc>
          <w:tcPr>
            <w:tcW w:w="1133" w:type="dxa"/>
            <w:vAlign w:val="bottom"/>
          </w:tcPr>
          <w:p w:rsidR="00031DE8" w:rsidRPr="00564245" w:rsidRDefault="00031DE8" w:rsidP="005A71FE">
            <w:pPr>
              <w:pStyle w:val="Tabletext"/>
              <w:jc w:val="right"/>
              <w:rPr>
                <w:lang w:eastAsia="ja-JP"/>
              </w:rPr>
            </w:pPr>
            <w:r w:rsidRPr="00564245">
              <w:t xml:space="preserve">55.0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65 782.2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9 914.0 </w:t>
            </w:r>
          </w:p>
        </w:tc>
        <w:tc>
          <w:tcPr>
            <w:tcW w:w="992" w:type="dxa"/>
            <w:vAlign w:val="bottom"/>
          </w:tcPr>
          <w:p w:rsidR="00031DE8" w:rsidRPr="00564245" w:rsidRDefault="00031DE8" w:rsidP="005A71FE">
            <w:pPr>
              <w:pStyle w:val="Tabletext"/>
              <w:jc w:val="right"/>
              <w:rPr>
                <w:lang w:eastAsia="ja-JP"/>
              </w:rPr>
            </w:pPr>
            <w:r w:rsidRPr="00564245">
              <w:t xml:space="preserve">518.0 </w:t>
            </w:r>
          </w:p>
        </w:tc>
        <w:tc>
          <w:tcPr>
            <w:tcW w:w="1133" w:type="dxa"/>
            <w:vAlign w:val="bottom"/>
          </w:tcPr>
          <w:p w:rsidR="00031DE8" w:rsidRPr="00564245" w:rsidRDefault="00031DE8" w:rsidP="005A71FE">
            <w:pPr>
              <w:pStyle w:val="Tabletext"/>
              <w:jc w:val="right"/>
              <w:rPr>
                <w:lang w:eastAsia="ja-JP"/>
              </w:rPr>
            </w:pPr>
            <w:r w:rsidRPr="00564245">
              <w:t xml:space="preserve">65.9 </w:t>
            </w:r>
          </w:p>
        </w:tc>
        <w:tc>
          <w:tcPr>
            <w:tcW w:w="851" w:type="dxa"/>
            <w:vAlign w:val="bottom"/>
          </w:tcPr>
          <w:p w:rsidR="00031DE8" w:rsidRPr="00564245" w:rsidRDefault="00031DE8" w:rsidP="005A71FE">
            <w:pPr>
              <w:pStyle w:val="Tabletext"/>
              <w:jc w:val="right"/>
              <w:rPr>
                <w:lang w:eastAsia="ja-JP"/>
              </w:rPr>
            </w:pPr>
            <w:r w:rsidRPr="00564245">
              <w:t xml:space="preserve">20.7 </w:t>
            </w:r>
          </w:p>
        </w:tc>
        <w:tc>
          <w:tcPr>
            <w:tcW w:w="992" w:type="dxa"/>
            <w:vAlign w:val="bottom"/>
          </w:tcPr>
          <w:p w:rsidR="00031DE8" w:rsidRPr="00564245" w:rsidRDefault="00031DE8" w:rsidP="005A71FE">
            <w:pPr>
              <w:pStyle w:val="Tabletext"/>
              <w:jc w:val="right"/>
              <w:rPr>
                <w:lang w:eastAsia="ja-JP"/>
              </w:rPr>
            </w:pPr>
            <w:r w:rsidRPr="00564245">
              <w:t xml:space="preserve">7.4 </w:t>
            </w:r>
          </w:p>
        </w:tc>
        <w:tc>
          <w:tcPr>
            <w:tcW w:w="992" w:type="dxa"/>
            <w:vAlign w:val="bottom"/>
          </w:tcPr>
          <w:p w:rsidR="00031DE8" w:rsidRPr="00564245" w:rsidRDefault="00031DE8" w:rsidP="005A71FE">
            <w:pPr>
              <w:pStyle w:val="Tabletext"/>
              <w:jc w:val="right"/>
              <w:rPr>
                <w:lang w:eastAsia="ja-JP"/>
              </w:rPr>
            </w:pPr>
            <w:r w:rsidRPr="00564245">
              <w:t xml:space="preserve">6.0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42 598.8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3 861.0 </w:t>
            </w:r>
          </w:p>
        </w:tc>
        <w:tc>
          <w:tcPr>
            <w:tcW w:w="992" w:type="dxa"/>
            <w:vAlign w:val="bottom"/>
          </w:tcPr>
          <w:p w:rsidR="00031DE8" w:rsidRPr="00564245" w:rsidRDefault="00031DE8" w:rsidP="005A71FE">
            <w:pPr>
              <w:pStyle w:val="Tabletext"/>
              <w:jc w:val="right"/>
              <w:rPr>
                <w:lang w:eastAsia="ja-JP"/>
              </w:rPr>
            </w:pPr>
            <w:r w:rsidRPr="00564245">
              <w:t xml:space="preserve">478.4 </w:t>
            </w:r>
          </w:p>
        </w:tc>
        <w:tc>
          <w:tcPr>
            <w:tcW w:w="1133" w:type="dxa"/>
            <w:vAlign w:val="bottom"/>
          </w:tcPr>
          <w:p w:rsidR="00031DE8" w:rsidRPr="00564245" w:rsidRDefault="00031DE8" w:rsidP="005A71FE">
            <w:pPr>
              <w:pStyle w:val="Tabletext"/>
              <w:jc w:val="right"/>
              <w:rPr>
                <w:lang w:eastAsia="ja-JP"/>
              </w:rPr>
            </w:pPr>
            <w:r w:rsidRPr="00564245">
              <w:t xml:space="preserve">32.0 </w:t>
            </w:r>
          </w:p>
        </w:tc>
        <w:tc>
          <w:tcPr>
            <w:tcW w:w="851" w:type="dxa"/>
            <w:vAlign w:val="bottom"/>
          </w:tcPr>
          <w:p w:rsidR="00031DE8" w:rsidRPr="00564245" w:rsidRDefault="00031DE8" w:rsidP="005A71FE">
            <w:pPr>
              <w:pStyle w:val="Tabletext"/>
              <w:jc w:val="right"/>
              <w:rPr>
                <w:lang w:eastAsia="ja-JP"/>
              </w:rPr>
            </w:pPr>
            <w:r w:rsidRPr="00564245">
              <w:t xml:space="preserve">42.5 </w:t>
            </w:r>
          </w:p>
        </w:tc>
        <w:tc>
          <w:tcPr>
            <w:tcW w:w="992" w:type="dxa"/>
            <w:vAlign w:val="bottom"/>
          </w:tcPr>
          <w:p w:rsidR="00031DE8" w:rsidRPr="00564245" w:rsidRDefault="00031DE8" w:rsidP="005A71FE">
            <w:pPr>
              <w:pStyle w:val="Tabletext"/>
              <w:jc w:val="right"/>
              <w:rPr>
                <w:lang w:eastAsia="ja-JP"/>
              </w:rPr>
            </w:pPr>
            <w:r w:rsidRPr="00564245">
              <w:t xml:space="preserve">18.0 </w:t>
            </w:r>
          </w:p>
        </w:tc>
        <w:tc>
          <w:tcPr>
            <w:tcW w:w="992" w:type="dxa"/>
            <w:vAlign w:val="bottom"/>
          </w:tcPr>
          <w:p w:rsidR="00031DE8" w:rsidRPr="00564245" w:rsidRDefault="00031DE8" w:rsidP="005A71FE">
            <w:pPr>
              <w:pStyle w:val="Tabletext"/>
              <w:jc w:val="right"/>
              <w:rPr>
                <w:lang w:eastAsia="ja-JP"/>
              </w:rPr>
            </w:pPr>
            <w:r w:rsidRPr="00564245">
              <w:t xml:space="preserve">7.5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5 157.1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3 195.2 </w:t>
            </w:r>
          </w:p>
        </w:tc>
        <w:tc>
          <w:tcPr>
            <w:tcW w:w="992" w:type="dxa"/>
            <w:vAlign w:val="bottom"/>
          </w:tcPr>
          <w:p w:rsidR="00031DE8" w:rsidRPr="00564245" w:rsidRDefault="00031DE8" w:rsidP="005A71FE">
            <w:pPr>
              <w:pStyle w:val="Tabletext"/>
              <w:jc w:val="right"/>
              <w:rPr>
                <w:lang w:eastAsia="ja-JP"/>
              </w:rPr>
            </w:pPr>
            <w:r w:rsidRPr="00564245">
              <w:t xml:space="preserve">470.4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13 807.5 </w:t>
            </w:r>
          </w:p>
        </w:tc>
        <w:tc>
          <w:tcPr>
            <w:tcW w:w="1277" w:type="dxa"/>
            <w:vAlign w:val="bottom"/>
          </w:tcPr>
          <w:p w:rsidR="00031DE8" w:rsidRPr="00564245" w:rsidRDefault="00031DE8" w:rsidP="005A71FE">
            <w:pPr>
              <w:pStyle w:val="Tabletext"/>
              <w:jc w:val="right"/>
              <w:rPr>
                <w:lang w:eastAsia="ja-JP"/>
              </w:rPr>
            </w:pPr>
            <w:r w:rsidRPr="00564245">
              <w:t xml:space="preserve">1.3 </w:t>
            </w:r>
          </w:p>
        </w:tc>
        <w:tc>
          <w:tcPr>
            <w:tcW w:w="992" w:type="dxa"/>
            <w:vAlign w:val="bottom"/>
          </w:tcPr>
          <w:p w:rsidR="00031DE8" w:rsidRPr="00564245" w:rsidRDefault="00031DE8" w:rsidP="005A71FE">
            <w:pPr>
              <w:pStyle w:val="Tabletext"/>
              <w:jc w:val="right"/>
              <w:rPr>
                <w:lang w:eastAsia="ja-JP"/>
              </w:rPr>
            </w:pPr>
            <w:r w:rsidRPr="00564245">
              <w:t xml:space="preserve">9 914.6 </w:t>
            </w:r>
          </w:p>
        </w:tc>
        <w:tc>
          <w:tcPr>
            <w:tcW w:w="992" w:type="dxa"/>
            <w:vAlign w:val="bottom"/>
          </w:tcPr>
          <w:p w:rsidR="00031DE8" w:rsidRPr="00564245" w:rsidRDefault="00031DE8" w:rsidP="005A71FE">
            <w:pPr>
              <w:pStyle w:val="Tabletext"/>
              <w:jc w:val="right"/>
              <w:rPr>
                <w:lang w:eastAsia="ja-JP"/>
              </w:rPr>
            </w:pPr>
            <w:r w:rsidRPr="00564245">
              <w:t xml:space="preserve">514.8 </w:t>
            </w:r>
          </w:p>
        </w:tc>
        <w:tc>
          <w:tcPr>
            <w:tcW w:w="1133" w:type="dxa"/>
            <w:vAlign w:val="bottom"/>
          </w:tcPr>
          <w:p w:rsidR="00031DE8" w:rsidRPr="00564245" w:rsidRDefault="00031DE8" w:rsidP="005A71FE">
            <w:pPr>
              <w:pStyle w:val="Tabletext"/>
              <w:jc w:val="right"/>
              <w:rPr>
                <w:lang w:eastAsia="ja-JP"/>
              </w:rPr>
            </w:pPr>
            <w:r w:rsidRPr="00564245">
              <w:t xml:space="preserve">48.5 </w:t>
            </w:r>
          </w:p>
        </w:tc>
        <w:tc>
          <w:tcPr>
            <w:tcW w:w="851" w:type="dxa"/>
            <w:vAlign w:val="bottom"/>
          </w:tcPr>
          <w:p w:rsidR="00031DE8" w:rsidRPr="00564245" w:rsidRDefault="00031DE8" w:rsidP="005A71FE">
            <w:pPr>
              <w:pStyle w:val="Tabletext"/>
              <w:jc w:val="right"/>
              <w:rPr>
                <w:lang w:eastAsia="ja-JP"/>
              </w:rPr>
            </w:pPr>
            <w:r w:rsidRPr="00564245">
              <w:t xml:space="preserve">13.7 </w:t>
            </w:r>
          </w:p>
        </w:tc>
        <w:tc>
          <w:tcPr>
            <w:tcW w:w="992" w:type="dxa"/>
            <w:vAlign w:val="bottom"/>
          </w:tcPr>
          <w:p w:rsidR="00031DE8" w:rsidRPr="00564245" w:rsidRDefault="00031DE8" w:rsidP="005A71FE">
            <w:pPr>
              <w:pStyle w:val="Tabletext"/>
              <w:jc w:val="right"/>
              <w:rPr>
                <w:lang w:eastAsia="ja-JP"/>
              </w:rPr>
            </w:pPr>
            <w:r w:rsidRPr="00564245">
              <w:t xml:space="preserve">30.9 </w:t>
            </w:r>
          </w:p>
        </w:tc>
        <w:tc>
          <w:tcPr>
            <w:tcW w:w="992" w:type="dxa"/>
            <w:vAlign w:val="bottom"/>
          </w:tcPr>
          <w:p w:rsidR="00031DE8" w:rsidRPr="00564245" w:rsidRDefault="00031DE8" w:rsidP="005A71FE">
            <w:pPr>
              <w:pStyle w:val="Tabletext"/>
              <w:jc w:val="right"/>
              <w:rPr>
                <w:lang w:eastAsia="ja-JP"/>
              </w:rPr>
            </w:pPr>
            <w:r w:rsidRPr="00564245">
              <w:t xml:space="preserve">6.9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7</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1 038.2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3 258.6 </w:t>
            </w:r>
          </w:p>
        </w:tc>
        <w:tc>
          <w:tcPr>
            <w:tcW w:w="992" w:type="dxa"/>
            <w:vAlign w:val="bottom"/>
          </w:tcPr>
          <w:p w:rsidR="00031DE8" w:rsidRPr="00564245" w:rsidRDefault="00031DE8" w:rsidP="005A71FE">
            <w:pPr>
              <w:pStyle w:val="Tabletext"/>
              <w:jc w:val="right"/>
              <w:rPr>
                <w:lang w:eastAsia="ja-JP"/>
              </w:rPr>
            </w:pPr>
            <w:r w:rsidRPr="00564245">
              <w:t xml:space="preserve">470.8 </w:t>
            </w:r>
          </w:p>
        </w:tc>
        <w:tc>
          <w:tcPr>
            <w:tcW w:w="1133" w:type="dxa"/>
            <w:vAlign w:val="bottom"/>
          </w:tcPr>
          <w:p w:rsidR="00031DE8" w:rsidRPr="00564245" w:rsidRDefault="00031DE8" w:rsidP="005A71FE">
            <w:pPr>
              <w:pStyle w:val="Tabletext"/>
              <w:jc w:val="right"/>
              <w:rPr>
                <w:lang w:eastAsia="ja-JP"/>
              </w:rPr>
            </w:pPr>
            <w:r w:rsidRPr="00564245">
              <w:t xml:space="preserve">28.5 </w:t>
            </w:r>
          </w:p>
        </w:tc>
        <w:tc>
          <w:tcPr>
            <w:tcW w:w="851" w:type="dxa"/>
            <w:vAlign w:val="bottom"/>
          </w:tcPr>
          <w:p w:rsidR="00031DE8" w:rsidRPr="00564245" w:rsidRDefault="00031DE8" w:rsidP="005A71FE">
            <w:pPr>
              <w:pStyle w:val="Tabletext"/>
              <w:jc w:val="right"/>
              <w:rPr>
                <w:lang w:eastAsia="ja-JP"/>
              </w:rPr>
            </w:pPr>
            <w:r w:rsidRPr="00564245">
              <w:t xml:space="preserve">12.0 </w:t>
            </w:r>
          </w:p>
        </w:tc>
        <w:tc>
          <w:tcPr>
            <w:tcW w:w="992" w:type="dxa"/>
            <w:vAlign w:val="bottom"/>
          </w:tcPr>
          <w:p w:rsidR="00031DE8" w:rsidRPr="00564245" w:rsidRDefault="00031DE8" w:rsidP="005A71FE">
            <w:pPr>
              <w:pStyle w:val="Tabletext"/>
              <w:jc w:val="right"/>
              <w:rPr>
                <w:lang w:eastAsia="ja-JP"/>
              </w:rPr>
            </w:pPr>
            <w:r w:rsidRPr="00564245">
              <w:t xml:space="preserve">44.0 </w:t>
            </w:r>
          </w:p>
        </w:tc>
        <w:tc>
          <w:tcPr>
            <w:tcW w:w="992" w:type="dxa"/>
            <w:vAlign w:val="bottom"/>
          </w:tcPr>
          <w:p w:rsidR="00031DE8" w:rsidRPr="00564245" w:rsidRDefault="00031DE8" w:rsidP="005A71FE">
            <w:pPr>
              <w:pStyle w:val="Tabletext"/>
              <w:jc w:val="right"/>
              <w:rPr>
                <w:lang w:eastAsia="ja-JP"/>
              </w:rPr>
            </w:pPr>
            <w:r w:rsidRPr="00564245">
              <w:t xml:space="preserve">15.5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28 996.1 </w:t>
            </w:r>
          </w:p>
        </w:tc>
        <w:tc>
          <w:tcPr>
            <w:tcW w:w="1277" w:type="dxa"/>
            <w:vAlign w:val="bottom"/>
          </w:tcPr>
          <w:p w:rsidR="00031DE8" w:rsidRPr="00564245" w:rsidRDefault="00031DE8" w:rsidP="005A71FE">
            <w:pPr>
              <w:pStyle w:val="Tabletext"/>
              <w:jc w:val="right"/>
              <w:rPr>
                <w:lang w:eastAsia="ja-JP"/>
              </w:rPr>
            </w:pPr>
            <w:r w:rsidRPr="00564245">
              <w:t xml:space="preserve">0.2 </w:t>
            </w:r>
          </w:p>
        </w:tc>
        <w:tc>
          <w:tcPr>
            <w:tcW w:w="992" w:type="dxa"/>
            <w:vAlign w:val="bottom"/>
          </w:tcPr>
          <w:p w:rsidR="00031DE8" w:rsidRPr="00564245" w:rsidRDefault="00031DE8" w:rsidP="005A71FE">
            <w:pPr>
              <w:pStyle w:val="Tabletext"/>
              <w:jc w:val="right"/>
              <w:rPr>
                <w:lang w:eastAsia="ja-JP"/>
              </w:rPr>
            </w:pPr>
            <w:r w:rsidRPr="00564245">
              <w:t xml:space="preserve">845.6 </w:t>
            </w:r>
          </w:p>
        </w:tc>
        <w:tc>
          <w:tcPr>
            <w:tcW w:w="992" w:type="dxa"/>
            <w:vAlign w:val="bottom"/>
          </w:tcPr>
          <w:p w:rsidR="00031DE8" w:rsidRPr="00564245" w:rsidRDefault="00031DE8" w:rsidP="005A71FE">
            <w:pPr>
              <w:pStyle w:val="Tabletext"/>
              <w:jc w:val="right"/>
              <w:rPr>
                <w:lang w:eastAsia="ja-JP"/>
              </w:rPr>
            </w:pPr>
            <w:r w:rsidRPr="00564245">
              <w:t xml:space="preserve">66.6 </w:t>
            </w:r>
          </w:p>
        </w:tc>
        <w:tc>
          <w:tcPr>
            <w:tcW w:w="1133" w:type="dxa"/>
            <w:vAlign w:val="bottom"/>
          </w:tcPr>
          <w:p w:rsidR="00031DE8" w:rsidRPr="00564245" w:rsidRDefault="00031DE8" w:rsidP="005A71FE">
            <w:pPr>
              <w:pStyle w:val="Tabletext"/>
              <w:jc w:val="right"/>
              <w:rPr>
                <w:lang w:eastAsia="ja-JP"/>
              </w:rPr>
            </w:pPr>
            <w:r w:rsidRPr="00564245">
              <w:t xml:space="preserve">72.5 </w:t>
            </w:r>
          </w:p>
        </w:tc>
        <w:tc>
          <w:tcPr>
            <w:tcW w:w="851" w:type="dxa"/>
            <w:vAlign w:val="bottom"/>
          </w:tcPr>
          <w:p w:rsidR="00031DE8" w:rsidRPr="00564245" w:rsidRDefault="00031DE8" w:rsidP="005A71FE">
            <w:pPr>
              <w:pStyle w:val="Tabletext"/>
              <w:jc w:val="right"/>
              <w:rPr>
                <w:lang w:eastAsia="ja-JP"/>
              </w:rPr>
            </w:pPr>
            <w:r w:rsidRPr="00564245">
              <w:t xml:space="preserve">17.5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29 097.7 </w:t>
            </w:r>
          </w:p>
        </w:tc>
        <w:tc>
          <w:tcPr>
            <w:tcW w:w="1277" w:type="dxa"/>
            <w:vAlign w:val="bottom"/>
          </w:tcPr>
          <w:p w:rsidR="00031DE8" w:rsidRPr="00564245" w:rsidRDefault="00031DE8" w:rsidP="005A71FE">
            <w:pPr>
              <w:pStyle w:val="Tabletext"/>
              <w:jc w:val="right"/>
              <w:rPr>
                <w:lang w:eastAsia="ja-JP"/>
              </w:rPr>
            </w:pPr>
            <w:r w:rsidRPr="00564245">
              <w:t xml:space="preserve">1.0 </w:t>
            </w:r>
          </w:p>
        </w:tc>
        <w:tc>
          <w:tcPr>
            <w:tcW w:w="992" w:type="dxa"/>
            <w:vAlign w:val="bottom"/>
          </w:tcPr>
          <w:p w:rsidR="00031DE8" w:rsidRPr="00564245" w:rsidRDefault="00031DE8" w:rsidP="005A71FE">
            <w:pPr>
              <w:pStyle w:val="Tabletext"/>
              <w:jc w:val="right"/>
              <w:rPr>
                <w:lang w:eastAsia="ja-JP"/>
              </w:rPr>
            </w:pPr>
            <w:r w:rsidRPr="00564245">
              <w:t xml:space="preserve">1 030.4 </w:t>
            </w:r>
          </w:p>
        </w:tc>
        <w:tc>
          <w:tcPr>
            <w:tcW w:w="992" w:type="dxa"/>
            <w:vAlign w:val="bottom"/>
          </w:tcPr>
          <w:p w:rsidR="00031DE8" w:rsidRPr="00564245" w:rsidRDefault="00031DE8" w:rsidP="005A71FE">
            <w:pPr>
              <w:pStyle w:val="Tabletext"/>
              <w:jc w:val="right"/>
              <w:rPr>
                <w:lang w:eastAsia="ja-JP"/>
              </w:rPr>
            </w:pPr>
            <w:r w:rsidRPr="00564245">
              <w:t xml:space="preserve">524.2 </w:t>
            </w:r>
          </w:p>
        </w:tc>
        <w:tc>
          <w:tcPr>
            <w:tcW w:w="1133" w:type="dxa"/>
            <w:vAlign w:val="bottom"/>
          </w:tcPr>
          <w:p w:rsidR="00031DE8" w:rsidRPr="00564245" w:rsidRDefault="00031DE8" w:rsidP="005A71FE">
            <w:pPr>
              <w:pStyle w:val="Tabletext"/>
              <w:jc w:val="right"/>
              <w:rPr>
                <w:lang w:eastAsia="ja-JP"/>
              </w:rPr>
            </w:pPr>
            <w:r w:rsidRPr="00564245">
              <w:t xml:space="preserve">70.0 </w:t>
            </w:r>
          </w:p>
        </w:tc>
        <w:tc>
          <w:tcPr>
            <w:tcW w:w="851" w:type="dxa"/>
            <w:vAlign w:val="bottom"/>
          </w:tcPr>
          <w:p w:rsidR="00031DE8" w:rsidRPr="00564245" w:rsidRDefault="00031DE8" w:rsidP="005A71FE">
            <w:pPr>
              <w:pStyle w:val="Tabletext"/>
              <w:jc w:val="right"/>
              <w:rPr>
                <w:lang w:eastAsia="ja-JP"/>
              </w:rPr>
            </w:pPr>
            <w:r w:rsidRPr="00564245">
              <w:t xml:space="preserve">21.7 </w:t>
            </w:r>
          </w:p>
        </w:tc>
        <w:tc>
          <w:tcPr>
            <w:tcW w:w="992" w:type="dxa"/>
            <w:vAlign w:val="bottom"/>
          </w:tcPr>
          <w:p w:rsidR="00031DE8" w:rsidRPr="00564245" w:rsidRDefault="00031DE8" w:rsidP="005A71FE">
            <w:pPr>
              <w:pStyle w:val="Tabletext"/>
              <w:jc w:val="right"/>
              <w:rPr>
                <w:lang w:eastAsia="ja-JP"/>
              </w:rPr>
            </w:pPr>
            <w:r w:rsidRPr="00564245">
              <w:t xml:space="preserve">6.3 </w:t>
            </w:r>
          </w:p>
        </w:tc>
        <w:tc>
          <w:tcPr>
            <w:tcW w:w="992" w:type="dxa"/>
            <w:vAlign w:val="bottom"/>
          </w:tcPr>
          <w:p w:rsidR="00031DE8" w:rsidRPr="00564245" w:rsidRDefault="00031DE8" w:rsidP="005A71FE">
            <w:pPr>
              <w:pStyle w:val="Tabletext"/>
              <w:jc w:val="right"/>
              <w:rPr>
                <w:lang w:eastAsia="ja-JP"/>
              </w:rPr>
            </w:pPr>
            <w:r w:rsidRPr="00564245">
              <w:t xml:space="preserve">1.9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39 220.9 </w:t>
            </w:r>
          </w:p>
        </w:tc>
        <w:tc>
          <w:tcPr>
            <w:tcW w:w="1277" w:type="dxa"/>
            <w:vAlign w:val="bottom"/>
          </w:tcPr>
          <w:p w:rsidR="00031DE8" w:rsidRPr="00564245" w:rsidRDefault="00031DE8" w:rsidP="005A71FE">
            <w:pPr>
              <w:pStyle w:val="Tabletext"/>
              <w:jc w:val="right"/>
              <w:rPr>
                <w:lang w:eastAsia="ja-JP"/>
              </w:rPr>
            </w:pPr>
            <w:r w:rsidRPr="00564245">
              <w:t xml:space="preserve">0.9 </w:t>
            </w:r>
          </w:p>
        </w:tc>
        <w:tc>
          <w:tcPr>
            <w:tcW w:w="992" w:type="dxa"/>
            <w:vAlign w:val="bottom"/>
          </w:tcPr>
          <w:p w:rsidR="00031DE8" w:rsidRPr="00564245" w:rsidRDefault="00031DE8" w:rsidP="005A71FE">
            <w:pPr>
              <w:pStyle w:val="Tabletext"/>
              <w:jc w:val="right"/>
              <w:rPr>
                <w:lang w:eastAsia="ja-JP"/>
              </w:rPr>
            </w:pPr>
            <w:r w:rsidRPr="00564245">
              <w:t xml:space="preserve">1 030.4 </w:t>
            </w:r>
          </w:p>
        </w:tc>
        <w:tc>
          <w:tcPr>
            <w:tcW w:w="992" w:type="dxa"/>
            <w:vAlign w:val="bottom"/>
          </w:tcPr>
          <w:p w:rsidR="00031DE8" w:rsidRPr="00564245" w:rsidRDefault="00031DE8" w:rsidP="005A71FE">
            <w:pPr>
              <w:pStyle w:val="Tabletext"/>
              <w:jc w:val="right"/>
              <w:rPr>
                <w:lang w:eastAsia="ja-JP"/>
              </w:rPr>
            </w:pPr>
            <w:r w:rsidRPr="00564245">
              <w:t xml:space="preserve">524.2 </w:t>
            </w:r>
          </w:p>
        </w:tc>
        <w:tc>
          <w:tcPr>
            <w:tcW w:w="1133" w:type="dxa"/>
            <w:vAlign w:val="bottom"/>
          </w:tcPr>
          <w:p w:rsidR="00031DE8" w:rsidRPr="00564245" w:rsidRDefault="00031DE8" w:rsidP="005A71FE">
            <w:pPr>
              <w:pStyle w:val="Tabletext"/>
              <w:jc w:val="right"/>
              <w:rPr>
                <w:lang w:eastAsia="ja-JP"/>
              </w:rPr>
            </w:pPr>
            <w:r w:rsidRPr="00564245">
              <w:t xml:space="preserve">48.3 </w:t>
            </w:r>
          </w:p>
        </w:tc>
        <w:tc>
          <w:tcPr>
            <w:tcW w:w="851" w:type="dxa"/>
            <w:vAlign w:val="bottom"/>
          </w:tcPr>
          <w:p w:rsidR="00031DE8" w:rsidRPr="00564245" w:rsidRDefault="00031DE8" w:rsidP="005A71FE">
            <w:pPr>
              <w:pStyle w:val="Tabletext"/>
              <w:jc w:val="right"/>
              <w:rPr>
                <w:lang w:eastAsia="ja-JP"/>
              </w:rPr>
            </w:pPr>
            <w:r w:rsidRPr="00564245">
              <w:t xml:space="preserve">38.6 </w:t>
            </w:r>
          </w:p>
        </w:tc>
        <w:tc>
          <w:tcPr>
            <w:tcW w:w="992" w:type="dxa"/>
            <w:vAlign w:val="bottom"/>
          </w:tcPr>
          <w:p w:rsidR="00031DE8" w:rsidRPr="00564245" w:rsidRDefault="00031DE8" w:rsidP="005A71FE">
            <w:pPr>
              <w:pStyle w:val="Tabletext"/>
              <w:jc w:val="right"/>
              <w:rPr>
                <w:lang w:eastAsia="ja-JP"/>
              </w:rPr>
            </w:pPr>
            <w:r w:rsidRPr="00564245">
              <w:t xml:space="preserve">9.7 </w:t>
            </w:r>
          </w:p>
        </w:tc>
        <w:tc>
          <w:tcPr>
            <w:tcW w:w="992" w:type="dxa"/>
            <w:vAlign w:val="bottom"/>
          </w:tcPr>
          <w:p w:rsidR="00031DE8" w:rsidRPr="00564245" w:rsidRDefault="00031DE8" w:rsidP="005A71FE">
            <w:pPr>
              <w:pStyle w:val="Tabletext"/>
              <w:jc w:val="right"/>
              <w:rPr>
                <w:lang w:eastAsia="ja-JP"/>
              </w:rPr>
            </w:pPr>
            <w:r w:rsidRPr="00564245">
              <w:t xml:space="preserve">3.4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21.0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384.0 </w:t>
            </w:r>
          </w:p>
        </w:tc>
        <w:tc>
          <w:tcPr>
            <w:tcW w:w="992" w:type="dxa"/>
            <w:vAlign w:val="bottom"/>
          </w:tcPr>
          <w:p w:rsidR="00031DE8" w:rsidRPr="00564245" w:rsidRDefault="00031DE8" w:rsidP="005A71FE">
            <w:pPr>
              <w:pStyle w:val="Tabletext"/>
              <w:jc w:val="right"/>
              <w:rPr>
                <w:lang w:eastAsia="ja-JP"/>
              </w:rPr>
            </w:pPr>
            <w:r w:rsidRPr="00564245">
              <w:t xml:space="preserve">39.0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82.4 </w:t>
            </w:r>
          </w:p>
        </w:tc>
        <w:tc>
          <w:tcPr>
            <w:tcW w:w="1277" w:type="dxa"/>
            <w:vAlign w:val="bottom"/>
          </w:tcPr>
          <w:p w:rsidR="00031DE8" w:rsidRPr="00564245" w:rsidRDefault="00031DE8" w:rsidP="005A71FE">
            <w:pPr>
              <w:pStyle w:val="Tabletext"/>
              <w:jc w:val="right"/>
              <w:rPr>
                <w:lang w:eastAsia="ja-JP"/>
              </w:rPr>
            </w:pPr>
            <w:r w:rsidRPr="00564245">
              <w:t xml:space="preserve">1.1 </w:t>
            </w:r>
          </w:p>
        </w:tc>
        <w:tc>
          <w:tcPr>
            <w:tcW w:w="992" w:type="dxa"/>
            <w:vAlign w:val="bottom"/>
          </w:tcPr>
          <w:p w:rsidR="00031DE8" w:rsidRPr="00564245" w:rsidRDefault="00031DE8" w:rsidP="005A71FE">
            <w:pPr>
              <w:pStyle w:val="Tabletext"/>
              <w:jc w:val="right"/>
              <w:rPr>
                <w:lang w:eastAsia="ja-JP"/>
              </w:rPr>
            </w:pPr>
            <w:r w:rsidRPr="00564245">
              <w:t xml:space="preserve">1 030.4 </w:t>
            </w:r>
          </w:p>
        </w:tc>
        <w:tc>
          <w:tcPr>
            <w:tcW w:w="992" w:type="dxa"/>
            <w:vAlign w:val="bottom"/>
          </w:tcPr>
          <w:p w:rsidR="00031DE8" w:rsidRPr="00564245" w:rsidRDefault="00031DE8" w:rsidP="005A71FE">
            <w:pPr>
              <w:pStyle w:val="Tabletext"/>
              <w:jc w:val="right"/>
              <w:rPr>
                <w:lang w:eastAsia="ja-JP"/>
              </w:rPr>
            </w:pPr>
            <w:r w:rsidRPr="00564245">
              <w:t xml:space="preserve">533.4 </w:t>
            </w:r>
          </w:p>
        </w:tc>
        <w:tc>
          <w:tcPr>
            <w:tcW w:w="1133" w:type="dxa"/>
            <w:vAlign w:val="bottom"/>
          </w:tcPr>
          <w:p w:rsidR="00031DE8" w:rsidRPr="00564245" w:rsidRDefault="00031DE8" w:rsidP="005A71FE">
            <w:pPr>
              <w:pStyle w:val="Tabletext"/>
              <w:jc w:val="right"/>
              <w:rPr>
                <w:lang w:eastAsia="ja-JP"/>
              </w:rPr>
            </w:pPr>
            <w:r w:rsidRPr="00564245">
              <w:t xml:space="preserve">50.0 </w:t>
            </w:r>
          </w:p>
        </w:tc>
        <w:tc>
          <w:tcPr>
            <w:tcW w:w="851"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30.0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8</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12.4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1 030.4 </w:t>
            </w:r>
          </w:p>
        </w:tc>
        <w:tc>
          <w:tcPr>
            <w:tcW w:w="992" w:type="dxa"/>
            <w:vAlign w:val="bottom"/>
          </w:tcPr>
          <w:p w:rsidR="00031DE8" w:rsidRPr="00564245" w:rsidRDefault="00031DE8" w:rsidP="005A71FE">
            <w:pPr>
              <w:pStyle w:val="Tabletext"/>
              <w:jc w:val="right"/>
              <w:rPr>
                <w:lang w:eastAsia="ja-JP"/>
              </w:rPr>
            </w:pPr>
            <w:r w:rsidRPr="00564245">
              <w:t xml:space="preserve">533.4 </w:t>
            </w:r>
          </w:p>
        </w:tc>
        <w:tc>
          <w:tcPr>
            <w:tcW w:w="1133" w:type="dxa"/>
            <w:vAlign w:val="bottom"/>
          </w:tcPr>
          <w:p w:rsidR="00031DE8" w:rsidRPr="00564245" w:rsidRDefault="00031DE8" w:rsidP="005A71FE">
            <w:pPr>
              <w:pStyle w:val="Tabletext"/>
              <w:jc w:val="right"/>
              <w:rPr>
                <w:lang w:eastAsia="ja-JP"/>
              </w:rPr>
            </w:pPr>
            <w:r w:rsidRPr="00564245">
              <w:t xml:space="preserve">42.5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40.0 </w:t>
            </w:r>
          </w:p>
        </w:tc>
        <w:tc>
          <w:tcPr>
            <w:tcW w:w="992" w:type="dxa"/>
            <w:vAlign w:val="bottom"/>
          </w:tcPr>
          <w:p w:rsidR="00031DE8" w:rsidRPr="00564245" w:rsidRDefault="00031DE8" w:rsidP="005A71FE">
            <w:pPr>
              <w:pStyle w:val="Tabletext"/>
              <w:jc w:val="right"/>
              <w:rPr>
                <w:lang w:eastAsia="ja-JP"/>
              </w:rPr>
            </w:pPr>
            <w:r w:rsidRPr="00564245">
              <w:t xml:space="preserve">7.5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309.0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30.0 </w:t>
            </w:r>
          </w:p>
        </w:tc>
        <w:tc>
          <w:tcPr>
            <w:tcW w:w="1133" w:type="dxa"/>
            <w:vAlign w:val="bottom"/>
          </w:tcPr>
          <w:p w:rsidR="00031DE8" w:rsidRPr="00564245" w:rsidRDefault="00031DE8" w:rsidP="005A71FE">
            <w:pPr>
              <w:pStyle w:val="Tabletext"/>
              <w:jc w:val="right"/>
              <w:rPr>
                <w:lang w:eastAsia="ja-JP"/>
              </w:rPr>
            </w:pPr>
            <w:r w:rsidRPr="00564245">
              <w:t xml:space="preserve">90.0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412.0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118.0 </w:t>
            </w:r>
          </w:p>
        </w:tc>
        <w:tc>
          <w:tcPr>
            <w:tcW w:w="1133" w:type="dxa"/>
            <w:vAlign w:val="bottom"/>
          </w:tcPr>
          <w:p w:rsidR="00031DE8" w:rsidRPr="00564245" w:rsidRDefault="00031DE8" w:rsidP="005A71FE">
            <w:pPr>
              <w:pStyle w:val="Tabletext"/>
              <w:jc w:val="right"/>
              <w:rPr>
                <w:lang w:eastAsia="ja-JP"/>
              </w:rPr>
            </w:pPr>
            <w:r w:rsidRPr="00564245">
              <w:t xml:space="preserve">90.0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118.0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30.0 </w:t>
            </w:r>
          </w:p>
        </w:tc>
        <w:tc>
          <w:tcPr>
            <w:tcW w:w="1133" w:type="dxa"/>
            <w:vAlign w:val="bottom"/>
          </w:tcPr>
          <w:p w:rsidR="00031DE8" w:rsidRPr="00564245" w:rsidRDefault="00031DE8" w:rsidP="005A71FE">
            <w:pPr>
              <w:pStyle w:val="Tabletext"/>
              <w:jc w:val="right"/>
              <w:rPr>
                <w:lang w:eastAsia="ja-JP"/>
              </w:rPr>
            </w:pPr>
            <w:r w:rsidRPr="00564245">
              <w:t xml:space="preserve">90.0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103.0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118.0 </w:t>
            </w:r>
          </w:p>
        </w:tc>
        <w:tc>
          <w:tcPr>
            <w:tcW w:w="1133" w:type="dxa"/>
            <w:vAlign w:val="bottom"/>
          </w:tcPr>
          <w:p w:rsidR="00031DE8" w:rsidRPr="00564245" w:rsidRDefault="00031DE8" w:rsidP="005A71FE">
            <w:pPr>
              <w:pStyle w:val="Tabletext"/>
              <w:jc w:val="right"/>
              <w:rPr>
                <w:lang w:eastAsia="ja-JP"/>
              </w:rPr>
            </w:pPr>
            <w:r w:rsidRPr="00564245">
              <w:t xml:space="preserve">70.0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9</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10.0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30.0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5 226.4 </w:t>
            </w:r>
          </w:p>
        </w:tc>
        <w:tc>
          <w:tcPr>
            <w:tcW w:w="1277" w:type="dxa"/>
            <w:vAlign w:val="bottom"/>
          </w:tcPr>
          <w:p w:rsidR="00031DE8" w:rsidRPr="00564245" w:rsidRDefault="00031DE8" w:rsidP="005A71FE">
            <w:pPr>
              <w:pStyle w:val="Tabletext"/>
              <w:jc w:val="right"/>
              <w:rPr>
                <w:lang w:eastAsia="ja-JP"/>
              </w:rPr>
            </w:pPr>
            <w:r w:rsidRPr="00564245">
              <w:t xml:space="preserve">0.9 </w:t>
            </w:r>
          </w:p>
        </w:tc>
        <w:tc>
          <w:tcPr>
            <w:tcW w:w="992" w:type="dxa"/>
            <w:vAlign w:val="bottom"/>
          </w:tcPr>
          <w:p w:rsidR="00031DE8" w:rsidRPr="00564245" w:rsidRDefault="00031DE8" w:rsidP="005A71FE">
            <w:pPr>
              <w:pStyle w:val="Tabletext"/>
              <w:jc w:val="right"/>
              <w:rPr>
                <w:lang w:eastAsia="ja-JP"/>
              </w:rPr>
            </w:pPr>
            <w:r w:rsidRPr="00564245">
              <w:t xml:space="preserve">12.4 </w:t>
            </w:r>
          </w:p>
        </w:tc>
        <w:tc>
          <w:tcPr>
            <w:tcW w:w="992" w:type="dxa"/>
            <w:vAlign w:val="bottom"/>
          </w:tcPr>
          <w:p w:rsidR="00031DE8" w:rsidRPr="00564245" w:rsidRDefault="00031DE8" w:rsidP="005A71FE">
            <w:pPr>
              <w:pStyle w:val="Tabletext"/>
              <w:jc w:val="right"/>
              <w:rPr>
                <w:lang w:eastAsia="ja-JP"/>
              </w:rPr>
            </w:pPr>
            <w:r w:rsidRPr="00564245">
              <w:t xml:space="preserve">1 445.4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22.5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18 581.6 </w:t>
            </w:r>
          </w:p>
        </w:tc>
        <w:tc>
          <w:tcPr>
            <w:tcW w:w="1277" w:type="dxa"/>
            <w:vAlign w:val="bottom"/>
          </w:tcPr>
          <w:p w:rsidR="00031DE8" w:rsidRPr="00564245" w:rsidRDefault="00031DE8" w:rsidP="005A71FE">
            <w:pPr>
              <w:pStyle w:val="Tabletext"/>
              <w:jc w:val="right"/>
              <w:rPr>
                <w:lang w:eastAsia="ja-JP"/>
              </w:rPr>
            </w:pPr>
            <w:r w:rsidRPr="00564245">
              <w:t xml:space="preserve">1.1 </w:t>
            </w:r>
          </w:p>
        </w:tc>
        <w:tc>
          <w:tcPr>
            <w:tcW w:w="992" w:type="dxa"/>
            <w:vAlign w:val="bottom"/>
          </w:tcPr>
          <w:p w:rsidR="00031DE8" w:rsidRPr="00564245" w:rsidRDefault="00031DE8" w:rsidP="005A71FE">
            <w:pPr>
              <w:pStyle w:val="Tabletext"/>
              <w:jc w:val="right"/>
              <w:rPr>
                <w:lang w:eastAsia="ja-JP"/>
              </w:rPr>
            </w:pPr>
            <w:r w:rsidRPr="00564245">
              <w:t xml:space="preserve">12.4 </w:t>
            </w:r>
          </w:p>
        </w:tc>
        <w:tc>
          <w:tcPr>
            <w:tcW w:w="992" w:type="dxa"/>
            <w:vAlign w:val="bottom"/>
          </w:tcPr>
          <w:p w:rsidR="00031DE8" w:rsidRPr="00564245" w:rsidRDefault="00031DE8" w:rsidP="005A71FE">
            <w:pPr>
              <w:pStyle w:val="Tabletext"/>
              <w:jc w:val="right"/>
              <w:rPr>
                <w:lang w:eastAsia="ja-JP"/>
              </w:rPr>
            </w:pPr>
            <w:r w:rsidRPr="00564245">
              <w:t xml:space="preserve">1 445.4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27.5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11 076.8 </w:t>
            </w:r>
          </w:p>
        </w:tc>
        <w:tc>
          <w:tcPr>
            <w:tcW w:w="1277" w:type="dxa"/>
            <w:vAlign w:val="bottom"/>
          </w:tcPr>
          <w:p w:rsidR="00031DE8" w:rsidRPr="00564245" w:rsidRDefault="00031DE8" w:rsidP="005A71FE">
            <w:pPr>
              <w:pStyle w:val="Tabletext"/>
              <w:jc w:val="right"/>
              <w:rPr>
                <w:lang w:eastAsia="ja-JP"/>
              </w:rPr>
            </w:pPr>
            <w:r w:rsidRPr="00564245">
              <w:t xml:space="preserve">0.6 </w:t>
            </w:r>
          </w:p>
        </w:tc>
        <w:tc>
          <w:tcPr>
            <w:tcW w:w="992" w:type="dxa"/>
            <w:vAlign w:val="bottom"/>
          </w:tcPr>
          <w:p w:rsidR="00031DE8" w:rsidRPr="00564245" w:rsidRDefault="00031DE8" w:rsidP="005A71FE">
            <w:pPr>
              <w:pStyle w:val="Tabletext"/>
              <w:jc w:val="right"/>
              <w:rPr>
                <w:lang w:eastAsia="ja-JP"/>
              </w:rPr>
            </w:pPr>
            <w:r w:rsidRPr="00564245">
              <w:t xml:space="preserve">12.4 </w:t>
            </w:r>
          </w:p>
        </w:tc>
        <w:tc>
          <w:tcPr>
            <w:tcW w:w="992" w:type="dxa"/>
            <w:vAlign w:val="bottom"/>
          </w:tcPr>
          <w:p w:rsidR="00031DE8" w:rsidRPr="00564245" w:rsidRDefault="00031DE8" w:rsidP="005A71FE">
            <w:pPr>
              <w:pStyle w:val="Tabletext"/>
              <w:jc w:val="right"/>
              <w:rPr>
                <w:lang w:eastAsia="ja-JP"/>
              </w:rPr>
            </w:pPr>
            <w:r w:rsidRPr="00564245">
              <w:t xml:space="preserve">1 445.4 </w:t>
            </w:r>
          </w:p>
        </w:tc>
        <w:tc>
          <w:tcPr>
            <w:tcW w:w="1133" w:type="dxa"/>
            <w:vAlign w:val="bottom"/>
          </w:tcPr>
          <w:p w:rsidR="00031DE8" w:rsidRPr="00564245" w:rsidRDefault="00031DE8" w:rsidP="005A71FE">
            <w:pPr>
              <w:pStyle w:val="Tabletext"/>
              <w:jc w:val="right"/>
              <w:rPr>
                <w:lang w:eastAsia="ja-JP"/>
              </w:rPr>
            </w:pPr>
            <w:r w:rsidRPr="00564245">
              <w:t xml:space="preserve">40.0 </w:t>
            </w:r>
          </w:p>
        </w:tc>
        <w:tc>
          <w:tcPr>
            <w:tcW w:w="851" w:type="dxa"/>
            <w:vAlign w:val="bottom"/>
          </w:tcPr>
          <w:p w:rsidR="00031DE8" w:rsidRPr="00564245" w:rsidRDefault="00031DE8" w:rsidP="005A71FE">
            <w:pPr>
              <w:pStyle w:val="Tabletext"/>
              <w:jc w:val="right"/>
              <w:rPr>
                <w:lang w:eastAsia="ja-JP"/>
              </w:rPr>
            </w:pPr>
            <w:r w:rsidRPr="00564245">
              <w:t xml:space="preserve">45.0 </w:t>
            </w:r>
          </w:p>
        </w:tc>
        <w:tc>
          <w:tcPr>
            <w:tcW w:w="992"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1 562.6 </w:t>
            </w:r>
          </w:p>
        </w:tc>
        <w:tc>
          <w:tcPr>
            <w:tcW w:w="1277" w:type="dxa"/>
            <w:vAlign w:val="bottom"/>
          </w:tcPr>
          <w:p w:rsidR="00031DE8" w:rsidRPr="00564245" w:rsidRDefault="00031DE8" w:rsidP="005A71FE">
            <w:pPr>
              <w:pStyle w:val="Tabletext"/>
              <w:jc w:val="right"/>
              <w:rPr>
                <w:lang w:eastAsia="ja-JP"/>
              </w:rPr>
            </w:pPr>
            <w:r w:rsidRPr="00564245">
              <w:t xml:space="preserve">0.9 </w:t>
            </w:r>
          </w:p>
        </w:tc>
        <w:tc>
          <w:tcPr>
            <w:tcW w:w="992" w:type="dxa"/>
            <w:vAlign w:val="bottom"/>
          </w:tcPr>
          <w:p w:rsidR="00031DE8" w:rsidRPr="00564245" w:rsidRDefault="00031DE8" w:rsidP="005A71FE">
            <w:pPr>
              <w:pStyle w:val="Tabletext"/>
              <w:jc w:val="right"/>
              <w:rPr>
                <w:lang w:eastAsia="ja-JP"/>
              </w:rPr>
            </w:pPr>
            <w:r w:rsidRPr="00564245">
              <w:t xml:space="preserve">12.4 </w:t>
            </w:r>
          </w:p>
        </w:tc>
        <w:tc>
          <w:tcPr>
            <w:tcW w:w="992" w:type="dxa"/>
            <w:vAlign w:val="bottom"/>
          </w:tcPr>
          <w:p w:rsidR="00031DE8" w:rsidRPr="00564245" w:rsidRDefault="00031DE8" w:rsidP="005A71FE">
            <w:pPr>
              <w:pStyle w:val="Tabletext"/>
              <w:jc w:val="right"/>
              <w:rPr>
                <w:lang w:eastAsia="ja-JP"/>
              </w:rPr>
            </w:pPr>
            <w:r w:rsidRPr="00564245">
              <w:t xml:space="preserve">1 445.4 </w:t>
            </w:r>
          </w:p>
        </w:tc>
        <w:tc>
          <w:tcPr>
            <w:tcW w:w="1133" w:type="dxa"/>
            <w:vAlign w:val="bottom"/>
          </w:tcPr>
          <w:p w:rsidR="00031DE8" w:rsidRPr="00564245" w:rsidRDefault="00031DE8" w:rsidP="005A71FE">
            <w:pPr>
              <w:pStyle w:val="Tabletext"/>
              <w:jc w:val="right"/>
              <w:rPr>
                <w:lang w:eastAsia="ja-JP"/>
              </w:rPr>
            </w:pPr>
            <w:r w:rsidRPr="00564245">
              <w:t xml:space="preserve">62.5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4 120.2 </w:t>
            </w:r>
          </w:p>
        </w:tc>
        <w:tc>
          <w:tcPr>
            <w:tcW w:w="1277" w:type="dxa"/>
            <w:vAlign w:val="bottom"/>
          </w:tcPr>
          <w:p w:rsidR="00031DE8" w:rsidRPr="00564245" w:rsidRDefault="00031DE8" w:rsidP="005A71FE">
            <w:pPr>
              <w:pStyle w:val="Tabletext"/>
              <w:jc w:val="right"/>
              <w:rPr>
                <w:lang w:eastAsia="ja-JP"/>
              </w:rPr>
            </w:pPr>
            <w:r w:rsidRPr="00564245">
              <w:t xml:space="preserve">1.1 </w:t>
            </w:r>
          </w:p>
        </w:tc>
        <w:tc>
          <w:tcPr>
            <w:tcW w:w="992" w:type="dxa"/>
            <w:vAlign w:val="bottom"/>
          </w:tcPr>
          <w:p w:rsidR="00031DE8" w:rsidRPr="00564245" w:rsidRDefault="00031DE8" w:rsidP="005A71FE">
            <w:pPr>
              <w:pStyle w:val="Tabletext"/>
              <w:jc w:val="right"/>
              <w:rPr>
                <w:lang w:eastAsia="ja-JP"/>
              </w:rPr>
            </w:pPr>
            <w:r w:rsidRPr="00564245">
              <w:t xml:space="preserve">12.4 </w:t>
            </w:r>
          </w:p>
        </w:tc>
        <w:tc>
          <w:tcPr>
            <w:tcW w:w="992" w:type="dxa"/>
            <w:vAlign w:val="bottom"/>
          </w:tcPr>
          <w:p w:rsidR="00031DE8" w:rsidRPr="00564245" w:rsidRDefault="00031DE8" w:rsidP="005A71FE">
            <w:pPr>
              <w:pStyle w:val="Tabletext"/>
              <w:jc w:val="right"/>
              <w:rPr>
                <w:lang w:eastAsia="ja-JP"/>
              </w:rPr>
            </w:pPr>
            <w:r w:rsidRPr="00564245">
              <w:t xml:space="preserve">1 445.4 </w:t>
            </w:r>
          </w:p>
        </w:tc>
        <w:tc>
          <w:tcPr>
            <w:tcW w:w="1133" w:type="dxa"/>
            <w:vAlign w:val="bottom"/>
          </w:tcPr>
          <w:p w:rsidR="00031DE8" w:rsidRPr="00564245" w:rsidRDefault="00031DE8" w:rsidP="005A71FE">
            <w:pPr>
              <w:pStyle w:val="Tabletext"/>
              <w:jc w:val="right"/>
              <w:rPr>
                <w:lang w:eastAsia="ja-JP"/>
              </w:rPr>
            </w:pPr>
            <w:r w:rsidRPr="00564245">
              <w:t xml:space="preserve">35.0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40.0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10</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312.2 </w:t>
            </w:r>
          </w:p>
        </w:tc>
        <w:tc>
          <w:tcPr>
            <w:tcW w:w="1277" w:type="dxa"/>
            <w:vAlign w:val="bottom"/>
          </w:tcPr>
          <w:p w:rsidR="00031DE8" w:rsidRPr="00564245" w:rsidRDefault="00031DE8" w:rsidP="005A71FE">
            <w:pPr>
              <w:pStyle w:val="Tabletext"/>
              <w:jc w:val="right"/>
              <w:rPr>
                <w:lang w:eastAsia="ja-JP"/>
              </w:rPr>
            </w:pPr>
            <w:r w:rsidRPr="00564245">
              <w:t xml:space="preserve">0.6 </w:t>
            </w:r>
          </w:p>
        </w:tc>
        <w:tc>
          <w:tcPr>
            <w:tcW w:w="992" w:type="dxa"/>
            <w:vAlign w:val="bottom"/>
          </w:tcPr>
          <w:p w:rsidR="00031DE8" w:rsidRPr="00564245" w:rsidRDefault="00031DE8" w:rsidP="005A71FE">
            <w:pPr>
              <w:pStyle w:val="Tabletext"/>
              <w:jc w:val="right"/>
              <w:rPr>
                <w:lang w:eastAsia="ja-JP"/>
              </w:rPr>
            </w:pPr>
            <w:r w:rsidRPr="00564245">
              <w:t xml:space="preserve">12.4 </w:t>
            </w:r>
          </w:p>
        </w:tc>
        <w:tc>
          <w:tcPr>
            <w:tcW w:w="992" w:type="dxa"/>
            <w:vAlign w:val="bottom"/>
          </w:tcPr>
          <w:p w:rsidR="00031DE8" w:rsidRPr="00564245" w:rsidRDefault="00031DE8" w:rsidP="005A71FE">
            <w:pPr>
              <w:pStyle w:val="Tabletext"/>
              <w:jc w:val="right"/>
              <w:rPr>
                <w:lang w:eastAsia="ja-JP"/>
              </w:rPr>
            </w:pPr>
            <w:r w:rsidRPr="00564245">
              <w:t xml:space="preserve">1 445.4 </w:t>
            </w:r>
          </w:p>
        </w:tc>
        <w:tc>
          <w:tcPr>
            <w:tcW w:w="1133" w:type="dxa"/>
            <w:vAlign w:val="bottom"/>
          </w:tcPr>
          <w:p w:rsidR="00031DE8" w:rsidRPr="00564245" w:rsidRDefault="00031DE8" w:rsidP="005A71FE">
            <w:pPr>
              <w:pStyle w:val="Tabletext"/>
              <w:jc w:val="right"/>
              <w:rPr>
                <w:lang w:eastAsia="ja-JP"/>
              </w:rPr>
            </w:pPr>
            <w:r w:rsidRPr="00564245">
              <w:t xml:space="preserve">35.0 </w:t>
            </w:r>
          </w:p>
        </w:tc>
        <w:tc>
          <w:tcPr>
            <w:tcW w:w="851"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40.0 </w:t>
            </w:r>
          </w:p>
        </w:tc>
        <w:tc>
          <w:tcPr>
            <w:tcW w:w="992" w:type="dxa"/>
            <w:vAlign w:val="bottom"/>
          </w:tcPr>
          <w:p w:rsidR="00031DE8" w:rsidRPr="00564245" w:rsidRDefault="00031DE8" w:rsidP="005A71FE">
            <w:pPr>
              <w:pStyle w:val="Tabletext"/>
              <w:jc w:val="right"/>
              <w:rPr>
                <w:lang w:eastAsia="ja-JP"/>
              </w:rPr>
            </w:pPr>
            <w:r w:rsidRPr="00564245">
              <w:t xml:space="preserve">10.0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51.1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C56089" w:rsidRDefault="00031DE8" w:rsidP="005A71FE">
            <w:pPr>
              <w:pStyle w:val="Tabletext"/>
              <w:jc w:val="right"/>
              <w:rPr>
                <w:spacing w:val="-12"/>
                <w:szCs w:val="22"/>
              </w:rPr>
            </w:pPr>
            <w:r w:rsidRPr="00C56089">
              <w:rPr>
                <w:spacing w:val="-12"/>
                <w:szCs w:val="22"/>
              </w:rPr>
              <w:t xml:space="preserve">403 932.4 </w:t>
            </w:r>
          </w:p>
        </w:tc>
        <w:tc>
          <w:tcPr>
            <w:tcW w:w="992" w:type="dxa"/>
            <w:vAlign w:val="bottom"/>
          </w:tcPr>
          <w:p w:rsidR="00031DE8" w:rsidRPr="00564245" w:rsidRDefault="00031DE8" w:rsidP="005A71FE">
            <w:pPr>
              <w:pStyle w:val="Tabletext"/>
              <w:jc w:val="right"/>
              <w:rPr>
                <w:lang w:eastAsia="ja-JP"/>
              </w:rPr>
            </w:pPr>
            <w:r w:rsidRPr="00564245">
              <w:t xml:space="preserve">24.0 </w:t>
            </w:r>
          </w:p>
        </w:tc>
        <w:tc>
          <w:tcPr>
            <w:tcW w:w="1133" w:type="dxa"/>
            <w:vAlign w:val="bottom"/>
          </w:tcPr>
          <w:p w:rsidR="00031DE8" w:rsidRPr="00564245" w:rsidRDefault="00031DE8" w:rsidP="005A71FE">
            <w:pPr>
              <w:pStyle w:val="Tabletext"/>
              <w:jc w:val="right"/>
              <w:rPr>
                <w:lang w:eastAsia="ja-JP"/>
              </w:rPr>
            </w:pPr>
            <w:r w:rsidRPr="00564245">
              <w:t xml:space="preserve">55.0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62.4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C56089" w:rsidRDefault="00031DE8" w:rsidP="005A71FE">
            <w:pPr>
              <w:pStyle w:val="Tabletext"/>
              <w:jc w:val="right"/>
              <w:rPr>
                <w:spacing w:val="-12"/>
                <w:szCs w:val="22"/>
              </w:rPr>
            </w:pPr>
            <w:r w:rsidRPr="00C56089">
              <w:rPr>
                <w:spacing w:val="-12"/>
                <w:szCs w:val="22"/>
              </w:rPr>
              <w:t xml:space="preserve">403 932.4 </w:t>
            </w:r>
          </w:p>
        </w:tc>
        <w:tc>
          <w:tcPr>
            <w:tcW w:w="992" w:type="dxa"/>
            <w:vAlign w:val="bottom"/>
          </w:tcPr>
          <w:p w:rsidR="00031DE8" w:rsidRPr="00564245" w:rsidRDefault="00031DE8" w:rsidP="005A71FE">
            <w:pPr>
              <w:pStyle w:val="Tabletext"/>
              <w:jc w:val="right"/>
              <w:rPr>
                <w:lang w:eastAsia="ja-JP"/>
              </w:rPr>
            </w:pPr>
            <w:r w:rsidRPr="00564245">
              <w:t xml:space="preserve">33.0 </w:t>
            </w:r>
          </w:p>
        </w:tc>
        <w:tc>
          <w:tcPr>
            <w:tcW w:w="1133" w:type="dxa"/>
            <w:vAlign w:val="bottom"/>
          </w:tcPr>
          <w:p w:rsidR="00031DE8" w:rsidRPr="00564245" w:rsidRDefault="00031DE8" w:rsidP="005A71FE">
            <w:pPr>
              <w:pStyle w:val="Tabletext"/>
              <w:jc w:val="right"/>
              <w:rPr>
                <w:lang w:eastAsia="ja-JP"/>
              </w:rPr>
            </w:pPr>
            <w:r w:rsidRPr="00564245">
              <w:t xml:space="preserve">100.0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68.1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C56089" w:rsidRDefault="00031DE8" w:rsidP="005A71FE">
            <w:pPr>
              <w:pStyle w:val="Tabletext"/>
              <w:jc w:val="right"/>
              <w:rPr>
                <w:spacing w:val="-12"/>
                <w:szCs w:val="22"/>
              </w:rPr>
            </w:pPr>
            <w:r w:rsidRPr="00C56089">
              <w:rPr>
                <w:spacing w:val="-12"/>
                <w:szCs w:val="22"/>
              </w:rPr>
              <w:t xml:space="preserve">403 932.4 </w:t>
            </w:r>
          </w:p>
        </w:tc>
        <w:tc>
          <w:tcPr>
            <w:tcW w:w="992" w:type="dxa"/>
            <w:vAlign w:val="bottom"/>
          </w:tcPr>
          <w:p w:rsidR="00031DE8" w:rsidRPr="00564245" w:rsidRDefault="00031DE8" w:rsidP="005A71FE">
            <w:pPr>
              <w:pStyle w:val="Tabletext"/>
              <w:jc w:val="right"/>
              <w:rPr>
                <w:lang w:eastAsia="ja-JP"/>
              </w:rPr>
            </w:pPr>
            <w:r w:rsidRPr="00564245">
              <w:t xml:space="preserve">24.0 </w:t>
            </w:r>
          </w:p>
        </w:tc>
        <w:tc>
          <w:tcPr>
            <w:tcW w:w="1133" w:type="dxa"/>
            <w:vAlign w:val="bottom"/>
          </w:tcPr>
          <w:p w:rsidR="00031DE8" w:rsidRPr="00564245" w:rsidRDefault="00031DE8" w:rsidP="005A71FE">
            <w:pPr>
              <w:pStyle w:val="Tabletext"/>
              <w:jc w:val="right"/>
              <w:rPr>
                <w:lang w:eastAsia="ja-JP"/>
              </w:rPr>
            </w:pPr>
            <w:r w:rsidRPr="00564245">
              <w:t xml:space="preserve">10.0 </w:t>
            </w:r>
          </w:p>
        </w:tc>
        <w:tc>
          <w:tcPr>
            <w:tcW w:w="851" w:type="dxa"/>
            <w:vAlign w:val="bottom"/>
          </w:tcPr>
          <w:p w:rsidR="00031DE8" w:rsidRPr="00564245" w:rsidRDefault="00031DE8" w:rsidP="005A71FE">
            <w:pPr>
              <w:pStyle w:val="Tabletext"/>
              <w:jc w:val="right"/>
              <w:rPr>
                <w:lang w:eastAsia="ja-JP"/>
              </w:rPr>
            </w:pPr>
            <w:r w:rsidRPr="00564245">
              <w:t xml:space="preserve">70.0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5.0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C56089" w:rsidRDefault="00031DE8" w:rsidP="005A71FE">
            <w:pPr>
              <w:pStyle w:val="Tabletext"/>
              <w:jc w:val="right"/>
              <w:rPr>
                <w:spacing w:val="-12"/>
                <w:szCs w:val="22"/>
              </w:rPr>
            </w:pPr>
            <w:r w:rsidRPr="00C56089">
              <w:rPr>
                <w:spacing w:val="-12"/>
                <w:szCs w:val="22"/>
              </w:rPr>
              <w:t xml:space="preserve">500 000.0 </w:t>
            </w:r>
          </w:p>
        </w:tc>
        <w:tc>
          <w:tcPr>
            <w:tcW w:w="992" w:type="dxa"/>
            <w:vAlign w:val="bottom"/>
          </w:tcPr>
          <w:p w:rsidR="00031DE8" w:rsidRPr="00564245" w:rsidRDefault="00031DE8" w:rsidP="005A71FE">
            <w:pPr>
              <w:pStyle w:val="Tabletext"/>
              <w:jc w:val="right"/>
              <w:rPr>
                <w:lang w:eastAsia="ja-JP"/>
              </w:rPr>
            </w:pPr>
            <w:r w:rsidRPr="00564245">
              <w:t xml:space="preserve">15.0 </w:t>
            </w:r>
          </w:p>
        </w:tc>
        <w:tc>
          <w:tcPr>
            <w:tcW w:w="1133" w:type="dxa"/>
            <w:vAlign w:val="bottom"/>
          </w:tcPr>
          <w:p w:rsidR="00031DE8" w:rsidRPr="00564245" w:rsidRDefault="00031DE8" w:rsidP="005A71FE">
            <w:pPr>
              <w:pStyle w:val="Tabletext"/>
              <w:jc w:val="right"/>
              <w:rPr>
                <w:lang w:eastAsia="ja-JP"/>
              </w:rPr>
            </w:pPr>
            <w:r w:rsidRPr="00564245">
              <w:t xml:space="preserve">100.0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11</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40 433.0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12 209.6 </w:t>
            </w:r>
          </w:p>
        </w:tc>
        <w:tc>
          <w:tcPr>
            <w:tcW w:w="992" w:type="dxa"/>
            <w:vAlign w:val="bottom"/>
          </w:tcPr>
          <w:p w:rsidR="00031DE8" w:rsidRPr="00564245" w:rsidRDefault="00031DE8" w:rsidP="005A71FE">
            <w:pPr>
              <w:pStyle w:val="Tabletext"/>
              <w:jc w:val="right"/>
              <w:rPr>
                <w:lang w:eastAsia="ja-JP"/>
              </w:rPr>
            </w:pPr>
            <w:r w:rsidRPr="00564245">
              <w:t xml:space="preserve">22.6 </w:t>
            </w:r>
          </w:p>
        </w:tc>
        <w:tc>
          <w:tcPr>
            <w:tcW w:w="1133" w:type="dxa"/>
            <w:vAlign w:val="bottom"/>
          </w:tcPr>
          <w:p w:rsidR="00031DE8" w:rsidRPr="00564245" w:rsidRDefault="00031DE8" w:rsidP="005A71FE">
            <w:pPr>
              <w:pStyle w:val="Tabletext"/>
              <w:jc w:val="right"/>
              <w:rPr>
                <w:lang w:eastAsia="ja-JP"/>
              </w:rPr>
            </w:pPr>
            <w:r w:rsidRPr="00564245">
              <w:t xml:space="preserve">68.3 </w:t>
            </w:r>
          </w:p>
        </w:tc>
        <w:tc>
          <w:tcPr>
            <w:tcW w:w="851" w:type="dxa"/>
            <w:vAlign w:val="bottom"/>
          </w:tcPr>
          <w:p w:rsidR="00031DE8" w:rsidRPr="00564245" w:rsidRDefault="00031DE8" w:rsidP="005A71FE">
            <w:pPr>
              <w:pStyle w:val="Tabletext"/>
              <w:jc w:val="right"/>
              <w:rPr>
                <w:lang w:eastAsia="ja-JP"/>
              </w:rPr>
            </w:pPr>
            <w:r w:rsidRPr="00564245">
              <w:t xml:space="preserve">22.1 </w:t>
            </w:r>
          </w:p>
        </w:tc>
        <w:tc>
          <w:tcPr>
            <w:tcW w:w="992" w:type="dxa"/>
            <w:vAlign w:val="bottom"/>
          </w:tcPr>
          <w:p w:rsidR="00031DE8" w:rsidRPr="00564245" w:rsidRDefault="00031DE8" w:rsidP="005A71FE">
            <w:pPr>
              <w:pStyle w:val="Tabletext"/>
              <w:jc w:val="right"/>
              <w:rPr>
                <w:lang w:eastAsia="ja-JP"/>
              </w:rPr>
            </w:pPr>
            <w:r w:rsidRPr="00564245">
              <w:t xml:space="preserve">9.0 </w:t>
            </w:r>
          </w:p>
        </w:tc>
        <w:tc>
          <w:tcPr>
            <w:tcW w:w="992" w:type="dxa"/>
            <w:vAlign w:val="bottom"/>
          </w:tcPr>
          <w:p w:rsidR="00031DE8" w:rsidRPr="00564245" w:rsidRDefault="00031DE8" w:rsidP="005A71FE">
            <w:pPr>
              <w:pStyle w:val="Tabletext"/>
              <w:jc w:val="right"/>
              <w:rPr>
                <w:lang w:eastAsia="ja-JP"/>
              </w:rPr>
            </w:pPr>
            <w:r w:rsidRPr="00564245">
              <w:t xml:space="preserve">0.5 </w:t>
            </w:r>
          </w:p>
        </w:tc>
      </w:tr>
    </w:tbl>
    <w:p w:rsidR="00C56089" w:rsidRDefault="00C56089">
      <w:r>
        <w:br w:type="page"/>
      </w:r>
    </w:p>
    <w:p w:rsidR="00C56089" w:rsidRPr="00CA231F" w:rsidRDefault="00C56089" w:rsidP="00C56089">
      <w:pPr>
        <w:pStyle w:val="TableNo"/>
        <w:rPr>
          <w:lang w:val="en-US" w:eastAsia="ja-JP"/>
        </w:rPr>
      </w:pPr>
      <w:r w:rsidRPr="00CA231F">
        <w:rPr>
          <w:lang w:val="en-US"/>
        </w:rPr>
        <w:lastRenderedPageBreak/>
        <w:t xml:space="preserve">TABLE </w:t>
      </w:r>
      <w:r w:rsidRPr="00CA231F">
        <w:rPr>
          <w:lang w:val="en-US" w:eastAsia="ja-JP"/>
        </w:rPr>
        <w:t>B.2 (</w:t>
      </w:r>
      <w:r w:rsidRPr="00CA231F">
        <w:rPr>
          <w:i/>
          <w:iCs/>
          <w:lang w:val="en-US" w:eastAsia="ja-JP"/>
        </w:rPr>
        <w:t>continued</w:t>
      </w:r>
      <w:r w:rsidRPr="00CA231F">
        <w:rPr>
          <w:lang w:val="en-US" w:eastAsia="ja-JP"/>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67"/>
        <w:gridCol w:w="1275"/>
        <w:gridCol w:w="1277"/>
        <w:gridCol w:w="992"/>
        <w:gridCol w:w="992"/>
        <w:gridCol w:w="1133"/>
        <w:gridCol w:w="851"/>
        <w:gridCol w:w="992"/>
        <w:gridCol w:w="992"/>
      </w:tblGrid>
      <w:tr w:rsidR="00C56089" w:rsidRPr="00564245" w:rsidTr="00076480">
        <w:trPr>
          <w:trHeight w:val="170"/>
          <w:tblHeader/>
          <w:jc w:val="center"/>
        </w:trPr>
        <w:tc>
          <w:tcPr>
            <w:tcW w:w="568" w:type="dxa"/>
            <w:vMerge w:val="restart"/>
            <w:vAlign w:val="center"/>
          </w:tcPr>
          <w:p w:rsidR="00C56089" w:rsidRPr="00564245" w:rsidRDefault="00C56089" w:rsidP="00076480">
            <w:pPr>
              <w:pStyle w:val="Tablehead"/>
              <w:rPr>
                <w:bCs/>
                <w:lang w:eastAsia="ja-JP"/>
              </w:rPr>
            </w:pPr>
            <w:r w:rsidRPr="00564245">
              <w:rPr>
                <w:bCs/>
                <w:lang w:eastAsia="ja-JP"/>
              </w:rPr>
              <w:t>SC</w:t>
            </w:r>
          </w:p>
        </w:tc>
        <w:tc>
          <w:tcPr>
            <w:tcW w:w="567" w:type="dxa"/>
            <w:vMerge w:val="restart"/>
            <w:vAlign w:val="center"/>
          </w:tcPr>
          <w:p w:rsidR="00C56089" w:rsidRPr="00564245" w:rsidRDefault="00C56089" w:rsidP="00076480">
            <w:pPr>
              <w:pStyle w:val="Tablehead"/>
              <w:rPr>
                <w:bCs/>
                <w:lang w:eastAsia="ja-JP"/>
              </w:rPr>
            </w:pPr>
            <w:r w:rsidRPr="00564245">
              <w:rPr>
                <w:bCs/>
                <w:lang w:eastAsia="ja-JP"/>
              </w:rPr>
              <w:t>SE</w:t>
            </w:r>
          </w:p>
        </w:tc>
        <w:tc>
          <w:tcPr>
            <w:tcW w:w="1275" w:type="dxa"/>
            <w:vMerge w:val="restart"/>
            <w:vAlign w:val="center"/>
          </w:tcPr>
          <w:p w:rsidR="00C56089" w:rsidRPr="00564245" w:rsidRDefault="00C56089" w:rsidP="00076480">
            <w:pPr>
              <w:pStyle w:val="Tablehead"/>
              <w:rPr>
                <w:bCs/>
              </w:rPr>
            </w:pPr>
            <w:r w:rsidRPr="00564245">
              <w:rPr>
                <w:bCs/>
              </w:rPr>
              <w:t xml:space="preserve">User </w:t>
            </w:r>
            <w:proofErr w:type="spellStart"/>
            <w:r w:rsidRPr="00564245">
              <w:rPr>
                <w:bCs/>
              </w:rPr>
              <w:t>density</w:t>
            </w:r>
            <w:proofErr w:type="spellEnd"/>
            <w:r w:rsidRPr="00564245">
              <w:rPr>
                <w:bCs/>
              </w:rPr>
              <w:br/>
            </w:r>
            <w:r w:rsidRPr="00CA231F">
              <w:rPr>
                <w:rFonts w:ascii="Times New Roman Bold" w:hAnsi="Times New Roman Bold" w:cs="Times New Roman Bold"/>
                <w:bCs/>
                <w:spacing w:val="-12"/>
              </w:rPr>
              <w:t>(</w:t>
            </w:r>
            <w:proofErr w:type="spellStart"/>
            <w:r w:rsidRPr="00CA231F">
              <w:rPr>
                <w:rFonts w:ascii="Times New Roman Bold" w:hAnsi="Times New Roman Bold" w:cs="Times New Roman Bold"/>
                <w:bCs/>
                <w:spacing w:val="-12"/>
              </w:rPr>
              <w:t>users</w:t>
            </w:r>
            <w:proofErr w:type="spellEnd"/>
            <w:r w:rsidRPr="00CA231F">
              <w:rPr>
                <w:rFonts w:ascii="Times New Roman Bold" w:hAnsi="Times New Roman Bold" w:cs="Times New Roman Bold"/>
                <w:bCs/>
                <w:spacing w:val="-12"/>
              </w:rPr>
              <w:t>/km</w:t>
            </w:r>
            <w:r w:rsidRPr="00CA231F">
              <w:rPr>
                <w:rFonts w:ascii="Times New Roman Bold" w:hAnsi="Times New Roman Bold" w:cs="Times New Roman Bold"/>
                <w:bCs/>
                <w:spacing w:val="-12"/>
                <w:vertAlign w:val="superscript"/>
              </w:rPr>
              <w:t>2</w:t>
            </w:r>
            <w:r w:rsidRPr="00CA231F">
              <w:rPr>
                <w:rFonts w:ascii="Times New Roman Bold" w:hAnsi="Times New Roman Bold" w:cs="Times New Roman Bold"/>
                <w:bCs/>
                <w:spacing w:val="-12"/>
              </w:rPr>
              <w:t>)</w:t>
            </w:r>
          </w:p>
        </w:tc>
        <w:tc>
          <w:tcPr>
            <w:tcW w:w="1277" w:type="dxa"/>
            <w:vMerge w:val="restart"/>
            <w:vAlign w:val="center"/>
          </w:tcPr>
          <w:p w:rsidR="00C56089" w:rsidRPr="009B2D44" w:rsidRDefault="00C56089" w:rsidP="00076480">
            <w:pPr>
              <w:pStyle w:val="Tablehead"/>
              <w:rPr>
                <w:bCs/>
                <w:lang w:val="en-US"/>
              </w:rPr>
            </w:pPr>
            <w:r w:rsidRPr="009B2D44">
              <w:rPr>
                <w:bCs/>
                <w:lang w:val="en-US"/>
              </w:rPr>
              <w:t>Session arrival rate per user</w:t>
            </w:r>
            <w:r w:rsidRPr="009B2D44">
              <w:rPr>
                <w:bCs/>
                <w:lang w:val="en-US"/>
              </w:rPr>
              <w:br/>
              <w:t>(sessions/h/users)</w:t>
            </w:r>
          </w:p>
        </w:tc>
        <w:tc>
          <w:tcPr>
            <w:tcW w:w="992" w:type="dxa"/>
            <w:vMerge w:val="restart"/>
            <w:vAlign w:val="center"/>
          </w:tcPr>
          <w:p w:rsidR="00C56089" w:rsidRPr="009B2D44" w:rsidRDefault="00C56089" w:rsidP="00076480">
            <w:pPr>
              <w:pStyle w:val="Tablehead"/>
              <w:rPr>
                <w:bCs/>
                <w:lang w:val="en-US"/>
              </w:rPr>
            </w:pPr>
            <w:r w:rsidRPr="009B2D44">
              <w:rPr>
                <w:bCs/>
                <w:lang w:val="en-US"/>
              </w:rPr>
              <w:t>Mean service bit rate</w:t>
            </w:r>
            <w:r w:rsidRPr="009B2D44">
              <w:rPr>
                <w:bCs/>
                <w:lang w:val="en-US"/>
              </w:rPr>
              <w:br/>
              <w:t>(</w:t>
            </w:r>
            <w:proofErr w:type="spellStart"/>
            <w:r w:rsidRPr="009B2D44">
              <w:rPr>
                <w:bCs/>
                <w:lang w:val="en-US"/>
              </w:rPr>
              <w:t>kbit</w:t>
            </w:r>
            <w:proofErr w:type="spellEnd"/>
            <w:r w:rsidRPr="009B2D44">
              <w:rPr>
                <w:bCs/>
                <w:lang w:val="en-US"/>
              </w:rPr>
              <w:t>/s)</w:t>
            </w:r>
          </w:p>
        </w:tc>
        <w:tc>
          <w:tcPr>
            <w:tcW w:w="992" w:type="dxa"/>
            <w:vMerge w:val="restart"/>
            <w:vAlign w:val="center"/>
          </w:tcPr>
          <w:p w:rsidR="00C56089" w:rsidRPr="00564245" w:rsidRDefault="00C56089" w:rsidP="00076480">
            <w:pPr>
              <w:pStyle w:val="Tablehead"/>
              <w:rPr>
                <w:bCs/>
              </w:rPr>
            </w:pPr>
            <w:proofErr w:type="spellStart"/>
            <w:r w:rsidRPr="00CA231F">
              <w:rPr>
                <w:rFonts w:ascii="Times New Roman Bold" w:hAnsi="Times New Roman Bold" w:cs="Times New Roman Bold"/>
                <w:bCs/>
                <w:spacing w:val="-12"/>
              </w:rPr>
              <w:t>Average</w:t>
            </w:r>
            <w:proofErr w:type="spellEnd"/>
            <w:r w:rsidRPr="00CA231F">
              <w:rPr>
                <w:rFonts w:ascii="Times New Roman Bold" w:hAnsi="Times New Roman Bold" w:cs="Times New Roman Bold"/>
                <w:bCs/>
                <w:spacing w:val="-12"/>
              </w:rPr>
              <w:t xml:space="preserve"> session </w:t>
            </w:r>
            <w:proofErr w:type="spellStart"/>
            <w:r w:rsidRPr="00CA231F">
              <w:rPr>
                <w:rFonts w:ascii="Times New Roman Bold" w:hAnsi="Times New Roman Bold" w:cs="Times New Roman Bold"/>
                <w:bCs/>
                <w:spacing w:val="-12"/>
              </w:rPr>
              <w:t>duration</w:t>
            </w:r>
            <w:proofErr w:type="spellEnd"/>
            <w:r w:rsidRPr="00564245">
              <w:rPr>
                <w:bCs/>
              </w:rPr>
              <w:br/>
              <w:t>(s)</w:t>
            </w:r>
          </w:p>
        </w:tc>
        <w:tc>
          <w:tcPr>
            <w:tcW w:w="3968" w:type="dxa"/>
            <w:gridSpan w:val="4"/>
            <w:vAlign w:val="center"/>
          </w:tcPr>
          <w:p w:rsidR="00C56089" w:rsidRPr="00564245" w:rsidRDefault="00C56089" w:rsidP="00076480">
            <w:pPr>
              <w:pStyle w:val="Tablehead"/>
              <w:rPr>
                <w:bCs/>
                <w:lang w:eastAsia="ja-JP"/>
              </w:rPr>
            </w:pPr>
            <w:proofErr w:type="spellStart"/>
            <w:r w:rsidRPr="00564245">
              <w:rPr>
                <w:bCs/>
              </w:rPr>
              <w:t>Mobility</w:t>
            </w:r>
            <w:proofErr w:type="spellEnd"/>
            <w:r w:rsidRPr="00564245">
              <w:rPr>
                <w:bCs/>
              </w:rPr>
              <w:t xml:space="preserve"> ratio</w:t>
            </w:r>
          </w:p>
        </w:tc>
      </w:tr>
      <w:tr w:rsidR="00C56089" w:rsidRPr="00564245" w:rsidTr="00076480">
        <w:trPr>
          <w:trHeight w:val="170"/>
          <w:tblHeader/>
          <w:jc w:val="center"/>
        </w:trPr>
        <w:tc>
          <w:tcPr>
            <w:tcW w:w="568" w:type="dxa"/>
            <w:vMerge/>
            <w:vAlign w:val="center"/>
          </w:tcPr>
          <w:p w:rsidR="00C56089" w:rsidRPr="00564245" w:rsidRDefault="00C56089" w:rsidP="00076480">
            <w:pPr>
              <w:pStyle w:val="Tablehead"/>
              <w:rPr>
                <w:bCs/>
                <w:lang w:eastAsia="ja-JP"/>
              </w:rPr>
            </w:pPr>
          </w:p>
        </w:tc>
        <w:tc>
          <w:tcPr>
            <w:tcW w:w="567" w:type="dxa"/>
            <w:vMerge/>
            <w:vAlign w:val="center"/>
          </w:tcPr>
          <w:p w:rsidR="00C56089" w:rsidRPr="00564245" w:rsidRDefault="00C56089" w:rsidP="00076480">
            <w:pPr>
              <w:pStyle w:val="Tablehead"/>
              <w:rPr>
                <w:bCs/>
                <w:lang w:eastAsia="ja-JP"/>
              </w:rPr>
            </w:pPr>
          </w:p>
        </w:tc>
        <w:tc>
          <w:tcPr>
            <w:tcW w:w="1275" w:type="dxa"/>
            <w:vMerge/>
            <w:vAlign w:val="center"/>
          </w:tcPr>
          <w:p w:rsidR="00C56089" w:rsidRPr="00564245" w:rsidRDefault="00C56089" w:rsidP="00076480">
            <w:pPr>
              <w:pStyle w:val="Tablehead"/>
              <w:rPr>
                <w:bCs/>
              </w:rPr>
            </w:pPr>
          </w:p>
        </w:tc>
        <w:tc>
          <w:tcPr>
            <w:tcW w:w="1277" w:type="dxa"/>
            <w:vMerge/>
            <w:vAlign w:val="center"/>
          </w:tcPr>
          <w:p w:rsidR="00C56089" w:rsidRPr="00564245" w:rsidRDefault="00C56089" w:rsidP="00076480">
            <w:pPr>
              <w:pStyle w:val="Tablehead"/>
              <w:rPr>
                <w:bCs/>
              </w:rPr>
            </w:pPr>
          </w:p>
        </w:tc>
        <w:tc>
          <w:tcPr>
            <w:tcW w:w="992" w:type="dxa"/>
            <w:vMerge/>
            <w:vAlign w:val="center"/>
          </w:tcPr>
          <w:p w:rsidR="00C56089" w:rsidRPr="00564245" w:rsidRDefault="00C56089" w:rsidP="00076480">
            <w:pPr>
              <w:pStyle w:val="Tablehead"/>
              <w:rPr>
                <w:bCs/>
              </w:rPr>
            </w:pPr>
          </w:p>
        </w:tc>
        <w:tc>
          <w:tcPr>
            <w:tcW w:w="992" w:type="dxa"/>
            <w:vMerge/>
            <w:vAlign w:val="center"/>
          </w:tcPr>
          <w:p w:rsidR="00C56089" w:rsidRPr="00564245" w:rsidRDefault="00C56089" w:rsidP="00076480">
            <w:pPr>
              <w:pStyle w:val="Tablehead"/>
              <w:rPr>
                <w:bCs/>
              </w:rPr>
            </w:pPr>
          </w:p>
        </w:tc>
        <w:tc>
          <w:tcPr>
            <w:tcW w:w="1133" w:type="dxa"/>
            <w:vAlign w:val="center"/>
          </w:tcPr>
          <w:p w:rsidR="00C56089" w:rsidRPr="00564245" w:rsidRDefault="00C56089" w:rsidP="00076480">
            <w:pPr>
              <w:pStyle w:val="Tablehead"/>
              <w:rPr>
                <w:bCs/>
              </w:rPr>
            </w:pPr>
            <w:proofErr w:type="spellStart"/>
            <w:r w:rsidRPr="00CA231F">
              <w:rPr>
                <w:rFonts w:ascii="Times New Roman Bold" w:hAnsi="Times New Roman Bold" w:cs="Times New Roman Bold"/>
                <w:bCs/>
                <w:spacing w:val="-12"/>
              </w:rPr>
              <w:t>Station</w:t>
            </w:r>
            <w:r w:rsidRPr="00564245">
              <w:rPr>
                <w:bCs/>
              </w:rPr>
              <w:t>ary</w:t>
            </w:r>
            <w:proofErr w:type="spellEnd"/>
          </w:p>
        </w:tc>
        <w:tc>
          <w:tcPr>
            <w:tcW w:w="851" w:type="dxa"/>
            <w:vAlign w:val="center"/>
          </w:tcPr>
          <w:p w:rsidR="00C56089" w:rsidRPr="00564245" w:rsidRDefault="00C56089" w:rsidP="00076480">
            <w:pPr>
              <w:pStyle w:val="Tablehead"/>
              <w:rPr>
                <w:bCs/>
              </w:rPr>
            </w:pPr>
            <w:proofErr w:type="spellStart"/>
            <w:r w:rsidRPr="00564245">
              <w:rPr>
                <w:bCs/>
              </w:rPr>
              <w:t>Low</w:t>
            </w:r>
            <w:proofErr w:type="spellEnd"/>
          </w:p>
        </w:tc>
        <w:tc>
          <w:tcPr>
            <w:tcW w:w="992" w:type="dxa"/>
            <w:vAlign w:val="center"/>
          </w:tcPr>
          <w:p w:rsidR="00C56089" w:rsidRPr="00564245" w:rsidRDefault="00C56089" w:rsidP="00076480">
            <w:pPr>
              <w:pStyle w:val="Tablehead"/>
              <w:rPr>
                <w:bCs/>
              </w:rPr>
            </w:pPr>
            <w:r w:rsidRPr="00564245">
              <w:rPr>
                <w:bCs/>
              </w:rPr>
              <w:t>High</w:t>
            </w:r>
          </w:p>
        </w:tc>
        <w:tc>
          <w:tcPr>
            <w:tcW w:w="992" w:type="dxa"/>
            <w:vAlign w:val="center"/>
          </w:tcPr>
          <w:p w:rsidR="00C56089" w:rsidRPr="00564245" w:rsidRDefault="00C56089" w:rsidP="00076480">
            <w:pPr>
              <w:pStyle w:val="Tablehead"/>
              <w:rPr>
                <w:bCs/>
              </w:rPr>
            </w:pPr>
            <w:r w:rsidRPr="00564245">
              <w:rPr>
                <w:bCs/>
              </w:rPr>
              <w:t>Super-</w:t>
            </w:r>
            <w:proofErr w:type="spellStart"/>
            <w:r w:rsidRPr="00564245">
              <w:rPr>
                <w:bCs/>
              </w:rPr>
              <w:t>high</w:t>
            </w:r>
            <w:proofErr w:type="spellEnd"/>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144 053.5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10 563.4 </w:t>
            </w:r>
          </w:p>
        </w:tc>
        <w:tc>
          <w:tcPr>
            <w:tcW w:w="992" w:type="dxa"/>
            <w:vAlign w:val="bottom"/>
          </w:tcPr>
          <w:p w:rsidR="00031DE8" w:rsidRPr="00564245" w:rsidRDefault="00031DE8" w:rsidP="005A71FE">
            <w:pPr>
              <w:pStyle w:val="Tabletext"/>
              <w:jc w:val="right"/>
              <w:rPr>
                <w:lang w:eastAsia="ja-JP"/>
              </w:rPr>
            </w:pPr>
            <w:r w:rsidRPr="00564245">
              <w:t xml:space="preserve">21.4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27.5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86 963.3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13 221.2 </w:t>
            </w:r>
          </w:p>
        </w:tc>
        <w:tc>
          <w:tcPr>
            <w:tcW w:w="992" w:type="dxa"/>
            <w:vAlign w:val="bottom"/>
          </w:tcPr>
          <w:p w:rsidR="00031DE8" w:rsidRPr="00564245" w:rsidRDefault="00031DE8" w:rsidP="005A71FE">
            <w:pPr>
              <w:pStyle w:val="Tabletext"/>
              <w:jc w:val="right"/>
              <w:rPr>
                <w:lang w:eastAsia="ja-JP"/>
              </w:rPr>
            </w:pPr>
            <w:r w:rsidRPr="00564245">
              <w:t xml:space="preserve">23.0 </w:t>
            </w:r>
          </w:p>
        </w:tc>
        <w:tc>
          <w:tcPr>
            <w:tcW w:w="1133" w:type="dxa"/>
            <w:vAlign w:val="bottom"/>
          </w:tcPr>
          <w:p w:rsidR="00031DE8" w:rsidRPr="00564245" w:rsidRDefault="00031DE8" w:rsidP="005A71FE">
            <w:pPr>
              <w:pStyle w:val="Tabletext"/>
              <w:jc w:val="right"/>
              <w:rPr>
                <w:lang w:eastAsia="ja-JP"/>
              </w:rPr>
            </w:pPr>
            <w:r w:rsidRPr="00564245">
              <w:t xml:space="preserve">50.0 </w:t>
            </w:r>
          </w:p>
        </w:tc>
        <w:tc>
          <w:tcPr>
            <w:tcW w:w="851" w:type="dxa"/>
            <w:vAlign w:val="bottom"/>
          </w:tcPr>
          <w:p w:rsidR="00031DE8" w:rsidRPr="00564245" w:rsidRDefault="00031DE8" w:rsidP="005A71FE">
            <w:pPr>
              <w:pStyle w:val="Tabletext"/>
              <w:jc w:val="right"/>
              <w:rPr>
                <w:lang w:eastAsia="ja-JP"/>
              </w:rPr>
            </w:pPr>
            <w:r w:rsidRPr="00564245">
              <w:t xml:space="preserve">40.5 </w:t>
            </w:r>
          </w:p>
        </w:tc>
        <w:tc>
          <w:tcPr>
            <w:tcW w:w="992" w:type="dxa"/>
            <w:vAlign w:val="bottom"/>
          </w:tcPr>
          <w:p w:rsidR="00031DE8" w:rsidRPr="00564245" w:rsidRDefault="00031DE8" w:rsidP="005A71FE">
            <w:pPr>
              <w:pStyle w:val="Tabletext"/>
              <w:jc w:val="right"/>
              <w:rPr>
                <w:lang w:eastAsia="ja-JP"/>
              </w:rPr>
            </w:pPr>
            <w:r w:rsidRPr="00564245">
              <w:t xml:space="preserve">9.0 </w:t>
            </w:r>
          </w:p>
        </w:tc>
        <w:tc>
          <w:tcPr>
            <w:tcW w:w="992" w:type="dxa"/>
            <w:vAlign w:val="bottom"/>
          </w:tcPr>
          <w:p w:rsidR="00031DE8" w:rsidRPr="00564245" w:rsidRDefault="00031DE8" w:rsidP="005A71FE">
            <w:pPr>
              <w:pStyle w:val="Tabletext"/>
              <w:jc w:val="right"/>
              <w:rPr>
                <w:lang w:eastAsia="ja-JP"/>
              </w:rPr>
            </w:pPr>
            <w:r w:rsidRPr="00564245">
              <w:t xml:space="preserve">0.5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11 988.5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10 514.2 </w:t>
            </w:r>
          </w:p>
        </w:tc>
        <w:tc>
          <w:tcPr>
            <w:tcW w:w="992" w:type="dxa"/>
            <w:vAlign w:val="bottom"/>
          </w:tcPr>
          <w:p w:rsidR="00031DE8" w:rsidRPr="00564245" w:rsidRDefault="00031DE8" w:rsidP="005A71FE">
            <w:pPr>
              <w:pStyle w:val="Tabletext"/>
              <w:jc w:val="right"/>
              <w:rPr>
                <w:lang w:eastAsia="ja-JP"/>
              </w:rPr>
            </w:pPr>
            <w:r w:rsidRPr="00564245">
              <w:t xml:space="preserve">21.4 </w:t>
            </w:r>
          </w:p>
        </w:tc>
        <w:tc>
          <w:tcPr>
            <w:tcW w:w="1133" w:type="dxa"/>
            <w:vAlign w:val="bottom"/>
          </w:tcPr>
          <w:p w:rsidR="00031DE8" w:rsidRPr="00564245" w:rsidRDefault="00031DE8" w:rsidP="005A71FE">
            <w:pPr>
              <w:pStyle w:val="Tabletext"/>
              <w:jc w:val="right"/>
              <w:rPr>
                <w:lang w:eastAsia="ja-JP"/>
              </w:rPr>
            </w:pPr>
            <w:r w:rsidRPr="00564245">
              <w:t xml:space="preserve">62.5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31 928.2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10 638.8 </w:t>
            </w:r>
          </w:p>
        </w:tc>
        <w:tc>
          <w:tcPr>
            <w:tcW w:w="992" w:type="dxa"/>
            <w:vAlign w:val="bottom"/>
          </w:tcPr>
          <w:p w:rsidR="00031DE8" w:rsidRPr="00564245" w:rsidRDefault="00031DE8" w:rsidP="005A71FE">
            <w:pPr>
              <w:pStyle w:val="Tabletext"/>
              <w:jc w:val="right"/>
              <w:rPr>
                <w:lang w:eastAsia="ja-JP"/>
              </w:rPr>
            </w:pPr>
            <w:r w:rsidRPr="00564245">
              <w:t xml:space="preserve">21.4 </w:t>
            </w:r>
          </w:p>
        </w:tc>
        <w:tc>
          <w:tcPr>
            <w:tcW w:w="1133" w:type="dxa"/>
            <w:vAlign w:val="bottom"/>
          </w:tcPr>
          <w:p w:rsidR="00031DE8" w:rsidRPr="00564245" w:rsidRDefault="00031DE8" w:rsidP="005A71FE">
            <w:pPr>
              <w:pStyle w:val="Tabletext"/>
              <w:jc w:val="right"/>
              <w:rPr>
                <w:lang w:eastAsia="ja-JP"/>
              </w:rPr>
            </w:pPr>
            <w:r w:rsidRPr="00564245">
              <w:t xml:space="preserve">43.0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32.0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12</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2 397.5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11 235.0 </w:t>
            </w:r>
          </w:p>
        </w:tc>
        <w:tc>
          <w:tcPr>
            <w:tcW w:w="992" w:type="dxa"/>
            <w:vAlign w:val="bottom"/>
          </w:tcPr>
          <w:p w:rsidR="00031DE8" w:rsidRPr="00564245" w:rsidRDefault="00031DE8" w:rsidP="005A71FE">
            <w:pPr>
              <w:pStyle w:val="Tabletext"/>
              <w:jc w:val="right"/>
              <w:rPr>
                <w:lang w:eastAsia="ja-JP"/>
              </w:rPr>
            </w:pPr>
            <w:r w:rsidRPr="00564245">
              <w:t xml:space="preserve">21.8 </w:t>
            </w:r>
          </w:p>
        </w:tc>
        <w:tc>
          <w:tcPr>
            <w:tcW w:w="1133" w:type="dxa"/>
            <w:vAlign w:val="bottom"/>
          </w:tcPr>
          <w:p w:rsidR="00031DE8" w:rsidRPr="00564245" w:rsidRDefault="00031DE8" w:rsidP="005A71FE">
            <w:pPr>
              <w:pStyle w:val="Tabletext"/>
              <w:jc w:val="right"/>
              <w:rPr>
                <w:lang w:eastAsia="ja-JP"/>
              </w:rPr>
            </w:pPr>
            <w:r w:rsidRPr="00564245">
              <w:t xml:space="preserve">41.8 </w:t>
            </w:r>
          </w:p>
        </w:tc>
        <w:tc>
          <w:tcPr>
            <w:tcW w:w="851" w:type="dxa"/>
            <w:vAlign w:val="bottom"/>
          </w:tcPr>
          <w:p w:rsidR="00031DE8" w:rsidRPr="00564245" w:rsidRDefault="00031DE8" w:rsidP="005A71FE">
            <w:pPr>
              <w:pStyle w:val="Tabletext"/>
              <w:jc w:val="right"/>
              <w:rPr>
                <w:lang w:eastAsia="ja-JP"/>
              </w:rPr>
            </w:pPr>
            <w:r w:rsidRPr="00564245">
              <w:t xml:space="preserve">15.4 </w:t>
            </w:r>
          </w:p>
        </w:tc>
        <w:tc>
          <w:tcPr>
            <w:tcW w:w="992" w:type="dxa"/>
            <w:vAlign w:val="bottom"/>
          </w:tcPr>
          <w:p w:rsidR="00031DE8" w:rsidRPr="00564245" w:rsidRDefault="00031DE8" w:rsidP="005A71FE">
            <w:pPr>
              <w:pStyle w:val="Tabletext"/>
              <w:jc w:val="right"/>
              <w:rPr>
                <w:lang w:eastAsia="ja-JP"/>
              </w:rPr>
            </w:pPr>
            <w:r w:rsidRPr="00564245">
              <w:t xml:space="preserve">35.3 </w:t>
            </w:r>
          </w:p>
        </w:tc>
        <w:tc>
          <w:tcPr>
            <w:tcW w:w="992" w:type="dxa"/>
            <w:vAlign w:val="bottom"/>
          </w:tcPr>
          <w:p w:rsidR="00031DE8" w:rsidRPr="00564245" w:rsidRDefault="00031DE8" w:rsidP="005A71FE">
            <w:pPr>
              <w:pStyle w:val="Tabletext"/>
              <w:jc w:val="right"/>
              <w:rPr>
                <w:lang w:eastAsia="ja-JP"/>
              </w:rPr>
            </w:pPr>
            <w:r w:rsidRPr="00564245">
              <w:t xml:space="preserve">7.5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27 380.7 </w:t>
            </w:r>
          </w:p>
        </w:tc>
        <w:tc>
          <w:tcPr>
            <w:tcW w:w="1277" w:type="dxa"/>
            <w:vAlign w:val="bottom"/>
          </w:tcPr>
          <w:p w:rsidR="00031DE8" w:rsidRPr="00564245" w:rsidRDefault="00031DE8" w:rsidP="005A71FE">
            <w:pPr>
              <w:pStyle w:val="Tabletext"/>
              <w:jc w:val="right"/>
              <w:rPr>
                <w:lang w:eastAsia="ja-JP"/>
              </w:rPr>
            </w:pPr>
            <w:r w:rsidRPr="00564245">
              <w:t xml:space="preserve">1.5 </w:t>
            </w:r>
          </w:p>
        </w:tc>
        <w:tc>
          <w:tcPr>
            <w:tcW w:w="992" w:type="dxa"/>
            <w:vAlign w:val="bottom"/>
          </w:tcPr>
          <w:p w:rsidR="00031DE8" w:rsidRPr="00564245" w:rsidRDefault="00031DE8" w:rsidP="005A71FE">
            <w:pPr>
              <w:pStyle w:val="Tabletext"/>
              <w:jc w:val="right"/>
              <w:rPr>
                <w:lang w:eastAsia="ja-JP"/>
              </w:rPr>
            </w:pPr>
            <w:r w:rsidRPr="00564245">
              <w:t xml:space="preserve">1 178.0 </w:t>
            </w:r>
          </w:p>
        </w:tc>
        <w:tc>
          <w:tcPr>
            <w:tcW w:w="992" w:type="dxa"/>
            <w:vAlign w:val="bottom"/>
          </w:tcPr>
          <w:p w:rsidR="00031DE8" w:rsidRPr="00564245" w:rsidRDefault="00031DE8" w:rsidP="005A71FE">
            <w:pPr>
              <w:pStyle w:val="Tabletext"/>
              <w:jc w:val="right"/>
              <w:rPr>
                <w:lang w:eastAsia="ja-JP"/>
              </w:rPr>
            </w:pPr>
            <w:r w:rsidRPr="00564245">
              <w:t xml:space="preserve">45.2 </w:t>
            </w:r>
          </w:p>
        </w:tc>
        <w:tc>
          <w:tcPr>
            <w:tcW w:w="1133" w:type="dxa"/>
            <w:vAlign w:val="bottom"/>
          </w:tcPr>
          <w:p w:rsidR="00031DE8" w:rsidRPr="00564245" w:rsidRDefault="00031DE8" w:rsidP="005A71FE">
            <w:pPr>
              <w:pStyle w:val="Tabletext"/>
              <w:jc w:val="right"/>
              <w:rPr>
                <w:lang w:eastAsia="ja-JP"/>
              </w:rPr>
            </w:pPr>
            <w:r w:rsidRPr="00564245">
              <w:t xml:space="preserve">68.5 </w:t>
            </w:r>
          </w:p>
        </w:tc>
        <w:tc>
          <w:tcPr>
            <w:tcW w:w="851" w:type="dxa"/>
            <w:vAlign w:val="bottom"/>
          </w:tcPr>
          <w:p w:rsidR="00031DE8" w:rsidRPr="00564245" w:rsidRDefault="00031DE8" w:rsidP="005A71FE">
            <w:pPr>
              <w:pStyle w:val="Tabletext"/>
              <w:jc w:val="right"/>
              <w:rPr>
                <w:lang w:eastAsia="ja-JP"/>
              </w:rPr>
            </w:pPr>
            <w:r w:rsidRPr="00564245">
              <w:t xml:space="preserve">21.2 </w:t>
            </w:r>
          </w:p>
        </w:tc>
        <w:tc>
          <w:tcPr>
            <w:tcW w:w="992" w:type="dxa"/>
            <w:vAlign w:val="bottom"/>
          </w:tcPr>
          <w:p w:rsidR="00031DE8" w:rsidRPr="00564245" w:rsidRDefault="00031DE8" w:rsidP="005A71FE">
            <w:pPr>
              <w:pStyle w:val="Tabletext"/>
              <w:jc w:val="right"/>
              <w:rPr>
                <w:lang w:eastAsia="ja-JP"/>
              </w:rPr>
            </w:pPr>
            <w:r w:rsidRPr="00564245">
              <w:t xml:space="preserve">7.9 </w:t>
            </w:r>
          </w:p>
        </w:tc>
        <w:tc>
          <w:tcPr>
            <w:tcW w:w="992" w:type="dxa"/>
            <w:vAlign w:val="bottom"/>
          </w:tcPr>
          <w:p w:rsidR="00031DE8" w:rsidRPr="00564245" w:rsidRDefault="00031DE8" w:rsidP="005A71FE">
            <w:pPr>
              <w:pStyle w:val="Tabletext"/>
              <w:jc w:val="right"/>
              <w:rPr>
                <w:lang w:eastAsia="ja-JP"/>
              </w:rPr>
            </w:pPr>
            <w:r w:rsidRPr="00564245">
              <w:t xml:space="preserve">2.4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24 569.6 </w:t>
            </w:r>
          </w:p>
        </w:tc>
        <w:tc>
          <w:tcPr>
            <w:tcW w:w="1277" w:type="dxa"/>
            <w:vAlign w:val="bottom"/>
          </w:tcPr>
          <w:p w:rsidR="00031DE8" w:rsidRPr="00564245" w:rsidRDefault="00031DE8" w:rsidP="005A71FE">
            <w:pPr>
              <w:pStyle w:val="Tabletext"/>
              <w:jc w:val="right"/>
              <w:rPr>
                <w:lang w:eastAsia="ja-JP"/>
              </w:rPr>
            </w:pPr>
            <w:r w:rsidRPr="00564245">
              <w:t xml:space="preserve">0.6 </w:t>
            </w:r>
          </w:p>
        </w:tc>
        <w:tc>
          <w:tcPr>
            <w:tcW w:w="992" w:type="dxa"/>
            <w:vAlign w:val="bottom"/>
          </w:tcPr>
          <w:p w:rsidR="00031DE8" w:rsidRPr="00564245" w:rsidRDefault="00031DE8" w:rsidP="005A71FE">
            <w:pPr>
              <w:pStyle w:val="Tabletext"/>
              <w:jc w:val="right"/>
              <w:rPr>
                <w:lang w:eastAsia="ja-JP"/>
              </w:rPr>
            </w:pPr>
            <w:r w:rsidRPr="00564245">
              <w:t xml:space="preserve">1 139.2 </w:t>
            </w:r>
          </w:p>
        </w:tc>
        <w:tc>
          <w:tcPr>
            <w:tcW w:w="992" w:type="dxa"/>
            <w:vAlign w:val="bottom"/>
          </w:tcPr>
          <w:p w:rsidR="00031DE8" w:rsidRPr="00564245" w:rsidRDefault="00031DE8" w:rsidP="005A71FE">
            <w:pPr>
              <w:pStyle w:val="Tabletext"/>
              <w:jc w:val="right"/>
              <w:rPr>
                <w:lang w:eastAsia="ja-JP"/>
              </w:rPr>
            </w:pPr>
            <w:r w:rsidRPr="00564245">
              <w:t xml:space="preserve">92.0 </w:t>
            </w:r>
          </w:p>
        </w:tc>
        <w:tc>
          <w:tcPr>
            <w:tcW w:w="1133" w:type="dxa"/>
            <w:vAlign w:val="bottom"/>
          </w:tcPr>
          <w:p w:rsidR="00031DE8" w:rsidRPr="00564245" w:rsidRDefault="00031DE8" w:rsidP="005A71FE">
            <w:pPr>
              <w:pStyle w:val="Tabletext"/>
              <w:jc w:val="right"/>
              <w:rPr>
                <w:lang w:eastAsia="ja-JP"/>
              </w:rPr>
            </w:pPr>
            <w:r w:rsidRPr="00564245">
              <w:t xml:space="preserve">67.4 </w:t>
            </w:r>
          </w:p>
        </w:tc>
        <w:tc>
          <w:tcPr>
            <w:tcW w:w="851" w:type="dxa"/>
            <w:vAlign w:val="bottom"/>
          </w:tcPr>
          <w:p w:rsidR="00031DE8" w:rsidRPr="00564245" w:rsidRDefault="00031DE8" w:rsidP="005A71FE">
            <w:pPr>
              <w:pStyle w:val="Tabletext"/>
              <w:jc w:val="right"/>
              <w:rPr>
                <w:lang w:eastAsia="ja-JP"/>
              </w:rPr>
            </w:pPr>
            <w:r w:rsidRPr="00564245">
              <w:t xml:space="preserve">25.8 </w:t>
            </w:r>
          </w:p>
        </w:tc>
        <w:tc>
          <w:tcPr>
            <w:tcW w:w="992" w:type="dxa"/>
            <w:vAlign w:val="bottom"/>
          </w:tcPr>
          <w:p w:rsidR="00031DE8" w:rsidRPr="00564245" w:rsidRDefault="00031DE8" w:rsidP="005A71FE">
            <w:pPr>
              <w:pStyle w:val="Tabletext"/>
              <w:jc w:val="right"/>
              <w:rPr>
                <w:lang w:eastAsia="ja-JP"/>
              </w:rPr>
            </w:pPr>
            <w:r w:rsidRPr="00564245">
              <w:t xml:space="preserve">5.1 </w:t>
            </w:r>
          </w:p>
        </w:tc>
        <w:tc>
          <w:tcPr>
            <w:tcW w:w="992" w:type="dxa"/>
            <w:vAlign w:val="bottom"/>
          </w:tcPr>
          <w:p w:rsidR="00031DE8" w:rsidRPr="00564245" w:rsidRDefault="00031DE8" w:rsidP="005A71FE">
            <w:pPr>
              <w:pStyle w:val="Tabletext"/>
              <w:jc w:val="right"/>
              <w:rPr>
                <w:lang w:eastAsia="ja-JP"/>
              </w:rPr>
            </w:pPr>
            <w:r w:rsidRPr="00564245">
              <w:t xml:space="preserve">1.7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32 234.9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1 281.8 </w:t>
            </w:r>
          </w:p>
        </w:tc>
        <w:tc>
          <w:tcPr>
            <w:tcW w:w="992" w:type="dxa"/>
            <w:vAlign w:val="bottom"/>
          </w:tcPr>
          <w:p w:rsidR="00031DE8" w:rsidRPr="00564245" w:rsidRDefault="00031DE8" w:rsidP="005A71FE">
            <w:pPr>
              <w:pStyle w:val="Tabletext"/>
              <w:jc w:val="right"/>
              <w:rPr>
                <w:lang w:eastAsia="ja-JP"/>
              </w:rPr>
            </w:pPr>
            <w:r w:rsidRPr="00564245">
              <w:t xml:space="preserve">98.6 </w:t>
            </w:r>
          </w:p>
        </w:tc>
        <w:tc>
          <w:tcPr>
            <w:tcW w:w="1133" w:type="dxa"/>
            <w:vAlign w:val="bottom"/>
          </w:tcPr>
          <w:p w:rsidR="00031DE8" w:rsidRPr="00564245" w:rsidRDefault="00031DE8" w:rsidP="005A71FE">
            <w:pPr>
              <w:pStyle w:val="Tabletext"/>
              <w:jc w:val="right"/>
              <w:rPr>
                <w:lang w:eastAsia="ja-JP"/>
              </w:rPr>
            </w:pPr>
            <w:r w:rsidRPr="00564245">
              <w:t xml:space="preserve">38.6 </w:t>
            </w:r>
          </w:p>
        </w:tc>
        <w:tc>
          <w:tcPr>
            <w:tcW w:w="851" w:type="dxa"/>
            <w:vAlign w:val="bottom"/>
          </w:tcPr>
          <w:p w:rsidR="00031DE8" w:rsidRPr="00564245" w:rsidRDefault="00031DE8" w:rsidP="005A71FE">
            <w:pPr>
              <w:pStyle w:val="Tabletext"/>
              <w:jc w:val="right"/>
              <w:rPr>
                <w:lang w:eastAsia="ja-JP"/>
              </w:rPr>
            </w:pPr>
            <w:r w:rsidRPr="00564245">
              <w:t xml:space="preserve">39.7 </w:t>
            </w:r>
          </w:p>
        </w:tc>
        <w:tc>
          <w:tcPr>
            <w:tcW w:w="992" w:type="dxa"/>
            <w:vAlign w:val="bottom"/>
          </w:tcPr>
          <w:p w:rsidR="00031DE8" w:rsidRPr="00564245" w:rsidRDefault="00031DE8" w:rsidP="005A71FE">
            <w:pPr>
              <w:pStyle w:val="Tabletext"/>
              <w:jc w:val="right"/>
              <w:rPr>
                <w:lang w:eastAsia="ja-JP"/>
              </w:rPr>
            </w:pPr>
            <w:r w:rsidRPr="00564245">
              <w:t xml:space="preserve">17.4 </w:t>
            </w:r>
          </w:p>
        </w:tc>
        <w:tc>
          <w:tcPr>
            <w:tcW w:w="992" w:type="dxa"/>
            <w:vAlign w:val="bottom"/>
          </w:tcPr>
          <w:p w:rsidR="00031DE8" w:rsidRPr="00564245" w:rsidRDefault="00031DE8" w:rsidP="005A71FE">
            <w:pPr>
              <w:pStyle w:val="Tabletext"/>
              <w:jc w:val="right"/>
              <w:rPr>
                <w:lang w:eastAsia="ja-JP"/>
              </w:rPr>
            </w:pPr>
            <w:r w:rsidRPr="00564245">
              <w:t xml:space="preserve">4.3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951.7 </w:t>
            </w:r>
          </w:p>
        </w:tc>
        <w:tc>
          <w:tcPr>
            <w:tcW w:w="1277" w:type="dxa"/>
            <w:vAlign w:val="bottom"/>
          </w:tcPr>
          <w:p w:rsidR="00031DE8" w:rsidRPr="00564245" w:rsidRDefault="00031DE8" w:rsidP="005A71FE">
            <w:pPr>
              <w:pStyle w:val="Tabletext"/>
              <w:jc w:val="right"/>
              <w:rPr>
                <w:lang w:eastAsia="ja-JP"/>
              </w:rPr>
            </w:pPr>
            <w:r w:rsidRPr="00564245">
              <w:t xml:space="preserve">11.7 </w:t>
            </w:r>
          </w:p>
        </w:tc>
        <w:tc>
          <w:tcPr>
            <w:tcW w:w="992" w:type="dxa"/>
            <w:vAlign w:val="bottom"/>
          </w:tcPr>
          <w:p w:rsidR="00031DE8" w:rsidRPr="00564245" w:rsidRDefault="00031DE8" w:rsidP="005A71FE">
            <w:pPr>
              <w:pStyle w:val="Tabletext"/>
              <w:jc w:val="right"/>
              <w:rPr>
                <w:lang w:eastAsia="ja-JP"/>
              </w:rPr>
            </w:pPr>
            <w:r w:rsidRPr="00564245">
              <w:t xml:space="preserve">1 289.0 </w:t>
            </w:r>
          </w:p>
        </w:tc>
        <w:tc>
          <w:tcPr>
            <w:tcW w:w="992" w:type="dxa"/>
            <w:vAlign w:val="bottom"/>
          </w:tcPr>
          <w:p w:rsidR="00031DE8" w:rsidRPr="00564245" w:rsidRDefault="00031DE8" w:rsidP="005A71FE">
            <w:pPr>
              <w:pStyle w:val="Tabletext"/>
              <w:jc w:val="right"/>
              <w:rPr>
                <w:lang w:eastAsia="ja-JP"/>
              </w:rPr>
            </w:pPr>
            <w:r w:rsidRPr="00564245">
              <w:t xml:space="preserve">42.8 </w:t>
            </w:r>
          </w:p>
        </w:tc>
        <w:tc>
          <w:tcPr>
            <w:tcW w:w="1133" w:type="dxa"/>
            <w:vAlign w:val="bottom"/>
          </w:tcPr>
          <w:p w:rsidR="00031DE8" w:rsidRPr="00564245" w:rsidRDefault="00031DE8" w:rsidP="005A71FE">
            <w:pPr>
              <w:pStyle w:val="Tabletext"/>
              <w:jc w:val="right"/>
              <w:rPr>
                <w:lang w:eastAsia="ja-JP"/>
              </w:rPr>
            </w:pPr>
            <w:r w:rsidRPr="00564245">
              <w:t xml:space="preserve">61.9 </w:t>
            </w:r>
          </w:p>
        </w:tc>
        <w:tc>
          <w:tcPr>
            <w:tcW w:w="851" w:type="dxa"/>
            <w:vAlign w:val="bottom"/>
          </w:tcPr>
          <w:p w:rsidR="00031DE8" w:rsidRPr="00564245" w:rsidRDefault="00031DE8" w:rsidP="005A71FE">
            <w:pPr>
              <w:pStyle w:val="Tabletext"/>
              <w:jc w:val="right"/>
              <w:rPr>
                <w:lang w:eastAsia="ja-JP"/>
              </w:rPr>
            </w:pPr>
            <w:r w:rsidRPr="00564245">
              <w:t xml:space="preserve">24.8 </w:t>
            </w:r>
          </w:p>
        </w:tc>
        <w:tc>
          <w:tcPr>
            <w:tcW w:w="992" w:type="dxa"/>
            <w:vAlign w:val="bottom"/>
          </w:tcPr>
          <w:p w:rsidR="00031DE8" w:rsidRPr="00564245" w:rsidRDefault="00031DE8" w:rsidP="005A71FE">
            <w:pPr>
              <w:pStyle w:val="Tabletext"/>
              <w:jc w:val="right"/>
              <w:rPr>
                <w:lang w:eastAsia="ja-JP"/>
              </w:rPr>
            </w:pPr>
            <w:r w:rsidRPr="00564245">
              <w:t xml:space="preserve">12.4 </w:t>
            </w:r>
          </w:p>
        </w:tc>
        <w:tc>
          <w:tcPr>
            <w:tcW w:w="992" w:type="dxa"/>
            <w:vAlign w:val="bottom"/>
          </w:tcPr>
          <w:p w:rsidR="00031DE8" w:rsidRPr="00564245" w:rsidRDefault="00031DE8" w:rsidP="005A71FE">
            <w:pPr>
              <w:pStyle w:val="Tabletext"/>
              <w:jc w:val="right"/>
              <w:rPr>
                <w:lang w:eastAsia="ja-JP"/>
              </w:rPr>
            </w:pPr>
            <w:r w:rsidRPr="00564245">
              <w:t xml:space="preserve">1.0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117.3 </w:t>
            </w:r>
          </w:p>
        </w:tc>
        <w:tc>
          <w:tcPr>
            <w:tcW w:w="1277" w:type="dxa"/>
            <w:vAlign w:val="bottom"/>
          </w:tcPr>
          <w:p w:rsidR="00031DE8" w:rsidRPr="00564245" w:rsidRDefault="00031DE8" w:rsidP="005A71FE">
            <w:pPr>
              <w:pStyle w:val="Tabletext"/>
              <w:jc w:val="right"/>
              <w:rPr>
                <w:lang w:eastAsia="ja-JP"/>
              </w:rPr>
            </w:pPr>
            <w:r w:rsidRPr="00564245">
              <w:t xml:space="preserve">1.9 </w:t>
            </w:r>
          </w:p>
        </w:tc>
        <w:tc>
          <w:tcPr>
            <w:tcW w:w="992" w:type="dxa"/>
            <w:vAlign w:val="bottom"/>
          </w:tcPr>
          <w:p w:rsidR="00031DE8" w:rsidRPr="00564245" w:rsidRDefault="00031DE8" w:rsidP="005A71FE">
            <w:pPr>
              <w:pStyle w:val="Tabletext"/>
              <w:jc w:val="right"/>
              <w:rPr>
                <w:lang w:eastAsia="ja-JP"/>
              </w:rPr>
            </w:pPr>
            <w:r w:rsidRPr="00564245">
              <w:t xml:space="preserve">1 328.6 </w:t>
            </w:r>
          </w:p>
        </w:tc>
        <w:tc>
          <w:tcPr>
            <w:tcW w:w="992" w:type="dxa"/>
            <w:vAlign w:val="bottom"/>
          </w:tcPr>
          <w:p w:rsidR="00031DE8" w:rsidRPr="00564245" w:rsidRDefault="00031DE8" w:rsidP="005A71FE">
            <w:pPr>
              <w:pStyle w:val="Tabletext"/>
              <w:jc w:val="right"/>
              <w:rPr>
                <w:lang w:eastAsia="ja-JP"/>
              </w:rPr>
            </w:pPr>
            <w:r w:rsidRPr="00564245">
              <w:t xml:space="preserve">112.2 </w:t>
            </w:r>
          </w:p>
        </w:tc>
        <w:tc>
          <w:tcPr>
            <w:tcW w:w="1133" w:type="dxa"/>
            <w:vAlign w:val="bottom"/>
          </w:tcPr>
          <w:p w:rsidR="00031DE8" w:rsidRPr="00564245" w:rsidRDefault="00031DE8" w:rsidP="005A71FE">
            <w:pPr>
              <w:pStyle w:val="Tabletext"/>
              <w:jc w:val="right"/>
              <w:rPr>
                <w:lang w:eastAsia="ja-JP"/>
              </w:rPr>
            </w:pPr>
            <w:r w:rsidRPr="00564245">
              <w:t xml:space="preserve">39.8 </w:t>
            </w:r>
          </w:p>
        </w:tc>
        <w:tc>
          <w:tcPr>
            <w:tcW w:w="851" w:type="dxa"/>
            <w:vAlign w:val="bottom"/>
          </w:tcPr>
          <w:p w:rsidR="00031DE8" w:rsidRPr="00564245" w:rsidRDefault="00031DE8" w:rsidP="005A71FE">
            <w:pPr>
              <w:pStyle w:val="Tabletext"/>
              <w:jc w:val="right"/>
              <w:rPr>
                <w:lang w:eastAsia="ja-JP"/>
              </w:rPr>
            </w:pPr>
            <w:r w:rsidRPr="00564245">
              <w:t xml:space="preserve">19.9 </w:t>
            </w:r>
          </w:p>
        </w:tc>
        <w:tc>
          <w:tcPr>
            <w:tcW w:w="992" w:type="dxa"/>
            <w:vAlign w:val="bottom"/>
          </w:tcPr>
          <w:p w:rsidR="00031DE8" w:rsidRPr="00564245" w:rsidRDefault="00031DE8" w:rsidP="005A71FE">
            <w:pPr>
              <w:pStyle w:val="Tabletext"/>
              <w:jc w:val="right"/>
              <w:rPr>
                <w:lang w:eastAsia="ja-JP"/>
              </w:rPr>
            </w:pPr>
            <w:r w:rsidRPr="00564245">
              <w:t xml:space="preserve">34.8 </w:t>
            </w:r>
          </w:p>
        </w:tc>
        <w:tc>
          <w:tcPr>
            <w:tcW w:w="992" w:type="dxa"/>
            <w:vAlign w:val="bottom"/>
          </w:tcPr>
          <w:p w:rsidR="00031DE8" w:rsidRPr="00564245" w:rsidRDefault="00031DE8" w:rsidP="005A71FE">
            <w:pPr>
              <w:pStyle w:val="Tabletext"/>
              <w:jc w:val="right"/>
              <w:rPr>
                <w:lang w:eastAsia="ja-JP"/>
              </w:rPr>
            </w:pPr>
            <w:r w:rsidRPr="00564245">
              <w:t xml:space="preserve">5.5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13</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190.5 </w:t>
            </w:r>
          </w:p>
        </w:tc>
        <w:tc>
          <w:tcPr>
            <w:tcW w:w="1277" w:type="dxa"/>
            <w:vAlign w:val="bottom"/>
          </w:tcPr>
          <w:p w:rsidR="00031DE8" w:rsidRPr="00564245" w:rsidRDefault="00031DE8" w:rsidP="005A71FE">
            <w:pPr>
              <w:pStyle w:val="Tabletext"/>
              <w:jc w:val="right"/>
              <w:rPr>
                <w:lang w:eastAsia="ja-JP"/>
              </w:rPr>
            </w:pPr>
            <w:r w:rsidRPr="00564245">
              <w:t xml:space="preserve">11.2 </w:t>
            </w:r>
          </w:p>
        </w:tc>
        <w:tc>
          <w:tcPr>
            <w:tcW w:w="992" w:type="dxa"/>
            <w:vAlign w:val="bottom"/>
          </w:tcPr>
          <w:p w:rsidR="00031DE8" w:rsidRPr="00564245" w:rsidRDefault="00031DE8" w:rsidP="005A71FE">
            <w:pPr>
              <w:pStyle w:val="Tabletext"/>
              <w:jc w:val="right"/>
              <w:rPr>
                <w:lang w:eastAsia="ja-JP"/>
              </w:rPr>
            </w:pPr>
            <w:r w:rsidRPr="00564245">
              <w:t xml:space="preserve">1 243.8 </w:t>
            </w:r>
          </w:p>
        </w:tc>
        <w:tc>
          <w:tcPr>
            <w:tcW w:w="992" w:type="dxa"/>
            <w:vAlign w:val="bottom"/>
          </w:tcPr>
          <w:p w:rsidR="00031DE8" w:rsidRPr="00564245" w:rsidRDefault="00031DE8" w:rsidP="005A71FE">
            <w:pPr>
              <w:pStyle w:val="Tabletext"/>
              <w:jc w:val="right"/>
              <w:rPr>
                <w:lang w:eastAsia="ja-JP"/>
              </w:rPr>
            </w:pPr>
            <w:r w:rsidRPr="00564245">
              <w:t xml:space="preserve">46.6 </w:t>
            </w:r>
          </w:p>
        </w:tc>
        <w:tc>
          <w:tcPr>
            <w:tcW w:w="1133" w:type="dxa"/>
            <w:vAlign w:val="bottom"/>
          </w:tcPr>
          <w:p w:rsidR="00031DE8" w:rsidRPr="00564245" w:rsidRDefault="00031DE8" w:rsidP="005A71FE">
            <w:pPr>
              <w:pStyle w:val="Tabletext"/>
              <w:jc w:val="right"/>
              <w:rPr>
                <w:lang w:eastAsia="ja-JP"/>
              </w:rPr>
            </w:pPr>
            <w:r w:rsidRPr="00564245">
              <w:t xml:space="preserve">35.3 </w:t>
            </w:r>
          </w:p>
        </w:tc>
        <w:tc>
          <w:tcPr>
            <w:tcW w:w="851" w:type="dxa"/>
            <w:vAlign w:val="bottom"/>
          </w:tcPr>
          <w:p w:rsidR="00031DE8" w:rsidRPr="00564245" w:rsidRDefault="00031DE8" w:rsidP="005A71FE">
            <w:pPr>
              <w:pStyle w:val="Tabletext"/>
              <w:jc w:val="right"/>
              <w:rPr>
                <w:lang w:eastAsia="ja-JP"/>
              </w:rPr>
            </w:pPr>
            <w:r w:rsidRPr="00564245">
              <w:t xml:space="preserve">14.9 </w:t>
            </w:r>
          </w:p>
        </w:tc>
        <w:tc>
          <w:tcPr>
            <w:tcW w:w="992" w:type="dxa"/>
            <w:vAlign w:val="bottom"/>
          </w:tcPr>
          <w:p w:rsidR="00031DE8" w:rsidRPr="00564245" w:rsidRDefault="00031DE8" w:rsidP="005A71FE">
            <w:pPr>
              <w:pStyle w:val="Tabletext"/>
              <w:jc w:val="right"/>
              <w:rPr>
                <w:lang w:eastAsia="ja-JP"/>
              </w:rPr>
            </w:pPr>
            <w:r w:rsidRPr="00564245">
              <w:t xml:space="preserve">39.8 </w:t>
            </w:r>
          </w:p>
        </w:tc>
        <w:tc>
          <w:tcPr>
            <w:tcW w:w="992" w:type="dxa"/>
            <w:vAlign w:val="bottom"/>
          </w:tcPr>
          <w:p w:rsidR="00031DE8" w:rsidRPr="00564245" w:rsidRDefault="00031DE8" w:rsidP="005A71FE">
            <w:pPr>
              <w:pStyle w:val="Tabletext"/>
              <w:jc w:val="right"/>
              <w:rPr>
                <w:lang w:eastAsia="ja-JP"/>
              </w:rPr>
            </w:pPr>
            <w:r w:rsidRPr="00564245">
              <w:t xml:space="preserve">10.0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25 951.1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71.4 </w:t>
            </w:r>
          </w:p>
        </w:tc>
        <w:tc>
          <w:tcPr>
            <w:tcW w:w="992" w:type="dxa"/>
            <w:vAlign w:val="bottom"/>
          </w:tcPr>
          <w:p w:rsidR="00031DE8" w:rsidRPr="00564245" w:rsidRDefault="00031DE8" w:rsidP="005A71FE">
            <w:pPr>
              <w:pStyle w:val="Tabletext"/>
              <w:jc w:val="right"/>
              <w:rPr>
                <w:lang w:eastAsia="ja-JP"/>
              </w:rPr>
            </w:pPr>
            <w:r w:rsidRPr="00564245">
              <w:t xml:space="preserve">32.8 </w:t>
            </w:r>
          </w:p>
        </w:tc>
        <w:tc>
          <w:tcPr>
            <w:tcW w:w="1133" w:type="dxa"/>
            <w:vAlign w:val="bottom"/>
          </w:tcPr>
          <w:p w:rsidR="00031DE8" w:rsidRPr="00564245" w:rsidRDefault="00031DE8" w:rsidP="005A71FE">
            <w:pPr>
              <w:pStyle w:val="Tabletext"/>
              <w:jc w:val="right"/>
              <w:rPr>
                <w:lang w:eastAsia="ja-JP"/>
              </w:rPr>
            </w:pPr>
            <w:r w:rsidRPr="00564245">
              <w:t xml:space="preserve">67.2 </w:t>
            </w:r>
          </w:p>
        </w:tc>
        <w:tc>
          <w:tcPr>
            <w:tcW w:w="851" w:type="dxa"/>
            <w:vAlign w:val="bottom"/>
          </w:tcPr>
          <w:p w:rsidR="00031DE8" w:rsidRPr="00564245" w:rsidRDefault="00031DE8" w:rsidP="005A71FE">
            <w:pPr>
              <w:pStyle w:val="Tabletext"/>
              <w:jc w:val="right"/>
              <w:rPr>
                <w:lang w:eastAsia="ja-JP"/>
              </w:rPr>
            </w:pPr>
            <w:r w:rsidRPr="00564245">
              <w:t xml:space="preserve">22.4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25 951.1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71.4 </w:t>
            </w:r>
          </w:p>
        </w:tc>
        <w:tc>
          <w:tcPr>
            <w:tcW w:w="992" w:type="dxa"/>
            <w:vAlign w:val="bottom"/>
          </w:tcPr>
          <w:p w:rsidR="00031DE8" w:rsidRPr="00564245" w:rsidRDefault="00031DE8" w:rsidP="005A71FE">
            <w:pPr>
              <w:pStyle w:val="Tabletext"/>
              <w:jc w:val="right"/>
              <w:rPr>
                <w:lang w:eastAsia="ja-JP"/>
              </w:rPr>
            </w:pPr>
            <w:r w:rsidRPr="00564245">
              <w:t xml:space="preserve">32.4 </w:t>
            </w:r>
          </w:p>
        </w:tc>
        <w:tc>
          <w:tcPr>
            <w:tcW w:w="1133" w:type="dxa"/>
            <w:vAlign w:val="bottom"/>
          </w:tcPr>
          <w:p w:rsidR="00031DE8" w:rsidRPr="00564245" w:rsidRDefault="00031DE8" w:rsidP="005A71FE">
            <w:pPr>
              <w:pStyle w:val="Tabletext"/>
              <w:jc w:val="right"/>
              <w:rPr>
                <w:lang w:eastAsia="ja-JP"/>
              </w:rPr>
            </w:pPr>
            <w:r w:rsidRPr="00564245">
              <w:t xml:space="preserve">67.2 </w:t>
            </w:r>
          </w:p>
        </w:tc>
        <w:tc>
          <w:tcPr>
            <w:tcW w:w="851" w:type="dxa"/>
            <w:vAlign w:val="bottom"/>
          </w:tcPr>
          <w:p w:rsidR="00031DE8" w:rsidRPr="00564245" w:rsidRDefault="00031DE8" w:rsidP="005A71FE">
            <w:pPr>
              <w:pStyle w:val="Tabletext"/>
              <w:jc w:val="right"/>
              <w:rPr>
                <w:lang w:eastAsia="ja-JP"/>
              </w:rPr>
            </w:pPr>
            <w:r w:rsidRPr="00564245">
              <w:t xml:space="preserve">27.4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47 725.4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109.8 </w:t>
            </w:r>
          </w:p>
        </w:tc>
        <w:tc>
          <w:tcPr>
            <w:tcW w:w="992" w:type="dxa"/>
            <w:vAlign w:val="bottom"/>
          </w:tcPr>
          <w:p w:rsidR="00031DE8" w:rsidRPr="00564245" w:rsidRDefault="00031DE8" w:rsidP="005A71FE">
            <w:pPr>
              <w:pStyle w:val="Tabletext"/>
              <w:jc w:val="right"/>
              <w:rPr>
                <w:lang w:eastAsia="ja-JP"/>
              </w:rPr>
            </w:pPr>
            <w:r w:rsidRPr="00564245">
              <w:t xml:space="preserve">410.8 </w:t>
            </w:r>
          </w:p>
        </w:tc>
        <w:tc>
          <w:tcPr>
            <w:tcW w:w="1133" w:type="dxa"/>
            <w:vAlign w:val="bottom"/>
          </w:tcPr>
          <w:p w:rsidR="00031DE8" w:rsidRPr="00564245" w:rsidRDefault="00031DE8" w:rsidP="005A71FE">
            <w:pPr>
              <w:pStyle w:val="Tabletext"/>
              <w:jc w:val="right"/>
              <w:rPr>
                <w:lang w:eastAsia="ja-JP"/>
              </w:rPr>
            </w:pPr>
            <w:r w:rsidRPr="00564245">
              <w:t xml:space="preserve">26.0 </w:t>
            </w:r>
          </w:p>
        </w:tc>
        <w:tc>
          <w:tcPr>
            <w:tcW w:w="851" w:type="dxa"/>
            <w:vAlign w:val="bottom"/>
          </w:tcPr>
          <w:p w:rsidR="00031DE8" w:rsidRPr="00564245" w:rsidRDefault="00031DE8" w:rsidP="005A71FE">
            <w:pPr>
              <w:pStyle w:val="Tabletext"/>
              <w:jc w:val="right"/>
              <w:rPr>
                <w:lang w:eastAsia="ja-JP"/>
              </w:rPr>
            </w:pPr>
            <w:r w:rsidRPr="00564245">
              <w:t xml:space="preserve">62.5 </w:t>
            </w:r>
          </w:p>
        </w:tc>
        <w:tc>
          <w:tcPr>
            <w:tcW w:w="992" w:type="dxa"/>
            <w:vAlign w:val="bottom"/>
          </w:tcPr>
          <w:p w:rsidR="00031DE8" w:rsidRPr="00564245" w:rsidRDefault="00031DE8" w:rsidP="005A71FE">
            <w:pPr>
              <w:pStyle w:val="Tabletext"/>
              <w:jc w:val="right"/>
              <w:rPr>
                <w:lang w:eastAsia="ja-JP"/>
              </w:rPr>
            </w:pPr>
            <w:r w:rsidRPr="00564245">
              <w:t xml:space="preserve">11.0 </w:t>
            </w:r>
          </w:p>
        </w:tc>
        <w:tc>
          <w:tcPr>
            <w:tcW w:w="992" w:type="dxa"/>
            <w:vAlign w:val="bottom"/>
          </w:tcPr>
          <w:p w:rsidR="00031DE8" w:rsidRPr="00564245" w:rsidRDefault="00031DE8" w:rsidP="005A71FE">
            <w:pPr>
              <w:pStyle w:val="Tabletext"/>
              <w:jc w:val="right"/>
              <w:rPr>
                <w:lang w:eastAsia="ja-JP"/>
              </w:rPr>
            </w:pPr>
            <w:r w:rsidRPr="00564245">
              <w:t xml:space="preserve">0.5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106.1 </w:t>
            </w:r>
          </w:p>
        </w:tc>
        <w:tc>
          <w:tcPr>
            <w:tcW w:w="1277" w:type="dxa"/>
            <w:vAlign w:val="bottom"/>
          </w:tcPr>
          <w:p w:rsidR="00031DE8" w:rsidRPr="00564245" w:rsidRDefault="00031DE8" w:rsidP="005A71FE">
            <w:pPr>
              <w:pStyle w:val="Tabletext"/>
              <w:jc w:val="right"/>
              <w:rPr>
                <w:lang w:eastAsia="ja-JP"/>
              </w:rPr>
            </w:pPr>
            <w:r w:rsidRPr="00564245">
              <w:t xml:space="preserve">0.6 </w:t>
            </w:r>
          </w:p>
        </w:tc>
        <w:tc>
          <w:tcPr>
            <w:tcW w:w="992" w:type="dxa"/>
            <w:vAlign w:val="bottom"/>
          </w:tcPr>
          <w:p w:rsidR="00031DE8" w:rsidRPr="00564245" w:rsidRDefault="00031DE8" w:rsidP="005A71FE">
            <w:pPr>
              <w:pStyle w:val="Tabletext"/>
              <w:jc w:val="right"/>
              <w:rPr>
                <w:lang w:eastAsia="ja-JP"/>
              </w:rPr>
            </w:pPr>
            <w:r w:rsidRPr="00564245">
              <w:t xml:space="preserve">62.4 </w:t>
            </w:r>
          </w:p>
        </w:tc>
        <w:tc>
          <w:tcPr>
            <w:tcW w:w="992" w:type="dxa"/>
            <w:vAlign w:val="bottom"/>
          </w:tcPr>
          <w:p w:rsidR="00031DE8" w:rsidRPr="00564245" w:rsidRDefault="00031DE8" w:rsidP="005A71FE">
            <w:pPr>
              <w:pStyle w:val="Tabletext"/>
              <w:jc w:val="right"/>
              <w:rPr>
                <w:lang w:eastAsia="ja-JP"/>
              </w:rPr>
            </w:pPr>
            <w:r w:rsidRPr="00564245">
              <w:t xml:space="preserve">81.2 </w:t>
            </w:r>
          </w:p>
        </w:tc>
        <w:tc>
          <w:tcPr>
            <w:tcW w:w="1133" w:type="dxa"/>
            <w:vAlign w:val="bottom"/>
          </w:tcPr>
          <w:p w:rsidR="00031DE8" w:rsidRPr="00564245" w:rsidRDefault="00031DE8" w:rsidP="005A71FE">
            <w:pPr>
              <w:pStyle w:val="Tabletext"/>
              <w:jc w:val="right"/>
              <w:rPr>
                <w:lang w:eastAsia="ja-JP"/>
              </w:rPr>
            </w:pPr>
            <w:r w:rsidRPr="00564245">
              <w:t xml:space="preserve">60.7 </w:t>
            </w:r>
          </w:p>
        </w:tc>
        <w:tc>
          <w:tcPr>
            <w:tcW w:w="851" w:type="dxa"/>
            <w:vAlign w:val="bottom"/>
          </w:tcPr>
          <w:p w:rsidR="00031DE8" w:rsidRPr="00564245" w:rsidRDefault="00031DE8" w:rsidP="005A71FE">
            <w:pPr>
              <w:pStyle w:val="Tabletext"/>
              <w:jc w:val="right"/>
              <w:rPr>
                <w:lang w:eastAsia="ja-JP"/>
              </w:rPr>
            </w:pPr>
            <w:r w:rsidRPr="00564245">
              <w:t xml:space="preserve">23.8 </w:t>
            </w:r>
          </w:p>
        </w:tc>
        <w:tc>
          <w:tcPr>
            <w:tcW w:w="992" w:type="dxa"/>
            <w:vAlign w:val="bottom"/>
          </w:tcPr>
          <w:p w:rsidR="00031DE8" w:rsidRPr="00564245" w:rsidRDefault="00031DE8" w:rsidP="005A71FE">
            <w:pPr>
              <w:pStyle w:val="Tabletext"/>
              <w:jc w:val="right"/>
              <w:rPr>
                <w:lang w:eastAsia="ja-JP"/>
              </w:rPr>
            </w:pPr>
            <w:r w:rsidRPr="00564245">
              <w:t xml:space="preserve">12.1 </w:t>
            </w:r>
          </w:p>
        </w:tc>
        <w:tc>
          <w:tcPr>
            <w:tcW w:w="992" w:type="dxa"/>
            <w:vAlign w:val="bottom"/>
          </w:tcPr>
          <w:p w:rsidR="00031DE8" w:rsidRPr="00564245" w:rsidRDefault="00031DE8" w:rsidP="005A71FE">
            <w:pPr>
              <w:pStyle w:val="Tabletext"/>
              <w:jc w:val="right"/>
              <w:rPr>
                <w:lang w:eastAsia="ja-JP"/>
              </w:rPr>
            </w:pPr>
            <w:r w:rsidRPr="00564245">
              <w:t xml:space="preserve">3.4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5 391.6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100.6 </w:t>
            </w:r>
          </w:p>
        </w:tc>
        <w:tc>
          <w:tcPr>
            <w:tcW w:w="992" w:type="dxa"/>
            <w:vAlign w:val="bottom"/>
          </w:tcPr>
          <w:p w:rsidR="00031DE8" w:rsidRPr="00564245" w:rsidRDefault="00031DE8" w:rsidP="005A71FE">
            <w:pPr>
              <w:pStyle w:val="Tabletext"/>
              <w:jc w:val="right"/>
              <w:rPr>
                <w:lang w:eastAsia="ja-JP"/>
              </w:rPr>
            </w:pPr>
            <w:r w:rsidRPr="00564245">
              <w:t xml:space="preserve">1 300.0 </w:t>
            </w:r>
          </w:p>
        </w:tc>
        <w:tc>
          <w:tcPr>
            <w:tcW w:w="1133" w:type="dxa"/>
            <w:vAlign w:val="bottom"/>
          </w:tcPr>
          <w:p w:rsidR="00031DE8" w:rsidRPr="00564245" w:rsidRDefault="00031DE8" w:rsidP="005A71FE">
            <w:pPr>
              <w:pStyle w:val="Tabletext"/>
              <w:jc w:val="right"/>
              <w:rPr>
                <w:lang w:eastAsia="ja-JP"/>
              </w:rPr>
            </w:pPr>
            <w:r w:rsidRPr="00564245">
              <w:t xml:space="preserve">35.0 </w:t>
            </w:r>
          </w:p>
        </w:tc>
        <w:tc>
          <w:tcPr>
            <w:tcW w:w="851" w:type="dxa"/>
            <w:vAlign w:val="bottom"/>
          </w:tcPr>
          <w:p w:rsidR="00031DE8" w:rsidRPr="00564245" w:rsidRDefault="00031DE8" w:rsidP="005A71FE">
            <w:pPr>
              <w:pStyle w:val="Tabletext"/>
              <w:jc w:val="right"/>
              <w:rPr>
                <w:lang w:eastAsia="ja-JP"/>
              </w:rPr>
            </w:pPr>
            <w:r w:rsidRPr="00564245">
              <w:t xml:space="preserve">60.0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14</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416.6 </w:t>
            </w:r>
          </w:p>
        </w:tc>
        <w:tc>
          <w:tcPr>
            <w:tcW w:w="1277" w:type="dxa"/>
            <w:vAlign w:val="bottom"/>
          </w:tcPr>
          <w:p w:rsidR="00031DE8" w:rsidRPr="00564245" w:rsidRDefault="00031DE8" w:rsidP="005A71FE">
            <w:pPr>
              <w:pStyle w:val="Tabletext"/>
              <w:jc w:val="right"/>
              <w:rPr>
                <w:lang w:eastAsia="ja-JP"/>
              </w:rPr>
            </w:pPr>
            <w:r w:rsidRPr="00564245">
              <w:t xml:space="preserve">0.3 </w:t>
            </w:r>
          </w:p>
        </w:tc>
        <w:tc>
          <w:tcPr>
            <w:tcW w:w="992" w:type="dxa"/>
            <w:vAlign w:val="bottom"/>
          </w:tcPr>
          <w:p w:rsidR="00031DE8" w:rsidRPr="00564245" w:rsidRDefault="00031DE8" w:rsidP="005A71FE">
            <w:pPr>
              <w:pStyle w:val="Tabletext"/>
              <w:jc w:val="right"/>
              <w:rPr>
                <w:lang w:eastAsia="ja-JP"/>
              </w:rPr>
            </w:pPr>
            <w:r w:rsidRPr="00564245">
              <w:t xml:space="preserve">103.4 </w:t>
            </w:r>
          </w:p>
        </w:tc>
        <w:tc>
          <w:tcPr>
            <w:tcW w:w="992" w:type="dxa"/>
            <w:vAlign w:val="bottom"/>
          </w:tcPr>
          <w:p w:rsidR="00031DE8" w:rsidRPr="00564245" w:rsidRDefault="00031DE8" w:rsidP="005A71FE">
            <w:pPr>
              <w:pStyle w:val="Tabletext"/>
              <w:jc w:val="right"/>
              <w:rPr>
                <w:lang w:eastAsia="ja-JP"/>
              </w:rPr>
            </w:pPr>
            <w:r w:rsidRPr="00564245">
              <w:t xml:space="preserve">1 128.8 </w:t>
            </w:r>
          </w:p>
        </w:tc>
        <w:tc>
          <w:tcPr>
            <w:tcW w:w="1133" w:type="dxa"/>
            <w:vAlign w:val="bottom"/>
          </w:tcPr>
          <w:p w:rsidR="00031DE8" w:rsidRPr="00564245" w:rsidRDefault="00031DE8" w:rsidP="005A71FE">
            <w:pPr>
              <w:pStyle w:val="Tabletext"/>
              <w:jc w:val="right"/>
              <w:rPr>
                <w:lang w:eastAsia="ja-JP"/>
              </w:rPr>
            </w:pPr>
            <w:r w:rsidRPr="00564245">
              <w:t xml:space="preserve">32.7 </w:t>
            </w:r>
          </w:p>
        </w:tc>
        <w:tc>
          <w:tcPr>
            <w:tcW w:w="851" w:type="dxa"/>
            <w:vAlign w:val="bottom"/>
          </w:tcPr>
          <w:p w:rsidR="00031DE8" w:rsidRPr="00564245" w:rsidRDefault="00031DE8" w:rsidP="005A71FE">
            <w:pPr>
              <w:pStyle w:val="Tabletext"/>
              <w:jc w:val="right"/>
              <w:rPr>
                <w:lang w:eastAsia="ja-JP"/>
              </w:rPr>
            </w:pPr>
            <w:r w:rsidRPr="00564245">
              <w:t xml:space="preserve">59.8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2.5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57 461.5 </w:t>
            </w:r>
          </w:p>
        </w:tc>
        <w:tc>
          <w:tcPr>
            <w:tcW w:w="1277" w:type="dxa"/>
            <w:vAlign w:val="bottom"/>
          </w:tcPr>
          <w:p w:rsidR="00031DE8" w:rsidRPr="00564245" w:rsidRDefault="00031DE8" w:rsidP="005A71FE">
            <w:pPr>
              <w:pStyle w:val="Tabletext"/>
              <w:jc w:val="right"/>
              <w:rPr>
                <w:lang w:eastAsia="ja-JP"/>
              </w:rPr>
            </w:pPr>
            <w:r w:rsidRPr="00564245">
              <w:t xml:space="preserve">17.1 </w:t>
            </w:r>
          </w:p>
        </w:tc>
        <w:tc>
          <w:tcPr>
            <w:tcW w:w="992" w:type="dxa"/>
            <w:vAlign w:val="bottom"/>
          </w:tcPr>
          <w:p w:rsidR="00031DE8" w:rsidRPr="00564245" w:rsidRDefault="00031DE8" w:rsidP="005A71FE">
            <w:pPr>
              <w:pStyle w:val="Tabletext"/>
              <w:jc w:val="right"/>
              <w:rPr>
                <w:lang w:eastAsia="ja-JP"/>
              </w:rPr>
            </w:pPr>
            <w:r w:rsidRPr="00564245">
              <w:t xml:space="preserve">10.6 </w:t>
            </w:r>
          </w:p>
        </w:tc>
        <w:tc>
          <w:tcPr>
            <w:tcW w:w="992" w:type="dxa"/>
            <w:vAlign w:val="bottom"/>
          </w:tcPr>
          <w:p w:rsidR="00031DE8" w:rsidRPr="00564245" w:rsidRDefault="00031DE8" w:rsidP="005A71FE">
            <w:pPr>
              <w:pStyle w:val="Tabletext"/>
              <w:jc w:val="right"/>
              <w:rPr>
                <w:lang w:eastAsia="ja-JP"/>
              </w:rPr>
            </w:pPr>
            <w:r w:rsidRPr="00564245">
              <w:t xml:space="preserve">47.8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22.5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202 177.5 </w:t>
            </w:r>
          </w:p>
        </w:tc>
        <w:tc>
          <w:tcPr>
            <w:tcW w:w="1277" w:type="dxa"/>
            <w:vAlign w:val="bottom"/>
          </w:tcPr>
          <w:p w:rsidR="00031DE8" w:rsidRPr="00564245" w:rsidRDefault="00031DE8" w:rsidP="005A71FE">
            <w:pPr>
              <w:pStyle w:val="Tabletext"/>
              <w:jc w:val="right"/>
              <w:rPr>
                <w:lang w:eastAsia="ja-JP"/>
              </w:rPr>
            </w:pPr>
            <w:r w:rsidRPr="00564245">
              <w:t xml:space="preserve">18.4 </w:t>
            </w:r>
          </w:p>
        </w:tc>
        <w:tc>
          <w:tcPr>
            <w:tcW w:w="992" w:type="dxa"/>
            <w:vAlign w:val="bottom"/>
          </w:tcPr>
          <w:p w:rsidR="00031DE8" w:rsidRPr="00564245" w:rsidRDefault="00031DE8" w:rsidP="005A71FE">
            <w:pPr>
              <w:pStyle w:val="Tabletext"/>
              <w:jc w:val="right"/>
              <w:rPr>
                <w:lang w:eastAsia="ja-JP"/>
              </w:rPr>
            </w:pPr>
            <w:r w:rsidRPr="00564245">
              <w:t xml:space="preserve">10.6 </w:t>
            </w:r>
          </w:p>
        </w:tc>
        <w:tc>
          <w:tcPr>
            <w:tcW w:w="992" w:type="dxa"/>
            <w:vAlign w:val="bottom"/>
          </w:tcPr>
          <w:p w:rsidR="00031DE8" w:rsidRPr="00564245" w:rsidRDefault="00031DE8" w:rsidP="005A71FE">
            <w:pPr>
              <w:pStyle w:val="Tabletext"/>
              <w:jc w:val="right"/>
              <w:rPr>
                <w:lang w:eastAsia="ja-JP"/>
              </w:rPr>
            </w:pPr>
            <w:r w:rsidRPr="00564245">
              <w:t xml:space="preserve">59.8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27.5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121 401.3 </w:t>
            </w:r>
          </w:p>
        </w:tc>
        <w:tc>
          <w:tcPr>
            <w:tcW w:w="1277" w:type="dxa"/>
            <w:vAlign w:val="bottom"/>
          </w:tcPr>
          <w:p w:rsidR="00031DE8" w:rsidRPr="00564245" w:rsidRDefault="00031DE8" w:rsidP="005A71FE">
            <w:pPr>
              <w:pStyle w:val="Tabletext"/>
              <w:jc w:val="right"/>
              <w:rPr>
                <w:lang w:eastAsia="ja-JP"/>
              </w:rPr>
            </w:pPr>
            <w:r w:rsidRPr="00564245">
              <w:t xml:space="preserve">16.8 </w:t>
            </w:r>
          </w:p>
        </w:tc>
        <w:tc>
          <w:tcPr>
            <w:tcW w:w="992" w:type="dxa"/>
            <w:vAlign w:val="bottom"/>
          </w:tcPr>
          <w:p w:rsidR="00031DE8" w:rsidRPr="00564245" w:rsidRDefault="00031DE8" w:rsidP="005A71FE">
            <w:pPr>
              <w:pStyle w:val="Tabletext"/>
              <w:jc w:val="right"/>
              <w:rPr>
                <w:lang w:eastAsia="ja-JP"/>
              </w:rPr>
            </w:pPr>
            <w:r w:rsidRPr="00564245">
              <w:t xml:space="preserve">11.8 </w:t>
            </w:r>
          </w:p>
        </w:tc>
        <w:tc>
          <w:tcPr>
            <w:tcW w:w="992" w:type="dxa"/>
            <w:vAlign w:val="bottom"/>
          </w:tcPr>
          <w:p w:rsidR="00031DE8" w:rsidRPr="00564245" w:rsidRDefault="00031DE8" w:rsidP="005A71FE">
            <w:pPr>
              <w:pStyle w:val="Tabletext"/>
              <w:jc w:val="right"/>
              <w:rPr>
                <w:lang w:eastAsia="ja-JP"/>
              </w:rPr>
            </w:pPr>
            <w:r w:rsidRPr="00564245">
              <w:t xml:space="preserve">40.8 </w:t>
            </w:r>
          </w:p>
        </w:tc>
        <w:tc>
          <w:tcPr>
            <w:tcW w:w="1133" w:type="dxa"/>
            <w:vAlign w:val="bottom"/>
          </w:tcPr>
          <w:p w:rsidR="00031DE8" w:rsidRPr="00564245" w:rsidRDefault="00031DE8" w:rsidP="005A71FE">
            <w:pPr>
              <w:pStyle w:val="Tabletext"/>
              <w:jc w:val="right"/>
              <w:rPr>
                <w:lang w:eastAsia="ja-JP"/>
              </w:rPr>
            </w:pPr>
            <w:r w:rsidRPr="00564245">
              <w:t xml:space="preserve">35.0 </w:t>
            </w:r>
          </w:p>
        </w:tc>
        <w:tc>
          <w:tcPr>
            <w:tcW w:w="851" w:type="dxa"/>
            <w:vAlign w:val="bottom"/>
          </w:tcPr>
          <w:p w:rsidR="00031DE8" w:rsidRPr="00564245" w:rsidRDefault="00031DE8" w:rsidP="005A71FE">
            <w:pPr>
              <w:pStyle w:val="Tabletext"/>
              <w:jc w:val="right"/>
              <w:rPr>
                <w:lang w:eastAsia="ja-JP"/>
              </w:rPr>
            </w:pPr>
            <w:r w:rsidRPr="00564245">
              <w:t xml:space="preserve">45.0 </w:t>
            </w:r>
          </w:p>
        </w:tc>
        <w:tc>
          <w:tcPr>
            <w:tcW w:w="992" w:type="dxa"/>
            <w:vAlign w:val="bottom"/>
          </w:tcPr>
          <w:p w:rsidR="00031DE8" w:rsidRPr="00564245" w:rsidRDefault="00031DE8" w:rsidP="005A71FE">
            <w:pPr>
              <w:pStyle w:val="Tabletext"/>
              <w:jc w:val="right"/>
              <w:rPr>
                <w:lang w:eastAsia="ja-JP"/>
              </w:rPr>
            </w:pPr>
            <w:r w:rsidRPr="00564245">
              <w:t xml:space="preserve">19.5 </w:t>
            </w:r>
          </w:p>
        </w:tc>
        <w:tc>
          <w:tcPr>
            <w:tcW w:w="992" w:type="dxa"/>
            <w:vAlign w:val="bottom"/>
          </w:tcPr>
          <w:p w:rsidR="00031DE8" w:rsidRPr="00564245" w:rsidRDefault="00031DE8" w:rsidP="005A71FE">
            <w:pPr>
              <w:pStyle w:val="Tabletext"/>
              <w:jc w:val="right"/>
              <w:rPr>
                <w:lang w:eastAsia="ja-JP"/>
              </w:rPr>
            </w:pPr>
            <w:r w:rsidRPr="00564245">
              <w:t xml:space="preserve">0.5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16 813.8 </w:t>
            </w:r>
          </w:p>
        </w:tc>
        <w:tc>
          <w:tcPr>
            <w:tcW w:w="1277" w:type="dxa"/>
            <w:vAlign w:val="bottom"/>
          </w:tcPr>
          <w:p w:rsidR="00031DE8" w:rsidRPr="00564245" w:rsidRDefault="00031DE8" w:rsidP="005A71FE">
            <w:pPr>
              <w:pStyle w:val="Tabletext"/>
              <w:jc w:val="right"/>
              <w:rPr>
                <w:lang w:eastAsia="ja-JP"/>
              </w:rPr>
            </w:pPr>
            <w:r w:rsidRPr="00564245">
              <w:t xml:space="preserve">17.4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47.8 </w:t>
            </w:r>
          </w:p>
        </w:tc>
        <w:tc>
          <w:tcPr>
            <w:tcW w:w="1133" w:type="dxa"/>
            <w:vAlign w:val="bottom"/>
          </w:tcPr>
          <w:p w:rsidR="00031DE8" w:rsidRPr="00564245" w:rsidRDefault="00031DE8" w:rsidP="005A71FE">
            <w:pPr>
              <w:pStyle w:val="Tabletext"/>
              <w:jc w:val="right"/>
              <w:rPr>
                <w:lang w:eastAsia="ja-JP"/>
              </w:rPr>
            </w:pPr>
            <w:r w:rsidRPr="00564245">
              <w:t xml:space="preserve">62.5 </w:t>
            </w:r>
          </w:p>
        </w:tc>
        <w:tc>
          <w:tcPr>
            <w:tcW w:w="851" w:type="dxa"/>
            <w:vAlign w:val="bottom"/>
          </w:tcPr>
          <w:p w:rsidR="00031DE8" w:rsidRPr="00564245" w:rsidRDefault="00031DE8" w:rsidP="005A71FE">
            <w:pPr>
              <w:pStyle w:val="Tabletext"/>
              <w:jc w:val="right"/>
              <w:rPr>
                <w:lang w:eastAsia="ja-JP"/>
              </w:rPr>
            </w:pPr>
            <w:r w:rsidRPr="00564245">
              <w:t xml:space="preserve">25.0 </w:t>
            </w:r>
          </w:p>
        </w:tc>
        <w:tc>
          <w:tcPr>
            <w:tcW w:w="992" w:type="dxa"/>
            <w:vAlign w:val="bottom"/>
          </w:tcPr>
          <w:p w:rsidR="00031DE8" w:rsidRPr="00564245" w:rsidRDefault="00031DE8" w:rsidP="005A71FE">
            <w:pPr>
              <w:pStyle w:val="Tabletext"/>
              <w:jc w:val="right"/>
              <w:rPr>
                <w:lang w:eastAsia="ja-JP"/>
              </w:rPr>
            </w:pPr>
            <w:r w:rsidRPr="00564245">
              <w:t xml:space="preserve">12.5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44 626.9 </w:t>
            </w:r>
          </w:p>
        </w:tc>
        <w:tc>
          <w:tcPr>
            <w:tcW w:w="1277" w:type="dxa"/>
            <w:vAlign w:val="bottom"/>
          </w:tcPr>
          <w:p w:rsidR="00031DE8" w:rsidRPr="00564245" w:rsidRDefault="00031DE8" w:rsidP="005A71FE">
            <w:pPr>
              <w:pStyle w:val="Tabletext"/>
              <w:jc w:val="right"/>
              <w:rPr>
                <w:lang w:eastAsia="ja-JP"/>
              </w:rPr>
            </w:pPr>
            <w:r w:rsidRPr="00564245">
              <w:t xml:space="preserve">18.6 </w:t>
            </w:r>
          </w:p>
        </w:tc>
        <w:tc>
          <w:tcPr>
            <w:tcW w:w="992" w:type="dxa"/>
            <w:vAlign w:val="bottom"/>
          </w:tcPr>
          <w:p w:rsidR="00031DE8" w:rsidRPr="00564245" w:rsidRDefault="00031DE8" w:rsidP="005A71FE">
            <w:pPr>
              <w:pStyle w:val="Tabletext"/>
              <w:jc w:val="right"/>
              <w:rPr>
                <w:lang w:eastAsia="ja-JP"/>
              </w:rPr>
            </w:pPr>
            <w:r w:rsidRPr="00564245">
              <w:t xml:space="preserve">10.6 </w:t>
            </w:r>
          </w:p>
        </w:tc>
        <w:tc>
          <w:tcPr>
            <w:tcW w:w="992" w:type="dxa"/>
            <w:vAlign w:val="bottom"/>
          </w:tcPr>
          <w:p w:rsidR="00031DE8" w:rsidRPr="00564245" w:rsidRDefault="00031DE8" w:rsidP="005A71FE">
            <w:pPr>
              <w:pStyle w:val="Tabletext"/>
              <w:jc w:val="right"/>
              <w:rPr>
                <w:lang w:eastAsia="ja-JP"/>
              </w:rPr>
            </w:pPr>
            <w:r w:rsidRPr="00564245">
              <w:t xml:space="preserve">47.8 </w:t>
            </w:r>
          </w:p>
        </w:tc>
        <w:tc>
          <w:tcPr>
            <w:tcW w:w="1133" w:type="dxa"/>
            <w:vAlign w:val="bottom"/>
          </w:tcPr>
          <w:p w:rsidR="00031DE8" w:rsidRPr="00564245" w:rsidRDefault="00031DE8" w:rsidP="005A71FE">
            <w:pPr>
              <w:pStyle w:val="Tabletext"/>
              <w:jc w:val="right"/>
              <w:rPr>
                <w:lang w:eastAsia="ja-JP"/>
              </w:rPr>
            </w:pPr>
            <w:r w:rsidRPr="00564245">
              <w:t xml:space="preserve">45.0 </w:t>
            </w:r>
          </w:p>
        </w:tc>
        <w:tc>
          <w:tcPr>
            <w:tcW w:w="851"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35.0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15</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3 352.8 </w:t>
            </w:r>
          </w:p>
        </w:tc>
        <w:tc>
          <w:tcPr>
            <w:tcW w:w="1277" w:type="dxa"/>
            <w:vAlign w:val="bottom"/>
          </w:tcPr>
          <w:p w:rsidR="00031DE8" w:rsidRPr="00564245" w:rsidRDefault="00031DE8" w:rsidP="005A71FE">
            <w:pPr>
              <w:pStyle w:val="Tabletext"/>
              <w:jc w:val="right"/>
              <w:rPr>
                <w:lang w:eastAsia="ja-JP"/>
              </w:rPr>
            </w:pPr>
            <w:r w:rsidRPr="00564245">
              <w:t xml:space="preserve">17.6 </w:t>
            </w:r>
          </w:p>
        </w:tc>
        <w:tc>
          <w:tcPr>
            <w:tcW w:w="992" w:type="dxa"/>
            <w:vAlign w:val="bottom"/>
          </w:tcPr>
          <w:p w:rsidR="00031DE8" w:rsidRPr="00564245" w:rsidRDefault="00031DE8" w:rsidP="005A71FE">
            <w:pPr>
              <w:pStyle w:val="Tabletext"/>
              <w:jc w:val="right"/>
              <w:rPr>
                <w:lang w:eastAsia="ja-JP"/>
              </w:rPr>
            </w:pPr>
            <w:r w:rsidRPr="00564245">
              <w:t xml:space="preserve">10.6 </w:t>
            </w:r>
          </w:p>
        </w:tc>
        <w:tc>
          <w:tcPr>
            <w:tcW w:w="992" w:type="dxa"/>
            <w:vAlign w:val="bottom"/>
          </w:tcPr>
          <w:p w:rsidR="00031DE8" w:rsidRPr="00564245" w:rsidRDefault="00031DE8" w:rsidP="005A71FE">
            <w:pPr>
              <w:pStyle w:val="Tabletext"/>
              <w:jc w:val="right"/>
              <w:rPr>
                <w:lang w:eastAsia="ja-JP"/>
              </w:rPr>
            </w:pPr>
            <w:r w:rsidRPr="00564245">
              <w:t xml:space="preserve">47.8 </w:t>
            </w:r>
          </w:p>
        </w:tc>
        <w:tc>
          <w:tcPr>
            <w:tcW w:w="1133" w:type="dxa"/>
            <w:vAlign w:val="bottom"/>
          </w:tcPr>
          <w:p w:rsidR="00031DE8" w:rsidRPr="00564245" w:rsidRDefault="00031DE8" w:rsidP="005A71FE">
            <w:pPr>
              <w:pStyle w:val="Tabletext"/>
              <w:jc w:val="right"/>
              <w:rPr>
                <w:lang w:eastAsia="ja-JP"/>
              </w:rPr>
            </w:pPr>
            <w:r w:rsidRPr="00564245">
              <w:t xml:space="preserve">35.0 </w:t>
            </w:r>
          </w:p>
        </w:tc>
        <w:tc>
          <w:tcPr>
            <w:tcW w:w="851"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40.0 </w:t>
            </w:r>
          </w:p>
        </w:tc>
        <w:tc>
          <w:tcPr>
            <w:tcW w:w="992" w:type="dxa"/>
            <w:vAlign w:val="bottom"/>
          </w:tcPr>
          <w:p w:rsidR="00031DE8" w:rsidRPr="00564245" w:rsidRDefault="00031DE8" w:rsidP="005A71FE">
            <w:pPr>
              <w:pStyle w:val="Tabletext"/>
              <w:jc w:val="right"/>
              <w:rPr>
                <w:lang w:eastAsia="ja-JP"/>
              </w:rPr>
            </w:pPr>
            <w:r w:rsidRPr="00564245">
              <w:t xml:space="preserve">10.0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20 000.0 </w:t>
            </w:r>
          </w:p>
        </w:tc>
        <w:tc>
          <w:tcPr>
            <w:tcW w:w="992" w:type="dxa"/>
            <w:vAlign w:val="bottom"/>
          </w:tcPr>
          <w:p w:rsidR="00031DE8" w:rsidRPr="00564245" w:rsidRDefault="00031DE8" w:rsidP="005A71FE">
            <w:pPr>
              <w:pStyle w:val="Tabletext"/>
              <w:jc w:val="right"/>
              <w:rPr>
                <w:lang w:eastAsia="ja-JP"/>
              </w:rPr>
            </w:pPr>
            <w:r w:rsidRPr="00564245">
              <w:t xml:space="preserve">25.0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10.0 </w:t>
            </w:r>
          </w:p>
        </w:tc>
        <w:tc>
          <w:tcPr>
            <w:tcW w:w="1277" w:type="dxa"/>
            <w:vAlign w:val="bottom"/>
          </w:tcPr>
          <w:p w:rsidR="00031DE8" w:rsidRPr="00564245" w:rsidRDefault="00031DE8" w:rsidP="005A71FE">
            <w:pPr>
              <w:pStyle w:val="Tabletext"/>
              <w:jc w:val="right"/>
              <w:rPr>
                <w:lang w:eastAsia="ja-JP"/>
              </w:rPr>
            </w:pPr>
            <w:r w:rsidRPr="00564245">
              <w:t xml:space="preserve">0.8 </w:t>
            </w:r>
          </w:p>
        </w:tc>
        <w:tc>
          <w:tcPr>
            <w:tcW w:w="992" w:type="dxa"/>
            <w:vAlign w:val="bottom"/>
          </w:tcPr>
          <w:p w:rsidR="00031DE8" w:rsidRPr="00564245" w:rsidRDefault="00031DE8" w:rsidP="005A71FE">
            <w:pPr>
              <w:pStyle w:val="Tabletext"/>
              <w:jc w:val="right"/>
              <w:rPr>
                <w:lang w:eastAsia="ja-JP"/>
              </w:rPr>
            </w:pPr>
            <w:r w:rsidRPr="00564245">
              <w:t xml:space="preserve">20 000.0 </w:t>
            </w:r>
          </w:p>
        </w:tc>
        <w:tc>
          <w:tcPr>
            <w:tcW w:w="992" w:type="dxa"/>
            <w:vAlign w:val="bottom"/>
          </w:tcPr>
          <w:p w:rsidR="00031DE8" w:rsidRPr="00564245" w:rsidRDefault="00031DE8" w:rsidP="005A71FE">
            <w:pPr>
              <w:pStyle w:val="Tabletext"/>
              <w:jc w:val="right"/>
              <w:rPr>
                <w:lang w:eastAsia="ja-JP"/>
              </w:rPr>
            </w:pPr>
            <w:r w:rsidRPr="00564245">
              <w:t xml:space="preserve">25.0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16</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0.0 </w:t>
            </w:r>
          </w:p>
        </w:tc>
        <w:tc>
          <w:tcPr>
            <w:tcW w:w="1277"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1133" w:type="dxa"/>
            <w:vAlign w:val="bottom"/>
          </w:tcPr>
          <w:p w:rsidR="00031DE8" w:rsidRPr="00564245" w:rsidRDefault="00031DE8" w:rsidP="005A71FE">
            <w:pPr>
              <w:pStyle w:val="Tabletext"/>
              <w:jc w:val="right"/>
              <w:rPr>
                <w:lang w:eastAsia="ja-JP"/>
              </w:rPr>
            </w:pPr>
            <w:r w:rsidRPr="00564245">
              <w:t xml:space="preserve">0.0 </w:t>
            </w:r>
          </w:p>
        </w:tc>
        <w:tc>
          <w:tcPr>
            <w:tcW w:w="851"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581.9 </w:t>
            </w:r>
          </w:p>
        </w:tc>
        <w:tc>
          <w:tcPr>
            <w:tcW w:w="1277" w:type="dxa"/>
            <w:vAlign w:val="bottom"/>
          </w:tcPr>
          <w:p w:rsidR="00031DE8" w:rsidRPr="00564245" w:rsidRDefault="00031DE8" w:rsidP="005A71FE">
            <w:pPr>
              <w:pStyle w:val="Tabletext"/>
              <w:jc w:val="right"/>
              <w:rPr>
                <w:lang w:eastAsia="ja-JP"/>
              </w:rPr>
            </w:pPr>
            <w:r w:rsidRPr="00564245">
              <w:t xml:space="preserve">0.7 </w:t>
            </w:r>
          </w:p>
        </w:tc>
        <w:tc>
          <w:tcPr>
            <w:tcW w:w="992" w:type="dxa"/>
            <w:vAlign w:val="bottom"/>
          </w:tcPr>
          <w:p w:rsidR="00031DE8" w:rsidRPr="00564245" w:rsidRDefault="00031DE8" w:rsidP="005A71FE">
            <w:pPr>
              <w:pStyle w:val="Tabletext"/>
              <w:jc w:val="right"/>
              <w:rPr>
                <w:lang w:eastAsia="ja-JP"/>
              </w:rPr>
            </w:pPr>
            <w:r w:rsidRPr="00564245">
              <w:t xml:space="preserve">15 915.0 </w:t>
            </w:r>
          </w:p>
        </w:tc>
        <w:tc>
          <w:tcPr>
            <w:tcW w:w="992" w:type="dxa"/>
            <w:vAlign w:val="bottom"/>
          </w:tcPr>
          <w:p w:rsidR="00031DE8" w:rsidRPr="00564245" w:rsidRDefault="00031DE8" w:rsidP="005A71FE">
            <w:pPr>
              <w:pStyle w:val="Tabletext"/>
              <w:jc w:val="right"/>
              <w:rPr>
                <w:lang w:eastAsia="ja-JP"/>
              </w:rPr>
            </w:pPr>
            <w:r w:rsidRPr="00564245">
              <w:t xml:space="preserve">124.8 </w:t>
            </w:r>
          </w:p>
        </w:tc>
        <w:tc>
          <w:tcPr>
            <w:tcW w:w="1133" w:type="dxa"/>
            <w:vAlign w:val="bottom"/>
          </w:tcPr>
          <w:p w:rsidR="00031DE8" w:rsidRPr="00564245" w:rsidRDefault="00031DE8" w:rsidP="005A71FE">
            <w:pPr>
              <w:pStyle w:val="Tabletext"/>
              <w:jc w:val="right"/>
              <w:rPr>
                <w:lang w:eastAsia="ja-JP"/>
              </w:rPr>
            </w:pPr>
            <w:r w:rsidRPr="00564245">
              <w:t xml:space="preserve">56.6 </w:t>
            </w:r>
          </w:p>
        </w:tc>
        <w:tc>
          <w:tcPr>
            <w:tcW w:w="851" w:type="dxa"/>
            <w:vAlign w:val="bottom"/>
          </w:tcPr>
          <w:p w:rsidR="00031DE8" w:rsidRPr="00564245" w:rsidRDefault="00031DE8" w:rsidP="005A71FE">
            <w:pPr>
              <w:pStyle w:val="Tabletext"/>
              <w:jc w:val="right"/>
              <w:rPr>
                <w:lang w:eastAsia="ja-JP"/>
              </w:rPr>
            </w:pPr>
            <w:r w:rsidRPr="00564245">
              <w:t xml:space="preserve">24.2 </w:t>
            </w:r>
          </w:p>
        </w:tc>
        <w:tc>
          <w:tcPr>
            <w:tcW w:w="992" w:type="dxa"/>
            <w:vAlign w:val="bottom"/>
          </w:tcPr>
          <w:p w:rsidR="00031DE8" w:rsidRPr="00564245" w:rsidRDefault="00031DE8" w:rsidP="005A71FE">
            <w:pPr>
              <w:pStyle w:val="Tabletext"/>
              <w:jc w:val="right"/>
              <w:rPr>
                <w:lang w:eastAsia="ja-JP"/>
              </w:rPr>
            </w:pPr>
            <w:r w:rsidRPr="00564245">
              <w:t xml:space="preserve">19.2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1 312.4 </w:t>
            </w:r>
          </w:p>
        </w:tc>
        <w:tc>
          <w:tcPr>
            <w:tcW w:w="1277" w:type="dxa"/>
            <w:vAlign w:val="bottom"/>
          </w:tcPr>
          <w:p w:rsidR="00031DE8" w:rsidRPr="00564245" w:rsidRDefault="00031DE8" w:rsidP="005A71FE">
            <w:pPr>
              <w:pStyle w:val="Tabletext"/>
              <w:jc w:val="right"/>
              <w:rPr>
                <w:lang w:eastAsia="ja-JP"/>
              </w:rPr>
            </w:pPr>
            <w:r w:rsidRPr="00564245">
              <w:t xml:space="preserve">1.5 </w:t>
            </w:r>
          </w:p>
        </w:tc>
        <w:tc>
          <w:tcPr>
            <w:tcW w:w="992" w:type="dxa"/>
            <w:vAlign w:val="bottom"/>
          </w:tcPr>
          <w:p w:rsidR="00031DE8" w:rsidRPr="00564245" w:rsidRDefault="00031DE8" w:rsidP="005A71FE">
            <w:pPr>
              <w:pStyle w:val="Tabletext"/>
              <w:jc w:val="right"/>
              <w:rPr>
                <w:lang w:eastAsia="ja-JP"/>
              </w:rPr>
            </w:pPr>
            <w:r w:rsidRPr="00564245">
              <w:t xml:space="preserve">14 336.4 </w:t>
            </w:r>
          </w:p>
        </w:tc>
        <w:tc>
          <w:tcPr>
            <w:tcW w:w="992" w:type="dxa"/>
            <w:vAlign w:val="bottom"/>
          </w:tcPr>
          <w:p w:rsidR="00031DE8" w:rsidRPr="00564245" w:rsidRDefault="00031DE8" w:rsidP="005A71FE">
            <w:pPr>
              <w:pStyle w:val="Tabletext"/>
              <w:jc w:val="right"/>
              <w:rPr>
                <w:lang w:eastAsia="ja-JP"/>
              </w:rPr>
            </w:pPr>
            <w:r w:rsidRPr="00564245">
              <w:t xml:space="preserve">160.6 </w:t>
            </w:r>
          </w:p>
        </w:tc>
        <w:tc>
          <w:tcPr>
            <w:tcW w:w="1133" w:type="dxa"/>
            <w:vAlign w:val="bottom"/>
          </w:tcPr>
          <w:p w:rsidR="00031DE8" w:rsidRPr="00564245" w:rsidRDefault="00031DE8" w:rsidP="005A71FE">
            <w:pPr>
              <w:pStyle w:val="Tabletext"/>
              <w:jc w:val="right"/>
              <w:rPr>
                <w:lang w:eastAsia="ja-JP"/>
              </w:rPr>
            </w:pPr>
            <w:r w:rsidRPr="00564245">
              <w:t xml:space="preserve">67.5 </w:t>
            </w:r>
          </w:p>
        </w:tc>
        <w:tc>
          <w:tcPr>
            <w:tcW w:w="851" w:type="dxa"/>
            <w:vAlign w:val="bottom"/>
          </w:tcPr>
          <w:p w:rsidR="00031DE8" w:rsidRPr="00564245" w:rsidRDefault="00031DE8" w:rsidP="005A71FE">
            <w:pPr>
              <w:pStyle w:val="Tabletext"/>
              <w:jc w:val="right"/>
              <w:rPr>
                <w:lang w:eastAsia="ja-JP"/>
              </w:rPr>
            </w:pPr>
            <w:r w:rsidRPr="00564245">
              <w:t xml:space="preserve">27.5 </w:t>
            </w:r>
          </w:p>
        </w:tc>
        <w:tc>
          <w:tcPr>
            <w:tcW w:w="992" w:type="dxa"/>
            <w:vAlign w:val="bottom"/>
          </w:tcPr>
          <w:p w:rsidR="00031DE8" w:rsidRPr="00564245" w:rsidRDefault="00031DE8" w:rsidP="005A71FE">
            <w:pPr>
              <w:pStyle w:val="Tabletext"/>
              <w:jc w:val="right"/>
              <w:rPr>
                <w:lang w:eastAsia="ja-JP"/>
              </w:rPr>
            </w:pPr>
            <w:r w:rsidRPr="00564245">
              <w:t xml:space="preserve">5.0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1 008.8 </w:t>
            </w:r>
          </w:p>
        </w:tc>
        <w:tc>
          <w:tcPr>
            <w:tcW w:w="1277" w:type="dxa"/>
            <w:vAlign w:val="bottom"/>
          </w:tcPr>
          <w:p w:rsidR="00031DE8" w:rsidRPr="00564245" w:rsidRDefault="00031DE8" w:rsidP="005A71FE">
            <w:pPr>
              <w:pStyle w:val="Tabletext"/>
              <w:jc w:val="right"/>
              <w:rPr>
                <w:lang w:eastAsia="ja-JP"/>
              </w:rPr>
            </w:pPr>
            <w:r w:rsidRPr="00564245">
              <w:t xml:space="preserve">0.9 </w:t>
            </w:r>
          </w:p>
        </w:tc>
        <w:tc>
          <w:tcPr>
            <w:tcW w:w="992" w:type="dxa"/>
            <w:vAlign w:val="bottom"/>
          </w:tcPr>
          <w:p w:rsidR="00031DE8" w:rsidRPr="00564245" w:rsidRDefault="00031DE8" w:rsidP="005A71FE">
            <w:pPr>
              <w:pStyle w:val="Tabletext"/>
              <w:jc w:val="right"/>
              <w:rPr>
                <w:lang w:eastAsia="ja-JP"/>
              </w:rPr>
            </w:pPr>
            <w:r w:rsidRPr="00564245">
              <w:t xml:space="preserve">18 062.6 </w:t>
            </w:r>
          </w:p>
        </w:tc>
        <w:tc>
          <w:tcPr>
            <w:tcW w:w="992" w:type="dxa"/>
            <w:vAlign w:val="bottom"/>
          </w:tcPr>
          <w:p w:rsidR="00031DE8" w:rsidRPr="00564245" w:rsidRDefault="00031DE8" w:rsidP="005A71FE">
            <w:pPr>
              <w:pStyle w:val="Tabletext"/>
              <w:jc w:val="right"/>
              <w:rPr>
                <w:lang w:eastAsia="ja-JP"/>
              </w:rPr>
            </w:pPr>
            <w:r w:rsidRPr="00564245">
              <w:t xml:space="preserve">155.2 </w:t>
            </w:r>
          </w:p>
        </w:tc>
        <w:tc>
          <w:tcPr>
            <w:tcW w:w="1133" w:type="dxa"/>
            <w:vAlign w:val="bottom"/>
          </w:tcPr>
          <w:p w:rsidR="00031DE8" w:rsidRPr="00564245" w:rsidRDefault="00031DE8" w:rsidP="005A71FE">
            <w:pPr>
              <w:pStyle w:val="Tabletext"/>
              <w:jc w:val="right"/>
              <w:rPr>
                <w:lang w:eastAsia="ja-JP"/>
              </w:rPr>
            </w:pPr>
            <w:r w:rsidRPr="00564245">
              <w:t xml:space="preserve">13.9 </w:t>
            </w:r>
          </w:p>
        </w:tc>
        <w:tc>
          <w:tcPr>
            <w:tcW w:w="851" w:type="dxa"/>
            <w:vAlign w:val="bottom"/>
          </w:tcPr>
          <w:p w:rsidR="00031DE8" w:rsidRPr="00564245" w:rsidRDefault="00031DE8" w:rsidP="005A71FE">
            <w:pPr>
              <w:pStyle w:val="Tabletext"/>
              <w:jc w:val="right"/>
              <w:rPr>
                <w:lang w:eastAsia="ja-JP"/>
              </w:rPr>
            </w:pPr>
            <w:r w:rsidRPr="00564245">
              <w:t xml:space="preserve">66.2 </w:t>
            </w:r>
          </w:p>
        </w:tc>
        <w:tc>
          <w:tcPr>
            <w:tcW w:w="992" w:type="dxa"/>
            <w:vAlign w:val="bottom"/>
          </w:tcPr>
          <w:p w:rsidR="00031DE8" w:rsidRPr="00564245" w:rsidRDefault="00031DE8" w:rsidP="005A71FE">
            <w:pPr>
              <w:pStyle w:val="Tabletext"/>
              <w:jc w:val="right"/>
              <w:rPr>
                <w:lang w:eastAsia="ja-JP"/>
              </w:rPr>
            </w:pPr>
            <w:r w:rsidRPr="00564245">
              <w:t xml:space="preserve">19.4 </w:t>
            </w:r>
          </w:p>
        </w:tc>
        <w:tc>
          <w:tcPr>
            <w:tcW w:w="992" w:type="dxa"/>
            <w:vAlign w:val="bottom"/>
          </w:tcPr>
          <w:p w:rsidR="00031DE8" w:rsidRPr="00564245" w:rsidRDefault="00031DE8" w:rsidP="005A71FE">
            <w:pPr>
              <w:pStyle w:val="Tabletext"/>
              <w:jc w:val="right"/>
              <w:rPr>
                <w:lang w:eastAsia="ja-JP"/>
              </w:rPr>
            </w:pPr>
            <w:r w:rsidRPr="00564245">
              <w:t xml:space="preserve">0.5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104.0 </w:t>
            </w:r>
          </w:p>
        </w:tc>
        <w:tc>
          <w:tcPr>
            <w:tcW w:w="1277" w:type="dxa"/>
            <w:vAlign w:val="bottom"/>
          </w:tcPr>
          <w:p w:rsidR="00031DE8" w:rsidRPr="00564245" w:rsidRDefault="00031DE8" w:rsidP="005A71FE">
            <w:pPr>
              <w:pStyle w:val="Tabletext"/>
              <w:jc w:val="right"/>
              <w:rPr>
                <w:lang w:eastAsia="ja-JP"/>
              </w:rPr>
            </w:pPr>
            <w:r w:rsidRPr="00564245">
              <w:t xml:space="preserve">1.0 </w:t>
            </w:r>
          </w:p>
        </w:tc>
        <w:tc>
          <w:tcPr>
            <w:tcW w:w="992" w:type="dxa"/>
            <w:vAlign w:val="bottom"/>
          </w:tcPr>
          <w:p w:rsidR="00031DE8" w:rsidRPr="00564245" w:rsidRDefault="00031DE8" w:rsidP="005A71FE">
            <w:pPr>
              <w:pStyle w:val="Tabletext"/>
              <w:jc w:val="right"/>
              <w:rPr>
                <w:lang w:eastAsia="ja-JP"/>
              </w:rPr>
            </w:pPr>
            <w:r w:rsidRPr="00564245">
              <w:t xml:space="preserve">12 778.4 </w:t>
            </w:r>
          </w:p>
        </w:tc>
        <w:tc>
          <w:tcPr>
            <w:tcW w:w="992" w:type="dxa"/>
            <w:vAlign w:val="bottom"/>
          </w:tcPr>
          <w:p w:rsidR="00031DE8" w:rsidRPr="00564245" w:rsidRDefault="00031DE8" w:rsidP="005A71FE">
            <w:pPr>
              <w:pStyle w:val="Tabletext"/>
              <w:jc w:val="right"/>
              <w:rPr>
                <w:lang w:eastAsia="ja-JP"/>
              </w:rPr>
            </w:pPr>
            <w:r w:rsidRPr="00564245">
              <w:t xml:space="preserve">121.2 </w:t>
            </w:r>
          </w:p>
        </w:tc>
        <w:tc>
          <w:tcPr>
            <w:tcW w:w="1133" w:type="dxa"/>
            <w:vAlign w:val="bottom"/>
          </w:tcPr>
          <w:p w:rsidR="00031DE8" w:rsidRPr="00564245" w:rsidRDefault="00031DE8" w:rsidP="005A71FE">
            <w:pPr>
              <w:pStyle w:val="Tabletext"/>
              <w:jc w:val="right"/>
              <w:rPr>
                <w:lang w:eastAsia="ja-JP"/>
              </w:rPr>
            </w:pPr>
            <w:r w:rsidRPr="00564245">
              <w:t xml:space="preserve">45.3 </w:t>
            </w:r>
          </w:p>
        </w:tc>
        <w:tc>
          <w:tcPr>
            <w:tcW w:w="851" w:type="dxa"/>
            <w:vAlign w:val="bottom"/>
          </w:tcPr>
          <w:p w:rsidR="00031DE8" w:rsidRPr="00564245" w:rsidRDefault="00031DE8" w:rsidP="005A71FE">
            <w:pPr>
              <w:pStyle w:val="Tabletext"/>
              <w:jc w:val="right"/>
              <w:rPr>
                <w:lang w:eastAsia="ja-JP"/>
              </w:rPr>
            </w:pPr>
            <w:r w:rsidRPr="00564245">
              <w:t xml:space="preserve">29.9 </w:t>
            </w:r>
          </w:p>
        </w:tc>
        <w:tc>
          <w:tcPr>
            <w:tcW w:w="992" w:type="dxa"/>
            <w:vAlign w:val="bottom"/>
          </w:tcPr>
          <w:p w:rsidR="00031DE8" w:rsidRPr="00564245" w:rsidRDefault="00031DE8" w:rsidP="005A71FE">
            <w:pPr>
              <w:pStyle w:val="Tabletext"/>
              <w:jc w:val="right"/>
              <w:rPr>
                <w:lang w:eastAsia="ja-JP"/>
              </w:rPr>
            </w:pPr>
            <w:r w:rsidRPr="00564245">
              <w:t xml:space="preserve">24.9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262.5 </w:t>
            </w:r>
          </w:p>
        </w:tc>
        <w:tc>
          <w:tcPr>
            <w:tcW w:w="1277" w:type="dxa"/>
            <w:vAlign w:val="bottom"/>
          </w:tcPr>
          <w:p w:rsidR="00031DE8" w:rsidRPr="00564245" w:rsidRDefault="00031DE8" w:rsidP="005A71FE">
            <w:pPr>
              <w:pStyle w:val="Tabletext"/>
              <w:jc w:val="right"/>
              <w:rPr>
                <w:lang w:eastAsia="ja-JP"/>
              </w:rPr>
            </w:pPr>
            <w:r w:rsidRPr="00564245">
              <w:t xml:space="preserve">1.6 </w:t>
            </w:r>
          </w:p>
        </w:tc>
        <w:tc>
          <w:tcPr>
            <w:tcW w:w="992" w:type="dxa"/>
            <w:vAlign w:val="bottom"/>
          </w:tcPr>
          <w:p w:rsidR="00031DE8" w:rsidRPr="00564245" w:rsidRDefault="00031DE8" w:rsidP="005A71FE">
            <w:pPr>
              <w:pStyle w:val="Tabletext"/>
              <w:jc w:val="right"/>
              <w:rPr>
                <w:lang w:eastAsia="ja-JP"/>
              </w:rPr>
            </w:pPr>
            <w:r w:rsidRPr="00564245">
              <w:t xml:space="preserve">12 602.0 </w:t>
            </w:r>
          </w:p>
        </w:tc>
        <w:tc>
          <w:tcPr>
            <w:tcW w:w="992" w:type="dxa"/>
            <w:vAlign w:val="bottom"/>
          </w:tcPr>
          <w:p w:rsidR="00031DE8" w:rsidRPr="00564245" w:rsidRDefault="00031DE8" w:rsidP="005A71FE">
            <w:pPr>
              <w:pStyle w:val="Tabletext"/>
              <w:jc w:val="right"/>
              <w:rPr>
                <w:lang w:eastAsia="ja-JP"/>
              </w:rPr>
            </w:pPr>
            <w:r w:rsidRPr="00564245">
              <w:t xml:space="preserve">151.8 </w:t>
            </w:r>
          </w:p>
        </w:tc>
        <w:tc>
          <w:tcPr>
            <w:tcW w:w="1133" w:type="dxa"/>
            <w:vAlign w:val="bottom"/>
          </w:tcPr>
          <w:p w:rsidR="00031DE8" w:rsidRPr="00564245" w:rsidRDefault="00031DE8" w:rsidP="005A71FE">
            <w:pPr>
              <w:pStyle w:val="Tabletext"/>
              <w:jc w:val="right"/>
              <w:rPr>
                <w:lang w:eastAsia="ja-JP"/>
              </w:rPr>
            </w:pPr>
            <w:r w:rsidRPr="00564245">
              <w:t xml:space="preserve">45.0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30.0 </w:t>
            </w:r>
          </w:p>
        </w:tc>
        <w:tc>
          <w:tcPr>
            <w:tcW w:w="992" w:type="dxa"/>
            <w:vAlign w:val="bottom"/>
          </w:tcPr>
          <w:p w:rsidR="00031DE8" w:rsidRPr="00564245" w:rsidRDefault="00031DE8" w:rsidP="005A71FE">
            <w:pPr>
              <w:pStyle w:val="Tabletext"/>
              <w:jc w:val="right"/>
              <w:rPr>
                <w:lang w:eastAsia="ja-JP"/>
              </w:rPr>
            </w:pPr>
            <w:r w:rsidRPr="00564245">
              <w:t xml:space="preserve">5.0 </w:t>
            </w:r>
          </w:p>
        </w:tc>
      </w:tr>
    </w:tbl>
    <w:p w:rsidR="00C56089" w:rsidRDefault="00C56089">
      <w:r>
        <w:br w:type="page"/>
      </w:r>
    </w:p>
    <w:p w:rsidR="00C56089" w:rsidRPr="00CA231F" w:rsidRDefault="00C56089" w:rsidP="00C56089">
      <w:pPr>
        <w:pStyle w:val="TableNo"/>
        <w:rPr>
          <w:lang w:val="en-US" w:eastAsia="ja-JP"/>
        </w:rPr>
      </w:pPr>
      <w:r w:rsidRPr="00CA231F">
        <w:rPr>
          <w:lang w:val="en-US"/>
        </w:rPr>
        <w:lastRenderedPageBreak/>
        <w:t xml:space="preserve">TABLE </w:t>
      </w:r>
      <w:r w:rsidRPr="00CA231F">
        <w:rPr>
          <w:lang w:val="en-US" w:eastAsia="ja-JP"/>
        </w:rPr>
        <w:t>B.2 (</w:t>
      </w:r>
      <w:r w:rsidRPr="00CA231F">
        <w:rPr>
          <w:i/>
          <w:iCs/>
          <w:lang w:val="en-US" w:eastAsia="ja-JP"/>
        </w:rPr>
        <w:t>continued</w:t>
      </w:r>
      <w:r w:rsidRPr="00CA231F">
        <w:rPr>
          <w:lang w:val="en-US" w:eastAsia="ja-JP"/>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67"/>
        <w:gridCol w:w="1275"/>
        <w:gridCol w:w="1277"/>
        <w:gridCol w:w="992"/>
        <w:gridCol w:w="992"/>
        <w:gridCol w:w="1133"/>
        <w:gridCol w:w="851"/>
        <w:gridCol w:w="992"/>
        <w:gridCol w:w="992"/>
      </w:tblGrid>
      <w:tr w:rsidR="00C56089" w:rsidRPr="00564245" w:rsidTr="00076480">
        <w:trPr>
          <w:trHeight w:val="170"/>
          <w:tblHeader/>
          <w:jc w:val="center"/>
        </w:trPr>
        <w:tc>
          <w:tcPr>
            <w:tcW w:w="568" w:type="dxa"/>
            <w:vMerge w:val="restart"/>
            <w:vAlign w:val="center"/>
          </w:tcPr>
          <w:p w:rsidR="00C56089" w:rsidRPr="00564245" w:rsidRDefault="00C56089" w:rsidP="00076480">
            <w:pPr>
              <w:pStyle w:val="Tablehead"/>
              <w:rPr>
                <w:bCs/>
                <w:lang w:eastAsia="ja-JP"/>
              </w:rPr>
            </w:pPr>
            <w:r w:rsidRPr="00564245">
              <w:rPr>
                <w:bCs/>
                <w:lang w:eastAsia="ja-JP"/>
              </w:rPr>
              <w:t>SC</w:t>
            </w:r>
          </w:p>
        </w:tc>
        <w:tc>
          <w:tcPr>
            <w:tcW w:w="567" w:type="dxa"/>
            <w:vMerge w:val="restart"/>
            <w:vAlign w:val="center"/>
          </w:tcPr>
          <w:p w:rsidR="00C56089" w:rsidRPr="00564245" w:rsidRDefault="00C56089" w:rsidP="00076480">
            <w:pPr>
              <w:pStyle w:val="Tablehead"/>
              <w:rPr>
                <w:bCs/>
                <w:lang w:eastAsia="ja-JP"/>
              </w:rPr>
            </w:pPr>
            <w:r w:rsidRPr="00564245">
              <w:rPr>
                <w:bCs/>
                <w:lang w:eastAsia="ja-JP"/>
              </w:rPr>
              <w:t>SE</w:t>
            </w:r>
          </w:p>
        </w:tc>
        <w:tc>
          <w:tcPr>
            <w:tcW w:w="1275" w:type="dxa"/>
            <w:vMerge w:val="restart"/>
            <w:vAlign w:val="center"/>
          </w:tcPr>
          <w:p w:rsidR="00C56089" w:rsidRPr="00564245" w:rsidRDefault="00C56089" w:rsidP="00076480">
            <w:pPr>
              <w:pStyle w:val="Tablehead"/>
              <w:rPr>
                <w:bCs/>
              </w:rPr>
            </w:pPr>
            <w:r w:rsidRPr="00564245">
              <w:rPr>
                <w:bCs/>
              </w:rPr>
              <w:t xml:space="preserve">User </w:t>
            </w:r>
            <w:proofErr w:type="spellStart"/>
            <w:r w:rsidRPr="00564245">
              <w:rPr>
                <w:bCs/>
              </w:rPr>
              <w:t>density</w:t>
            </w:r>
            <w:proofErr w:type="spellEnd"/>
            <w:r w:rsidRPr="00564245">
              <w:rPr>
                <w:bCs/>
              </w:rPr>
              <w:br/>
            </w:r>
            <w:r w:rsidRPr="00CA231F">
              <w:rPr>
                <w:rFonts w:ascii="Times New Roman Bold" w:hAnsi="Times New Roman Bold" w:cs="Times New Roman Bold"/>
                <w:bCs/>
                <w:spacing w:val="-12"/>
              </w:rPr>
              <w:t>(</w:t>
            </w:r>
            <w:proofErr w:type="spellStart"/>
            <w:r w:rsidRPr="00CA231F">
              <w:rPr>
                <w:rFonts w:ascii="Times New Roman Bold" w:hAnsi="Times New Roman Bold" w:cs="Times New Roman Bold"/>
                <w:bCs/>
                <w:spacing w:val="-12"/>
              </w:rPr>
              <w:t>users</w:t>
            </w:r>
            <w:proofErr w:type="spellEnd"/>
            <w:r w:rsidRPr="00CA231F">
              <w:rPr>
                <w:rFonts w:ascii="Times New Roman Bold" w:hAnsi="Times New Roman Bold" w:cs="Times New Roman Bold"/>
                <w:bCs/>
                <w:spacing w:val="-12"/>
              </w:rPr>
              <w:t>/km</w:t>
            </w:r>
            <w:r w:rsidRPr="00CA231F">
              <w:rPr>
                <w:rFonts w:ascii="Times New Roman Bold" w:hAnsi="Times New Roman Bold" w:cs="Times New Roman Bold"/>
                <w:bCs/>
                <w:spacing w:val="-12"/>
                <w:vertAlign w:val="superscript"/>
              </w:rPr>
              <w:t>2</w:t>
            </w:r>
            <w:r w:rsidRPr="00CA231F">
              <w:rPr>
                <w:rFonts w:ascii="Times New Roman Bold" w:hAnsi="Times New Roman Bold" w:cs="Times New Roman Bold"/>
                <w:bCs/>
                <w:spacing w:val="-12"/>
              </w:rPr>
              <w:t>)</w:t>
            </w:r>
          </w:p>
        </w:tc>
        <w:tc>
          <w:tcPr>
            <w:tcW w:w="1277" w:type="dxa"/>
            <w:vMerge w:val="restart"/>
            <w:vAlign w:val="center"/>
          </w:tcPr>
          <w:p w:rsidR="00C56089" w:rsidRPr="009B2D44" w:rsidRDefault="00C56089" w:rsidP="00076480">
            <w:pPr>
              <w:pStyle w:val="Tablehead"/>
              <w:rPr>
                <w:bCs/>
                <w:lang w:val="en-US"/>
              </w:rPr>
            </w:pPr>
            <w:r w:rsidRPr="009B2D44">
              <w:rPr>
                <w:bCs/>
                <w:lang w:val="en-US"/>
              </w:rPr>
              <w:t>Session arrival rate per user</w:t>
            </w:r>
            <w:r w:rsidRPr="009B2D44">
              <w:rPr>
                <w:bCs/>
                <w:lang w:val="en-US"/>
              </w:rPr>
              <w:br/>
              <w:t>(sessions/h/users)</w:t>
            </w:r>
          </w:p>
        </w:tc>
        <w:tc>
          <w:tcPr>
            <w:tcW w:w="992" w:type="dxa"/>
            <w:vMerge w:val="restart"/>
            <w:vAlign w:val="center"/>
          </w:tcPr>
          <w:p w:rsidR="00C56089" w:rsidRPr="009B2D44" w:rsidRDefault="00C56089" w:rsidP="00076480">
            <w:pPr>
              <w:pStyle w:val="Tablehead"/>
              <w:rPr>
                <w:bCs/>
                <w:lang w:val="en-US"/>
              </w:rPr>
            </w:pPr>
            <w:r w:rsidRPr="009B2D44">
              <w:rPr>
                <w:bCs/>
                <w:lang w:val="en-US"/>
              </w:rPr>
              <w:t>Mean service bit rate</w:t>
            </w:r>
            <w:r w:rsidRPr="009B2D44">
              <w:rPr>
                <w:bCs/>
                <w:lang w:val="en-US"/>
              </w:rPr>
              <w:br/>
              <w:t>(</w:t>
            </w:r>
            <w:proofErr w:type="spellStart"/>
            <w:r w:rsidRPr="009B2D44">
              <w:rPr>
                <w:bCs/>
                <w:lang w:val="en-US"/>
              </w:rPr>
              <w:t>kbit</w:t>
            </w:r>
            <w:proofErr w:type="spellEnd"/>
            <w:r w:rsidRPr="009B2D44">
              <w:rPr>
                <w:bCs/>
                <w:lang w:val="en-US"/>
              </w:rPr>
              <w:t>/s)</w:t>
            </w:r>
          </w:p>
        </w:tc>
        <w:tc>
          <w:tcPr>
            <w:tcW w:w="992" w:type="dxa"/>
            <w:vMerge w:val="restart"/>
            <w:vAlign w:val="center"/>
          </w:tcPr>
          <w:p w:rsidR="00C56089" w:rsidRPr="00564245" w:rsidRDefault="00C56089" w:rsidP="00076480">
            <w:pPr>
              <w:pStyle w:val="Tablehead"/>
              <w:rPr>
                <w:bCs/>
              </w:rPr>
            </w:pPr>
            <w:proofErr w:type="spellStart"/>
            <w:r w:rsidRPr="00CA231F">
              <w:rPr>
                <w:rFonts w:ascii="Times New Roman Bold" w:hAnsi="Times New Roman Bold" w:cs="Times New Roman Bold"/>
                <w:bCs/>
                <w:spacing w:val="-12"/>
              </w:rPr>
              <w:t>Average</w:t>
            </w:r>
            <w:proofErr w:type="spellEnd"/>
            <w:r w:rsidRPr="00CA231F">
              <w:rPr>
                <w:rFonts w:ascii="Times New Roman Bold" w:hAnsi="Times New Roman Bold" w:cs="Times New Roman Bold"/>
                <w:bCs/>
                <w:spacing w:val="-12"/>
              </w:rPr>
              <w:t xml:space="preserve"> session </w:t>
            </w:r>
            <w:proofErr w:type="spellStart"/>
            <w:r w:rsidRPr="00CA231F">
              <w:rPr>
                <w:rFonts w:ascii="Times New Roman Bold" w:hAnsi="Times New Roman Bold" w:cs="Times New Roman Bold"/>
                <w:bCs/>
                <w:spacing w:val="-12"/>
              </w:rPr>
              <w:t>duration</w:t>
            </w:r>
            <w:proofErr w:type="spellEnd"/>
            <w:r w:rsidRPr="00564245">
              <w:rPr>
                <w:bCs/>
              </w:rPr>
              <w:br/>
              <w:t>(s)</w:t>
            </w:r>
          </w:p>
        </w:tc>
        <w:tc>
          <w:tcPr>
            <w:tcW w:w="3968" w:type="dxa"/>
            <w:gridSpan w:val="4"/>
            <w:vAlign w:val="center"/>
          </w:tcPr>
          <w:p w:rsidR="00C56089" w:rsidRPr="00564245" w:rsidRDefault="00C56089" w:rsidP="00076480">
            <w:pPr>
              <w:pStyle w:val="Tablehead"/>
              <w:rPr>
                <w:bCs/>
                <w:lang w:eastAsia="ja-JP"/>
              </w:rPr>
            </w:pPr>
            <w:proofErr w:type="spellStart"/>
            <w:r w:rsidRPr="00564245">
              <w:rPr>
                <w:bCs/>
              </w:rPr>
              <w:t>Mobility</w:t>
            </w:r>
            <w:proofErr w:type="spellEnd"/>
            <w:r w:rsidRPr="00564245">
              <w:rPr>
                <w:bCs/>
              </w:rPr>
              <w:t xml:space="preserve"> ratio</w:t>
            </w:r>
          </w:p>
        </w:tc>
      </w:tr>
      <w:tr w:rsidR="00C56089" w:rsidRPr="00564245" w:rsidTr="00076480">
        <w:trPr>
          <w:trHeight w:val="170"/>
          <w:tblHeader/>
          <w:jc w:val="center"/>
        </w:trPr>
        <w:tc>
          <w:tcPr>
            <w:tcW w:w="568" w:type="dxa"/>
            <w:vMerge/>
            <w:vAlign w:val="center"/>
          </w:tcPr>
          <w:p w:rsidR="00C56089" w:rsidRPr="00564245" w:rsidRDefault="00C56089" w:rsidP="00076480">
            <w:pPr>
              <w:pStyle w:val="Tablehead"/>
              <w:rPr>
                <w:bCs/>
                <w:lang w:eastAsia="ja-JP"/>
              </w:rPr>
            </w:pPr>
          </w:p>
        </w:tc>
        <w:tc>
          <w:tcPr>
            <w:tcW w:w="567" w:type="dxa"/>
            <w:vMerge/>
            <w:vAlign w:val="center"/>
          </w:tcPr>
          <w:p w:rsidR="00C56089" w:rsidRPr="00564245" w:rsidRDefault="00C56089" w:rsidP="00076480">
            <w:pPr>
              <w:pStyle w:val="Tablehead"/>
              <w:rPr>
                <w:bCs/>
                <w:lang w:eastAsia="ja-JP"/>
              </w:rPr>
            </w:pPr>
          </w:p>
        </w:tc>
        <w:tc>
          <w:tcPr>
            <w:tcW w:w="1275" w:type="dxa"/>
            <w:vMerge/>
            <w:vAlign w:val="center"/>
          </w:tcPr>
          <w:p w:rsidR="00C56089" w:rsidRPr="00564245" w:rsidRDefault="00C56089" w:rsidP="00076480">
            <w:pPr>
              <w:pStyle w:val="Tablehead"/>
              <w:rPr>
                <w:bCs/>
              </w:rPr>
            </w:pPr>
          </w:p>
        </w:tc>
        <w:tc>
          <w:tcPr>
            <w:tcW w:w="1277" w:type="dxa"/>
            <w:vMerge/>
            <w:vAlign w:val="center"/>
          </w:tcPr>
          <w:p w:rsidR="00C56089" w:rsidRPr="00564245" w:rsidRDefault="00C56089" w:rsidP="00076480">
            <w:pPr>
              <w:pStyle w:val="Tablehead"/>
              <w:rPr>
                <w:bCs/>
              </w:rPr>
            </w:pPr>
          </w:p>
        </w:tc>
        <w:tc>
          <w:tcPr>
            <w:tcW w:w="992" w:type="dxa"/>
            <w:vMerge/>
            <w:vAlign w:val="center"/>
          </w:tcPr>
          <w:p w:rsidR="00C56089" w:rsidRPr="00564245" w:rsidRDefault="00C56089" w:rsidP="00076480">
            <w:pPr>
              <w:pStyle w:val="Tablehead"/>
              <w:rPr>
                <w:bCs/>
              </w:rPr>
            </w:pPr>
          </w:p>
        </w:tc>
        <w:tc>
          <w:tcPr>
            <w:tcW w:w="992" w:type="dxa"/>
            <w:vMerge/>
            <w:vAlign w:val="center"/>
          </w:tcPr>
          <w:p w:rsidR="00C56089" w:rsidRPr="00564245" w:rsidRDefault="00C56089" w:rsidP="00076480">
            <w:pPr>
              <w:pStyle w:val="Tablehead"/>
              <w:rPr>
                <w:bCs/>
              </w:rPr>
            </w:pPr>
          </w:p>
        </w:tc>
        <w:tc>
          <w:tcPr>
            <w:tcW w:w="1133" w:type="dxa"/>
            <w:vAlign w:val="center"/>
          </w:tcPr>
          <w:p w:rsidR="00C56089" w:rsidRPr="00564245" w:rsidRDefault="00C56089" w:rsidP="00076480">
            <w:pPr>
              <w:pStyle w:val="Tablehead"/>
              <w:rPr>
                <w:bCs/>
              </w:rPr>
            </w:pPr>
            <w:proofErr w:type="spellStart"/>
            <w:r w:rsidRPr="00CA231F">
              <w:rPr>
                <w:rFonts w:ascii="Times New Roman Bold" w:hAnsi="Times New Roman Bold" w:cs="Times New Roman Bold"/>
                <w:bCs/>
                <w:spacing w:val="-12"/>
              </w:rPr>
              <w:t>Station</w:t>
            </w:r>
            <w:r w:rsidRPr="00564245">
              <w:rPr>
                <w:bCs/>
              </w:rPr>
              <w:t>ary</w:t>
            </w:r>
            <w:proofErr w:type="spellEnd"/>
          </w:p>
        </w:tc>
        <w:tc>
          <w:tcPr>
            <w:tcW w:w="851" w:type="dxa"/>
            <w:vAlign w:val="center"/>
          </w:tcPr>
          <w:p w:rsidR="00C56089" w:rsidRPr="00564245" w:rsidRDefault="00C56089" w:rsidP="00076480">
            <w:pPr>
              <w:pStyle w:val="Tablehead"/>
              <w:rPr>
                <w:bCs/>
              </w:rPr>
            </w:pPr>
            <w:proofErr w:type="spellStart"/>
            <w:r w:rsidRPr="00564245">
              <w:rPr>
                <w:bCs/>
              </w:rPr>
              <w:t>Low</w:t>
            </w:r>
            <w:proofErr w:type="spellEnd"/>
          </w:p>
        </w:tc>
        <w:tc>
          <w:tcPr>
            <w:tcW w:w="992" w:type="dxa"/>
            <w:vAlign w:val="center"/>
          </w:tcPr>
          <w:p w:rsidR="00C56089" w:rsidRPr="00564245" w:rsidRDefault="00C56089" w:rsidP="00076480">
            <w:pPr>
              <w:pStyle w:val="Tablehead"/>
              <w:rPr>
                <w:bCs/>
              </w:rPr>
            </w:pPr>
            <w:r w:rsidRPr="00564245">
              <w:rPr>
                <w:bCs/>
              </w:rPr>
              <w:t>High</w:t>
            </w:r>
          </w:p>
        </w:tc>
        <w:tc>
          <w:tcPr>
            <w:tcW w:w="992" w:type="dxa"/>
            <w:vAlign w:val="center"/>
          </w:tcPr>
          <w:p w:rsidR="00C56089" w:rsidRPr="00564245" w:rsidRDefault="00C56089" w:rsidP="00076480">
            <w:pPr>
              <w:pStyle w:val="Tablehead"/>
              <w:rPr>
                <w:bCs/>
              </w:rPr>
            </w:pPr>
            <w:r w:rsidRPr="00564245">
              <w:rPr>
                <w:bCs/>
              </w:rPr>
              <w:t>Super-</w:t>
            </w:r>
            <w:proofErr w:type="spellStart"/>
            <w:r w:rsidRPr="00564245">
              <w:rPr>
                <w:bCs/>
              </w:rPr>
              <w:t>high</w:t>
            </w:r>
            <w:proofErr w:type="spellEnd"/>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17</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22.1 </w:t>
            </w:r>
          </w:p>
        </w:tc>
        <w:tc>
          <w:tcPr>
            <w:tcW w:w="1277" w:type="dxa"/>
            <w:vAlign w:val="bottom"/>
          </w:tcPr>
          <w:p w:rsidR="00031DE8" w:rsidRPr="00564245" w:rsidRDefault="00031DE8" w:rsidP="005A71FE">
            <w:pPr>
              <w:pStyle w:val="Tabletext"/>
              <w:jc w:val="right"/>
              <w:rPr>
                <w:lang w:eastAsia="ja-JP"/>
              </w:rPr>
            </w:pPr>
            <w:r w:rsidRPr="00564245">
              <w:t xml:space="preserve">1.0 </w:t>
            </w:r>
          </w:p>
        </w:tc>
        <w:tc>
          <w:tcPr>
            <w:tcW w:w="992" w:type="dxa"/>
            <w:vAlign w:val="bottom"/>
          </w:tcPr>
          <w:p w:rsidR="00031DE8" w:rsidRPr="00564245" w:rsidRDefault="00031DE8" w:rsidP="005A71FE">
            <w:pPr>
              <w:pStyle w:val="Tabletext"/>
              <w:jc w:val="right"/>
              <w:rPr>
                <w:lang w:eastAsia="ja-JP"/>
              </w:rPr>
            </w:pPr>
            <w:r w:rsidRPr="00564245">
              <w:t xml:space="preserve">14 737.0 </w:t>
            </w:r>
          </w:p>
        </w:tc>
        <w:tc>
          <w:tcPr>
            <w:tcW w:w="992" w:type="dxa"/>
            <w:vAlign w:val="bottom"/>
          </w:tcPr>
          <w:p w:rsidR="00031DE8" w:rsidRPr="00564245" w:rsidRDefault="00031DE8" w:rsidP="005A71FE">
            <w:pPr>
              <w:pStyle w:val="Tabletext"/>
              <w:jc w:val="right"/>
              <w:rPr>
                <w:lang w:eastAsia="ja-JP"/>
              </w:rPr>
            </w:pPr>
            <w:r w:rsidRPr="00564245">
              <w:t xml:space="preserve">133.2 </w:t>
            </w:r>
          </w:p>
        </w:tc>
        <w:tc>
          <w:tcPr>
            <w:tcW w:w="1133" w:type="dxa"/>
            <w:vAlign w:val="bottom"/>
          </w:tcPr>
          <w:p w:rsidR="00031DE8" w:rsidRPr="00564245" w:rsidRDefault="00031DE8" w:rsidP="005A71FE">
            <w:pPr>
              <w:pStyle w:val="Tabletext"/>
              <w:jc w:val="right"/>
              <w:rPr>
                <w:lang w:eastAsia="ja-JP"/>
              </w:rPr>
            </w:pPr>
            <w:r w:rsidRPr="00564245">
              <w:t xml:space="preserve">7.0 </w:t>
            </w:r>
          </w:p>
        </w:tc>
        <w:tc>
          <w:tcPr>
            <w:tcW w:w="851" w:type="dxa"/>
            <w:vAlign w:val="bottom"/>
          </w:tcPr>
          <w:p w:rsidR="00031DE8" w:rsidRPr="00564245" w:rsidRDefault="00031DE8" w:rsidP="005A71FE">
            <w:pPr>
              <w:pStyle w:val="Tabletext"/>
              <w:jc w:val="right"/>
              <w:rPr>
                <w:lang w:eastAsia="ja-JP"/>
              </w:rPr>
            </w:pPr>
            <w:r w:rsidRPr="00564245">
              <w:t xml:space="preserve">10.0 </w:t>
            </w:r>
          </w:p>
        </w:tc>
        <w:tc>
          <w:tcPr>
            <w:tcW w:w="992" w:type="dxa"/>
            <w:vAlign w:val="bottom"/>
          </w:tcPr>
          <w:p w:rsidR="00031DE8" w:rsidRPr="00564245" w:rsidRDefault="00031DE8" w:rsidP="005A71FE">
            <w:pPr>
              <w:pStyle w:val="Tabletext"/>
              <w:jc w:val="right"/>
              <w:rPr>
                <w:lang w:eastAsia="ja-JP"/>
              </w:rPr>
            </w:pPr>
            <w:r w:rsidRPr="00564245">
              <w:t xml:space="preserve">68.0 </w:t>
            </w:r>
          </w:p>
        </w:tc>
        <w:tc>
          <w:tcPr>
            <w:tcW w:w="992" w:type="dxa"/>
            <w:vAlign w:val="bottom"/>
          </w:tcPr>
          <w:p w:rsidR="00031DE8" w:rsidRPr="00564245" w:rsidRDefault="00031DE8" w:rsidP="005A71FE">
            <w:pPr>
              <w:pStyle w:val="Tabletext"/>
              <w:jc w:val="right"/>
              <w:rPr>
                <w:lang w:eastAsia="ja-JP"/>
              </w:rPr>
            </w:pPr>
            <w:r w:rsidRPr="00564245">
              <w:t xml:space="preserve">15.0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618.0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574.0 </w:t>
            </w:r>
          </w:p>
        </w:tc>
        <w:tc>
          <w:tcPr>
            <w:tcW w:w="992" w:type="dxa"/>
            <w:vAlign w:val="bottom"/>
          </w:tcPr>
          <w:p w:rsidR="00031DE8" w:rsidRPr="00564245" w:rsidRDefault="00031DE8" w:rsidP="005A71FE">
            <w:pPr>
              <w:pStyle w:val="Tabletext"/>
              <w:jc w:val="right"/>
              <w:rPr>
                <w:lang w:eastAsia="ja-JP"/>
              </w:rPr>
            </w:pPr>
            <w:r w:rsidRPr="00564245">
              <w:t xml:space="preserve">35.0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1 339.0 </w:t>
            </w:r>
          </w:p>
        </w:tc>
        <w:tc>
          <w:tcPr>
            <w:tcW w:w="1277" w:type="dxa"/>
            <w:vAlign w:val="bottom"/>
          </w:tcPr>
          <w:p w:rsidR="00031DE8" w:rsidRPr="00564245" w:rsidRDefault="00031DE8" w:rsidP="005A71FE">
            <w:pPr>
              <w:pStyle w:val="Tabletext"/>
              <w:jc w:val="right"/>
              <w:rPr>
                <w:lang w:eastAsia="ja-JP"/>
              </w:rPr>
            </w:pPr>
            <w:r w:rsidRPr="00564245">
              <w:t xml:space="preserve">4.1 </w:t>
            </w:r>
          </w:p>
        </w:tc>
        <w:tc>
          <w:tcPr>
            <w:tcW w:w="992" w:type="dxa"/>
            <w:vAlign w:val="bottom"/>
          </w:tcPr>
          <w:p w:rsidR="00031DE8" w:rsidRPr="00564245" w:rsidRDefault="00031DE8" w:rsidP="005A71FE">
            <w:pPr>
              <w:pStyle w:val="Tabletext"/>
              <w:jc w:val="right"/>
              <w:rPr>
                <w:lang w:eastAsia="ja-JP"/>
              </w:rPr>
            </w:pPr>
            <w:r w:rsidRPr="00564245">
              <w:t xml:space="preserve">595.0 </w:t>
            </w:r>
          </w:p>
        </w:tc>
        <w:tc>
          <w:tcPr>
            <w:tcW w:w="992" w:type="dxa"/>
            <w:vAlign w:val="bottom"/>
          </w:tcPr>
          <w:p w:rsidR="00031DE8" w:rsidRPr="00564245" w:rsidRDefault="00031DE8" w:rsidP="005A71FE">
            <w:pPr>
              <w:pStyle w:val="Tabletext"/>
              <w:jc w:val="right"/>
              <w:rPr>
                <w:lang w:eastAsia="ja-JP"/>
              </w:rPr>
            </w:pPr>
            <w:r w:rsidRPr="00564245">
              <w:t xml:space="preserve">66.0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21.0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990.0 </w:t>
            </w:r>
          </w:p>
        </w:tc>
        <w:tc>
          <w:tcPr>
            <w:tcW w:w="992" w:type="dxa"/>
            <w:vAlign w:val="bottom"/>
          </w:tcPr>
          <w:p w:rsidR="00031DE8" w:rsidRPr="00564245" w:rsidRDefault="00031DE8" w:rsidP="005A71FE">
            <w:pPr>
              <w:pStyle w:val="Tabletext"/>
              <w:jc w:val="right"/>
              <w:rPr>
                <w:lang w:eastAsia="ja-JP"/>
              </w:rPr>
            </w:pPr>
            <w:r w:rsidRPr="00564245">
              <w:t xml:space="preserve">10.0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103.0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1 030.0 </w:t>
            </w:r>
          </w:p>
        </w:tc>
        <w:tc>
          <w:tcPr>
            <w:tcW w:w="992" w:type="dxa"/>
            <w:vAlign w:val="bottom"/>
          </w:tcPr>
          <w:p w:rsidR="00031DE8" w:rsidRPr="00564245" w:rsidRDefault="00031DE8" w:rsidP="005A71FE">
            <w:pPr>
              <w:pStyle w:val="Tabletext"/>
              <w:jc w:val="right"/>
              <w:rPr>
                <w:lang w:eastAsia="ja-JP"/>
              </w:rPr>
            </w:pPr>
            <w:r w:rsidRPr="00564245">
              <w:t xml:space="preserve">31.0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72.0 </w:t>
            </w:r>
          </w:p>
        </w:tc>
        <w:tc>
          <w:tcPr>
            <w:tcW w:w="1277" w:type="dxa"/>
            <w:vAlign w:val="bottom"/>
          </w:tcPr>
          <w:p w:rsidR="00031DE8" w:rsidRPr="00564245" w:rsidRDefault="00031DE8" w:rsidP="005A71FE">
            <w:pPr>
              <w:pStyle w:val="Tabletext"/>
              <w:jc w:val="right"/>
              <w:rPr>
                <w:lang w:eastAsia="ja-JP"/>
              </w:rPr>
            </w:pPr>
            <w:r w:rsidRPr="00564245">
              <w:t xml:space="preserve">4.1 </w:t>
            </w:r>
          </w:p>
        </w:tc>
        <w:tc>
          <w:tcPr>
            <w:tcW w:w="992" w:type="dxa"/>
            <w:vAlign w:val="bottom"/>
          </w:tcPr>
          <w:p w:rsidR="00031DE8" w:rsidRPr="00564245" w:rsidRDefault="00031DE8" w:rsidP="005A71FE">
            <w:pPr>
              <w:pStyle w:val="Tabletext"/>
              <w:jc w:val="right"/>
              <w:rPr>
                <w:lang w:eastAsia="ja-JP"/>
              </w:rPr>
            </w:pPr>
            <w:r w:rsidRPr="00564245">
              <w:t xml:space="preserve">653.0 </w:t>
            </w:r>
          </w:p>
        </w:tc>
        <w:tc>
          <w:tcPr>
            <w:tcW w:w="992" w:type="dxa"/>
            <w:vAlign w:val="bottom"/>
          </w:tcPr>
          <w:p w:rsidR="00031DE8" w:rsidRPr="00564245" w:rsidRDefault="00031DE8" w:rsidP="005A71FE">
            <w:pPr>
              <w:pStyle w:val="Tabletext"/>
              <w:jc w:val="right"/>
              <w:rPr>
                <w:lang w:eastAsia="ja-JP"/>
              </w:rPr>
            </w:pPr>
            <w:r w:rsidRPr="00564245">
              <w:t xml:space="preserve">63.0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18</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10.0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1 030.0 </w:t>
            </w:r>
          </w:p>
        </w:tc>
        <w:tc>
          <w:tcPr>
            <w:tcW w:w="992" w:type="dxa"/>
            <w:vAlign w:val="bottom"/>
          </w:tcPr>
          <w:p w:rsidR="00031DE8" w:rsidRPr="00564245" w:rsidRDefault="00031DE8" w:rsidP="005A71FE">
            <w:pPr>
              <w:pStyle w:val="Tabletext"/>
              <w:jc w:val="right"/>
              <w:rPr>
                <w:lang w:eastAsia="ja-JP"/>
              </w:rPr>
            </w:pPr>
            <w:r w:rsidRPr="00564245">
              <w:t xml:space="preserve">31.0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515.0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1 030.0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52.0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19</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10.0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144.0 </w:t>
            </w:r>
          </w:p>
        </w:tc>
        <w:tc>
          <w:tcPr>
            <w:tcW w:w="992" w:type="dxa"/>
            <w:vAlign w:val="bottom"/>
          </w:tcPr>
          <w:p w:rsidR="00031DE8" w:rsidRPr="00564245" w:rsidRDefault="00031DE8" w:rsidP="005A71FE">
            <w:pPr>
              <w:pStyle w:val="Tabletext"/>
              <w:jc w:val="right"/>
              <w:rPr>
                <w:lang w:eastAsia="ja-JP"/>
              </w:rPr>
            </w:pPr>
            <w:r w:rsidRPr="00564245">
              <w:t xml:space="preserve">21.0 </w:t>
            </w:r>
          </w:p>
        </w:tc>
        <w:tc>
          <w:tcPr>
            <w:tcW w:w="1133" w:type="dxa"/>
            <w:vAlign w:val="bottom"/>
          </w:tcPr>
          <w:p w:rsidR="00031DE8" w:rsidRPr="00564245" w:rsidRDefault="00031DE8" w:rsidP="005A71FE">
            <w:pPr>
              <w:pStyle w:val="Tabletext"/>
              <w:jc w:val="right"/>
              <w:rPr>
                <w:lang w:eastAsia="ja-JP"/>
              </w:rPr>
            </w:pPr>
            <w:r w:rsidRPr="00564245">
              <w:t xml:space="preserve">60.0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1</w:t>
            </w:r>
          </w:p>
        </w:tc>
        <w:tc>
          <w:tcPr>
            <w:tcW w:w="1275" w:type="dxa"/>
            <w:vAlign w:val="bottom"/>
          </w:tcPr>
          <w:p w:rsidR="00031DE8" w:rsidRPr="00564245" w:rsidRDefault="00031DE8" w:rsidP="005A71FE">
            <w:pPr>
              <w:pStyle w:val="Tabletext"/>
              <w:jc w:val="right"/>
              <w:rPr>
                <w:lang w:eastAsia="ja-JP"/>
              </w:rPr>
            </w:pPr>
            <w:r w:rsidRPr="00564245">
              <w:t xml:space="preserve">1 030.0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25.0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2</w:t>
            </w:r>
          </w:p>
        </w:tc>
        <w:tc>
          <w:tcPr>
            <w:tcW w:w="1275" w:type="dxa"/>
            <w:vAlign w:val="bottom"/>
          </w:tcPr>
          <w:p w:rsidR="00031DE8" w:rsidRPr="00564245" w:rsidRDefault="00031DE8" w:rsidP="005A71FE">
            <w:pPr>
              <w:pStyle w:val="Tabletext"/>
              <w:jc w:val="right"/>
              <w:rPr>
                <w:lang w:eastAsia="ja-JP"/>
              </w:rPr>
            </w:pPr>
            <w:r w:rsidRPr="00564245">
              <w:t xml:space="preserve">1 030.0 </w:t>
            </w:r>
          </w:p>
        </w:tc>
        <w:tc>
          <w:tcPr>
            <w:tcW w:w="1277" w:type="dxa"/>
            <w:vAlign w:val="bottom"/>
          </w:tcPr>
          <w:p w:rsidR="00031DE8" w:rsidRPr="00564245" w:rsidRDefault="00031DE8" w:rsidP="005A71FE">
            <w:pPr>
              <w:pStyle w:val="Tabletext"/>
              <w:jc w:val="right"/>
              <w:rPr>
                <w:lang w:eastAsia="ja-JP"/>
              </w:rPr>
            </w:pPr>
            <w:r w:rsidRPr="00564245">
              <w:t xml:space="preserve">1.2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41.0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3</w:t>
            </w:r>
          </w:p>
        </w:tc>
        <w:tc>
          <w:tcPr>
            <w:tcW w:w="1275" w:type="dxa"/>
            <w:vAlign w:val="bottom"/>
          </w:tcPr>
          <w:p w:rsidR="00031DE8" w:rsidRPr="00564245" w:rsidRDefault="00031DE8" w:rsidP="005A71FE">
            <w:pPr>
              <w:pStyle w:val="Tabletext"/>
              <w:jc w:val="right"/>
              <w:rPr>
                <w:lang w:eastAsia="ja-JP"/>
              </w:rPr>
            </w:pPr>
            <w:r w:rsidRPr="00564245">
              <w:t xml:space="preserve">2 142.2 </w:t>
            </w:r>
          </w:p>
        </w:tc>
        <w:tc>
          <w:tcPr>
            <w:tcW w:w="1277" w:type="dxa"/>
            <w:vAlign w:val="bottom"/>
          </w:tcPr>
          <w:p w:rsidR="00031DE8" w:rsidRPr="00564245" w:rsidRDefault="00031DE8" w:rsidP="005A71FE">
            <w:pPr>
              <w:pStyle w:val="Tabletext"/>
              <w:jc w:val="right"/>
              <w:rPr>
                <w:lang w:eastAsia="ja-JP"/>
              </w:rPr>
            </w:pPr>
            <w:r w:rsidRPr="00564245">
              <w:t xml:space="preserve">0.6 </w:t>
            </w:r>
          </w:p>
        </w:tc>
        <w:tc>
          <w:tcPr>
            <w:tcW w:w="992" w:type="dxa"/>
            <w:vAlign w:val="bottom"/>
          </w:tcPr>
          <w:p w:rsidR="00031DE8" w:rsidRPr="00564245" w:rsidRDefault="00031DE8" w:rsidP="005A71FE">
            <w:pPr>
              <w:pStyle w:val="Tabletext"/>
              <w:jc w:val="right"/>
              <w:rPr>
                <w:lang w:eastAsia="ja-JP"/>
              </w:rPr>
            </w:pPr>
            <w:r w:rsidRPr="00564245">
              <w:t xml:space="preserve">13.6 </w:t>
            </w:r>
          </w:p>
        </w:tc>
        <w:tc>
          <w:tcPr>
            <w:tcW w:w="992" w:type="dxa"/>
            <w:vAlign w:val="bottom"/>
          </w:tcPr>
          <w:p w:rsidR="00031DE8" w:rsidRPr="00564245" w:rsidRDefault="00031DE8" w:rsidP="005A71FE">
            <w:pPr>
              <w:pStyle w:val="Tabletext"/>
              <w:jc w:val="right"/>
              <w:rPr>
                <w:lang w:eastAsia="ja-JP"/>
              </w:rPr>
            </w:pPr>
            <w:r w:rsidRPr="00564245">
              <w:t xml:space="preserve">10.6 </w:t>
            </w:r>
          </w:p>
        </w:tc>
        <w:tc>
          <w:tcPr>
            <w:tcW w:w="1133" w:type="dxa"/>
            <w:vAlign w:val="bottom"/>
          </w:tcPr>
          <w:p w:rsidR="00031DE8" w:rsidRPr="00564245" w:rsidRDefault="00031DE8" w:rsidP="005A71FE">
            <w:pPr>
              <w:pStyle w:val="Tabletext"/>
              <w:jc w:val="right"/>
              <w:rPr>
                <w:lang w:eastAsia="ja-JP"/>
              </w:rPr>
            </w:pPr>
            <w:r w:rsidRPr="00564245">
              <w:t xml:space="preserve">35.0 </w:t>
            </w:r>
          </w:p>
        </w:tc>
        <w:tc>
          <w:tcPr>
            <w:tcW w:w="851" w:type="dxa"/>
            <w:vAlign w:val="bottom"/>
          </w:tcPr>
          <w:p w:rsidR="00031DE8" w:rsidRPr="00564245" w:rsidRDefault="00031DE8" w:rsidP="005A71FE">
            <w:pPr>
              <w:pStyle w:val="Tabletext"/>
              <w:jc w:val="right"/>
              <w:rPr>
                <w:lang w:eastAsia="ja-JP"/>
              </w:rPr>
            </w:pPr>
            <w:r w:rsidRPr="00564245">
              <w:t xml:space="preserve">45.0 </w:t>
            </w:r>
          </w:p>
        </w:tc>
        <w:tc>
          <w:tcPr>
            <w:tcW w:w="992"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4</w:t>
            </w:r>
          </w:p>
        </w:tc>
        <w:tc>
          <w:tcPr>
            <w:tcW w:w="1275" w:type="dxa"/>
            <w:vAlign w:val="bottom"/>
          </w:tcPr>
          <w:p w:rsidR="00031DE8" w:rsidRPr="00564245" w:rsidRDefault="00031DE8" w:rsidP="005A71FE">
            <w:pPr>
              <w:pStyle w:val="Tabletext"/>
              <w:jc w:val="right"/>
              <w:rPr>
                <w:lang w:eastAsia="ja-JP"/>
              </w:rPr>
            </w:pPr>
            <w:r w:rsidRPr="00564245">
              <w:t xml:space="preserve">103.0 </w:t>
            </w:r>
          </w:p>
        </w:tc>
        <w:tc>
          <w:tcPr>
            <w:tcW w:w="1277" w:type="dxa"/>
            <w:vAlign w:val="bottom"/>
          </w:tcPr>
          <w:p w:rsidR="00031DE8" w:rsidRPr="00564245" w:rsidRDefault="00031DE8" w:rsidP="005A71FE">
            <w:pPr>
              <w:pStyle w:val="Tabletext"/>
              <w:jc w:val="right"/>
              <w:rPr>
                <w:lang w:eastAsia="ja-JP"/>
              </w:rPr>
            </w:pPr>
            <w:r w:rsidRPr="00564245">
              <w:t xml:space="preserve">0.4 </w:t>
            </w:r>
          </w:p>
        </w:tc>
        <w:tc>
          <w:tcPr>
            <w:tcW w:w="992" w:type="dxa"/>
            <w:vAlign w:val="bottom"/>
          </w:tcPr>
          <w:p w:rsidR="00031DE8" w:rsidRPr="00564245" w:rsidRDefault="00031DE8" w:rsidP="005A71FE">
            <w:pPr>
              <w:pStyle w:val="Tabletext"/>
              <w:jc w:val="right"/>
              <w:rPr>
                <w:lang w:eastAsia="ja-JP"/>
              </w:rPr>
            </w:pPr>
            <w:r w:rsidRPr="00564245">
              <w:t xml:space="preserve">16.0 </w:t>
            </w:r>
          </w:p>
        </w:tc>
        <w:tc>
          <w:tcPr>
            <w:tcW w:w="992" w:type="dxa"/>
            <w:vAlign w:val="bottom"/>
          </w:tcPr>
          <w:p w:rsidR="00031DE8" w:rsidRPr="00564245" w:rsidRDefault="00031DE8" w:rsidP="005A71FE">
            <w:pPr>
              <w:pStyle w:val="Tabletext"/>
              <w:jc w:val="right"/>
              <w:rPr>
                <w:lang w:eastAsia="ja-JP"/>
              </w:rPr>
            </w:pPr>
            <w:r w:rsidRPr="00564245">
              <w:t xml:space="preserve">25.0 </w:t>
            </w:r>
          </w:p>
        </w:tc>
        <w:tc>
          <w:tcPr>
            <w:tcW w:w="1133" w:type="dxa"/>
            <w:vAlign w:val="bottom"/>
          </w:tcPr>
          <w:p w:rsidR="00031DE8" w:rsidRPr="00564245" w:rsidRDefault="00031DE8" w:rsidP="005A71FE">
            <w:pPr>
              <w:pStyle w:val="Tabletext"/>
              <w:jc w:val="right"/>
              <w:rPr>
                <w:lang w:eastAsia="ja-JP"/>
              </w:rPr>
            </w:pPr>
            <w:r w:rsidRPr="00564245">
              <w:t xml:space="preserve">80.0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0.0 </w:t>
            </w:r>
          </w:p>
        </w:tc>
        <w:tc>
          <w:tcPr>
            <w:tcW w:w="992" w:type="dxa"/>
            <w:vAlign w:val="bottom"/>
          </w:tcPr>
          <w:p w:rsidR="00031DE8" w:rsidRPr="00564245" w:rsidRDefault="00031DE8" w:rsidP="005A71FE">
            <w:pPr>
              <w:pStyle w:val="Tabletext"/>
              <w:jc w:val="right"/>
              <w:rPr>
                <w:lang w:eastAsia="ja-JP"/>
              </w:rPr>
            </w:pPr>
            <w:r w:rsidRPr="00564245">
              <w:t xml:space="preserve">0.0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5</w:t>
            </w:r>
          </w:p>
        </w:tc>
        <w:tc>
          <w:tcPr>
            <w:tcW w:w="1275" w:type="dxa"/>
            <w:vAlign w:val="bottom"/>
          </w:tcPr>
          <w:p w:rsidR="00031DE8" w:rsidRPr="00564245" w:rsidRDefault="00031DE8" w:rsidP="005A71FE">
            <w:pPr>
              <w:pStyle w:val="Tabletext"/>
              <w:jc w:val="right"/>
              <w:rPr>
                <w:lang w:eastAsia="ja-JP"/>
              </w:rPr>
            </w:pPr>
            <w:r w:rsidRPr="00564245">
              <w:t xml:space="preserve">800.9 </w:t>
            </w:r>
          </w:p>
        </w:tc>
        <w:tc>
          <w:tcPr>
            <w:tcW w:w="1277" w:type="dxa"/>
            <w:vAlign w:val="bottom"/>
          </w:tcPr>
          <w:p w:rsidR="00031DE8" w:rsidRPr="00564245" w:rsidRDefault="00031DE8" w:rsidP="005A71FE">
            <w:pPr>
              <w:pStyle w:val="Tabletext"/>
              <w:jc w:val="right"/>
              <w:rPr>
                <w:lang w:eastAsia="ja-JP"/>
              </w:rPr>
            </w:pPr>
            <w:r w:rsidRPr="00564245">
              <w:t xml:space="preserve">1.1 </w:t>
            </w:r>
          </w:p>
        </w:tc>
        <w:tc>
          <w:tcPr>
            <w:tcW w:w="992" w:type="dxa"/>
            <w:vAlign w:val="bottom"/>
          </w:tcPr>
          <w:p w:rsidR="00031DE8" w:rsidRPr="00564245" w:rsidRDefault="00031DE8" w:rsidP="005A71FE">
            <w:pPr>
              <w:pStyle w:val="Tabletext"/>
              <w:jc w:val="right"/>
              <w:rPr>
                <w:lang w:eastAsia="ja-JP"/>
              </w:rPr>
            </w:pPr>
            <w:r w:rsidRPr="00564245">
              <w:t xml:space="preserve">13.6 </w:t>
            </w:r>
          </w:p>
        </w:tc>
        <w:tc>
          <w:tcPr>
            <w:tcW w:w="992" w:type="dxa"/>
            <w:vAlign w:val="bottom"/>
          </w:tcPr>
          <w:p w:rsidR="00031DE8" w:rsidRPr="00564245" w:rsidRDefault="00031DE8" w:rsidP="005A71FE">
            <w:pPr>
              <w:pStyle w:val="Tabletext"/>
              <w:jc w:val="right"/>
              <w:rPr>
                <w:lang w:eastAsia="ja-JP"/>
              </w:rPr>
            </w:pPr>
            <w:r w:rsidRPr="00564245">
              <w:t xml:space="preserve">17.0 </w:t>
            </w:r>
          </w:p>
        </w:tc>
        <w:tc>
          <w:tcPr>
            <w:tcW w:w="1133" w:type="dxa"/>
            <w:vAlign w:val="bottom"/>
          </w:tcPr>
          <w:p w:rsidR="00031DE8" w:rsidRPr="00564245" w:rsidRDefault="00031DE8" w:rsidP="005A71FE">
            <w:pPr>
              <w:pStyle w:val="Tabletext"/>
              <w:jc w:val="right"/>
              <w:rPr>
                <w:lang w:eastAsia="ja-JP"/>
              </w:rPr>
            </w:pPr>
            <w:r w:rsidRPr="00564245">
              <w:t xml:space="preserve">35.0 </w:t>
            </w:r>
          </w:p>
        </w:tc>
        <w:tc>
          <w:tcPr>
            <w:tcW w:w="851" w:type="dxa"/>
            <w:vAlign w:val="bottom"/>
          </w:tcPr>
          <w:p w:rsidR="00031DE8" w:rsidRPr="00564245" w:rsidRDefault="00031DE8" w:rsidP="005A71FE">
            <w:pPr>
              <w:pStyle w:val="Tabletext"/>
              <w:jc w:val="right"/>
              <w:rPr>
                <w:lang w:eastAsia="ja-JP"/>
              </w:rPr>
            </w:pPr>
            <w:r w:rsidRPr="00564245">
              <w:t xml:space="preserve">20.0 </w:t>
            </w:r>
          </w:p>
        </w:tc>
        <w:tc>
          <w:tcPr>
            <w:tcW w:w="992" w:type="dxa"/>
            <w:vAlign w:val="bottom"/>
          </w:tcPr>
          <w:p w:rsidR="00031DE8" w:rsidRPr="00564245" w:rsidRDefault="00031DE8" w:rsidP="005A71FE">
            <w:pPr>
              <w:pStyle w:val="Tabletext"/>
              <w:jc w:val="right"/>
              <w:rPr>
                <w:lang w:eastAsia="ja-JP"/>
              </w:rPr>
            </w:pPr>
            <w:r w:rsidRPr="00564245">
              <w:t xml:space="preserve">40.0 </w:t>
            </w:r>
          </w:p>
        </w:tc>
        <w:tc>
          <w:tcPr>
            <w:tcW w:w="992" w:type="dxa"/>
            <w:vAlign w:val="bottom"/>
          </w:tcPr>
          <w:p w:rsidR="00031DE8" w:rsidRPr="00564245" w:rsidRDefault="00031DE8" w:rsidP="005A71FE">
            <w:pPr>
              <w:pStyle w:val="Tabletext"/>
              <w:jc w:val="right"/>
              <w:rPr>
                <w:lang w:eastAsia="ja-JP"/>
              </w:rPr>
            </w:pPr>
            <w:r w:rsidRPr="00564245">
              <w:t xml:space="preserve">5.0 </w:t>
            </w:r>
          </w:p>
        </w:tc>
      </w:tr>
      <w:tr w:rsidR="00031DE8" w:rsidRPr="00564245" w:rsidTr="005A71FE">
        <w:trPr>
          <w:jc w:val="center"/>
        </w:trPr>
        <w:tc>
          <w:tcPr>
            <w:tcW w:w="568" w:type="dxa"/>
            <w:vAlign w:val="center"/>
          </w:tcPr>
          <w:p w:rsidR="00031DE8" w:rsidRPr="00564245" w:rsidRDefault="00031DE8" w:rsidP="005A71FE">
            <w:pPr>
              <w:pStyle w:val="Tabletext"/>
              <w:jc w:val="right"/>
              <w:rPr>
                <w:lang w:eastAsia="ja-JP"/>
              </w:rPr>
            </w:pPr>
            <w:r w:rsidRPr="00564245">
              <w:rPr>
                <w:lang w:eastAsia="ja-JP"/>
              </w:rPr>
              <w:t>20</w:t>
            </w:r>
          </w:p>
        </w:tc>
        <w:tc>
          <w:tcPr>
            <w:tcW w:w="567" w:type="dxa"/>
            <w:vAlign w:val="center"/>
          </w:tcPr>
          <w:p w:rsidR="00031DE8" w:rsidRPr="00564245" w:rsidRDefault="00031DE8" w:rsidP="005A71FE">
            <w:pPr>
              <w:pStyle w:val="Tabletext"/>
              <w:jc w:val="right"/>
              <w:rPr>
                <w:lang w:eastAsia="ja-JP"/>
              </w:rPr>
            </w:pPr>
            <w:r w:rsidRPr="00564245">
              <w:rPr>
                <w:lang w:eastAsia="ja-JP"/>
              </w:rPr>
              <w:t>6</w:t>
            </w:r>
          </w:p>
        </w:tc>
        <w:tc>
          <w:tcPr>
            <w:tcW w:w="1275" w:type="dxa"/>
            <w:vAlign w:val="bottom"/>
          </w:tcPr>
          <w:p w:rsidR="00031DE8" w:rsidRPr="00564245" w:rsidRDefault="00031DE8" w:rsidP="005A71FE">
            <w:pPr>
              <w:pStyle w:val="Tabletext"/>
              <w:jc w:val="right"/>
              <w:rPr>
                <w:lang w:eastAsia="ja-JP"/>
              </w:rPr>
            </w:pPr>
            <w:r w:rsidRPr="00564245">
              <w:t xml:space="preserve">63.4 </w:t>
            </w:r>
          </w:p>
        </w:tc>
        <w:tc>
          <w:tcPr>
            <w:tcW w:w="1277" w:type="dxa"/>
            <w:vAlign w:val="bottom"/>
          </w:tcPr>
          <w:p w:rsidR="00031DE8" w:rsidRPr="00564245" w:rsidRDefault="00031DE8" w:rsidP="005A71FE">
            <w:pPr>
              <w:pStyle w:val="Tabletext"/>
              <w:jc w:val="right"/>
              <w:rPr>
                <w:lang w:eastAsia="ja-JP"/>
              </w:rPr>
            </w:pPr>
            <w:r w:rsidRPr="00564245">
              <w:t xml:space="preserve">0.6 </w:t>
            </w:r>
          </w:p>
        </w:tc>
        <w:tc>
          <w:tcPr>
            <w:tcW w:w="992" w:type="dxa"/>
            <w:vAlign w:val="bottom"/>
          </w:tcPr>
          <w:p w:rsidR="00031DE8" w:rsidRPr="00564245" w:rsidRDefault="00031DE8" w:rsidP="005A71FE">
            <w:pPr>
              <w:pStyle w:val="Tabletext"/>
              <w:jc w:val="right"/>
              <w:rPr>
                <w:lang w:eastAsia="ja-JP"/>
              </w:rPr>
            </w:pPr>
            <w:r w:rsidRPr="00564245">
              <w:t xml:space="preserve">13.6 </w:t>
            </w:r>
          </w:p>
        </w:tc>
        <w:tc>
          <w:tcPr>
            <w:tcW w:w="992" w:type="dxa"/>
            <w:vAlign w:val="bottom"/>
          </w:tcPr>
          <w:p w:rsidR="00031DE8" w:rsidRPr="00564245" w:rsidRDefault="00031DE8" w:rsidP="005A71FE">
            <w:pPr>
              <w:pStyle w:val="Tabletext"/>
              <w:jc w:val="right"/>
              <w:rPr>
                <w:lang w:eastAsia="ja-JP"/>
              </w:rPr>
            </w:pPr>
            <w:r w:rsidRPr="00564245">
              <w:t xml:space="preserve">10.6 </w:t>
            </w:r>
          </w:p>
        </w:tc>
        <w:tc>
          <w:tcPr>
            <w:tcW w:w="1133" w:type="dxa"/>
            <w:vAlign w:val="bottom"/>
          </w:tcPr>
          <w:p w:rsidR="00031DE8" w:rsidRPr="00564245" w:rsidRDefault="00031DE8" w:rsidP="005A71FE">
            <w:pPr>
              <w:pStyle w:val="Tabletext"/>
              <w:jc w:val="right"/>
              <w:rPr>
                <w:lang w:eastAsia="ja-JP"/>
              </w:rPr>
            </w:pPr>
            <w:r w:rsidRPr="00564245">
              <w:t xml:space="preserve">32.5 </w:t>
            </w:r>
          </w:p>
        </w:tc>
        <w:tc>
          <w:tcPr>
            <w:tcW w:w="851" w:type="dxa"/>
            <w:vAlign w:val="bottom"/>
          </w:tcPr>
          <w:p w:rsidR="00031DE8" w:rsidRPr="00564245" w:rsidRDefault="00031DE8" w:rsidP="005A71FE">
            <w:pPr>
              <w:pStyle w:val="Tabletext"/>
              <w:jc w:val="right"/>
              <w:rPr>
                <w:lang w:eastAsia="ja-JP"/>
              </w:rPr>
            </w:pPr>
            <w:r w:rsidRPr="00564245">
              <w:t xml:space="preserve">15.0 </w:t>
            </w:r>
          </w:p>
        </w:tc>
        <w:tc>
          <w:tcPr>
            <w:tcW w:w="992" w:type="dxa"/>
            <w:vAlign w:val="bottom"/>
          </w:tcPr>
          <w:p w:rsidR="00031DE8" w:rsidRPr="00564245" w:rsidRDefault="00031DE8" w:rsidP="005A71FE">
            <w:pPr>
              <w:pStyle w:val="Tabletext"/>
              <w:jc w:val="right"/>
              <w:rPr>
                <w:lang w:eastAsia="ja-JP"/>
              </w:rPr>
            </w:pPr>
            <w:r w:rsidRPr="00564245">
              <w:t xml:space="preserve">42.5 </w:t>
            </w:r>
          </w:p>
        </w:tc>
        <w:tc>
          <w:tcPr>
            <w:tcW w:w="992" w:type="dxa"/>
            <w:vAlign w:val="bottom"/>
          </w:tcPr>
          <w:p w:rsidR="00031DE8" w:rsidRPr="00564245" w:rsidRDefault="00031DE8" w:rsidP="005A71FE">
            <w:pPr>
              <w:pStyle w:val="Tabletext"/>
              <w:jc w:val="right"/>
              <w:rPr>
                <w:lang w:eastAsia="ja-JP"/>
              </w:rPr>
            </w:pPr>
            <w:r w:rsidRPr="00564245">
              <w:t xml:space="preserve">10.0 </w:t>
            </w:r>
          </w:p>
        </w:tc>
      </w:tr>
    </w:tbl>
    <w:p w:rsidR="00031DE8" w:rsidRPr="00564245" w:rsidRDefault="00031DE8" w:rsidP="00C56089">
      <w:pPr>
        <w:pStyle w:val="Tablefin"/>
      </w:pPr>
    </w:p>
    <w:p w:rsidR="00C7329E" w:rsidRPr="00CA231F" w:rsidRDefault="00C7329E" w:rsidP="00C7329E">
      <w:pPr>
        <w:pStyle w:val="TableNo"/>
        <w:keepLines/>
        <w:rPr>
          <w:lang w:val="en-US" w:eastAsia="ja-JP"/>
        </w:rPr>
      </w:pPr>
      <w:r w:rsidRPr="00CA231F">
        <w:rPr>
          <w:lang w:val="en-US"/>
        </w:rPr>
        <w:lastRenderedPageBreak/>
        <w:t xml:space="preserve">TABLE </w:t>
      </w:r>
      <w:r w:rsidRPr="00CA231F">
        <w:rPr>
          <w:lang w:val="en-US" w:eastAsia="ja-JP"/>
        </w:rPr>
        <w:t>B.2 (</w:t>
      </w:r>
      <w:r>
        <w:rPr>
          <w:i/>
          <w:iCs/>
          <w:lang w:val="en-US" w:eastAsia="ja-JP"/>
        </w:rPr>
        <w:t>end</w:t>
      </w:r>
      <w:r w:rsidRPr="00CA231F">
        <w:rPr>
          <w:lang w:val="en-US" w:eastAsia="ja-JP"/>
        </w:rPr>
        <w:t>)</w:t>
      </w:r>
    </w:p>
    <w:p w:rsidR="00031DE8" w:rsidRPr="009B2D44" w:rsidRDefault="00C56089" w:rsidP="00C7329E">
      <w:pPr>
        <w:pStyle w:val="Tabletitle"/>
        <w:keepLines/>
        <w:rPr>
          <w:sz w:val="16"/>
          <w:szCs w:val="16"/>
          <w:lang w:val="en-US" w:eastAsia="ja-JP"/>
        </w:rPr>
      </w:pPr>
      <w:r>
        <w:rPr>
          <w:rFonts w:eastAsia="MS PGothic"/>
          <w:bCs/>
          <w:lang w:val="en-US" w:eastAsia="ja-JP"/>
        </w:rPr>
        <w:t xml:space="preserve">(c) </w:t>
      </w:r>
      <w:r w:rsidR="00031DE8" w:rsidRPr="009B2D44">
        <w:rPr>
          <w:rFonts w:eastAsia="MS PGothic"/>
          <w:bCs/>
          <w:lang w:val="en-US" w:eastAsia="ja-JP"/>
        </w:rPr>
        <w:t>Market attribute</w:t>
      </w:r>
      <w:r w:rsidR="00031DE8" w:rsidRPr="009B2D44">
        <w:rPr>
          <w:rFonts w:eastAsia="MS PGothic"/>
          <w:bCs/>
          <w:lang w:val="en-US"/>
        </w:rPr>
        <w:t xml:space="preserve"> in year </w:t>
      </w:r>
      <w:r w:rsidR="00031DE8" w:rsidRPr="009B2D44">
        <w:rPr>
          <w:rFonts w:eastAsia="MS PGothic"/>
          <w:bCs/>
          <w:lang w:val="en-US" w:eastAsia="ja-JP"/>
        </w:rPr>
        <w:t>2020</w:t>
      </w:r>
      <w:r w:rsidR="00031DE8" w:rsidRPr="009B2D44">
        <w:rPr>
          <w:lang w:val="en-US" w:eastAsia="ja-JP"/>
        </w:rPr>
        <w:t xml:space="preserve"> for multicast downlink (higher user density settings)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67"/>
        <w:gridCol w:w="1275"/>
        <w:gridCol w:w="1277"/>
        <w:gridCol w:w="992"/>
        <w:gridCol w:w="992"/>
        <w:gridCol w:w="1133"/>
        <w:gridCol w:w="851"/>
        <w:gridCol w:w="992"/>
        <w:gridCol w:w="992"/>
      </w:tblGrid>
      <w:tr w:rsidR="00031DE8" w:rsidRPr="00564245" w:rsidTr="005A71FE">
        <w:trPr>
          <w:trHeight w:val="170"/>
          <w:jc w:val="center"/>
        </w:trPr>
        <w:tc>
          <w:tcPr>
            <w:tcW w:w="568" w:type="dxa"/>
            <w:vMerge w:val="restart"/>
            <w:vAlign w:val="center"/>
          </w:tcPr>
          <w:p w:rsidR="00031DE8" w:rsidRPr="00564245" w:rsidRDefault="00031DE8" w:rsidP="00C7329E">
            <w:pPr>
              <w:pStyle w:val="Tablehead"/>
              <w:keepLines/>
              <w:rPr>
                <w:bCs/>
                <w:lang w:eastAsia="ja-JP"/>
              </w:rPr>
            </w:pPr>
            <w:r w:rsidRPr="00564245">
              <w:rPr>
                <w:bCs/>
                <w:lang w:eastAsia="ja-JP"/>
              </w:rPr>
              <w:t>SC</w:t>
            </w:r>
          </w:p>
        </w:tc>
        <w:tc>
          <w:tcPr>
            <w:tcW w:w="567" w:type="dxa"/>
            <w:vMerge w:val="restart"/>
            <w:vAlign w:val="center"/>
          </w:tcPr>
          <w:p w:rsidR="00031DE8" w:rsidRPr="00564245" w:rsidRDefault="00031DE8" w:rsidP="00C7329E">
            <w:pPr>
              <w:pStyle w:val="Tablehead"/>
              <w:keepLines/>
              <w:rPr>
                <w:bCs/>
                <w:lang w:eastAsia="ja-JP"/>
              </w:rPr>
            </w:pPr>
            <w:r w:rsidRPr="00564245">
              <w:rPr>
                <w:bCs/>
                <w:lang w:eastAsia="ja-JP"/>
              </w:rPr>
              <w:t>SE</w:t>
            </w:r>
          </w:p>
        </w:tc>
        <w:tc>
          <w:tcPr>
            <w:tcW w:w="1275" w:type="dxa"/>
            <w:vMerge w:val="restart"/>
            <w:vAlign w:val="center"/>
          </w:tcPr>
          <w:p w:rsidR="00031DE8" w:rsidRPr="00564245" w:rsidRDefault="00031DE8" w:rsidP="00C7329E">
            <w:pPr>
              <w:pStyle w:val="Tablehead"/>
              <w:keepLines/>
              <w:rPr>
                <w:bCs/>
              </w:rPr>
            </w:pPr>
            <w:r w:rsidRPr="00564245">
              <w:rPr>
                <w:bCs/>
              </w:rPr>
              <w:t xml:space="preserve">User </w:t>
            </w:r>
            <w:proofErr w:type="spellStart"/>
            <w:r w:rsidRPr="00564245">
              <w:rPr>
                <w:bCs/>
              </w:rPr>
              <w:t>density</w:t>
            </w:r>
            <w:proofErr w:type="spellEnd"/>
            <w:r w:rsidRPr="00564245">
              <w:rPr>
                <w:bCs/>
              </w:rPr>
              <w:br/>
            </w:r>
            <w:r w:rsidRPr="00C56089">
              <w:rPr>
                <w:rFonts w:ascii="Times New Roman Bold" w:hAnsi="Times New Roman Bold" w:cs="Times New Roman Bold"/>
                <w:bCs/>
                <w:spacing w:val="-12"/>
              </w:rPr>
              <w:t>(</w:t>
            </w:r>
            <w:proofErr w:type="spellStart"/>
            <w:r w:rsidRPr="00C56089">
              <w:rPr>
                <w:rFonts w:ascii="Times New Roman Bold" w:hAnsi="Times New Roman Bold" w:cs="Times New Roman Bold"/>
                <w:bCs/>
                <w:spacing w:val="-12"/>
              </w:rPr>
              <w:t>users</w:t>
            </w:r>
            <w:proofErr w:type="spellEnd"/>
            <w:r w:rsidRPr="00C56089">
              <w:rPr>
                <w:rFonts w:ascii="Times New Roman Bold" w:hAnsi="Times New Roman Bold" w:cs="Times New Roman Bold"/>
                <w:bCs/>
                <w:spacing w:val="-12"/>
              </w:rPr>
              <w:t>/km</w:t>
            </w:r>
            <w:r w:rsidRPr="00C56089">
              <w:rPr>
                <w:rFonts w:ascii="Times New Roman Bold" w:hAnsi="Times New Roman Bold" w:cs="Times New Roman Bold"/>
                <w:bCs/>
                <w:spacing w:val="-12"/>
                <w:vertAlign w:val="superscript"/>
              </w:rPr>
              <w:t>2</w:t>
            </w:r>
            <w:r w:rsidRPr="00C56089">
              <w:rPr>
                <w:rFonts w:ascii="Times New Roman Bold" w:hAnsi="Times New Roman Bold" w:cs="Times New Roman Bold"/>
                <w:bCs/>
                <w:spacing w:val="-12"/>
              </w:rPr>
              <w:t>)</w:t>
            </w:r>
          </w:p>
        </w:tc>
        <w:tc>
          <w:tcPr>
            <w:tcW w:w="1277" w:type="dxa"/>
            <w:vMerge w:val="restart"/>
            <w:vAlign w:val="center"/>
          </w:tcPr>
          <w:p w:rsidR="00031DE8" w:rsidRPr="009B2D44" w:rsidRDefault="00031DE8" w:rsidP="00C7329E">
            <w:pPr>
              <w:pStyle w:val="Tablehead"/>
              <w:keepLines/>
              <w:rPr>
                <w:bCs/>
                <w:lang w:val="en-US"/>
              </w:rPr>
            </w:pPr>
            <w:r w:rsidRPr="009B2D44">
              <w:rPr>
                <w:bCs/>
                <w:lang w:val="en-US"/>
              </w:rPr>
              <w:t>Session arrival rate per user</w:t>
            </w:r>
            <w:r w:rsidRPr="009B2D44">
              <w:rPr>
                <w:bCs/>
                <w:lang w:val="en-US"/>
              </w:rPr>
              <w:br/>
              <w:t>(sessions/h/users)</w:t>
            </w:r>
          </w:p>
        </w:tc>
        <w:tc>
          <w:tcPr>
            <w:tcW w:w="992" w:type="dxa"/>
            <w:vMerge w:val="restart"/>
            <w:vAlign w:val="center"/>
          </w:tcPr>
          <w:p w:rsidR="00031DE8" w:rsidRPr="009B2D44" w:rsidRDefault="00031DE8" w:rsidP="00C7329E">
            <w:pPr>
              <w:pStyle w:val="Tablehead"/>
              <w:keepLines/>
              <w:rPr>
                <w:bCs/>
                <w:lang w:val="en-US"/>
              </w:rPr>
            </w:pPr>
            <w:r w:rsidRPr="009B2D44">
              <w:rPr>
                <w:bCs/>
                <w:lang w:val="en-US"/>
              </w:rPr>
              <w:t>Mean service bit rate</w:t>
            </w:r>
            <w:r w:rsidRPr="009B2D44">
              <w:rPr>
                <w:bCs/>
                <w:lang w:val="en-US"/>
              </w:rPr>
              <w:br/>
              <w:t>(</w:t>
            </w:r>
            <w:proofErr w:type="spellStart"/>
            <w:r w:rsidRPr="009B2D44">
              <w:rPr>
                <w:bCs/>
                <w:lang w:val="en-US"/>
              </w:rPr>
              <w:t>kbit</w:t>
            </w:r>
            <w:proofErr w:type="spellEnd"/>
            <w:r w:rsidRPr="009B2D44">
              <w:rPr>
                <w:bCs/>
                <w:lang w:val="en-US"/>
              </w:rPr>
              <w:t>/s)</w:t>
            </w:r>
          </w:p>
        </w:tc>
        <w:tc>
          <w:tcPr>
            <w:tcW w:w="992" w:type="dxa"/>
            <w:vMerge w:val="restart"/>
            <w:vAlign w:val="center"/>
          </w:tcPr>
          <w:p w:rsidR="00031DE8" w:rsidRPr="00564245" w:rsidRDefault="00031DE8" w:rsidP="00C7329E">
            <w:pPr>
              <w:pStyle w:val="Tablehead"/>
              <w:keepLines/>
              <w:rPr>
                <w:bCs/>
              </w:rPr>
            </w:pPr>
            <w:proofErr w:type="spellStart"/>
            <w:r w:rsidRPr="00C56089">
              <w:rPr>
                <w:rFonts w:ascii="Times New Roman Bold" w:hAnsi="Times New Roman Bold" w:cs="Times New Roman Bold"/>
                <w:bCs/>
                <w:spacing w:val="-12"/>
              </w:rPr>
              <w:t>Average</w:t>
            </w:r>
            <w:proofErr w:type="spellEnd"/>
            <w:r w:rsidRPr="00C56089">
              <w:rPr>
                <w:rFonts w:ascii="Times New Roman Bold" w:hAnsi="Times New Roman Bold" w:cs="Times New Roman Bold"/>
                <w:bCs/>
                <w:spacing w:val="-12"/>
              </w:rPr>
              <w:t xml:space="preserve"> session </w:t>
            </w:r>
            <w:proofErr w:type="spellStart"/>
            <w:r w:rsidRPr="00C56089">
              <w:rPr>
                <w:rFonts w:ascii="Times New Roman Bold" w:hAnsi="Times New Roman Bold" w:cs="Times New Roman Bold"/>
                <w:bCs/>
                <w:spacing w:val="-12"/>
              </w:rPr>
              <w:t>duration</w:t>
            </w:r>
            <w:proofErr w:type="spellEnd"/>
            <w:r w:rsidRPr="00564245">
              <w:rPr>
                <w:bCs/>
              </w:rPr>
              <w:br/>
              <w:t>(s)</w:t>
            </w:r>
          </w:p>
        </w:tc>
        <w:tc>
          <w:tcPr>
            <w:tcW w:w="3968" w:type="dxa"/>
            <w:gridSpan w:val="4"/>
            <w:vAlign w:val="center"/>
          </w:tcPr>
          <w:p w:rsidR="00031DE8" w:rsidRPr="00564245" w:rsidRDefault="00031DE8" w:rsidP="00C7329E">
            <w:pPr>
              <w:pStyle w:val="Tablehead"/>
              <w:keepLines/>
              <w:rPr>
                <w:bCs/>
                <w:lang w:eastAsia="ja-JP"/>
              </w:rPr>
            </w:pPr>
            <w:proofErr w:type="spellStart"/>
            <w:r w:rsidRPr="00564245">
              <w:rPr>
                <w:bCs/>
              </w:rPr>
              <w:t>Mobility</w:t>
            </w:r>
            <w:proofErr w:type="spellEnd"/>
            <w:r w:rsidRPr="00564245">
              <w:rPr>
                <w:bCs/>
              </w:rPr>
              <w:t xml:space="preserve"> ratio</w:t>
            </w:r>
          </w:p>
        </w:tc>
      </w:tr>
      <w:tr w:rsidR="00031DE8" w:rsidRPr="00564245" w:rsidTr="005A71FE">
        <w:trPr>
          <w:trHeight w:val="170"/>
          <w:jc w:val="center"/>
        </w:trPr>
        <w:tc>
          <w:tcPr>
            <w:tcW w:w="568" w:type="dxa"/>
            <w:vMerge/>
            <w:vAlign w:val="center"/>
          </w:tcPr>
          <w:p w:rsidR="00031DE8" w:rsidRPr="00564245" w:rsidRDefault="00031DE8" w:rsidP="00C7329E">
            <w:pPr>
              <w:pStyle w:val="Tablehead"/>
              <w:keepLines/>
              <w:rPr>
                <w:bCs/>
                <w:lang w:eastAsia="ja-JP"/>
              </w:rPr>
            </w:pPr>
          </w:p>
        </w:tc>
        <w:tc>
          <w:tcPr>
            <w:tcW w:w="567" w:type="dxa"/>
            <w:vMerge/>
            <w:vAlign w:val="center"/>
          </w:tcPr>
          <w:p w:rsidR="00031DE8" w:rsidRPr="00564245" w:rsidRDefault="00031DE8" w:rsidP="00C7329E">
            <w:pPr>
              <w:pStyle w:val="Tablehead"/>
              <w:keepLines/>
              <w:rPr>
                <w:bCs/>
                <w:lang w:eastAsia="ja-JP"/>
              </w:rPr>
            </w:pPr>
          </w:p>
        </w:tc>
        <w:tc>
          <w:tcPr>
            <w:tcW w:w="1275" w:type="dxa"/>
            <w:vMerge/>
            <w:vAlign w:val="center"/>
          </w:tcPr>
          <w:p w:rsidR="00031DE8" w:rsidRPr="00564245" w:rsidRDefault="00031DE8" w:rsidP="00C7329E">
            <w:pPr>
              <w:pStyle w:val="Tablehead"/>
              <w:keepLines/>
              <w:rPr>
                <w:bCs/>
              </w:rPr>
            </w:pPr>
          </w:p>
        </w:tc>
        <w:tc>
          <w:tcPr>
            <w:tcW w:w="1277" w:type="dxa"/>
            <w:vMerge/>
            <w:vAlign w:val="center"/>
          </w:tcPr>
          <w:p w:rsidR="00031DE8" w:rsidRPr="00564245" w:rsidRDefault="00031DE8" w:rsidP="00C7329E">
            <w:pPr>
              <w:pStyle w:val="Tablehead"/>
              <w:keepLines/>
              <w:rPr>
                <w:bCs/>
              </w:rPr>
            </w:pPr>
          </w:p>
        </w:tc>
        <w:tc>
          <w:tcPr>
            <w:tcW w:w="992" w:type="dxa"/>
            <w:vMerge/>
            <w:vAlign w:val="center"/>
          </w:tcPr>
          <w:p w:rsidR="00031DE8" w:rsidRPr="00564245" w:rsidRDefault="00031DE8" w:rsidP="00C7329E">
            <w:pPr>
              <w:pStyle w:val="Tablehead"/>
              <w:keepLines/>
              <w:rPr>
                <w:bCs/>
              </w:rPr>
            </w:pPr>
          </w:p>
        </w:tc>
        <w:tc>
          <w:tcPr>
            <w:tcW w:w="992" w:type="dxa"/>
            <w:vMerge/>
            <w:vAlign w:val="center"/>
          </w:tcPr>
          <w:p w:rsidR="00031DE8" w:rsidRPr="00564245" w:rsidRDefault="00031DE8" w:rsidP="00C7329E">
            <w:pPr>
              <w:pStyle w:val="Tablehead"/>
              <w:keepLines/>
              <w:rPr>
                <w:bCs/>
              </w:rPr>
            </w:pPr>
          </w:p>
        </w:tc>
        <w:tc>
          <w:tcPr>
            <w:tcW w:w="1133" w:type="dxa"/>
            <w:vAlign w:val="center"/>
          </w:tcPr>
          <w:p w:rsidR="00031DE8" w:rsidRPr="00564245" w:rsidRDefault="00031DE8" w:rsidP="00C7329E">
            <w:pPr>
              <w:pStyle w:val="Tablehead"/>
              <w:keepLines/>
              <w:rPr>
                <w:bCs/>
              </w:rPr>
            </w:pPr>
            <w:proofErr w:type="spellStart"/>
            <w:r w:rsidRPr="00C56089">
              <w:rPr>
                <w:rFonts w:ascii="Times New Roman Bold" w:hAnsi="Times New Roman Bold" w:cs="Times New Roman Bold"/>
                <w:bCs/>
                <w:spacing w:val="-12"/>
              </w:rPr>
              <w:t>Stationary</w:t>
            </w:r>
            <w:proofErr w:type="spellEnd"/>
          </w:p>
        </w:tc>
        <w:tc>
          <w:tcPr>
            <w:tcW w:w="851" w:type="dxa"/>
            <w:vAlign w:val="center"/>
          </w:tcPr>
          <w:p w:rsidR="00031DE8" w:rsidRPr="00564245" w:rsidRDefault="00031DE8" w:rsidP="00C7329E">
            <w:pPr>
              <w:pStyle w:val="Tablehead"/>
              <w:keepLines/>
              <w:rPr>
                <w:bCs/>
              </w:rPr>
            </w:pPr>
            <w:proofErr w:type="spellStart"/>
            <w:r w:rsidRPr="00564245">
              <w:rPr>
                <w:bCs/>
              </w:rPr>
              <w:t>Low</w:t>
            </w:r>
            <w:proofErr w:type="spellEnd"/>
          </w:p>
        </w:tc>
        <w:tc>
          <w:tcPr>
            <w:tcW w:w="992" w:type="dxa"/>
            <w:vAlign w:val="center"/>
          </w:tcPr>
          <w:p w:rsidR="00031DE8" w:rsidRPr="00564245" w:rsidRDefault="00031DE8" w:rsidP="00C7329E">
            <w:pPr>
              <w:pStyle w:val="Tablehead"/>
              <w:keepLines/>
              <w:rPr>
                <w:bCs/>
              </w:rPr>
            </w:pPr>
            <w:r w:rsidRPr="00564245">
              <w:rPr>
                <w:bCs/>
              </w:rPr>
              <w:t>High</w:t>
            </w:r>
          </w:p>
        </w:tc>
        <w:tc>
          <w:tcPr>
            <w:tcW w:w="992" w:type="dxa"/>
            <w:vAlign w:val="center"/>
          </w:tcPr>
          <w:p w:rsidR="00031DE8" w:rsidRPr="00564245" w:rsidRDefault="00031DE8" w:rsidP="00C7329E">
            <w:pPr>
              <w:pStyle w:val="Tablehead"/>
              <w:keepLines/>
              <w:rPr>
                <w:bCs/>
              </w:rPr>
            </w:pPr>
            <w:r w:rsidRPr="00564245">
              <w:rPr>
                <w:bCs/>
              </w:rPr>
              <w:t>Super-</w:t>
            </w:r>
            <w:proofErr w:type="spellStart"/>
            <w:r w:rsidRPr="00564245">
              <w:rPr>
                <w:bCs/>
              </w:rPr>
              <w:t>high</w:t>
            </w:r>
            <w:proofErr w:type="spellEnd"/>
          </w:p>
        </w:tc>
      </w:tr>
      <w:tr w:rsidR="00031DE8" w:rsidRPr="00564245" w:rsidTr="005A71FE">
        <w:trPr>
          <w:trHeight w:val="170"/>
          <w:jc w:val="center"/>
        </w:trPr>
        <w:tc>
          <w:tcPr>
            <w:tcW w:w="568" w:type="dxa"/>
            <w:vAlign w:val="center"/>
          </w:tcPr>
          <w:p w:rsidR="00031DE8" w:rsidRPr="00564245" w:rsidRDefault="00031DE8" w:rsidP="00C7329E">
            <w:pPr>
              <w:pStyle w:val="Tabletext"/>
              <w:keepNext/>
              <w:keepLines/>
              <w:spacing w:after="20"/>
              <w:jc w:val="right"/>
              <w:rPr>
                <w:b/>
                <w:lang w:eastAsia="ja-JP"/>
              </w:rPr>
            </w:pPr>
            <w:r w:rsidRPr="00564245">
              <w:rPr>
                <w:lang w:eastAsia="ja-JP"/>
              </w:rPr>
              <w:t>2</w:t>
            </w:r>
          </w:p>
        </w:tc>
        <w:tc>
          <w:tcPr>
            <w:tcW w:w="567" w:type="dxa"/>
            <w:vAlign w:val="center"/>
          </w:tcPr>
          <w:p w:rsidR="00031DE8" w:rsidRPr="00564245" w:rsidRDefault="00031DE8" w:rsidP="00C7329E">
            <w:pPr>
              <w:pStyle w:val="Tabletext"/>
              <w:keepNext/>
              <w:keepLines/>
              <w:spacing w:after="20"/>
              <w:jc w:val="right"/>
              <w:rPr>
                <w:lang w:eastAsia="ja-JP"/>
              </w:rPr>
            </w:pPr>
            <w:r w:rsidRPr="00564245">
              <w:rPr>
                <w:lang w:eastAsia="ja-JP"/>
              </w:rPr>
              <w:t>1</w:t>
            </w:r>
          </w:p>
        </w:tc>
        <w:tc>
          <w:tcPr>
            <w:tcW w:w="1275" w:type="dxa"/>
            <w:vAlign w:val="bottom"/>
          </w:tcPr>
          <w:p w:rsidR="00031DE8" w:rsidRPr="00564245" w:rsidRDefault="00031DE8" w:rsidP="00C7329E">
            <w:pPr>
              <w:pStyle w:val="Tabletext"/>
              <w:keepNext/>
              <w:keepLines/>
              <w:spacing w:after="20"/>
              <w:jc w:val="right"/>
              <w:rPr>
                <w:lang w:eastAsia="ja-JP"/>
              </w:rPr>
            </w:pPr>
            <w:r w:rsidRPr="00564245">
              <w:t xml:space="preserve">51.5 </w:t>
            </w:r>
          </w:p>
        </w:tc>
        <w:tc>
          <w:tcPr>
            <w:tcW w:w="1277" w:type="dxa"/>
            <w:vAlign w:val="bottom"/>
          </w:tcPr>
          <w:p w:rsidR="00031DE8" w:rsidRPr="00564245" w:rsidRDefault="00031DE8" w:rsidP="00C7329E">
            <w:pPr>
              <w:pStyle w:val="Tabletext"/>
              <w:keepNext/>
              <w:keepLines/>
              <w:spacing w:after="20"/>
              <w:jc w:val="right"/>
              <w:rPr>
                <w:lang w:eastAsia="ja-JP"/>
              </w:rPr>
            </w:pPr>
            <w:r w:rsidRPr="00564245">
              <w:t xml:space="preserve">0.4 </w:t>
            </w:r>
          </w:p>
        </w:tc>
        <w:tc>
          <w:tcPr>
            <w:tcW w:w="992" w:type="dxa"/>
            <w:vAlign w:val="bottom"/>
          </w:tcPr>
          <w:p w:rsidR="00031DE8" w:rsidRPr="00564245" w:rsidRDefault="00031DE8" w:rsidP="00C7329E">
            <w:pPr>
              <w:pStyle w:val="Tabletext"/>
              <w:keepNext/>
              <w:keepLines/>
              <w:spacing w:after="20"/>
              <w:jc w:val="right"/>
              <w:rPr>
                <w:lang w:eastAsia="ja-JP"/>
              </w:rPr>
            </w:pPr>
            <w:r w:rsidRPr="00564245">
              <w:t xml:space="preserve">20 000.0 </w:t>
            </w:r>
          </w:p>
        </w:tc>
        <w:tc>
          <w:tcPr>
            <w:tcW w:w="992" w:type="dxa"/>
            <w:vAlign w:val="bottom"/>
          </w:tcPr>
          <w:p w:rsidR="00031DE8" w:rsidRPr="00564245" w:rsidRDefault="00031DE8" w:rsidP="00C7329E">
            <w:pPr>
              <w:pStyle w:val="Tabletext"/>
              <w:keepNext/>
              <w:keepLines/>
              <w:spacing w:after="20"/>
              <w:jc w:val="right"/>
              <w:rPr>
                <w:lang w:eastAsia="ja-JP"/>
              </w:rPr>
            </w:pPr>
            <w:r w:rsidRPr="00564245">
              <w:t xml:space="preserve">14 812.0 </w:t>
            </w:r>
          </w:p>
        </w:tc>
        <w:tc>
          <w:tcPr>
            <w:tcW w:w="1133"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100.0 </w:t>
            </w:r>
          </w:p>
        </w:tc>
        <w:tc>
          <w:tcPr>
            <w:tcW w:w="851"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c>
          <w:tcPr>
            <w:tcW w:w="992"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c>
          <w:tcPr>
            <w:tcW w:w="992"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r>
      <w:tr w:rsidR="00031DE8" w:rsidRPr="00564245" w:rsidTr="005A71FE">
        <w:trPr>
          <w:trHeight w:val="170"/>
          <w:jc w:val="center"/>
        </w:trPr>
        <w:tc>
          <w:tcPr>
            <w:tcW w:w="568" w:type="dxa"/>
            <w:vAlign w:val="center"/>
          </w:tcPr>
          <w:p w:rsidR="00031DE8" w:rsidRPr="00564245" w:rsidRDefault="00031DE8" w:rsidP="00C7329E">
            <w:pPr>
              <w:pStyle w:val="Tabletext"/>
              <w:keepNext/>
              <w:keepLines/>
              <w:spacing w:after="20"/>
              <w:jc w:val="right"/>
              <w:rPr>
                <w:lang w:eastAsia="ja-JP"/>
              </w:rPr>
            </w:pPr>
            <w:r w:rsidRPr="00564245">
              <w:rPr>
                <w:lang w:eastAsia="ja-JP"/>
              </w:rPr>
              <w:t>2</w:t>
            </w:r>
          </w:p>
        </w:tc>
        <w:tc>
          <w:tcPr>
            <w:tcW w:w="567" w:type="dxa"/>
            <w:vAlign w:val="center"/>
          </w:tcPr>
          <w:p w:rsidR="00031DE8" w:rsidRPr="00564245" w:rsidRDefault="00031DE8" w:rsidP="00C7329E">
            <w:pPr>
              <w:pStyle w:val="Tabletext"/>
              <w:keepNext/>
              <w:keepLines/>
              <w:spacing w:after="20"/>
              <w:jc w:val="right"/>
              <w:rPr>
                <w:lang w:eastAsia="ja-JP"/>
              </w:rPr>
            </w:pPr>
            <w:r w:rsidRPr="00564245">
              <w:rPr>
                <w:lang w:eastAsia="ja-JP"/>
              </w:rPr>
              <w:t>2</w:t>
            </w:r>
          </w:p>
        </w:tc>
        <w:tc>
          <w:tcPr>
            <w:tcW w:w="1275" w:type="dxa"/>
            <w:vAlign w:val="bottom"/>
          </w:tcPr>
          <w:p w:rsidR="00031DE8" w:rsidRPr="00564245" w:rsidRDefault="00031DE8" w:rsidP="00C7329E">
            <w:pPr>
              <w:pStyle w:val="Tabletext"/>
              <w:keepNext/>
              <w:keepLines/>
              <w:spacing w:after="20"/>
              <w:jc w:val="right"/>
              <w:rPr>
                <w:lang w:eastAsia="ja-JP"/>
              </w:rPr>
            </w:pPr>
            <w:r w:rsidRPr="00564245">
              <w:t xml:space="preserve">10.3 </w:t>
            </w:r>
          </w:p>
        </w:tc>
        <w:tc>
          <w:tcPr>
            <w:tcW w:w="1277" w:type="dxa"/>
            <w:vAlign w:val="bottom"/>
          </w:tcPr>
          <w:p w:rsidR="00031DE8" w:rsidRPr="00564245" w:rsidRDefault="00031DE8" w:rsidP="00C7329E">
            <w:pPr>
              <w:pStyle w:val="Tabletext"/>
              <w:keepNext/>
              <w:keepLines/>
              <w:spacing w:after="20"/>
              <w:jc w:val="right"/>
              <w:rPr>
                <w:lang w:eastAsia="ja-JP"/>
              </w:rPr>
            </w:pPr>
            <w:r w:rsidRPr="00564245">
              <w:t xml:space="preserve">1.7 </w:t>
            </w:r>
          </w:p>
        </w:tc>
        <w:tc>
          <w:tcPr>
            <w:tcW w:w="992" w:type="dxa"/>
            <w:vAlign w:val="bottom"/>
          </w:tcPr>
          <w:p w:rsidR="00031DE8" w:rsidRPr="00564245" w:rsidRDefault="00031DE8" w:rsidP="00C7329E">
            <w:pPr>
              <w:pStyle w:val="Tabletext"/>
              <w:keepNext/>
              <w:keepLines/>
              <w:spacing w:after="20"/>
              <w:jc w:val="right"/>
              <w:rPr>
                <w:lang w:eastAsia="ja-JP"/>
              </w:rPr>
            </w:pPr>
            <w:r w:rsidRPr="00564245">
              <w:t xml:space="preserve">20 000.0 </w:t>
            </w:r>
          </w:p>
        </w:tc>
        <w:tc>
          <w:tcPr>
            <w:tcW w:w="992" w:type="dxa"/>
            <w:vAlign w:val="bottom"/>
          </w:tcPr>
          <w:p w:rsidR="00031DE8" w:rsidRPr="00564245" w:rsidRDefault="00031DE8" w:rsidP="00C7329E">
            <w:pPr>
              <w:pStyle w:val="Tabletext"/>
              <w:keepNext/>
              <w:keepLines/>
              <w:spacing w:after="20"/>
              <w:jc w:val="right"/>
              <w:rPr>
                <w:lang w:eastAsia="ja-JP"/>
              </w:rPr>
            </w:pPr>
            <w:r w:rsidRPr="00564245">
              <w:t xml:space="preserve">5 554.5 </w:t>
            </w:r>
          </w:p>
        </w:tc>
        <w:tc>
          <w:tcPr>
            <w:tcW w:w="1133"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100.0 </w:t>
            </w:r>
          </w:p>
        </w:tc>
        <w:tc>
          <w:tcPr>
            <w:tcW w:w="851"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c>
          <w:tcPr>
            <w:tcW w:w="992"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c>
          <w:tcPr>
            <w:tcW w:w="992"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r>
      <w:tr w:rsidR="00031DE8" w:rsidRPr="00564245" w:rsidTr="005A71FE">
        <w:trPr>
          <w:trHeight w:val="170"/>
          <w:jc w:val="center"/>
        </w:trPr>
        <w:tc>
          <w:tcPr>
            <w:tcW w:w="568" w:type="dxa"/>
            <w:vAlign w:val="center"/>
          </w:tcPr>
          <w:p w:rsidR="00031DE8" w:rsidRPr="00564245" w:rsidRDefault="00031DE8" w:rsidP="00C7329E">
            <w:pPr>
              <w:pStyle w:val="Tabletext"/>
              <w:keepNext/>
              <w:keepLines/>
              <w:spacing w:after="20"/>
              <w:jc w:val="right"/>
              <w:rPr>
                <w:lang w:eastAsia="ja-JP"/>
              </w:rPr>
            </w:pPr>
            <w:r w:rsidRPr="00564245">
              <w:rPr>
                <w:lang w:eastAsia="ja-JP"/>
              </w:rPr>
              <w:t>2</w:t>
            </w:r>
          </w:p>
        </w:tc>
        <w:tc>
          <w:tcPr>
            <w:tcW w:w="567" w:type="dxa"/>
            <w:vAlign w:val="center"/>
          </w:tcPr>
          <w:p w:rsidR="00031DE8" w:rsidRPr="00564245" w:rsidRDefault="00031DE8" w:rsidP="00C7329E">
            <w:pPr>
              <w:pStyle w:val="Tabletext"/>
              <w:keepNext/>
              <w:keepLines/>
              <w:spacing w:after="20"/>
              <w:jc w:val="right"/>
              <w:rPr>
                <w:lang w:eastAsia="ja-JP"/>
              </w:rPr>
            </w:pPr>
            <w:r w:rsidRPr="00564245">
              <w:rPr>
                <w:lang w:eastAsia="ja-JP"/>
              </w:rPr>
              <w:t>3</w:t>
            </w:r>
          </w:p>
        </w:tc>
        <w:tc>
          <w:tcPr>
            <w:tcW w:w="1275" w:type="dxa"/>
            <w:vAlign w:val="bottom"/>
          </w:tcPr>
          <w:p w:rsidR="00031DE8" w:rsidRPr="00564245" w:rsidRDefault="00031DE8" w:rsidP="00C7329E">
            <w:pPr>
              <w:pStyle w:val="Tabletext"/>
              <w:keepNext/>
              <w:keepLines/>
              <w:spacing w:after="20"/>
              <w:jc w:val="right"/>
              <w:rPr>
                <w:lang w:eastAsia="ja-JP"/>
              </w:rPr>
            </w:pPr>
            <w:r w:rsidRPr="00564245">
              <w:t xml:space="preserve">0.0 </w:t>
            </w:r>
          </w:p>
        </w:tc>
        <w:tc>
          <w:tcPr>
            <w:tcW w:w="1277" w:type="dxa"/>
            <w:vAlign w:val="bottom"/>
          </w:tcPr>
          <w:p w:rsidR="00031DE8" w:rsidRPr="00564245" w:rsidRDefault="00031DE8" w:rsidP="00C7329E">
            <w:pPr>
              <w:pStyle w:val="Tabletext"/>
              <w:keepNext/>
              <w:keepLines/>
              <w:spacing w:after="20"/>
              <w:jc w:val="right"/>
              <w:rPr>
                <w:lang w:eastAsia="ja-JP"/>
              </w:rPr>
            </w:pPr>
            <w:r w:rsidRPr="00564245">
              <w:t xml:space="preserve">0.0 </w:t>
            </w:r>
          </w:p>
        </w:tc>
        <w:tc>
          <w:tcPr>
            <w:tcW w:w="992" w:type="dxa"/>
            <w:vAlign w:val="bottom"/>
          </w:tcPr>
          <w:p w:rsidR="00031DE8" w:rsidRPr="00564245" w:rsidRDefault="00031DE8" w:rsidP="00C7329E">
            <w:pPr>
              <w:pStyle w:val="Tabletext"/>
              <w:keepNext/>
              <w:keepLines/>
              <w:spacing w:after="20"/>
              <w:jc w:val="right"/>
              <w:rPr>
                <w:lang w:eastAsia="ja-JP"/>
              </w:rPr>
            </w:pPr>
            <w:r w:rsidRPr="00564245">
              <w:t xml:space="preserve">0.0 </w:t>
            </w:r>
          </w:p>
        </w:tc>
        <w:tc>
          <w:tcPr>
            <w:tcW w:w="992" w:type="dxa"/>
            <w:vAlign w:val="bottom"/>
          </w:tcPr>
          <w:p w:rsidR="00031DE8" w:rsidRPr="00564245" w:rsidRDefault="00031DE8" w:rsidP="00C7329E">
            <w:pPr>
              <w:pStyle w:val="Tabletext"/>
              <w:keepNext/>
              <w:keepLines/>
              <w:spacing w:after="20"/>
              <w:jc w:val="right"/>
              <w:rPr>
                <w:lang w:eastAsia="ja-JP"/>
              </w:rPr>
            </w:pPr>
            <w:r w:rsidRPr="00564245">
              <w:t xml:space="preserve">0.0 </w:t>
            </w:r>
          </w:p>
        </w:tc>
        <w:tc>
          <w:tcPr>
            <w:tcW w:w="1133"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c>
          <w:tcPr>
            <w:tcW w:w="851"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c>
          <w:tcPr>
            <w:tcW w:w="992"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c>
          <w:tcPr>
            <w:tcW w:w="992"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r>
      <w:tr w:rsidR="00031DE8" w:rsidRPr="00564245" w:rsidTr="005A71FE">
        <w:trPr>
          <w:trHeight w:val="170"/>
          <w:jc w:val="center"/>
        </w:trPr>
        <w:tc>
          <w:tcPr>
            <w:tcW w:w="568" w:type="dxa"/>
            <w:vAlign w:val="center"/>
          </w:tcPr>
          <w:p w:rsidR="00031DE8" w:rsidRPr="00564245" w:rsidRDefault="00031DE8" w:rsidP="00C7329E">
            <w:pPr>
              <w:pStyle w:val="Tabletext"/>
              <w:keepNext/>
              <w:keepLines/>
              <w:spacing w:after="20"/>
              <w:jc w:val="right"/>
              <w:rPr>
                <w:lang w:eastAsia="ja-JP"/>
              </w:rPr>
            </w:pPr>
            <w:r w:rsidRPr="00564245">
              <w:rPr>
                <w:lang w:eastAsia="ja-JP"/>
              </w:rPr>
              <w:t>2</w:t>
            </w:r>
          </w:p>
        </w:tc>
        <w:tc>
          <w:tcPr>
            <w:tcW w:w="567" w:type="dxa"/>
            <w:vAlign w:val="center"/>
          </w:tcPr>
          <w:p w:rsidR="00031DE8" w:rsidRPr="00564245" w:rsidRDefault="00031DE8" w:rsidP="00C7329E">
            <w:pPr>
              <w:pStyle w:val="Tabletext"/>
              <w:keepNext/>
              <w:keepLines/>
              <w:spacing w:after="20"/>
              <w:jc w:val="right"/>
              <w:rPr>
                <w:lang w:eastAsia="ja-JP"/>
              </w:rPr>
            </w:pPr>
            <w:r w:rsidRPr="00564245">
              <w:rPr>
                <w:lang w:eastAsia="ja-JP"/>
              </w:rPr>
              <w:t>4</w:t>
            </w:r>
          </w:p>
        </w:tc>
        <w:tc>
          <w:tcPr>
            <w:tcW w:w="1275" w:type="dxa"/>
            <w:vAlign w:val="bottom"/>
          </w:tcPr>
          <w:p w:rsidR="00031DE8" w:rsidRPr="00564245" w:rsidRDefault="00031DE8" w:rsidP="00C7329E">
            <w:pPr>
              <w:pStyle w:val="Tabletext"/>
              <w:keepNext/>
              <w:keepLines/>
              <w:spacing w:after="20"/>
              <w:jc w:val="right"/>
              <w:rPr>
                <w:lang w:eastAsia="ja-JP"/>
              </w:rPr>
            </w:pPr>
            <w:r w:rsidRPr="00564245">
              <w:t xml:space="preserve">20.6 </w:t>
            </w:r>
          </w:p>
        </w:tc>
        <w:tc>
          <w:tcPr>
            <w:tcW w:w="1277" w:type="dxa"/>
            <w:vAlign w:val="bottom"/>
          </w:tcPr>
          <w:p w:rsidR="00031DE8" w:rsidRPr="00564245" w:rsidRDefault="00031DE8" w:rsidP="00C7329E">
            <w:pPr>
              <w:pStyle w:val="Tabletext"/>
              <w:keepNext/>
              <w:keepLines/>
              <w:spacing w:after="20"/>
              <w:jc w:val="right"/>
              <w:rPr>
                <w:lang w:eastAsia="ja-JP"/>
              </w:rPr>
            </w:pPr>
            <w:r w:rsidRPr="00564245">
              <w:t xml:space="preserve">0.4 </w:t>
            </w:r>
          </w:p>
        </w:tc>
        <w:tc>
          <w:tcPr>
            <w:tcW w:w="992" w:type="dxa"/>
            <w:vAlign w:val="bottom"/>
          </w:tcPr>
          <w:p w:rsidR="00031DE8" w:rsidRPr="00564245" w:rsidRDefault="00031DE8" w:rsidP="00C7329E">
            <w:pPr>
              <w:pStyle w:val="Tabletext"/>
              <w:keepNext/>
              <w:keepLines/>
              <w:spacing w:after="20"/>
              <w:jc w:val="right"/>
              <w:rPr>
                <w:lang w:eastAsia="ja-JP"/>
              </w:rPr>
            </w:pPr>
            <w:r w:rsidRPr="00564245">
              <w:t xml:space="preserve">20 000.0 </w:t>
            </w:r>
          </w:p>
        </w:tc>
        <w:tc>
          <w:tcPr>
            <w:tcW w:w="992" w:type="dxa"/>
            <w:vAlign w:val="bottom"/>
          </w:tcPr>
          <w:p w:rsidR="00031DE8" w:rsidRPr="00564245" w:rsidRDefault="00031DE8" w:rsidP="00C7329E">
            <w:pPr>
              <w:pStyle w:val="Tabletext"/>
              <w:keepNext/>
              <w:keepLines/>
              <w:spacing w:after="20"/>
              <w:jc w:val="right"/>
              <w:rPr>
                <w:lang w:eastAsia="ja-JP"/>
              </w:rPr>
            </w:pPr>
            <w:r w:rsidRPr="00564245">
              <w:t xml:space="preserve">14 812.0 </w:t>
            </w:r>
          </w:p>
        </w:tc>
        <w:tc>
          <w:tcPr>
            <w:tcW w:w="1133"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100.0 </w:t>
            </w:r>
          </w:p>
        </w:tc>
        <w:tc>
          <w:tcPr>
            <w:tcW w:w="851"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c>
          <w:tcPr>
            <w:tcW w:w="992"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c>
          <w:tcPr>
            <w:tcW w:w="992"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r>
      <w:tr w:rsidR="00031DE8" w:rsidRPr="00564245" w:rsidTr="005A71FE">
        <w:trPr>
          <w:trHeight w:val="170"/>
          <w:jc w:val="center"/>
        </w:trPr>
        <w:tc>
          <w:tcPr>
            <w:tcW w:w="568" w:type="dxa"/>
            <w:vAlign w:val="center"/>
          </w:tcPr>
          <w:p w:rsidR="00031DE8" w:rsidRPr="00564245" w:rsidRDefault="00031DE8" w:rsidP="00C7329E">
            <w:pPr>
              <w:pStyle w:val="Tabletext"/>
              <w:keepNext/>
              <w:keepLines/>
              <w:spacing w:after="20"/>
              <w:jc w:val="right"/>
              <w:rPr>
                <w:lang w:eastAsia="ja-JP"/>
              </w:rPr>
            </w:pPr>
            <w:r w:rsidRPr="00564245">
              <w:rPr>
                <w:lang w:eastAsia="ja-JP"/>
              </w:rPr>
              <w:t>2</w:t>
            </w:r>
          </w:p>
        </w:tc>
        <w:tc>
          <w:tcPr>
            <w:tcW w:w="567" w:type="dxa"/>
            <w:vAlign w:val="center"/>
          </w:tcPr>
          <w:p w:rsidR="00031DE8" w:rsidRPr="00564245" w:rsidRDefault="00031DE8" w:rsidP="00C7329E">
            <w:pPr>
              <w:pStyle w:val="Tabletext"/>
              <w:keepNext/>
              <w:keepLines/>
              <w:spacing w:after="20"/>
              <w:jc w:val="right"/>
              <w:rPr>
                <w:lang w:eastAsia="ja-JP"/>
              </w:rPr>
            </w:pPr>
            <w:r w:rsidRPr="00564245">
              <w:rPr>
                <w:lang w:eastAsia="ja-JP"/>
              </w:rPr>
              <w:t>5</w:t>
            </w:r>
          </w:p>
        </w:tc>
        <w:tc>
          <w:tcPr>
            <w:tcW w:w="1275" w:type="dxa"/>
            <w:vAlign w:val="bottom"/>
          </w:tcPr>
          <w:p w:rsidR="00031DE8" w:rsidRPr="00564245" w:rsidRDefault="00031DE8" w:rsidP="00C7329E">
            <w:pPr>
              <w:pStyle w:val="Tabletext"/>
              <w:keepNext/>
              <w:keepLines/>
              <w:spacing w:after="20"/>
              <w:jc w:val="right"/>
              <w:rPr>
                <w:lang w:eastAsia="ja-JP"/>
              </w:rPr>
            </w:pPr>
            <w:r w:rsidRPr="00564245">
              <w:t xml:space="preserve">3.1 </w:t>
            </w:r>
          </w:p>
        </w:tc>
        <w:tc>
          <w:tcPr>
            <w:tcW w:w="1277" w:type="dxa"/>
            <w:vAlign w:val="bottom"/>
          </w:tcPr>
          <w:p w:rsidR="00031DE8" w:rsidRPr="00564245" w:rsidRDefault="00031DE8" w:rsidP="00C7329E">
            <w:pPr>
              <w:pStyle w:val="Tabletext"/>
              <w:keepNext/>
              <w:keepLines/>
              <w:spacing w:after="20"/>
              <w:jc w:val="right"/>
              <w:rPr>
                <w:lang w:eastAsia="ja-JP"/>
              </w:rPr>
            </w:pPr>
            <w:r w:rsidRPr="00564245">
              <w:t xml:space="preserve">1.7 </w:t>
            </w:r>
          </w:p>
        </w:tc>
        <w:tc>
          <w:tcPr>
            <w:tcW w:w="992" w:type="dxa"/>
            <w:vAlign w:val="bottom"/>
          </w:tcPr>
          <w:p w:rsidR="00031DE8" w:rsidRPr="00564245" w:rsidRDefault="00031DE8" w:rsidP="00C7329E">
            <w:pPr>
              <w:pStyle w:val="Tabletext"/>
              <w:keepNext/>
              <w:keepLines/>
              <w:spacing w:after="20"/>
              <w:jc w:val="right"/>
              <w:rPr>
                <w:lang w:eastAsia="ja-JP"/>
              </w:rPr>
            </w:pPr>
            <w:r w:rsidRPr="00564245">
              <w:t xml:space="preserve">20 000.0 </w:t>
            </w:r>
          </w:p>
        </w:tc>
        <w:tc>
          <w:tcPr>
            <w:tcW w:w="992" w:type="dxa"/>
            <w:vAlign w:val="bottom"/>
          </w:tcPr>
          <w:p w:rsidR="00031DE8" w:rsidRPr="00564245" w:rsidRDefault="00031DE8" w:rsidP="00C7329E">
            <w:pPr>
              <w:pStyle w:val="Tabletext"/>
              <w:keepNext/>
              <w:keepLines/>
              <w:spacing w:after="20"/>
              <w:jc w:val="right"/>
              <w:rPr>
                <w:lang w:eastAsia="ja-JP"/>
              </w:rPr>
            </w:pPr>
            <w:r w:rsidRPr="00564245">
              <w:t xml:space="preserve">2 468.7 </w:t>
            </w:r>
          </w:p>
        </w:tc>
        <w:tc>
          <w:tcPr>
            <w:tcW w:w="1133"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100.0 </w:t>
            </w:r>
          </w:p>
        </w:tc>
        <w:tc>
          <w:tcPr>
            <w:tcW w:w="851"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c>
          <w:tcPr>
            <w:tcW w:w="992"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c>
          <w:tcPr>
            <w:tcW w:w="992"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r>
      <w:tr w:rsidR="00031DE8" w:rsidRPr="00564245" w:rsidTr="005A71FE">
        <w:trPr>
          <w:trHeight w:val="170"/>
          <w:jc w:val="center"/>
        </w:trPr>
        <w:tc>
          <w:tcPr>
            <w:tcW w:w="568" w:type="dxa"/>
            <w:vAlign w:val="center"/>
          </w:tcPr>
          <w:p w:rsidR="00031DE8" w:rsidRPr="00564245" w:rsidRDefault="00031DE8" w:rsidP="00C7329E">
            <w:pPr>
              <w:pStyle w:val="Tabletext"/>
              <w:keepNext/>
              <w:keepLines/>
              <w:spacing w:after="20"/>
              <w:jc w:val="right"/>
              <w:rPr>
                <w:lang w:eastAsia="ja-JP"/>
              </w:rPr>
            </w:pPr>
            <w:r w:rsidRPr="00564245">
              <w:rPr>
                <w:lang w:eastAsia="ja-JP"/>
              </w:rPr>
              <w:t>2</w:t>
            </w:r>
          </w:p>
        </w:tc>
        <w:tc>
          <w:tcPr>
            <w:tcW w:w="567" w:type="dxa"/>
            <w:vAlign w:val="center"/>
          </w:tcPr>
          <w:p w:rsidR="00031DE8" w:rsidRPr="00564245" w:rsidRDefault="00031DE8" w:rsidP="00C7329E">
            <w:pPr>
              <w:pStyle w:val="Tabletext"/>
              <w:keepNext/>
              <w:keepLines/>
              <w:spacing w:after="20"/>
              <w:jc w:val="right"/>
              <w:rPr>
                <w:lang w:eastAsia="ja-JP"/>
              </w:rPr>
            </w:pPr>
            <w:r w:rsidRPr="00564245">
              <w:rPr>
                <w:lang w:eastAsia="ja-JP"/>
              </w:rPr>
              <w:t>6</w:t>
            </w:r>
          </w:p>
        </w:tc>
        <w:tc>
          <w:tcPr>
            <w:tcW w:w="1275" w:type="dxa"/>
            <w:vAlign w:val="bottom"/>
          </w:tcPr>
          <w:p w:rsidR="00031DE8" w:rsidRPr="00564245" w:rsidRDefault="00031DE8" w:rsidP="00C7329E">
            <w:pPr>
              <w:pStyle w:val="Tabletext"/>
              <w:keepNext/>
              <w:keepLines/>
              <w:spacing w:after="20"/>
              <w:jc w:val="right"/>
              <w:rPr>
                <w:lang w:eastAsia="ja-JP"/>
              </w:rPr>
            </w:pPr>
            <w:r w:rsidRPr="00564245">
              <w:t xml:space="preserve">1.0 </w:t>
            </w:r>
          </w:p>
        </w:tc>
        <w:tc>
          <w:tcPr>
            <w:tcW w:w="1277" w:type="dxa"/>
            <w:vAlign w:val="bottom"/>
          </w:tcPr>
          <w:p w:rsidR="00031DE8" w:rsidRPr="00564245" w:rsidRDefault="00031DE8" w:rsidP="00C7329E">
            <w:pPr>
              <w:pStyle w:val="Tabletext"/>
              <w:keepNext/>
              <w:keepLines/>
              <w:spacing w:after="20"/>
              <w:jc w:val="right"/>
              <w:rPr>
                <w:lang w:eastAsia="ja-JP"/>
              </w:rPr>
            </w:pPr>
            <w:r w:rsidRPr="00564245">
              <w:t xml:space="preserve">0.4 </w:t>
            </w:r>
          </w:p>
        </w:tc>
        <w:tc>
          <w:tcPr>
            <w:tcW w:w="992" w:type="dxa"/>
            <w:vAlign w:val="bottom"/>
          </w:tcPr>
          <w:p w:rsidR="00031DE8" w:rsidRPr="00564245" w:rsidRDefault="00031DE8" w:rsidP="00C7329E">
            <w:pPr>
              <w:pStyle w:val="Tabletext"/>
              <w:keepNext/>
              <w:keepLines/>
              <w:spacing w:after="20"/>
              <w:jc w:val="right"/>
              <w:rPr>
                <w:lang w:eastAsia="ja-JP"/>
              </w:rPr>
            </w:pPr>
            <w:r w:rsidRPr="00564245">
              <w:t xml:space="preserve">20 000.0 </w:t>
            </w:r>
          </w:p>
        </w:tc>
        <w:tc>
          <w:tcPr>
            <w:tcW w:w="992" w:type="dxa"/>
            <w:vAlign w:val="bottom"/>
          </w:tcPr>
          <w:p w:rsidR="00031DE8" w:rsidRPr="00564245" w:rsidRDefault="00031DE8" w:rsidP="00C7329E">
            <w:pPr>
              <w:pStyle w:val="Tabletext"/>
              <w:keepNext/>
              <w:keepLines/>
              <w:spacing w:after="20"/>
              <w:jc w:val="right"/>
              <w:rPr>
                <w:lang w:eastAsia="ja-JP"/>
              </w:rPr>
            </w:pPr>
            <w:r w:rsidRPr="00564245">
              <w:t xml:space="preserve">14 812.0 </w:t>
            </w:r>
          </w:p>
        </w:tc>
        <w:tc>
          <w:tcPr>
            <w:tcW w:w="1133"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100.0 </w:t>
            </w:r>
          </w:p>
        </w:tc>
        <w:tc>
          <w:tcPr>
            <w:tcW w:w="851"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c>
          <w:tcPr>
            <w:tcW w:w="992"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c>
          <w:tcPr>
            <w:tcW w:w="992"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r>
      <w:tr w:rsidR="00031DE8" w:rsidRPr="00564245" w:rsidTr="005A71FE">
        <w:trPr>
          <w:trHeight w:val="170"/>
          <w:jc w:val="center"/>
        </w:trPr>
        <w:tc>
          <w:tcPr>
            <w:tcW w:w="568" w:type="dxa"/>
            <w:vAlign w:val="center"/>
          </w:tcPr>
          <w:p w:rsidR="00031DE8" w:rsidRPr="00564245" w:rsidRDefault="00031DE8" w:rsidP="00C7329E">
            <w:pPr>
              <w:pStyle w:val="Tabletext"/>
              <w:keepNext/>
              <w:keepLines/>
              <w:spacing w:after="20"/>
              <w:jc w:val="right"/>
              <w:rPr>
                <w:lang w:eastAsia="ja-JP"/>
              </w:rPr>
            </w:pPr>
            <w:r w:rsidRPr="00564245">
              <w:rPr>
                <w:lang w:eastAsia="ja-JP"/>
              </w:rPr>
              <w:t>3</w:t>
            </w:r>
          </w:p>
        </w:tc>
        <w:tc>
          <w:tcPr>
            <w:tcW w:w="567" w:type="dxa"/>
            <w:vAlign w:val="center"/>
          </w:tcPr>
          <w:p w:rsidR="00031DE8" w:rsidRPr="00564245" w:rsidRDefault="00031DE8" w:rsidP="00C7329E">
            <w:pPr>
              <w:pStyle w:val="Tabletext"/>
              <w:keepNext/>
              <w:keepLines/>
              <w:spacing w:after="20"/>
              <w:jc w:val="right"/>
              <w:rPr>
                <w:lang w:eastAsia="ja-JP"/>
              </w:rPr>
            </w:pPr>
            <w:r w:rsidRPr="00564245">
              <w:rPr>
                <w:lang w:eastAsia="ja-JP"/>
              </w:rPr>
              <w:t>1</w:t>
            </w:r>
          </w:p>
        </w:tc>
        <w:tc>
          <w:tcPr>
            <w:tcW w:w="1275" w:type="dxa"/>
            <w:vAlign w:val="bottom"/>
          </w:tcPr>
          <w:p w:rsidR="00031DE8" w:rsidRPr="00564245" w:rsidRDefault="00031DE8" w:rsidP="00C7329E">
            <w:pPr>
              <w:pStyle w:val="Tabletext"/>
              <w:keepNext/>
              <w:keepLines/>
              <w:spacing w:after="20"/>
              <w:jc w:val="right"/>
              <w:rPr>
                <w:lang w:eastAsia="ja-JP"/>
              </w:rPr>
            </w:pPr>
            <w:r w:rsidRPr="00564245">
              <w:t xml:space="preserve">391.4 </w:t>
            </w:r>
          </w:p>
        </w:tc>
        <w:tc>
          <w:tcPr>
            <w:tcW w:w="1277" w:type="dxa"/>
            <w:vAlign w:val="bottom"/>
          </w:tcPr>
          <w:p w:rsidR="00031DE8" w:rsidRPr="00564245" w:rsidRDefault="00031DE8" w:rsidP="00C7329E">
            <w:pPr>
              <w:pStyle w:val="Tabletext"/>
              <w:keepNext/>
              <w:keepLines/>
              <w:spacing w:after="20"/>
              <w:jc w:val="right"/>
              <w:rPr>
                <w:lang w:eastAsia="ja-JP"/>
              </w:rPr>
            </w:pPr>
            <w:r w:rsidRPr="00564245">
              <w:t xml:space="preserve">1.7 </w:t>
            </w:r>
          </w:p>
        </w:tc>
        <w:tc>
          <w:tcPr>
            <w:tcW w:w="992" w:type="dxa"/>
            <w:vAlign w:val="bottom"/>
          </w:tcPr>
          <w:p w:rsidR="00031DE8" w:rsidRPr="00564245" w:rsidRDefault="00031DE8" w:rsidP="00C7329E">
            <w:pPr>
              <w:pStyle w:val="Tabletext"/>
              <w:keepNext/>
              <w:keepLines/>
              <w:spacing w:after="20"/>
              <w:jc w:val="right"/>
              <w:rPr>
                <w:lang w:eastAsia="ja-JP"/>
              </w:rPr>
            </w:pPr>
            <w:r w:rsidRPr="00564245">
              <w:t xml:space="preserve">1 424.2 </w:t>
            </w:r>
          </w:p>
        </w:tc>
        <w:tc>
          <w:tcPr>
            <w:tcW w:w="992" w:type="dxa"/>
            <w:vAlign w:val="bottom"/>
          </w:tcPr>
          <w:p w:rsidR="00031DE8" w:rsidRPr="00564245" w:rsidRDefault="00031DE8" w:rsidP="00C7329E">
            <w:pPr>
              <w:pStyle w:val="Tabletext"/>
              <w:keepNext/>
              <w:keepLines/>
              <w:spacing w:after="20"/>
              <w:jc w:val="right"/>
              <w:rPr>
                <w:lang w:eastAsia="ja-JP"/>
              </w:rPr>
            </w:pPr>
            <w:r w:rsidRPr="00564245">
              <w:t xml:space="preserve">1 130.4 </w:t>
            </w:r>
          </w:p>
        </w:tc>
        <w:tc>
          <w:tcPr>
            <w:tcW w:w="1133"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83.0 </w:t>
            </w:r>
          </w:p>
        </w:tc>
        <w:tc>
          <w:tcPr>
            <w:tcW w:w="851"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17.0 </w:t>
            </w:r>
          </w:p>
        </w:tc>
        <w:tc>
          <w:tcPr>
            <w:tcW w:w="992"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c>
          <w:tcPr>
            <w:tcW w:w="992"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r>
      <w:tr w:rsidR="00031DE8" w:rsidRPr="00564245" w:rsidTr="005A71FE">
        <w:trPr>
          <w:trHeight w:val="170"/>
          <w:jc w:val="center"/>
        </w:trPr>
        <w:tc>
          <w:tcPr>
            <w:tcW w:w="568" w:type="dxa"/>
            <w:vAlign w:val="center"/>
          </w:tcPr>
          <w:p w:rsidR="00031DE8" w:rsidRPr="00564245" w:rsidRDefault="00031DE8" w:rsidP="00C7329E">
            <w:pPr>
              <w:pStyle w:val="Tabletext"/>
              <w:keepNext/>
              <w:keepLines/>
              <w:spacing w:after="20"/>
              <w:jc w:val="right"/>
              <w:rPr>
                <w:lang w:eastAsia="ja-JP"/>
              </w:rPr>
            </w:pPr>
            <w:r w:rsidRPr="00564245">
              <w:rPr>
                <w:lang w:eastAsia="ja-JP"/>
              </w:rPr>
              <w:t>3</w:t>
            </w:r>
          </w:p>
        </w:tc>
        <w:tc>
          <w:tcPr>
            <w:tcW w:w="567" w:type="dxa"/>
            <w:vAlign w:val="center"/>
          </w:tcPr>
          <w:p w:rsidR="00031DE8" w:rsidRPr="00564245" w:rsidRDefault="00031DE8" w:rsidP="00C7329E">
            <w:pPr>
              <w:pStyle w:val="Tabletext"/>
              <w:keepNext/>
              <w:keepLines/>
              <w:spacing w:after="20"/>
              <w:jc w:val="right"/>
              <w:rPr>
                <w:lang w:eastAsia="ja-JP"/>
              </w:rPr>
            </w:pPr>
            <w:r w:rsidRPr="00564245">
              <w:rPr>
                <w:lang w:eastAsia="ja-JP"/>
              </w:rPr>
              <w:t>2</w:t>
            </w:r>
          </w:p>
        </w:tc>
        <w:tc>
          <w:tcPr>
            <w:tcW w:w="1275" w:type="dxa"/>
            <w:vAlign w:val="bottom"/>
          </w:tcPr>
          <w:p w:rsidR="00031DE8" w:rsidRPr="00564245" w:rsidRDefault="00031DE8" w:rsidP="00C7329E">
            <w:pPr>
              <w:pStyle w:val="Tabletext"/>
              <w:keepNext/>
              <w:keepLines/>
              <w:spacing w:after="20"/>
              <w:jc w:val="right"/>
              <w:rPr>
                <w:lang w:eastAsia="ja-JP"/>
              </w:rPr>
            </w:pPr>
            <w:r w:rsidRPr="00564245">
              <w:t xml:space="preserve">463.5 </w:t>
            </w:r>
          </w:p>
        </w:tc>
        <w:tc>
          <w:tcPr>
            <w:tcW w:w="1277" w:type="dxa"/>
            <w:vAlign w:val="bottom"/>
          </w:tcPr>
          <w:p w:rsidR="00031DE8" w:rsidRPr="00564245" w:rsidRDefault="00031DE8" w:rsidP="00C7329E">
            <w:pPr>
              <w:pStyle w:val="Tabletext"/>
              <w:keepNext/>
              <w:keepLines/>
              <w:spacing w:after="20"/>
              <w:jc w:val="right"/>
              <w:rPr>
                <w:lang w:eastAsia="ja-JP"/>
              </w:rPr>
            </w:pPr>
            <w:r w:rsidRPr="00564245">
              <w:t xml:space="preserve">2.5 </w:t>
            </w:r>
          </w:p>
        </w:tc>
        <w:tc>
          <w:tcPr>
            <w:tcW w:w="992" w:type="dxa"/>
            <w:vAlign w:val="bottom"/>
          </w:tcPr>
          <w:p w:rsidR="00031DE8" w:rsidRPr="00564245" w:rsidRDefault="00031DE8" w:rsidP="00C7329E">
            <w:pPr>
              <w:pStyle w:val="Tabletext"/>
              <w:keepNext/>
              <w:keepLines/>
              <w:spacing w:after="20"/>
              <w:jc w:val="right"/>
              <w:rPr>
                <w:lang w:eastAsia="ja-JP"/>
              </w:rPr>
            </w:pPr>
            <w:r w:rsidRPr="00564245">
              <w:t xml:space="preserve">922.7 </w:t>
            </w:r>
          </w:p>
        </w:tc>
        <w:tc>
          <w:tcPr>
            <w:tcW w:w="992" w:type="dxa"/>
            <w:vAlign w:val="bottom"/>
          </w:tcPr>
          <w:p w:rsidR="00031DE8" w:rsidRPr="00564245" w:rsidRDefault="00031DE8" w:rsidP="00C7329E">
            <w:pPr>
              <w:pStyle w:val="Tabletext"/>
              <w:keepNext/>
              <w:keepLines/>
              <w:spacing w:after="20"/>
              <w:jc w:val="right"/>
              <w:rPr>
                <w:lang w:eastAsia="ja-JP"/>
              </w:rPr>
            </w:pPr>
            <w:r w:rsidRPr="00564245">
              <w:t xml:space="preserve">1 587.0 </w:t>
            </w:r>
          </w:p>
        </w:tc>
        <w:tc>
          <w:tcPr>
            <w:tcW w:w="1133"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84.0 </w:t>
            </w:r>
          </w:p>
        </w:tc>
        <w:tc>
          <w:tcPr>
            <w:tcW w:w="851"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16.0 </w:t>
            </w:r>
          </w:p>
        </w:tc>
        <w:tc>
          <w:tcPr>
            <w:tcW w:w="992"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c>
          <w:tcPr>
            <w:tcW w:w="992"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r>
      <w:tr w:rsidR="00031DE8" w:rsidRPr="00564245" w:rsidTr="005A71FE">
        <w:trPr>
          <w:trHeight w:val="170"/>
          <w:jc w:val="center"/>
        </w:trPr>
        <w:tc>
          <w:tcPr>
            <w:tcW w:w="568" w:type="dxa"/>
            <w:vAlign w:val="center"/>
          </w:tcPr>
          <w:p w:rsidR="00031DE8" w:rsidRPr="00564245" w:rsidRDefault="00031DE8" w:rsidP="00C7329E">
            <w:pPr>
              <w:pStyle w:val="Tabletext"/>
              <w:keepNext/>
              <w:keepLines/>
              <w:spacing w:after="20"/>
              <w:jc w:val="right"/>
              <w:rPr>
                <w:lang w:eastAsia="ja-JP"/>
              </w:rPr>
            </w:pPr>
            <w:r w:rsidRPr="00564245">
              <w:rPr>
                <w:lang w:eastAsia="ja-JP"/>
              </w:rPr>
              <w:t>3</w:t>
            </w:r>
          </w:p>
        </w:tc>
        <w:tc>
          <w:tcPr>
            <w:tcW w:w="567" w:type="dxa"/>
            <w:vAlign w:val="center"/>
          </w:tcPr>
          <w:p w:rsidR="00031DE8" w:rsidRPr="00564245" w:rsidRDefault="00031DE8" w:rsidP="00C7329E">
            <w:pPr>
              <w:pStyle w:val="Tabletext"/>
              <w:keepNext/>
              <w:keepLines/>
              <w:spacing w:after="20"/>
              <w:jc w:val="right"/>
              <w:rPr>
                <w:lang w:eastAsia="ja-JP"/>
              </w:rPr>
            </w:pPr>
            <w:r w:rsidRPr="00564245">
              <w:rPr>
                <w:lang w:eastAsia="ja-JP"/>
              </w:rPr>
              <w:t>3</w:t>
            </w:r>
          </w:p>
        </w:tc>
        <w:tc>
          <w:tcPr>
            <w:tcW w:w="1275" w:type="dxa"/>
            <w:vAlign w:val="bottom"/>
          </w:tcPr>
          <w:p w:rsidR="00031DE8" w:rsidRPr="00564245" w:rsidRDefault="00031DE8" w:rsidP="00C7329E">
            <w:pPr>
              <w:pStyle w:val="Tabletext"/>
              <w:keepNext/>
              <w:keepLines/>
              <w:spacing w:after="20"/>
              <w:jc w:val="right"/>
              <w:rPr>
                <w:lang w:eastAsia="ja-JP"/>
              </w:rPr>
            </w:pPr>
            <w:r w:rsidRPr="00564245">
              <w:t xml:space="preserve">61.8 </w:t>
            </w:r>
          </w:p>
        </w:tc>
        <w:tc>
          <w:tcPr>
            <w:tcW w:w="1277" w:type="dxa"/>
            <w:vAlign w:val="bottom"/>
          </w:tcPr>
          <w:p w:rsidR="00031DE8" w:rsidRPr="00564245" w:rsidRDefault="00031DE8" w:rsidP="00C7329E">
            <w:pPr>
              <w:pStyle w:val="Tabletext"/>
              <w:keepNext/>
              <w:keepLines/>
              <w:spacing w:after="20"/>
              <w:jc w:val="right"/>
              <w:rPr>
                <w:lang w:eastAsia="ja-JP"/>
              </w:rPr>
            </w:pPr>
            <w:r w:rsidRPr="00564245">
              <w:t xml:space="preserve">1.7 </w:t>
            </w:r>
          </w:p>
        </w:tc>
        <w:tc>
          <w:tcPr>
            <w:tcW w:w="992" w:type="dxa"/>
            <w:vAlign w:val="bottom"/>
          </w:tcPr>
          <w:p w:rsidR="00031DE8" w:rsidRPr="00564245" w:rsidRDefault="00031DE8" w:rsidP="00C7329E">
            <w:pPr>
              <w:pStyle w:val="Tabletext"/>
              <w:keepNext/>
              <w:keepLines/>
              <w:spacing w:after="20"/>
              <w:jc w:val="right"/>
              <w:rPr>
                <w:lang w:eastAsia="ja-JP"/>
              </w:rPr>
            </w:pPr>
            <w:r w:rsidRPr="00564245">
              <w:t xml:space="preserve">1 192.0 </w:t>
            </w:r>
          </w:p>
        </w:tc>
        <w:tc>
          <w:tcPr>
            <w:tcW w:w="992" w:type="dxa"/>
            <w:vAlign w:val="bottom"/>
          </w:tcPr>
          <w:p w:rsidR="00031DE8" w:rsidRPr="00564245" w:rsidRDefault="00031DE8" w:rsidP="00C7329E">
            <w:pPr>
              <w:pStyle w:val="Tabletext"/>
              <w:keepNext/>
              <w:keepLines/>
              <w:spacing w:after="20"/>
              <w:jc w:val="right"/>
              <w:rPr>
                <w:lang w:eastAsia="ja-JP"/>
              </w:rPr>
            </w:pPr>
            <w:r w:rsidRPr="00564245">
              <w:t xml:space="preserve">617.2 </w:t>
            </w:r>
          </w:p>
        </w:tc>
        <w:tc>
          <w:tcPr>
            <w:tcW w:w="1133"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82.0 </w:t>
            </w:r>
          </w:p>
        </w:tc>
        <w:tc>
          <w:tcPr>
            <w:tcW w:w="851"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18.0 </w:t>
            </w:r>
          </w:p>
        </w:tc>
        <w:tc>
          <w:tcPr>
            <w:tcW w:w="992"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c>
          <w:tcPr>
            <w:tcW w:w="992" w:type="dxa"/>
            <w:vAlign w:val="bottom"/>
          </w:tcPr>
          <w:p w:rsidR="00031DE8" w:rsidRPr="00564245" w:rsidRDefault="00031DE8" w:rsidP="00C7329E">
            <w:pPr>
              <w:pStyle w:val="Tabletext"/>
              <w:keepNext/>
              <w:keepLines/>
              <w:spacing w:after="20"/>
              <w:jc w:val="right"/>
              <w:rPr>
                <w:lang w:eastAsia="ja-JP"/>
              </w:rPr>
            </w:pPr>
            <w:r w:rsidRPr="00564245">
              <w:rPr>
                <w:color w:val="000000"/>
              </w:rPr>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spacing w:after="20"/>
              <w:jc w:val="right"/>
              <w:rPr>
                <w:lang w:eastAsia="ja-JP"/>
              </w:rPr>
            </w:pPr>
            <w:r w:rsidRPr="00564245">
              <w:rPr>
                <w:lang w:eastAsia="ja-JP"/>
              </w:rPr>
              <w:t>3</w:t>
            </w:r>
          </w:p>
        </w:tc>
        <w:tc>
          <w:tcPr>
            <w:tcW w:w="567" w:type="dxa"/>
            <w:vAlign w:val="center"/>
          </w:tcPr>
          <w:p w:rsidR="00031DE8" w:rsidRPr="00564245" w:rsidRDefault="00031DE8" w:rsidP="005A71FE">
            <w:pPr>
              <w:pStyle w:val="Tabletext"/>
              <w:spacing w:after="20"/>
              <w:jc w:val="right"/>
              <w:rPr>
                <w:lang w:eastAsia="ja-JP"/>
              </w:rPr>
            </w:pPr>
            <w:r w:rsidRPr="00564245">
              <w:rPr>
                <w:lang w:eastAsia="ja-JP"/>
              </w:rPr>
              <w:t>4</w:t>
            </w:r>
          </w:p>
        </w:tc>
        <w:tc>
          <w:tcPr>
            <w:tcW w:w="1275" w:type="dxa"/>
            <w:vAlign w:val="bottom"/>
          </w:tcPr>
          <w:p w:rsidR="00031DE8" w:rsidRPr="00564245" w:rsidRDefault="00031DE8" w:rsidP="005A71FE">
            <w:pPr>
              <w:pStyle w:val="Tabletext"/>
              <w:spacing w:after="20"/>
              <w:jc w:val="right"/>
              <w:rPr>
                <w:lang w:eastAsia="ja-JP"/>
              </w:rPr>
            </w:pPr>
            <w:r w:rsidRPr="00564245">
              <w:t xml:space="preserve">103.0 </w:t>
            </w:r>
          </w:p>
        </w:tc>
        <w:tc>
          <w:tcPr>
            <w:tcW w:w="1277" w:type="dxa"/>
            <w:vAlign w:val="bottom"/>
          </w:tcPr>
          <w:p w:rsidR="00031DE8" w:rsidRPr="00564245" w:rsidRDefault="00031DE8" w:rsidP="005A71FE">
            <w:pPr>
              <w:pStyle w:val="Tabletext"/>
              <w:spacing w:after="20"/>
              <w:jc w:val="right"/>
              <w:rPr>
                <w:lang w:eastAsia="ja-JP"/>
              </w:rPr>
            </w:pPr>
            <w:r w:rsidRPr="00564245">
              <w:t xml:space="preserve">5.4 </w:t>
            </w:r>
          </w:p>
        </w:tc>
        <w:tc>
          <w:tcPr>
            <w:tcW w:w="992" w:type="dxa"/>
            <w:vAlign w:val="bottom"/>
          </w:tcPr>
          <w:p w:rsidR="00031DE8" w:rsidRPr="00564245" w:rsidRDefault="00031DE8" w:rsidP="005A71FE">
            <w:pPr>
              <w:pStyle w:val="Tabletext"/>
              <w:spacing w:after="20"/>
              <w:jc w:val="right"/>
              <w:rPr>
                <w:lang w:eastAsia="ja-JP"/>
              </w:rPr>
            </w:pPr>
            <w:r w:rsidRPr="00564245">
              <w:t xml:space="preserve">731.7 </w:t>
            </w:r>
          </w:p>
        </w:tc>
        <w:tc>
          <w:tcPr>
            <w:tcW w:w="992" w:type="dxa"/>
            <w:vAlign w:val="bottom"/>
          </w:tcPr>
          <w:p w:rsidR="00031DE8" w:rsidRPr="00564245" w:rsidRDefault="00031DE8" w:rsidP="005A71FE">
            <w:pPr>
              <w:pStyle w:val="Tabletext"/>
              <w:spacing w:after="20"/>
              <w:jc w:val="right"/>
              <w:rPr>
                <w:lang w:eastAsia="ja-JP"/>
              </w:rPr>
            </w:pPr>
            <w:r w:rsidRPr="00564245">
              <w:t xml:space="preserve">1 026.4 </w:t>
            </w:r>
          </w:p>
        </w:tc>
        <w:tc>
          <w:tcPr>
            <w:tcW w:w="1133" w:type="dxa"/>
            <w:vAlign w:val="bottom"/>
          </w:tcPr>
          <w:p w:rsidR="00031DE8" w:rsidRPr="00564245" w:rsidRDefault="00031DE8" w:rsidP="005A71FE">
            <w:pPr>
              <w:pStyle w:val="Tabletext"/>
              <w:spacing w:after="20"/>
              <w:jc w:val="right"/>
              <w:rPr>
                <w:lang w:eastAsia="ja-JP"/>
              </w:rPr>
            </w:pPr>
            <w:r w:rsidRPr="00564245">
              <w:rPr>
                <w:color w:val="000000"/>
              </w:rPr>
              <w:t xml:space="preserve">86.0 </w:t>
            </w:r>
          </w:p>
        </w:tc>
        <w:tc>
          <w:tcPr>
            <w:tcW w:w="851" w:type="dxa"/>
            <w:vAlign w:val="bottom"/>
          </w:tcPr>
          <w:p w:rsidR="00031DE8" w:rsidRPr="00564245" w:rsidRDefault="00031DE8" w:rsidP="005A71FE">
            <w:pPr>
              <w:pStyle w:val="Tabletext"/>
              <w:spacing w:after="20"/>
              <w:jc w:val="right"/>
              <w:rPr>
                <w:lang w:eastAsia="ja-JP"/>
              </w:rPr>
            </w:pPr>
            <w:r w:rsidRPr="00564245">
              <w:rPr>
                <w:color w:val="000000"/>
              </w:rPr>
              <w:t xml:space="preserve">14.0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r>
      <w:tr w:rsidR="00031DE8" w:rsidRPr="00564245" w:rsidTr="005A71FE">
        <w:trPr>
          <w:trHeight w:val="170"/>
          <w:jc w:val="center"/>
        </w:trPr>
        <w:tc>
          <w:tcPr>
            <w:tcW w:w="568" w:type="dxa"/>
            <w:vAlign w:val="center"/>
          </w:tcPr>
          <w:p w:rsidR="00031DE8" w:rsidRPr="00564245" w:rsidRDefault="00031DE8" w:rsidP="005A71FE">
            <w:pPr>
              <w:pStyle w:val="Tabletext"/>
              <w:spacing w:after="20"/>
              <w:jc w:val="right"/>
              <w:rPr>
                <w:lang w:eastAsia="ja-JP"/>
              </w:rPr>
            </w:pPr>
            <w:r w:rsidRPr="00564245">
              <w:rPr>
                <w:lang w:eastAsia="ja-JP"/>
              </w:rPr>
              <w:t>3</w:t>
            </w:r>
          </w:p>
        </w:tc>
        <w:tc>
          <w:tcPr>
            <w:tcW w:w="567" w:type="dxa"/>
            <w:vAlign w:val="center"/>
          </w:tcPr>
          <w:p w:rsidR="00031DE8" w:rsidRPr="00564245" w:rsidRDefault="00031DE8" w:rsidP="005A71FE">
            <w:pPr>
              <w:pStyle w:val="Tabletext"/>
              <w:spacing w:after="20"/>
              <w:jc w:val="right"/>
              <w:rPr>
                <w:lang w:eastAsia="ja-JP"/>
              </w:rPr>
            </w:pPr>
            <w:r w:rsidRPr="00564245">
              <w:rPr>
                <w:lang w:eastAsia="ja-JP"/>
              </w:rPr>
              <w:t>5</w:t>
            </w:r>
          </w:p>
        </w:tc>
        <w:tc>
          <w:tcPr>
            <w:tcW w:w="1275" w:type="dxa"/>
            <w:vAlign w:val="bottom"/>
          </w:tcPr>
          <w:p w:rsidR="00031DE8" w:rsidRPr="00564245" w:rsidRDefault="00031DE8" w:rsidP="005A71FE">
            <w:pPr>
              <w:pStyle w:val="Tabletext"/>
              <w:spacing w:after="20"/>
              <w:jc w:val="right"/>
              <w:rPr>
                <w:lang w:eastAsia="ja-JP"/>
              </w:rPr>
            </w:pPr>
            <w:r w:rsidRPr="00564245">
              <w:t xml:space="preserve">56.7 </w:t>
            </w:r>
          </w:p>
        </w:tc>
        <w:tc>
          <w:tcPr>
            <w:tcW w:w="1277" w:type="dxa"/>
            <w:vAlign w:val="bottom"/>
          </w:tcPr>
          <w:p w:rsidR="00031DE8" w:rsidRPr="00564245" w:rsidRDefault="00031DE8" w:rsidP="005A71FE">
            <w:pPr>
              <w:pStyle w:val="Tabletext"/>
              <w:spacing w:after="20"/>
              <w:jc w:val="right"/>
              <w:rPr>
                <w:lang w:eastAsia="ja-JP"/>
              </w:rPr>
            </w:pPr>
            <w:r w:rsidRPr="00564245">
              <w:t xml:space="preserve">5.8 </w:t>
            </w:r>
          </w:p>
        </w:tc>
        <w:tc>
          <w:tcPr>
            <w:tcW w:w="992" w:type="dxa"/>
            <w:vAlign w:val="bottom"/>
          </w:tcPr>
          <w:p w:rsidR="00031DE8" w:rsidRPr="00564245" w:rsidRDefault="00031DE8" w:rsidP="005A71FE">
            <w:pPr>
              <w:pStyle w:val="Tabletext"/>
              <w:spacing w:after="20"/>
              <w:jc w:val="right"/>
              <w:rPr>
                <w:lang w:eastAsia="ja-JP"/>
              </w:rPr>
            </w:pPr>
            <w:r w:rsidRPr="00564245">
              <w:t xml:space="preserve">623.4 </w:t>
            </w:r>
          </w:p>
        </w:tc>
        <w:tc>
          <w:tcPr>
            <w:tcW w:w="992" w:type="dxa"/>
            <w:vAlign w:val="bottom"/>
          </w:tcPr>
          <w:p w:rsidR="00031DE8" w:rsidRPr="00564245" w:rsidRDefault="00031DE8" w:rsidP="005A71FE">
            <w:pPr>
              <w:pStyle w:val="Tabletext"/>
              <w:spacing w:after="20"/>
              <w:jc w:val="right"/>
              <w:rPr>
                <w:lang w:eastAsia="ja-JP"/>
              </w:rPr>
            </w:pPr>
            <w:r w:rsidRPr="00564245">
              <w:t xml:space="preserve">1 388.6 </w:t>
            </w:r>
          </w:p>
        </w:tc>
        <w:tc>
          <w:tcPr>
            <w:tcW w:w="1133" w:type="dxa"/>
            <w:vAlign w:val="bottom"/>
          </w:tcPr>
          <w:p w:rsidR="00031DE8" w:rsidRPr="00564245" w:rsidRDefault="00031DE8" w:rsidP="005A71FE">
            <w:pPr>
              <w:pStyle w:val="Tabletext"/>
              <w:spacing w:after="20"/>
              <w:jc w:val="right"/>
              <w:rPr>
                <w:lang w:eastAsia="ja-JP"/>
              </w:rPr>
            </w:pPr>
            <w:r w:rsidRPr="00564245">
              <w:rPr>
                <w:color w:val="000000"/>
              </w:rPr>
              <w:t xml:space="preserve">87.0 </w:t>
            </w:r>
          </w:p>
        </w:tc>
        <w:tc>
          <w:tcPr>
            <w:tcW w:w="851" w:type="dxa"/>
            <w:vAlign w:val="bottom"/>
          </w:tcPr>
          <w:p w:rsidR="00031DE8" w:rsidRPr="00564245" w:rsidRDefault="00031DE8" w:rsidP="005A71FE">
            <w:pPr>
              <w:pStyle w:val="Tabletext"/>
              <w:spacing w:after="20"/>
              <w:jc w:val="right"/>
              <w:rPr>
                <w:lang w:eastAsia="ja-JP"/>
              </w:rPr>
            </w:pPr>
            <w:r w:rsidRPr="00564245">
              <w:rPr>
                <w:color w:val="000000"/>
              </w:rPr>
              <w:t xml:space="preserve">13.0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c>
          <w:tcPr>
            <w:tcW w:w="992" w:type="dxa"/>
            <w:vAlign w:val="bottom"/>
          </w:tcPr>
          <w:p w:rsidR="00031DE8" w:rsidRPr="00564245" w:rsidRDefault="00031DE8" w:rsidP="005A71FE">
            <w:pPr>
              <w:pStyle w:val="Tabletext"/>
              <w:spacing w:after="20"/>
              <w:jc w:val="right"/>
              <w:rPr>
                <w:lang w:eastAsia="ja-JP"/>
              </w:rPr>
            </w:pPr>
            <w:r w:rsidRPr="00564245">
              <w:rPr>
                <w:color w:val="000000"/>
              </w:rPr>
              <w:t xml:space="preserve">0.0 </w:t>
            </w:r>
          </w:p>
        </w:tc>
      </w:tr>
      <w:tr w:rsidR="00031DE8" w:rsidRPr="00564245" w:rsidTr="005A71FE">
        <w:trPr>
          <w:trHeight w:val="85"/>
          <w:jc w:val="center"/>
        </w:trPr>
        <w:tc>
          <w:tcPr>
            <w:tcW w:w="568" w:type="dxa"/>
            <w:vAlign w:val="center"/>
          </w:tcPr>
          <w:p w:rsidR="00031DE8" w:rsidRPr="00564245" w:rsidRDefault="00031DE8" w:rsidP="005A71FE">
            <w:pPr>
              <w:pStyle w:val="Tabletext"/>
              <w:spacing w:after="0"/>
              <w:jc w:val="right"/>
              <w:rPr>
                <w:lang w:eastAsia="ja-JP"/>
              </w:rPr>
            </w:pPr>
            <w:r w:rsidRPr="00564245">
              <w:rPr>
                <w:lang w:eastAsia="ja-JP"/>
              </w:rPr>
              <w:t>3</w:t>
            </w:r>
          </w:p>
        </w:tc>
        <w:tc>
          <w:tcPr>
            <w:tcW w:w="567" w:type="dxa"/>
            <w:vAlign w:val="center"/>
          </w:tcPr>
          <w:p w:rsidR="00031DE8" w:rsidRPr="00564245" w:rsidRDefault="00031DE8" w:rsidP="005A71FE">
            <w:pPr>
              <w:pStyle w:val="Tabletext"/>
              <w:spacing w:after="0"/>
              <w:jc w:val="right"/>
              <w:rPr>
                <w:lang w:eastAsia="ja-JP"/>
              </w:rPr>
            </w:pPr>
            <w:r w:rsidRPr="00564245">
              <w:rPr>
                <w:lang w:eastAsia="ja-JP"/>
              </w:rPr>
              <w:t>6</w:t>
            </w:r>
          </w:p>
        </w:tc>
        <w:tc>
          <w:tcPr>
            <w:tcW w:w="1275" w:type="dxa"/>
            <w:vAlign w:val="bottom"/>
          </w:tcPr>
          <w:p w:rsidR="00031DE8" w:rsidRPr="00564245" w:rsidRDefault="00031DE8" w:rsidP="005A71FE">
            <w:pPr>
              <w:pStyle w:val="Tabletext"/>
              <w:spacing w:after="0"/>
              <w:jc w:val="right"/>
              <w:rPr>
                <w:lang w:eastAsia="ja-JP"/>
              </w:rPr>
            </w:pPr>
            <w:r w:rsidRPr="00564245">
              <w:t xml:space="preserve">2.7 </w:t>
            </w:r>
          </w:p>
        </w:tc>
        <w:tc>
          <w:tcPr>
            <w:tcW w:w="1277" w:type="dxa"/>
            <w:vAlign w:val="bottom"/>
          </w:tcPr>
          <w:p w:rsidR="00031DE8" w:rsidRPr="00564245" w:rsidRDefault="00031DE8" w:rsidP="005A71FE">
            <w:pPr>
              <w:pStyle w:val="Tabletext"/>
              <w:spacing w:after="0"/>
              <w:jc w:val="right"/>
              <w:rPr>
                <w:lang w:eastAsia="ja-JP"/>
              </w:rPr>
            </w:pPr>
            <w:r w:rsidRPr="00564245">
              <w:t xml:space="preserve">3.3 </w:t>
            </w:r>
          </w:p>
        </w:tc>
        <w:tc>
          <w:tcPr>
            <w:tcW w:w="992" w:type="dxa"/>
            <w:vAlign w:val="bottom"/>
          </w:tcPr>
          <w:p w:rsidR="00031DE8" w:rsidRPr="00564245" w:rsidRDefault="00031DE8" w:rsidP="005A71FE">
            <w:pPr>
              <w:pStyle w:val="Tabletext"/>
              <w:spacing w:after="0"/>
              <w:jc w:val="right"/>
              <w:rPr>
                <w:lang w:eastAsia="ja-JP"/>
              </w:rPr>
            </w:pPr>
            <w:r w:rsidRPr="00564245">
              <w:t xml:space="preserve">679.9 </w:t>
            </w:r>
          </w:p>
        </w:tc>
        <w:tc>
          <w:tcPr>
            <w:tcW w:w="992" w:type="dxa"/>
            <w:vAlign w:val="bottom"/>
          </w:tcPr>
          <w:p w:rsidR="00031DE8" w:rsidRPr="00564245" w:rsidRDefault="00031DE8" w:rsidP="005A71FE">
            <w:pPr>
              <w:pStyle w:val="Tabletext"/>
              <w:spacing w:after="0"/>
              <w:jc w:val="right"/>
              <w:rPr>
                <w:lang w:eastAsia="ja-JP"/>
              </w:rPr>
            </w:pPr>
            <w:r w:rsidRPr="00564245">
              <w:t xml:space="preserve">922.5 </w:t>
            </w:r>
          </w:p>
        </w:tc>
        <w:tc>
          <w:tcPr>
            <w:tcW w:w="1133" w:type="dxa"/>
            <w:vAlign w:val="bottom"/>
          </w:tcPr>
          <w:p w:rsidR="00031DE8" w:rsidRPr="00564245" w:rsidRDefault="00031DE8" w:rsidP="005A71FE">
            <w:pPr>
              <w:pStyle w:val="Tabletext"/>
              <w:spacing w:after="0"/>
              <w:jc w:val="right"/>
              <w:rPr>
                <w:lang w:eastAsia="ja-JP"/>
              </w:rPr>
            </w:pPr>
            <w:r w:rsidRPr="00564245">
              <w:rPr>
                <w:color w:val="000000"/>
              </w:rPr>
              <w:t xml:space="preserve">87.0 </w:t>
            </w:r>
          </w:p>
        </w:tc>
        <w:tc>
          <w:tcPr>
            <w:tcW w:w="851" w:type="dxa"/>
            <w:vAlign w:val="bottom"/>
          </w:tcPr>
          <w:p w:rsidR="00031DE8" w:rsidRPr="00564245" w:rsidRDefault="00031DE8" w:rsidP="005A71FE">
            <w:pPr>
              <w:pStyle w:val="Tabletext"/>
              <w:spacing w:after="0"/>
              <w:jc w:val="right"/>
              <w:rPr>
                <w:lang w:eastAsia="ja-JP"/>
              </w:rPr>
            </w:pPr>
            <w:r w:rsidRPr="00564245">
              <w:rPr>
                <w:color w:val="000000"/>
              </w:rPr>
              <w:t xml:space="preserve">13.0 </w:t>
            </w:r>
          </w:p>
        </w:tc>
        <w:tc>
          <w:tcPr>
            <w:tcW w:w="992" w:type="dxa"/>
            <w:vAlign w:val="bottom"/>
          </w:tcPr>
          <w:p w:rsidR="00031DE8" w:rsidRPr="00564245" w:rsidRDefault="00031DE8" w:rsidP="005A71FE">
            <w:pPr>
              <w:pStyle w:val="Tabletext"/>
              <w:spacing w:after="0"/>
              <w:jc w:val="right"/>
              <w:rPr>
                <w:lang w:eastAsia="ja-JP"/>
              </w:rPr>
            </w:pPr>
            <w:r w:rsidRPr="00564245">
              <w:rPr>
                <w:color w:val="000000"/>
              </w:rPr>
              <w:t xml:space="preserve">0.0 </w:t>
            </w:r>
          </w:p>
        </w:tc>
        <w:tc>
          <w:tcPr>
            <w:tcW w:w="992" w:type="dxa"/>
            <w:vAlign w:val="bottom"/>
          </w:tcPr>
          <w:p w:rsidR="00031DE8" w:rsidRPr="00564245" w:rsidRDefault="00031DE8" w:rsidP="005A71FE">
            <w:pPr>
              <w:pStyle w:val="Tabletext"/>
              <w:spacing w:after="0"/>
              <w:jc w:val="right"/>
              <w:rPr>
                <w:lang w:eastAsia="ja-JP"/>
              </w:rPr>
            </w:pPr>
            <w:r w:rsidRPr="00564245">
              <w:rPr>
                <w:color w:val="000000"/>
              </w:rPr>
              <w:t xml:space="preserve">0.0 </w:t>
            </w:r>
          </w:p>
        </w:tc>
      </w:tr>
    </w:tbl>
    <w:p w:rsidR="00140325" w:rsidRDefault="00140325" w:rsidP="00C7329E">
      <w:pPr>
        <w:pStyle w:val="Tablefin"/>
        <w:rPr>
          <w:lang w:eastAsia="ja-JP"/>
        </w:rPr>
      </w:pPr>
    </w:p>
    <w:p w:rsidR="00140325" w:rsidRDefault="00140325" w:rsidP="00140325">
      <w:pPr>
        <w:rPr>
          <w:lang w:eastAsia="ja-JP"/>
        </w:rPr>
      </w:pPr>
    </w:p>
    <w:p w:rsidR="00140325" w:rsidRDefault="00140325" w:rsidP="00140325">
      <w:pPr>
        <w:rPr>
          <w:lang w:eastAsia="ja-JP"/>
        </w:rPr>
      </w:pPr>
    </w:p>
    <w:p w:rsidR="00031DE8" w:rsidRPr="00C7329E" w:rsidRDefault="00031DE8" w:rsidP="00C7329E">
      <w:pPr>
        <w:pStyle w:val="AnnexNoTitle"/>
        <w:rPr>
          <w:lang w:val="en-US" w:eastAsia="ja-JP"/>
        </w:rPr>
      </w:pPr>
      <w:r w:rsidRPr="00C7329E">
        <w:rPr>
          <w:lang w:val="en-US" w:eastAsia="ja-JP"/>
        </w:rPr>
        <w:t>Annex 3</w:t>
      </w:r>
      <w:r w:rsidR="00C7329E" w:rsidRPr="00C7329E">
        <w:rPr>
          <w:lang w:val="en-US" w:eastAsia="ja-JP"/>
        </w:rPr>
        <w:br/>
      </w:r>
      <w:r w:rsidR="00C7329E" w:rsidRPr="00C7329E">
        <w:rPr>
          <w:lang w:val="en-US" w:eastAsia="ja-JP"/>
        </w:rPr>
        <w:br/>
      </w:r>
      <w:r w:rsidRPr="00C7329E">
        <w:rPr>
          <w:lang w:val="en-US" w:eastAsia="ja-JP"/>
        </w:rPr>
        <w:t>Mobile traffic forecasts towards 2020 by extrapolation</w:t>
      </w:r>
    </w:p>
    <w:p w:rsidR="00031DE8" w:rsidRPr="009B2D44" w:rsidRDefault="00031DE8" w:rsidP="00C7329E">
      <w:pPr>
        <w:pStyle w:val="Normalaftertitle0"/>
        <w:rPr>
          <w:lang w:eastAsia="ja-JP"/>
        </w:rPr>
      </w:pPr>
      <w:r w:rsidRPr="009B2D44">
        <w:rPr>
          <w:lang w:eastAsia="ja-JP"/>
        </w:rPr>
        <w:t>Figure C.1 investigates mobile traffic forecasts towards 2020 by extrapolation of those in 2010</w:t>
      </w:r>
      <w:r w:rsidRPr="009B2D44">
        <w:rPr>
          <w:lang w:eastAsia="ja-JP"/>
        </w:rPr>
        <w:noBreakHyphen/>
        <w:t xml:space="preserve">2015 that have the lowest and highest traffic growth, respectively, in Report ITU-R M.2243. The following different types of extrapolation functions are evaluated in the </w:t>
      </w:r>
      <w:r w:rsidR="00C7329E">
        <w:rPr>
          <w:lang w:eastAsia="ja-JP"/>
        </w:rPr>
        <w:t>F</w:t>
      </w:r>
      <w:r w:rsidRPr="009B2D44">
        <w:rPr>
          <w:lang w:eastAsia="ja-JP"/>
        </w:rPr>
        <w:t>igure:</w:t>
      </w:r>
    </w:p>
    <w:p w:rsidR="00031DE8" w:rsidRPr="009B2D44" w:rsidRDefault="00031DE8" w:rsidP="00031DE8">
      <w:pPr>
        <w:pStyle w:val="enumlev1"/>
        <w:rPr>
          <w:szCs w:val="24"/>
          <w:lang w:val="en-US" w:eastAsia="ja-JP"/>
        </w:rPr>
      </w:pPr>
      <w:r w:rsidRPr="009B2D44">
        <w:rPr>
          <w:szCs w:val="24"/>
          <w:lang w:val="en-US"/>
        </w:rPr>
        <w:t>–</w:t>
      </w:r>
      <w:r w:rsidRPr="009B2D44">
        <w:rPr>
          <w:szCs w:val="24"/>
          <w:lang w:val="en-US"/>
        </w:rPr>
        <w:tab/>
      </w:r>
      <w:r w:rsidRPr="009B2D44">
        <w:rPr>
          <w:i/>
          <w:szCs w:val="24"/>
          <w:lang w:val="en-US" w:eastAsia="ja-JP"/>
        </w:rPr>
        <w:t>y = a</w:t>
      </w:r>
      <w:r w:rsidRPr="00C7329E">
        <w:rPr>
          <w:iCs/>
          <w:szCs w:val="24"/>
          <w:vertAlign w:val="subscript"/>
          <w:lang w:val="en-US" w:eastAsia="ja-JP"/>
        </w:rPr>
        <w:t>1</w:t>
      </w:r>
      <w:r w:rsidRPr="009B2D44">
        <w:rPr>
          <w:i/>
          <w:szCs w:val="24"/>
          <w:lang w:val="en-US" w:eastAsia="ja-JP"/>
        </w:rPr>
        <w:t>x</w:t>
      </w:r>
      <w:r w:rsidRPr="00C7329E">
        <w:rPr>
          <w:iCs/>
          <w:szCs w:val="24"/>
          <w:vertAlign w:val="superscript"/>
          <w:lang w:val="en-US" w:eastAsia="ja-JP"/>
        </w:rPr>
        <w:t>2</w:t>
      </w:r>
      <w:r w:rsidRPr="009B2D44">
        <w:rPr>
          <w:i/>
          <w:szCs w:val="24"/>
          <w:lang w:val="en-US" w:eastAsia="ja-JP"/>
        </w:rPr>
        <w:t xml:space="preserve"> + b</w:t>
      </w:r>
      <w:r w:rsidRPr="00C7329E">
        <w:rPr>
          <w:iCs/>
          <w:szCs w:val="24"/>
          <w:vertAlign w:val="subscript"/>
          <w:lang w:val="en-US" w:eastAsia="ja-JP"/>
        </w:rPr>
        <w:t>1</w:t>
      </w:r>
      <w:r w:rsidRPr="009B2D44">
        <w:rPr>
          <w:i/>
          <w:szCs w:val="24"/>
          <w:lang w:val="en-US" w:eastAsia="ja-JP"/>
        </w:rPr>
        <w:t>x + c</w:t>
      </w:r>
      <w:r w:rsidRPr="00C7329E">
        <w:rPr>
          <w:iCs/>
          <w:szCs w:val="24"/>
          <w:vertAlign w:val="subscript"/>
          <w:lang w:val="en-US" w:eastAsia="ja-JP"/>
        </w:rPr>
        <w:t>1</w:t>
      </w:r>
      <w:r w:rsidRPr="009B2D44">
        <w:rPr>
          <w:i/>
          <w:szCs w:val="24"/>
          <w:lang w:val="en-US" w:eastAsia="ja-JP"/>
        </w:rPr>
        <w:t xml:space="preserve"> </w:t>
      </w:r>
      <w:r w:rsidRPr="009B2D44">
        <w:rPr>
          <w:szCs w:val="24"/>
          <w:lang w:val="en-US" w:eastAsia="ja-JP"/>
        </w:rPr>
        <w:t>(2</w:t>
      </w:r>
      <w:r w:rsidRPr="009B2D44">
        <w:rPr>
          <w:szCs w:val="24"/>
          <w:vertAlign w:val="superscript"/>
          <w:lang w:val="en-US" w:eastAsia="ja-JP"/>
        </w:rPr>
        <w:t>nd</w:t>
      </w:r>
      <w:r w:rsidRPr="009B2D44">
        <w:rPr>
          <w:szCs w:val="24"/>
          <w:lang w:val="en-US" w:eastAsia="ja-JP"/>
        </w:rPr>
        <w:t>-order polynomial)</w:t>
      </w:r>
      <w:r w:rsidRPr="009B2D44">
        <w:rPr>
          <w:szCs w:val="24"/>
          <w:lang w:val="en-US"/>
        </w:rPr>
        <w:t>;</w:t>
      </w:r>
    </w:p>
    <w:p w:rsidR="00031DE8" w:rsidRPr="009B2D44" w:rsidRDefault="00031DE8" w:rsidP="00031DE8">
      <w:pPr>
        <w:pStyle w:val="enumlev1"/>
        <w:rPr>
          <w:szCs w:val="24"/>
          <w:lang w:val="en-US"/>
        </w:rPr>
      </w:pPr>
      <w:r w:rsidRPr="009B2D44">
        <w:rPr>
          <w:szCs w:val="24"/>
          <w:lang w:val="en-US"/>
        </w:rPr>
        <w:t>–</w:t>
      </w:r>
      <w:r w:rsidRPr="009B2D44">
        <w:rPr>
          <w:szCs w:val="24"/>
          <w:lang w:val="en-US"/>
        </w:rPr>
        <w:tab/>
      </w:r>
      <w:r w:rsidRPr="009B2D44">
        <w:rPr>
          <w:i/>
          <w:szCs w:val="24"/>
          <w:lang w:val="en-US" w:eastAsia="ja-JP"/>
        </w:rPr>
        <w:t>y = a</w:t>
      </w:r>
      <w:r w:rsidRPr="00C7329E">
        <w:rPr>
          <w:iCs/>
          <w:szCs w:val="24"/>
          <w:vertAlign w:val="subscript"/>
          <w:lang w:val="en-US" w:eastAsia="ja-JP"/>
        </w:rPr>
        <w:t>2</w:t>
      </w:r>
      <w:r w:rsidRPr="009B2D44">
        <w:rPr>
          <w:i/>
          <w:szCs w:val="24"/>
          <w:lang w:val="en-US" w:eastAsia="ja-JP"/>
        </w:rPr>
        <w:t>x</w:t>
      </w:r>
      <w:r w:rsidRPr="00C7329E">
        <w:rPr>
          <w:iCs/>
          <w:szCs w:val="24"/>
          <w:vertAlign w:val="superscript"/>
          <w:lang w:val="en-US" w:eastAsia="ja-JP"/>
        </w:rPr>
        <w:t>3</w:t>
      </w:r>
      <w:r w:rsidRPr="009B2D44">
        <w:rPr>
          <w:i/>
          <w:szCs w:val="24"/>
          <w:lang w:val="en-US" w:eastAsia="ja-JP"/>
        </w:rPr>
        <w:t xml:space="preserve"> + b</w:t>
      </w:r>
      <w:r w:rsidRPr="00C7329E">
        <w:rPr>
          <w:iCs/>
          <w:szCs w:val="24"/>
          <w:vertAlign w:val="subscript"/>
          <w:lang w:val="en-US" w:eastAsia="ja-JP"/>
        </w:rPr>
        <w:t>2</w:t>
      </w:r>
      <w:r w:rsidRPr="009B2D44">
        <w:rPr>
          <w:i/>
          <w:szCs w:val="24"/>
          <w:lang w:val="en-US" w:eastAsia="ja-JP"/>
        </w:rPr>
        <w:t>x</w:t>
      </w:r>
      <w:r w:rsidRPr="00C7329E">
        <w:rPr>
          <w:iCs/>
          <w:szCs w:val="24"/>
          <w:vertAlign w:val="superscript"/>
          <w:lang w:val="en-US" w:eastAsia="ja-JP"/>
        </w:rPr>
        <w:t>2</w:t>
      </w:r>
      <w:r w:rsidRPr="009B2D44">
        <w:rPr>
          <w:i/>
          <w:szCs w:val="24"/>
          <w:lang w:val="en-US" w:eastAsia="ja-JP"/>
        </w:rPr>
        <w:t xml:space="preserve"> + c</w:t>
      </w:r>
      <w:r w:rsidRPr="00C7329E">
        <w:rPr>
          <w:iCs/>
          <w:szCs w:val="24"/>
          <w:vertAlign w:val="subscript"/>
          <w:lang w:val="en-US" w:eastAsia="ja-JP"/>
        </w:rPr>
        <w:t>2</w:t>
      </w:r>
      <w:r w:rsidRPr="009B2D44">
        <w:rPr>
          <w:i/>
          <w:szCs w:val="24"/>
          <w:lang w:val="en-US" w:eastAsia="ja-JP"/>
        </w:rPr>
        <w:t>x + d</w:t>
      </w:r>
      <w:r w:rsidRPr="00C7329E">
        <w:rPr>
          <w:iCs/>
          <w:szCs w:val="24"/>
          <w:vertAlign w:val="subscript"/>
          <w:lang w:val="en-US" w:eastAsia="ja-JP"/>
        </w:rPr>
        <w:t>2</w:t>
      </w:r>
      <w:r w:rsidRPr="009B2D44">
        <w:rPr>
          <w:i/>
          <w:szCs w:val="24"/>
          <w:lang w:val="en-US" w:eastAsia="ja-JP"/>
        </w:rPr>
        <w:t xml:space="preserve"> </w:t>
      </w:r>
      <w:r w:rsidRPr="009B2D44">
        <w:rPr>
          <w:szCs w:val="24"/>
          <w:lang w:val="en-US" w:eastAsia="ja-JP"/>
        </w:rPr>
        <w:t>(3</w:t>
      </w:r>
      <w:r w:rsidRPr="009B2D44">
        <w:rPr>
          <w:szCs w:val="24"/>
          <w:vertAlign w:val="superscript"/>
          <w:lang w:val="en-US" w:eastAsia="ja-JP"/>
        </w:rPr>
        <w:t>rd</w:t>
      </w:r>
      <w:r w:rsidRPr="009B2D44">
        <w:rPr>
          <w:szCs w:val="24"/>
          <w:lang w:val="en-US" w:eastAsia="ja-JP"/>
        </w:rPr>
        <w:t>-order polynomial)</w:t>
      </w:r>
      <w:r w:rsidRPr="009B2D44">
        <w:rPr>
          <w:szCs w:val="24"/>
          <w:lang w:val="en-US"/>
        </w:rPr>
        <w:t>;</w:t>
      </w:r>
    </w:p>
    <w:p w:rsidR="00031DE8" w:rsidRPr="009B2D44" w:rsidRDefault="00031DE8" w:rsidP="00031DE8">
      <w:pPr>
        <w:pStyle w:val="enumlev1"/>
        <w:rPr>
          <w:szCs w:val="24"/>
          <w:lang w:val="en-US" w:eastAsia="ja-JP"/>
        </w:rPr>
      </w:pPr>
      <w:r w:rsidRPr="009B2D44">
        <w:rPr>
          <w:szCs w:val="24"/>
          <w:lang w:val="en-US"/>
        </w:rPr>
        <w:t>–</w:t>
      </w:r>
      <w:r w:rsidRPr="009B2D44">
        <w:rPr>
          <w:szCs w:val="24"/>
          <w:lang w:val="en-US"/>
        </w:rPr>
        <w:tab/>
      </w:r>
      <w:r w:rsidRPr="009B2D44">
        <w:rPr>
          <w:i/>
          <w:szCs w:val="24"/>
          <w:lang w:val="en-US" w:eastAsia="ja-JP"/>
        </w:rPr>
        <w:t>y = a</w:t>
      </w:r>
      <w:r w:rsidRPr="00C7329E">
        <w:rPr>
          <w:iCs/>
          <w:szCs w:val="24"/>
          <w:vertAlign w:val="subscript"/>
          <w:lang w:val="en-US" w:eastAsia="ja-JP"/>
        </w:rPr>
        <w:t>3</w:t>
      </w:r>
      <w:r w:rsidRPr="009B2D44">
        <w:rPr>
          <w:i/>
          <w:szCs w:val="24"/>
          <w:lang w:val="en-US" w:eastAsia="ja-JP"/>
        </w:rPr>
        <w:t>x</w:t>
      </w:r>
      <w:r w:rsidRPr="00C7329E">
        <w:rPr>
          <w:iCs/>
          <w:szCs w:val="24"/>
          <w:vertAlign w:val="superscript"/>
          <w:lang w:val="en-US" w:eastAsia="ja-JP"/>
        </w:rPr>
        <w:t>4</w:t>
      </w:r>
      <w:r w:rsidRPr="009B2D44">
        <w:rPr>
          <w:i/>
          <w:szCs w:val="24"/>
          <w:lang w:val="en-US" w:eastAsia="ja-JP"/>
        </w:rPr>
        <w:t xml:space="preserve"> + b</w:t>
      </w:r>
      <w:r w:rsidRPr="00C7329E">
        <w:rPr>
          <w:iCs/>
          <w:szCs w:val="24"/>
          <w:vertAlign w:val="subscript"/>
          <w:lang w:val="en-US" w:eastAsia="ja-JP"/>
        </w:rPr>
        <w:t>3</w:t>
      </w:r>
      <w:r w:rsidRPr="009B2D44">
        <w:rPr>
          <w:i/>
          <w:szCs w:val="24"/>
          <w:lang w:val="en-US" w:eastAsia="ja-JP"/>
        </w:rPr>
        <w:t>x</w:t>
      </w:r>
      <w:r w:rsidRPr="00C7329E">
        <w:rPr>
          <w:iCs/>
          <w:szCs w:val="24"/>
          <w:vertAlign w:val="superscript"/>
          <w:lang w:val="en-US" w:eastAsia="ja-JP"/>
        </w:rPr>
        <w:t>3</w:t>
      </w:r>
      <w:r w:rsidRPr="009B2D44">
        <w:rPr>
          <w:i/>
          <w:szCs w:val="24"/>
          <w:lang w:val="en-US" w:eastAsia="ja-JP"/>
        </w:rPr>
        <w:t xml:space="preserve"> + c</w:t>
      </w:r>
      <w:r w:rsidRPr="00C7329E">
        <w:rPr>
          <w:iCs/>
          <w:szCs w:val="24"/>
          <w:vertAlign w:val="subscript"/>
          <w:lang w:val="en-US" w:eastAsia="ja-JP"/>
        </w:rPr>
        <w:t>3</w:t>
      </w:r>
      <w:r w:rsidRPr="009B2D44">
        <w:rPr>
          <w:i/>
          <w:szCs w:val="24"/>
          <w:lang w:val="en-US" w:eastAsia="ja-JP"/>
        </w:rPr>
        <w:t>x</w:t>
      </w:r>
      <w:r w:rsidRPr="00C7329E">
        <w:rPr>
          <w:iCs/>
          <w:szCs w:val="24"/>
          <w:vertAlign w:val="superscript"/>
          <w:lang w:val="en-US" w:eastAsia="ja-JP"/>
        </w:rPr>
        <w:t>2</w:t>
      </w:r>
      <w:r w:rsidRPr="009B2D44">
        <w:rPr>
          <w:i/>
          <w:szCs w:val="24"/>
          <w:lang w:val="en-US" w:eastAsia="ja-JP"/>
        </w:rPr>
        <w:t xml:space="preserve"> + d</w:t>
      </w:r>
      <w:r w:rsidRPr="00C7329E">
        <w:rPr>
          <w:iCs/>
          <w:szCs w:val="24"/>
          <w:vertAlign w:val="subscript"/>
          <w:lang w:val="en-US" w:eastAsia="ja-JP"/>
        </w:rPr>
        <w:t>3</w:t>
      </w:r>
      <w:r w:rsidRPr="009B2D44">
        <w:rPr>
          <w:i/>
          <w:szCs w:val="24"/>
          <w:lang w:val="en-US" w:eastAsia="ja-JP"/>
        </w:rPr>
        <w:t>x + e</w:t>
      </w:r>
      <w:r w:rsidRPr="00C7329E">
        <w:rPr>
          <w:iCs/>
          <w:szCs w:val="24"/>
          <w:vertAlign w:val="subscript"/>
          <w:lang w:val="en-US" w:eastAsia="ja-JP"/>
        </w:rPr>
        <w:t>3</w:t>
      </w:r>
      <w:r w:rsidRPr="009B2D44">
        <w:rPr>
          <w:i/>
          <w:szCs w:val="24"/>
          <w:lang w:val="en-US" w:eastAsia="ja-JP"/>
        </w:rPr>
        <w:t xml:space="preserve"> </w:t>
      </w:r>
      <w:r w:rsidRPr="009B2D44">
        <w:rPr>
          <w:szCs w:val="24"/>
          <w:lang w:val="en-US" w:eastAsia="ja-JP"/>
        </w:rPr>
        <w:t>(4</w:t>
      </w:r>
      <w:r w:rsidRPr="009B2D44">
        <w:rPr>
          <w:szCs w:val="24"/>
          <w:vertAlign w:val="superscript"/>
          <w:lang w:val="en-US" w:eastAsia="ja-JP"/>
        </w:rPr>
        <w:t>th</w:t>
      </w:r>
      <w:r w:rsidRPr="009B2D44">
        <w:rPr>
          <w:szCs w:val="24"/>
          <w:lang w:val="en-US" w:eastAsia="ja-JP"/>
        </w:rPr>
        <w:t>-order polynomial)</w:t>
      </w:r>
      <w:r w:rsidRPr="009B2D44">
        <w:rPr>
          <w:szCs w:val="24"/>
          <w:lang w:val="en-US"/>
        </w:rPr>
        <w:t>;</w:t>
      </w:r>
    </w:p>
    <w:p w:rsidR="00031DE8" w:rsidRPr="009B2D44" w:rsidRDefault="00031DE8" w:rsidP="00031DE8">
      <w:pPr>
        <w:pStyle w:val="enumlev1"/>
        <w:rPr>
          <w:szCs w:val="24"/>
          <w:lang w:val="en-US"/>
        </w:rPr>
      </w:pPr>
      <w:r w:rsidRPr="009B2D44">
        <w:rPr>
          <w:szCs w:val="24"/>
          <w:lang w:val="en-US"/>
        </w:rPr>
        <w:t>–</w:t>
      </w:r>
      <w:r w:rsidRPr="009B2D44">
        <w:rPr>
          <w:szCs w:val="24"/>
          <w:lang w:val="en-US"/>
        </w:rPr>
        <w:tab/>
      </w:r>
      <w:r w:rsidRPr="009B2D44">
        <w:rPr>
          <w:i/>
          <w:szCs w:val="24"/>
          <w:lang w:val="en-US"/>
        </w:rPr>
        <w:t>y = a</w:t>
      </w:r>
      <w:r w:rsidRPr="00C7329E">
        <w:rPr>
          <w:iCs/>
          <w:szCs w:val="24"/>
          <w:vertAlign w:val="subscript"/>
          <w:lang w:val="en-US"/>
        </w:rPr>
        <w:t>4</w:t>
      </w:r>
      <w:r w:rsidRPr="009B2D44">
        <w:rPr>
          <w:i/>
          <w:szCs w:val="24"/>
          <w:lang w:val="en-US"/>
        </w:rPr>
        <w:t>x</w:t>
      </w:r>
      <w:r w:rsidRPr="009B2D44">
        <w:rPr>
          <w:i/>
          <w:szCs w:val="24"/>
          <w:vertAlign w:val="superscript"/>
          <w:lang w:val="en-US"/>
        </w:rPr>
        <w:t>r</w:t>
      </w:r>
      <w:r w:rsidRPr="009B2D44">
        <w:rPr>
          <w:i/>
          <w:szCs w:val="24"/>
          <w:lang w:val="en-US"/>
        </w:rPr>
        <w:t xml:space="preserve"> + b</w:t>
      </w:r>
      <w:r w:rsidRPr="00C7329E">
        <w:rPr>
          <w:iCs/>
          <w:szCs w:val="24"/>
          <w:vertAlign w:val="subscript"/>
          <w:lang w:val="en-US"/>
        </w:rPr>
        <w:t>4</w:t>
      </w:r>
      <w:r w:rsidRPr="009B2D44">
        <w:rPr>
          <w:i/>
          <w:szCs w:val="24"/>
          <w:lang w:val="en-US"/>
        </w:rPr>
        <w:t>.</w:t>
      </w:r>
    </w:p>
    <w:p w:rsidR="00031DE8" w:rsidRPr="009B2D44" w:rsidRDefault="00031DE8" w:rsidP="00031DE8">
      <w:pPr>
        <w:pStyle w:val="FigureNo"/>
        <w:rPr>
          <w:lang w:val="en-US"/>
        </w:rPr>
      </w:pPr>
      <w:r w:rsidRPr="009B2D44">
        <w:rPr>
          <w:lang w:val="en-US"/>
        </w:rPr>
        <w:lastRenderedPageBreak/>
        <w:t>FIGURE C.1</w:t>
      </w:r>
    </w:p>
    <w:p w:rsidR="00031DE8" w:rsidRPr="009B2D44" w:rsidRDefault="00031DE8" w:rsidP="00031DE8">
      <w:pPr>
        <w:pStyle w:val="Figuretitle"/>
        <w:rPr>
          <w:lang w:val="en-US" w:eastAsia="ja-JP"/>
        </w:rPr>
      </w:pPr>
      <w:r w:rsidRPr="009B2D44">
        <w:rPr>
          <w:lang w:val="en-US" w:eastAsia="ja-JP"/>
        </w:rPr>
        <w:t>Mobile traffic forecasts towards 2020 by extrapolation</w:t>
      </w:r>
    </w:p>
    <w:p w:rsidR="00031DE8" w:rsidRPr="00564245" w:rsidRDefault="00031DE8" w:rsidP="00031DE8">
      <w:pPr>
        <w:pStyle w:val="Figure"/>
        <w:rPr>
          <w:lang w:eastAsia="ja-JP"/>
        </w:rPr>
      </w:pPr>
      <w:r w:rsidRPr="00564245">
        <w:rPr>
          <w:noProof/>
          <w:lang w:val="en-US"/>
        </w:rPr>
        <w:drawing>
          <wp:inline distT="0" distB="0" distL="0" distR="0">
            <wp:extent cx="4695825" cy="31623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4695825" cy="3162300"/>
                    </a:xfrm>
                    <a:prstGeom prst="rect">
                      <a:avLst/>
                    </a:prstGeom>
                    <a:noFill/>
                    <a:ln w="9525">
                      <a:noFill/>
                      <a:miter lim="800000"/>
                      <a:headEnd/>
                      <a:tailEnd/>
                    </a:ln>
                  </pic:spPr>
                </pic:pic>
              </a:graphicData>
            </a:graphic>
          </wp:inline>
        </w:drawing>
      </w:r>
    </w:p>
    <w:p w:rsidR="00140325" w:rsidRDefault="00140325" w:rsidP="00C7329E">
      <w:pPr>
        <w:rPr>
          <w:lang w:val="en-GB" w:eastAsia="ja-JP"/>
        </w:rPr>
      </w:pPr>
    </w:p>
    <w:p w:rsidR="00140325" w:rsidRDefault="00140325" w:rsidP="00C7329E">
      <w:pPr>
        <w:rPr>
          <w:lang w:val="en-GB" w:eastAsia="ja-JP"/>
        </w:rPr>
      </w:pPr>
    </w:p>
    <w:p w:rsidR="00031DE8" w:rsidRPr="00C7329E" w:rsidRDefault="00031DE8" w:rsidP="00C7329E">
      <w:pPr>
        <w:pStyle w:val="AnnexNoTitle"/>
        <w:rPr>
          <w:lang w:val="en-US" w:eastAsia="ja-JP"/>
        </w:rPr>
      </w:pPr>
      <w:r w:rsidRPr="00C7329E">
        <w:rPr>
          <w:caps/>
          <w:lang w:val="en-US" w:eastAsia="ja-JP"/>
        </w:rPr>
        <w:t>A</w:t>
      </w:r>
      <w:r w:rsidR="00504A01" w:rsidRPr="00C7329E">
        <w:rPr>
          <w:lang w:val="en-US" w:eastAsia="ja-JP"/>
        </w:rPr>
        <w:t xml:space="preserve">nnex </w:t>
      </w:r>
      <w:r w:rsidRPr="00C7329E">
        <w:rPr>
          <w:caps/>
          <w:lang w:val="en-US" w:eastAsia="ja-JP"/>
        </w:rPr>
        <w:t>4</w:t>
      </w:r>
      <w:r w:rsidR="00C7329E">
        <w:rPr>
          <w:caps/>
          <w:lang w:val="en-US" w:eastAsia="ja-JP"/>
        </w:rPr>
        <w:br/>
      </w:r>
      <w:r w:rsidR="00C7329E">
        <w:rPr>
          <w:caps/>
          <w:lang w:val="en-US" w:eastAsia="ja-JP"/>
        </w:rPr>
        <w:br/>
      </w:r>
      <w:r w:rsidRPr="00C7329E">
        <w:rPr>
          <w:lang w:val="en-US" w:eastAsia="ja-JP"/>
        </w:rPr>
        <w:t>Summary of national spectrum requirements in some countries</w:t>
      </w:r>
    </w:p>
    <w:p w:rsidR="00031DE8" w:rsidRPr="00564245" w:rsidRDefault="00031DE8" w:rsidP="00504A01">
      <w:pPr>
        <w:pStyle w:val="Normalaftertitle0"/>
        <w:jc w:val="both"/>
        <w:rPr>
          <w:lang w:eastAsia="ja-JP"/>
        </w:rPr>
      </w:pPr>
      <w:r w:rsidRPr="00564245">
        <w:rPr>
          <w:lang w:eastAsia="ja-JP"/>
        </w:rPr>
        <w:t>The table below summarizes national spectrum requirements as provided by some member states and one sector member</w:t>
      </w:r>
      <w:r w:rsidRPr="00564245">
        <w:rPr>
          <w:rStyle w:val="FootnoteReference"/>
          <w:lang w:eastAsia="ja-JP"/>
        </w:rPr>
        <w:footnoteReference w:id="7"/>
      </w:r>
      <w:r w:rsidRPr="00564245">
        <w:rPr>
          <w:lang w:eastAsia="ja-JP"/>
        </w:rPr>
        <w:t xml:space="preserve"> at the time of approval of this Report. It should be noted that these national spectrum requirements have differences in the methodology used and assumptions made (e.g. differences in traffic/radio-aspects related parameters, differences in estimation year, differences in estimates based on whether the spectrum requirements are total or additional, etc.).</w:t>
      </w:r>
    </w:p>
    <w:p w:rsidR="00031DE8" w:rsidRPr="00D84AC0" w:rsidRDefault="00031DE8" w:rsidP="00031DE8">
      <w:pPr>
        <w:rPr>
          <w:lang w:val="en-US" w:eastAsia="ja-JP"/>
        </w:rPr>
      </w:pPr>
      <w:r w:rsidRPr="00D84AC0">
        <w:rPr>
          <w:lang w:val="en-US" w:eastAsia="ja-JP"/>
        </w:rPr>
        <w:t>It should also be noted that the content of this Annex only covers case studies in some countries since member states were not requested to provide any information on national spectrum requirements during the development of this Report.</w:t>
      </w:r>
    </w:p>
    <w:p w:rsidR="00031DE8" w:rsidRDefault="00031DE8" w:rsidP="007776CE">
      <w:pPr>
        <w:rPr>
          <w:lang w:val="en-US" w:eastAsia="ja-JP"/>
        </w:rPr>
      </w:pPr>
    </w:p>
    <w:p w:rsidR="007776CE" w:rsidRDefault="007776CE" w:rsidP="007776CE">
      <w:pPr>
        <w:rPr>
          <w:lang w:val="en-US" w:eastAsia="ja-JP"/>
        </w:rPr>
        <w:sectPr w:rsidR="007776CE" w:rsidSect="003C397F">
          <w:headerReference w:type="even" r:id="rId31"/>
          <w:headerReference w:type="default" r:id="rId32"/>
          <w:pgSz w:w="11907" w:h="16834" w:code="9"/>
          <w:pgMar w:top="1418" w:right="1134" w:bottom="1134" w:left="1134" w:header="720" w:footer="482" w:gutter="0"/>
          <w:paperSrc w:first="15" w:other="15"/>
          <w:pgNumType w:start="1"/>
          <w:cols w:space="720"/>
        </w:sectPr>
      </w:pPr>
    </w:p>
    <w:p w:rsidR="007776CE" w:rsidRDefault="007776CE" w:rsidP="007776CE">
      <w:pPr>
        <w:rPr>
          <w:lang w:val="en-US" w:eastAsia="ja-JP"/>
        </w:rPr>
      </w:pPr>
    </w:p>
    <w:p w:rsidR="007776CE" w:rsidRPr="00D84AC0" w:rsidRDefault="007776CE" w:rsidP="007776CE">
      <w:pPr>
        <w:rPr>
          <w:lang w:val="en-US" w:eastAsia="ja-JP"/>
        </w:rPr>
      </w:pP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14"/>
        <w:gridCol w:w="1914"/>
        <w:gridCol w:w="1914"/>
        <w:gridCol w:w="1509"/>
        <w:gridCol w:w="1818"/>
        <w:gridCol w:w="1818"/>
        <w:gridCol w:w="1818"/>
        <w:gridCol w:w="1754"/>
      </w:tblGrid>
      <w:tr w:rsidR="00031DE8" w:rsidRPr="007776CE" w:rsidTr="007776CE">
        <w:trPr>
          <w:trHeight w:val="201"/>
          <w:jc w:val="center"/>
        </w:trPr>
        <w:tc>
          <w:tcPr>
            <w:tcW w:w="1276" w:type="dxa"/>
            <w:shd w:val="clear" w:color="auto" w:fill="auto"/>
            <w:noWrap/>
            <w:tcMar>
              <w:top w:w="28" w:type="dxa"/>
              <w:left w:w="85" w:type="dxa"/>
              <w:bottom w:w="72" w:type="dxa"/>
              <w:right w:w="144" w:type="dxa"/>
            </w:tcMar>
            <w:hideMark/>
          </w:tcPr>
          <w:p w:rsidR="00031DE8" w:rsidRPr="007776CE" w:rsidRDefault="00031DE8" w:rsidP="00504A01">
            <w:pPr>
              <w:pStyle w:val="Tabletext"/>
              <w:keepNext/>
              <w:keepLines/>
              <w:rPr>
                <w:szCs w:val="22"/>
              </w:rPr>
            </w:pPr>
            <w:r w:rsidRPr="007776CE">
              <w:rPr>
                <w:szCs w:val="22"/>
              </w:rPr>
              <w:t>Source</w:t>
            </w:r>
          </w:p>
        </w:tc>
        <w:tc>
          <w:tcPr>
            <w:tcW w:w="1276" w:type="dxa"/>
            <w:shd w:val="clear" w:color="auto" w:fill="auto"/>
            <w:noWrap/>
            <w:tcMar>
              <w:top w:w="28" w:type="dxa"/>
              <w:left w:w="85" w:type="dxa"/>
              <w:bottom w:w="72" w:type="dxa"/>
              <w:right w:w="144" w:type="dxa"/>
            </w:tcMar>
            <w:hideMark/>
          </w:tcPr>
          <w:p w:rsidR="00031DE8" w:rsidRPr="007776CE" w:rsidRDefault="00031DE8" w:rsidP="00504A01">
            <w:pPr>
              <w:pStyle w:val="Tabletext"/>
              <w:keepNext/>
              <w:keepLines/>
              <w:rPr>
                <w:szCs w:val="22"/>
              </w:rPr>
            </w:pPr>
            <w:r w:rsidRPr="007776CE">
              <w:rPr>
                <w:szCs w:val="22"/>
              </w:rPr>
              <w:t>US</w:t>
            </w:r>
          </w:p>
        </w:tc>
        <w:tc>
          <w:tcPr>
            <w:tcW w:w="1276" w:type="dxa"/>
            <w:shd w:val="clear" w:color="auto" w:fill="auto"/>
            <w:noWrap/>
            <w:tcMar>
              <w:top w:w="28" w:type="dxa"/>
              <w:left w:w="85" w:type="dxa"/>
              <w:bottom w:w="72" w:type="dxa"/>
              <w:right w:w="144" w:type="dxa"/>
            </w:tcMar>
            <w:hideMark/>
          </w:tcPr>
          <w:p w:rsidR="00031DE8" w:rsidRPr="007776CE" w:rsidRDefault="00031DE8" w:rsidP="00504A01">
            <w:pPr>
              <w:pStyle w:val="Tabletext"/>
              <w:keepNext/>
              <w:keepLines/>
              <w:rPr>
                <w:szCs w:val="22"/>
              </w:rPr>
            </w:pPr>
            <w:proofErr w:type="spellStart"/>
            <w:r w:rsidRPr="007776CE">
              <w:rPr>
                <w:szCs w:val="22"/>
              </w:rPr>
              <w:t>Australia</w:t>
            </w:r>
            <w:proofErr w:type="spellEnd"/>
          </w:p>
        </w:tc>
        <w:tc>
          <w:tcPr>
            <w:tcW w:w="1006" w:type="dxa"/>
            <w:shd w:val="clear" w:color="auto" w:fill="auto"/>
            <w:noWrap/>
            <w:tcMar>
              <w:top w:w="28" w:type="dxa"/>
              <w:left w:w="85" w:type="dxa"/>
              <w:bottom w:w="72" w:type="dxa"/>
              <w:right w:w="144" w:type="dxa"/>
            </w:tcMar>
            <w:hideMark/>
          </w:tcPr>
          <w:p w:rsidR="00031DE8" w:rsidRPr="007776CE" w:rsidRDefault="00031DE8" w:rsidP="00504A01">
            <w:pPr>
              <w:pStyle w:val="Tabletext"/>
              <w:keepNext/>
              <w:keepLines/>
              <w:rPr>
                <w:szCs w:val="22"/>
              </w:rPr>
            </w:pPr>
            <w:proofErr w:type="spellStart"/>
            <w:r w:rsidRPr="007776CE">
              <w:rPr>
                <w:szCs w:val="22"/>
              </w:rPr>
              <w:t>Russia</w:t>
            </w:r>
            <w:proofErr w:type="spellEnd"/>
          </w:p>
        </w:tc>
        <w:tc>
          <w:tcPr>
            <w:tcW w:w="1212" w:type="dxa"/>
            <w:shd w:val="clear" w:color="auto" w:fill="auto"/>
            <w:noWrap/>
            <w:tcMar>
              <w:top w:w="28" w:type="dxa"/>
              <w:left w:w="85" w:type="dxa"/>
              <w:bottom w:w="72" w:type="dxa"/>
              <w:right w:w="144" w:type="dxa"/>
            </w:tcMar>
            <w:hideMark/>
          </w:tcPr>
          <w:p w:rsidR="00031DE8" w:rsidRPr="007776CE" w:rsidRDefault="00031DE8" w:rsidP="00504A01">
            <w:pPr>
              <w:pStyle w:val="Tabletext"/>
              <w:keepNext/>
              <w:keepLines/>
              <w:rPr>
                <w:szCs w:val="22"/>
              </w:rPr>
            </w:pPr>
            <w:r w:rsidRPr="007776CE">
              <w:rPr>
                <w:szCs w:val="22"/>
              </w:rPr>
              <w:t>China</w:t>
            </w:r>
          </w:p>
        </w:tc>
        <w:tc>
          <w:tcPr>
            <w:tcW w:w="1212" w:type="dxa"/>
            <w:shd w:val="clear" w:color="auto" w:fill="auto"/>
            <w:noWrap/>
            <w:tcMar>
              <w:top w:w="28" w:type="dxa"/>
              <w:left w:w="85" w:type="dxa"/>
              <w:bottom w:w="72" w:type="dxa"/>
              <w:right w:w="144" w:type="dxa"/>
            </w:tcMar>
            <w:hideMark/>
          </w:tcPr>
          <w:p w:rsidR="00031DE8" w:rsidRPr="007776CE" w:rsidRDefault="00031DE8" w:rsidP="00504A01">
            <w:pPr>
              <w:pStyle w:val="Tabletext"/>
              <w:keepNext/>
              <w:keepLines/>
              <w:rPr>
                <w:szCs w:val="22"/>
              </w:rPr>
            </w:pPr>
            <w:r w:rsidRPr="007776CE">
              <w:rPr>
                <w:szCs w:val="22"/>
              </w:rPr>
              <w:t>GSMA6</w:t>
            </w:r>
          </w:p>
        </w:tc>
        <w:tc>
          <w:tcPr>
            <w:tcW w:w="1212" w:type="dxa"/>
            <w:shd w:val="clear" w:color="auto" w:fill="auto"/>
            <w:noWrap/>
            <w:tcMar>
              <w:top w:w="28" w:type="dxa"/>
              <w:left w:w="85" w:type="dxa"/>
              <w:bottom w:w="72" w:type="dxa"/>
              <w:right w:w="144" w:type="dxa"/>
            </w:tcMar>
            <w:hideMark/>
          </w:tcPr>
          <w:p w:rsidR="00031DE8" w:rsidRPr="007776CE" w:rsidRDefault="00031DE8" w:rsidP="00504A01">
            <w:pPr>
              <w:pStyle w:val="Tabletext"/>
              <w:keepNext/>
              <w:keepLines/>
              <w:rPr>
                <w:szCs w:val="22"/>
              </w:rPr>
            </w:pPr>
            <w:proofErr w:type="spellStart"/>
            <w:r w:rsidRPr="007776CE">
              <w:rPr>
                <w:szCs w:val="22"/>
              </w:rPr>
              <w:t>India</w:t>
            </w:r>
            <w:proofErr w:type="spellEnd"/>
          </w:p>
        </w:tc>
        <w:tc>
          <w:tcPr>
            <w:tcW w:w="1169" w:type="dxa"/>
            <w:noWrap/>
            <w:tcMar>
              <w:top w:w="28" w:type="dxa"/>
              <w:left w:w="85" w:type="dxa"/>
            </w:tcMar>
          </w:tcPr>
          <w:p w:rsidR="00031DE8" w:rsidRPr="007776CE" w:rsidRDefault="00031DE8" w:rsidP="00504A01">
            <w:pPr>
              <w:pStyle w:val="Tabletext"/>
              <w:keepNext/>
              <w:keepLines/>
              <w:rPr>
                <w:szCs w:val="22"/>
              </w:rPr>
            </w:pPr>
            <w:r w:rsidRPr="007776CE">
              <w:rPr>
                <w:szCs w:val="22"/>
              </w:rPr>
              <w:t>UK</w:t>
            </w:r>
          </w:p>
        </w:tc>
      </w:tr>
      <w:tr w:rsidR="00031DE8" w:rsidRPr="007776CE" w:rsidTr="007776CE">
        <w:trPr>
          <w:trHeight w:val="14"/>
          <w:jc w:val="center"/>
        </w:trPr>
        <w:tc>
          <w:tcPr>
            <w:tcW w:w="1276" w:type="dxa"/>
            <w:shd w:val="clear" w:color="auto" w:fill="auto"/>
            <w:noWrap/>
            <w:tcMar>
              <w:top w:w="28" w:type="dxa"/>
              <w:left w:w="85" w:type="dxa"/>
              <w:bottom w:w="72" w:type="dxa"/>
              <w:right w:w="144" w:type="dxa"/>
            </w:tcMar>
            <w:hideMark/>
          </w:tcPr>
          <w:p w:rsidR="00031DE8" w:rsidRPr="007776CE" w:rsidRDefault="00031DE8" w:rsidP="00504A01">
            <w:pPr>
              <w:pStyle w:val="Tabletext"/>
              <w:keepNext/>
              <w:keepLines/>
              <w:rPr>
                <w:szCs w:val="22"/>
              </w:rPr>
            </w:pPr>
            <w:r w:rsidRPr="007776CE">
              <w:rPr>
                <w:szCs w:val="22"/>
              </w:rPr>
              <w:t xml:space="preserve">Estimation </w:t>
            </w:r>
            <w:proofErr w:type="spellStart"/>
            <w:r w:rsidRPr="007776CE">
              <w:rPr>
                <w:szCs w:val="22"/>
              </w:rPr>
              <w:t>year</w:t>
            </w:r>
            <w:proofErr w:type="spellEnd"/>
          </w:p>
        </w:tc>
        <w:tc>
          <w:tcPr>
            <w:tcW w:w="1276" w:type="dxa"/>
            <w:shd w:val="clear" w:color="auto" w:fill="auto"/>
            <w:noWrap/>
            <w:tcMar>
              <w:top w:w="28" w:type="dxa"/>
              <w:left w:w="85" w:type="dxa"/>
              <w:bottom w:w="72" w:type="dxa"/>
              <w:right w:w="144" w:type="dxa"/>
            </w:tcMar>
            <w:hideMark/>
          </w:tcPr>
          <w:p w:rsidR="00031DE8" w:rsidRPr="007776CE" w:rsidRDefault="00031DE8" w:rsidP="00504A01">
            <w:pPr>
              <w:pStyle w:val="Tabletext"/>
              <w:keepNext/>
              <w:keepLines/>
              <w:rPr>
                <w:szCs w:val="22"/>
              </w:rPr>
            </w:pPr>
            <w:proofErr w:type="spellStart"/>
            <w:r w:rsidRPr="007776CE">
              <w:rPr>
                <w:szCs w:val="22"/>
              </w:rPr>
              <w:t>Until</w:t>
            </w:r>
            <w:proofErr w:type="spellEnd"/>
            <w:r w:rsidRPr="007776CE">
              <w:rPr>
                <w:szCs w:val="22"/>
              </w:rPr>
              <w:t xml:space="preserve"> 2014</w:t>
            </w:r>
          </w:p>
        </w:tc>
        <w:tc>
          <w:tcPr>
            <w:tcW w:w="1276" w:type="dxa"/>
            <w:shd w:val="clear" w:color="auto" w:fill="auto"/>
            <w:noWrap/>
            <w:tcMar>
              <w:top w:w="28" w:type="dxa"/>
              <w:left w:w="85" w:type="dxa"/>
              <w:bottom w:w="72" w:type="dxa"/>
              <w:right w:w="144" w:type="dxa"/>
            </w:tcMar>
            <w:hideMark/>
          </w:tcPr>
          <w:p w:rsidR="00031DE8" w:rsidRPr="007776CE" w:rsidRDefault="00031DE8" w:rsidP="00504A01">
            <w:pPr>
              <w:pStyle w:val="Tabletext"/>
              <w:keepNext/>
              <w:keepLines/>
              <w:rPr>
                <w:szCs w:val="22"/>
              </w:rPr>
            </w:pPr>
            <w:proofErr w:type="spellStart"/>
            <w:r w:rsidRPr="007776CE">
              <w:rPr>
                <w:szCs w:val="22"/>
              </w:rPr>
              <w:t>Until</w:t>
            </w:r>
            <w:proofErr w:type="spellEnd"/>
            <w:r w:rsidRPr="007776CE">
              <w:rPr>
                <w:szCs w:val="22"/>
              </w:rPr>
              <w:t xml:space="preserve"> 2020</w:t>
            </w:r>
          </w:p>
        </w:tc>
        <w:tc>
          <w:tcPr>
            <w:tcW w:w="1006" w:type="dxa"/>
            <w:shd w:val="clear" w:color="auto" w:fill="auto"/>
            <w:noWrap/>
            <w:tcMar>
              <w:top w:w="28" w:type="dxa"/>
              <w:left w:w="85" w:type="dxa"/>
              <w:bottom w:w="72" w:type="dxa"/>
              <w:right w:w="144" w:type="dxa"/>
            </w:tcMar>
            <w:hideMark/>
          </w:tcPr>
          <w:p w:rsidR="00031DE8" w:rsidRPr="007776CE" w:rsidRDefault="00031DE8" w:rsidP="00504A01">
            <w:pPr>
              <w:pStyle w:val="Tabletext"/>
              <w:keepNext/>
              <w:keepLines/>
              <w:rPr>
                <w:szCs w:val="22"/>
              </w:rPr>
            </w:pPr>
            <w:r w:rsidRPr="007776CE">
              <w:rPr>
                <w:szCs w:val="22"/>
              </w:rPr>
              <w:t>2020</w:t>
            </w:r>
          </w:p>
        </w:tc>
        <w:tc>
          <w:tcPr>
            <w:tcW w:w="1212" w:type="dxa"/>
            <w:shd w:val="clear" w:color="auto" w:fill="auto"/>
            <w:noWrap/>
            <w:tcMar>
              <w:top w:w="28" w:type="dxa"/>
              <w:left w:w="85" w:type="dxa"/>
              <w:bottom w:w="72" w:type="dxa"/>
              <w:right w:w="144" w:type="dxa"/>
            </w:tcMar>
            <w:hideMark/>
          </w:tcPr>
          <w:p w:rsidR="00031DE8" w:rsidRPr="007776CE" w:rsidRDefault="00031DE8" w:rsidP="00504A01">
            <w:pPr>
              <w:pStyle w:val="Tabletext"/>
              <w:keepNext/>
              <w:keepLines/>
              <w:rPr>
                <w:szCs w:val="22"/>
              </w:rPr>
            </w:pPr>
            <w:r w:rsidRPr="007776CE">
              <w:rPr>
                <w:szCs w:val="22"/>
              </w:rPr>
              <w:t>2015, 2020</w:t>
            </w:r>
          </w:p>
        </w:tc>
        <w:tc>
          <w:tcPr>
            <w:tcW w:w="1212" w:type="dxa"/>
            <w:shd w:val="clear" w:color="auto" w:fill="auto"/>
            <w:noWrap/>
            <w:tcMar>
              <w:top w:w="28" w:type="dxa"/>
              <w:left w:w="85" w:type="dxa"/>
              <w:bottom w:w="72" w:type="dxa"/>
              <w:right w:w="144" w:type="dxa"/>
            </w:tcMar>
            <w:hideMark/>
          </w:tcPr>
          <w:p w:rsidR="00031DE8" w:rsidRPr="007776CE" w:rsidRDefault="00031DE8" w:rsidP="00504A01">
            <w:pPr>
              <w:pStyle w:val="Tabletext"/>
              <w:keepNext/>
              <w:keepLines/>
              <w:rPr>
                <w:szCs w:val="22"/>
              </w:rPr>
            </w:pPr>
            <w:r w:rsidRPr="007776CE">
              <w:rPr>
                <w:szCs w:val="22"/>
              </w:rPr>
              <w:t>2020</w:t>
            </w:r>
          </w:p>
        </w:tc>
        <w:tc>
          <w:tcPr>
            <w:tcW w:w="1212" w:type="dxa"/>
            <w:shd w:val="clear" w:color="auto" w:fill="auto"/>
            <w:noWrap/>
            <w:tcMar>
              <w:top w:w="28" w:type="dxa"/>
              <w:left w:w="85" w:type="dxa"/>
              <w:bottom w:w="72" w:type="dxa"/>
              <w:right w:w="144" w:type="dxa"/>
            </w:tcMar>
            <w:hideMark/>
          </w:tcPr>
          <w:p w:rsidR="00031DE8" w:rsidRPr="007776CE" w:rsidRDefault="00031DE8" w:rsidP="00504A01">
            <w:pPr>
              <w:pStyle w:val="Tabletext"/>
              <w:keepNext/>
              <w:keepLines/>
              <w:rPr>
                <w:szCs w:val="22"/>
              </w:rPr>
            </w:pPr>
            <w:r w:rsidRPr="007776CE">
              <w:rPr>
                <w:szCs w:val="22"/>
              </w:rPr>
              <w:t>2017, 2020</w:t>
            </w:r>
          </w:p>
        </w:tc>
        <w:tc>
          <w:tcPr>
            <w:tcW w:w="1169" w:type="dxa"/>
            <w:noWrap/>
            <w:tcMar>
              <w:top w:w="28" w:type="dxa"/>
              <w:left w:w="85" w:type="dxa"/>
            </w:tcMar>
          </w:tcPr>
          <w:p w:rsidR="00031DE8" w:rsidRPr="007776CE" w:rsidRDefault="00031DE8" w:rsidP="00504A01">
            <w:pPr>
              <w:pStyle w:val="Tabletext"/>
              <w:keepNext/>
              <w:keepLines/>
              <w:rPr>
                <w:szCs w:val="22"/>
              </w:rPr>
            </w:pPr>
            <w:r w:rsidRPr="007776CE">
              <w:rPr>
                <w:szCs w:val="22"/>
              </w:rPr>
              <w:t>2020</w:t>
            </w:r>
          </w:p>
        </w:tc>
      </w:tr>
      <w:tr w:rsidR="00031DE8" w:rsidRPr="004C0B8B" w:rsidTr="007776CE">
        <w:trPr>
          <w:trHeight w:val="2380"/>
          <w:jc w:val="center"/>
        </w:trPr>
        <w:tc>
          <w:tcPr>
            <w:tcW w:w="1276" w:type="dxa"/>
            <w:shd w:val="clear" w:color="auto" w:fill="auto"/>
            <w:tcMar>
              <w:top w:w="28" w:type="dxa"/>
              <w:left w:w="85" w:type="dxa"/>
              <w:bottom w:w="72" w:type="dxa"/>
              <w:right w:w="144" w:type="dxa"/>
            </w:tcMar>
            <w:hideMark/>
          </w:tcPr>
          <w:p w:rsidR="00031DE8" w:rsidRPr="007776CE" w:rsidRDefault="00031DE8" w:rsidP="00504A01">
            <w:pPr>
              <w:pStyle w:val="Tabletext"/>
              <w:keepNext/>
              <w:keepLines/>
              <w:jc w:val="left"/>
              <w:rPr>
                <w:szCs w:val="22"/>
              </w:rPr>
            </w:pPr>
            <w:r w:rsidRPr="007776CE">
              <w:rPr>
                <w:szCs w:val="22"/>
              </w:rPr>
              <w:t xml:space="preserve">Spectrum </w:t>
            </w:r>
            <w:proofErr w:type="spellStart"/>
            <w:r w:rsidRPr="007776CE">
              <w:rPr>
                <w:szCs w:val="22"/>
              </w:rPr>
              <w:t>requirements</w:t>
            </w:r>
            <w:proofErr w:type="spellEnd"/>
          </w:p>
        </w:tc>
        <w:tc>
          <w:tcPr>
            <w:tcW w:w="1276" w:type="dxa"/>
            <w:shd w:val="clear" w:color="auto" w:fill="auto"/>
            <w:tcMar>
              <w:top w:w="28" w:type="dxa"/>
              <w:left w:w="85" w:type="dxa"/>
              <w:bottom w:w="72" w:type="dxa"/>
              <w:right w:w="144" w:type="dxa"/>
            </w:tcMar>
            <w:hideMark/>
          </w:tcPr>
          <w:p w:rsidR="00031DE8" w:rsidRPr="007776CE" w:rsidRDefault="00031DE8" w:rsidP="00504A01">
            <w:pPr>
              <w:pStyle w:val="Tabletext"/>
              <w:keepNext/>
              <w:keepLines/>
              <w:jc w:val="left"/>
              <w:rPr>
                <w:szCs w:val="22"/>
                <w:lang w:val="en-US"/>
              </w:rPr>
            </w:pPr>
            <w:r w:rsidRPr="007776CE">
              <w:rPr>
                <w:szCs w:val="22"/>
                <w:lang w:val="en-US"/>
              </w:rPr>
              <w:t>Additional requirement of 275 MHz by 2014</w:t>
            </w:r>
          </w:p>
        </w:tc>
        <w:tc>
          <w:tcPr>
            <w:tcW w:w="1276" w:type="dxa"/>
            <w:shd w:val="clear" w:color="auto" w:fill="auto"/>
            <w:tcMar>
              <w:top w:w="28" w:type="dxa"/>
              <w:left w:w="85" w:type="dxa"/>
              <w:bottom w:w="72" w:type="dxa"/>
              <w:right w:w="144" w:type="dxa"/>
            </w:tcMar>
            <w:hideMark/>
          </w:tcPr>
          <w:p w:rsidR="00031DE8" w:rsidRPr="007776CE" w:rsidRDefault="00031DE8" w:rsidP="00504A01">
            <w:pPr>
              <w:pStyle w:val="Tabletext"/>
              <w:keepNext/>
              <w:keepLines/>
              <w:jc w:val="left"/>
              <w:rPr>
                <w:szCs w:val="22"/>
                <w:lang w:val="en-US"/>
              </w:rPr>
            </w:pPr>
            <w:r w:rsidRPr="007776CE">
              <w:rPr>
                <w:szCs w:val="22"/>
                <w:lang w:val="en-US"/>
              </w:rPr>
              <w:t>Total requirement of 1 081 MHz</w:t>
            </w:r>
          </w:p>
          <w:p w:rsidR="00031DE8" w:rsidRPr="007776CE" w:rsidRDefault="00031DE8" w:rsidP="00504A01">
            <w:pPr>
              <w:pStyle w:val="Tabletext"/>
              <w:keepNext/>
              <w:keepLines/>
              <w:jc w:val="left"/>
              <w:rPr>
                <w:szCs w:val="22"/>
                <w:lang w:val="en-US"/>
              </w:rPr>
            </w:pPr>
            <w:r w:rsidRPr="007776CE">
              <w:rPr>
                <w:szCs w:val="22"/>
                <w:lang w:val="en-US"/>
              </w:rPr>
              <w:t>(Additional requirement of 300 MHz by 2020)</w:t>
            </w:r>
          </w:p>
        </w:tc>
        <w:tc>
          <w:tcPr>
            <w:tcW w:w="1006" w:type="dxa"/>
            <w:shd w:val="clear" w:color="auto" w:fill="auto"/>
            <w:tcMar>
              <w:top w:w="28" w:type="dxa"/>
              <w:left w:w="85" w:type="dxa"/>
              <w:bottom w:w="72" w:type="dxa"/>
              <w:right w:w="144" w:type="dxa"/>
            </w:tcMar>
            <w:hideMark/>
          </w:tcPr>
          <w:p w:rsidR="00031DE8" w:rsidRPr="007776CE" w:rsidRDefault="00031DE8" w:rsidP="00504A01">
            <w:pPr>
              <w:pStyle w:val="Tabletext"/>
              <w:keepNext/>
              <w:keepLines/>
              <w:jc w:val="left"/>
              <w:rPr>
                <w:szCs w:val="22"/>
                <w:lang w:val="en-US"/>
              </w:rPr>
            </w:pPr>
            <w:r w:rsidRPr="007776CE">
              <w:rPr>
                <w:szCs w:val="22"/>
                <w:lang w:val="en-US"/>
              </w:rPr>
              <w:t>Total requirement of 1 065 MHz</w:t>
            </w:r>
          </w:p>
          <w:p w:rsidR="00031DE8" w:rsidRPr="007776CE" w:rsidRDefault="00031DE8" w:rsidP="00504A01">
            <w:pPr>
              <w:pStyle w:val="Tabletext"/>
              <w:keepNext/>
              <w:keepLines/>
              <w:jc w:val="left"/>
              <w:rPr>
                <w:szCs w:val="22"/>
                <w:lang w:val="en-US"/>
              </w:rPr>
            </w:pPr>
            <w:r w:rsidRPr="007776CE">
              <w:rPr>
                <w:szCs w:val="22"/>
                <w:lang w:val="en-US"/>
              </w:rPr>
              <w:t>(Additional requirement of 385 MHz by 2020)</w:t>
            </w:r>
          </w:p>
        </w:tc>
        <w:tc>
          <w:tcPr>
            <w:tcW w:w="1212" w:type="dxa"/>
            <w:shd w:val="clear" w:color="auto" w:fill="auto"/>
            <w:tcMar>
              <w:top w:w="28" w:type="dxa"/>
              <w:left w:w="85" w:type="dxa"/>
              <w:bottom w:w="72" w:type="dxa"/>
              <w:right w:w="144" w:type="dxa"/>
            </w:tcMar>
            <w:hideMark/>
          </w:tcPr>
          <w:p w:rsidR="00031DE8" w:rsidRPr="007776CE" w:rsidRDefault="00031DE8" w:rsidP="007776CE">
            <w:pPr>
              <w:pStyle w:val="Tabletext"/>
              <w:keepNext/>
              <w:keepLines/>
              <w:jc w:val="left"/>
              <w:rPr>
                <w:szCs w:val="22"/>
                <w:lang w:val="en-US"/>
              </w:rPr>
            </w:pPr>
            <w:r w:rsidRPr="007776CE">
              <w:rPr>
                <w:szCs w:val="22"/>
                <w:lang w:val="en-US"/>
              </w:rPr>
              <w:t xml:space="preserve">Total requirement of 570-690 MHz </w:t>
            </w:r>
            <w:r w:rsidRPr="007776CE">
              <w:rPr>
                <w:szCs w:val="22"/>
                <w:lang w:val="en-US"/>
              </w:rPr>
              <w:br/>
              <w:t>(by 2015)</w:t>
            </w:r>
          </w:p>
          <w:p w:rsidR="00031DE8" w:rsidRPr="007776CE" w:rsidRDefault="00031DE8" w:rsidP="007776CE">
            <w:pPr>
              <w:pStyle w:val="Tabletext"/>
              <w:keepNext/>
              <w:keepLines/>
              <w:jc w:val="left"/>
              <w:rPr>
                <w:szCs w:val="22"/>
                <w:lang w:val="en-US"/>
              </w:rPr>
            </w:pPr>
            <w:r w:rsidRPr="007776CE">
              <w:rPr>
                <w:szCs w:val="22"/>
                <w:lang w:val="en-US"/>
              </w:rPr>
              <w:t>Total requirement of 1</w:t>
            </w:r>
            <w:r w:rsidR="007776CE">
              <w:rPr>
                <w:szCs w:val="22"/>
                <w:lang w:val="en-US"/>
              </w:rPr>
              <w:t> </w:t>
            </w:r>
            <w:r w:rsidRPr="007776CE">
              <w:rPr>
                <w:szCs w:val="22"/>
                <w:lang w:val="en-US"/>
              </w:rPr>
              <w:t>490-1</w:t>
            </w:r>
            <w:r w:rsidR="007776CE">
              <w:rPr>
                <w:szCs w:val="22"/>
                <w:lang w:val="en-US"/>
              </w:rPr>
              <w:t> </w:t>
            </w:r>
            <w:r w:rsidRPr="007776CE">
              <w:rPr>
                <w:szCs w:val="22"/>
                <w:lang w:val="en-US"/>
              </w:rPr>
              <w:t>810</w:t>
            </w:r>
            <w:r w:rsidR="007776CE">
              <w:rPr>
                <w:szCs w:val="22"/>
                <w:lang w:val="en-US"/>
              </w:rPr>
              <w:t> </w:t>
            </w:r>
            <w:r w:rsidRPr="007776CE">
              <w:rPr>
                <w:szCs w:val="22"/>
                <w:lang w:val="en-US"/>
              </w:rPr>
              <w:t xml:space="preserve">MHz </w:t>
            </w:r>
            <w:r w:rsidRPr="007776CE">
              <w:rPr>
                <w:szCs w:val="22"/>
                <w:lang w:val="en-US"/>
              </w:rPr>
              <w:br/>
              <w:t>(by 2020)</w:t>
            </w:r>
          </w:p>
        </w:tc>
        <w:tc>
          <w:tcPr>
            <w:tcW w:w="1212" w:type="dxa"/>
            <w:shd w:val="clear" w:color="auto" w:fill="auto"/>
            <w:tcMar>
              <w:top w:w="28" w:type="dxa"/>
              <w:left w:w="85" w:type="dxa"/>
              <w:bottom w:w="72" w:type="dxa"/>
              <w:right w:w="144" w:type="dxa"/>
            </w:tcMar>
            <w:hideMark/>
          </w:tcPr>
          <w:p w:rsidR="00031DE8" w:rsidRPr="007776CE" w:rsidRDefault="00031DE8" w:rsidP="00504A01">
            <w:pPr>
              <w:pStyle w:val="Tabletext"/>
              <w:keepNext/>
              <w:keepLines/>
              <w:jc w:val="left"/>
              <w:rPr>
                <w:szCs w:val="22"/>
                <w:lang w:val="en-US"/>
              </w:rPr>
            </w:pPr>
            <w:r w:rsidRPr="007776CE">
              <w:rPr>
                <w:szCs w:val="22"/>
                <w:lang w:val="en-US"/>
              </w:rPr>
              <w:t>Total requirement of 1 600-1 800 MHz for some countries</w:t>
            </w:r>
          </w:p>
        </w:tc>
        <w:tc>
          <w:tcPr>
            <w:tcW w:w="1212" w:type="dxa"/>
            <w:shd w:val="clear" w:color="auto" w:fill="auto"/>
            <w:tcMar>
              <w:top w:w="28" w:type="dxa"/>
              <w:left w:w="85" w:type="dxa"/>
              <w:bottom w:w="0" w:type="dxa"/>
              <w:right w:w="0" w:type="dxa"/>
            </w:tcMar>
            <w:hideMark/>
          </w:tcPr>
          <w:p w:rsidR="00031DE8" w:rsidRPr="007776CE" w:rsidRDefault="00031DE8" w:rsidP="00504A01">
            <w:pPr>
              <w:pStyle w:val="Tabletext"/>
              <w:keepNext/>
              <w:keepLines/>
              <w:jc w:val="left"/>
              <w:rPr>
                <w:szCs w:val="22"/>
                <w:lang w:val="en-US"/>
              </w:rPr>
            </w:pPr>
            <w:r w:rsidRPr="007776CE">
              <w:rPr>
                <w:szCs w:val="22"/>
                <w:lang w:val="en-US"/>
              </w:rPr>
              <w:t>Additional requirement of 300 MHz by 2017</w:t>
            </w:r>
          </w:p>
          <w:p w:rsidR="00031DE8" w:rsidRPr="007776CE" w:rsidRDefault="00031DE8" w:rsidP="00504A01">
            <w:pPr>
              <w:pStyle w:val="Tabletext"/>
              <w:keepNext/>
              <w:keepLines/>
              <w:jc w:val="left"/>
              <w:rPr>
                <w:szCs w:val="22"/>
                <w:lang w:val="en-US"/>
              </w:rPr>
            </w:pPr>
            <w:r w:rsidRPr="007776CE">
              <w:rPr>
                <w:szCs w:val="22"/>
                <w:lang w:val="en-US"/>
              </w:rPr>
              <w:t>Additional requirement of another 200 MHz by 2020</w:t>
            </w:r>
          </w:p>
        </w:tc>
        <w:tc>
          <w:tcPr>
            <w:tcW w:w="1169" w:type="dxa"/>
            <w:tcMar>
              <w:top w:w="28" w:type="dxa"/>
              <w:left w:w="85" w:type="dxa"/>
            </w:tcMar>
          </w:tcPr>
          <w:p w:rsidR="00031DE8" w:rsidRPr="007776CE" w:rsidRDefault="00031DE8" w:rsidP="00504A01">
            <w:pPr>
              <w:pStyle w:val="Tabletext"/>
              <w:keepNext/>
              <w:keepLines/>
              <w:jc w:val="left"/>
              <w:rPr>
                <w:szCs w:val="22"/>
                <w:lang w:val="en-US"/>
              </w:rPr>
            </w:pPr>
            <w:r w:rsidRPr="007776CE">
              <w:rPr>
                <w:szCs w:val="22"/>
                <w:lang w:val="en-US"/>
              </w:rPr>
              <w:t xml:space="preserve">Total requirement of 775-1 080 MHz for the low demand setting </w:t>
            </w:r>
          </w:p>
          <w:p w:rsidR="00031DE8" w:rsidRPr="007776CE" w:rsidRDefault="00031DE8" w:rsidP="00504A01">
            <w:pPr>
              <w:pStyle w:val="Tabletext"/>
              <w:keepNext/>
              <w:keepLines/>
              <w:jc w:val="left"/>
              <w:rPr>
                <w:szCs w:val="22"/>
                <w:lang w:val="en-US"/>
              </w:rPr>
            </w:pPr>
            <w:r w:rsidRPr="007776CE">
              <w:rPr>
                <w:szCs w:val="22"/>
                <w:lang w:val="en-US"/>
              </w:rPr>
              <w:t>Total requirement of 2 230-2 770 MHz for the high demand setting</w:t>
            </w:r>
          </w:p>
        </w:tc>
      </w:tr>
      <w:tr w:rsidR="00031DE8" w:rsidRPr="007776CE" w:rsidTr="007776CE">
        <w:trPr>
          <w:trHeight w:val="20"/>
          <w:jc w:val="center"/>
        </w:trPr>
        <w:tc>
          <w:tcPr>
            <w:tcW w:w="1276" w:type="dxa"/>
            <w:shd w:val="clear" w:color="auto" w:fill="auto"/>
            <w:tcMar>
              <w:top w:w="28" w:type="dxa"/>
              <w:left w:w="85" w:type="dxa"/>
              <w:bottom w:w="72" w:type="dxa"/>
              <w:right w:w="144" w:type="dxa"/>
            </w:tcMar>
            <w:hideMark/>
          </w:tcPr>
          <w:p w:rsidR="00031DE8" w:rsidRPr="007776CE" w:rsidRDefault="00031DE8" w:rsidP="005A71FE">
            <w:pPr>
              <w:pStyle w:val="Tabletext"/>
              <w:jc w:val="left"/>
              <w:rPr>
                <w:szCs w:val="22"/>
              </w:rPr>
            </w:pPr>
            <w:proofErr w:type="spellStart"/>
            <w:r w:rsidRPr="007776CE">
              <w:rPr>
                <w:szCs w:val="22"/>
              </w:rPr>
              <w:t>Methodology</w:t>
            </w:r>
            <w:proofErr w:type="spellEnd"/>
          </w:p>
        </w:tc>
        <w:tc>
          <w:tcPr>
            <w:tcW w:w="1276" w:type="dxa"/>
            <w:shd w:val="clear" w:color="auto" w:fill="auto"/>
            <w:tcMar>
              <w:top w:w="28" w:type="dxa"/>
              <w:left w:w="85" w:type="dxa"/>
              <w:bottom w:w="72" w:type="dxa"/>
              <w:right w:w="144" w:type="dxa"/>
            </w:tcMar>
            <w:hideMark/>
          </w:tcPr>
          <w:p w:rsidR="00031DE8" w:rsidRPr="007776CE" w:rsidRDefault="00031DE8" w:rsidP="005A71FE">
            <w:pPr>
              <w:pStyle w:val="Tabletext"/>
              <w:jc w:val="left"/>
              <w:rPr>
                <w:szCs w:val="22"/>
                <w:lang w:val="en-US"/>
              </w:rPr>
            </w:pPr>
            <w:r w:rsidRPr="007776CE">
              <w:rPr>
                <w:szCs w:val="22"/>
                <w:lang w:val="en-US"/>
              </w:rPr>
              <w:t>Using an original methodology</w:t>
            </w:r>
          </w:p>
        </w:tc>
        <w:tc>
          <w:tcPr>
            <w:tcW w:w="1276" w:type="dxa"/>
            <w:shd w:val="clear" w:color="auto" w:fill="auto"/>
            <w:tcMar>
              <w:top w:w="28" w:type="dxa"/>
              <w:left w:w="85" w:type="dxa"/>
              <w:bottom w:w="72" w:type="dxa"/>
              <w:right w:w="144" w:type="dxa"/>
            </w:tcMar>
            <w:hideMark/>
          </w:tcPr>
          <w:p w:rsidR="00031DE8" w:rsidRPr="007776CE" w:rsidRDefault="00031DE8" w:rsidP="005A71FE">
            <w:pPr>
              <w:pStyle w:val="Tabletext"/>
              <w:jc w:val="left"/>
              <w:rPr>
                <w:szCs w:val="22"/>
              </w:rPr>
            </w:pPr>
            <w:proofErr w:type="spellStart"/>
            <w:r w:rsidRPr="007776CE">
              <w:rPr>
                <w:szCs w:val="22"/>
              </w:rPr>
              <w:t>Using</w:t>
            </w:r>
            <w:proofErr w:type="spellEnd"/>
            <w:r w:rsidRPr="007776CE">
              <w:rPr>
                <w:szCs w:val="22"/>
              </w:rPr>
              <w:t xml:space="preserve"> an original </w:t>
            </w:r>
            <w:proofErr w:type="spellStart"/>
            <w:r w:rsidRPr="007776CE">
              <w:rPr>
                <w:szCs w:val="22"/>
              </w:rPr>
              <w:t>methodology</w:t>
            </w:r>
            <w:proofErr w:type="spellEnd"/>
          </w:p>
        </w:tc>
        <w:tc>
          <w:tcPr>
            <w:tcW w:w="1006" w:type="dxa"/>
            <w:shd w:val="clear" w:color="auto" w:fill="auto"/>
            <w:tcMar>
              <w:top w:w="28" w:type="dxa"/>
              <w:left w:w="85" w:type="dxa"/>
              <w:bottom w:w="72" w:type="dxa"/>
              <w:right w:w="144" w:type="dxa"/>
            </w:tcMar>
            <w:hideMark/>
          </w:tcPr>
          <w:p w:rsidR="00031DE8" w:rsidRPr="007776CE" w:rsidRDefault="00031DE8" w:rsidP="005A71FE">
            <w:pPr>
              <w:pStyle w:val="Tabletext"/>
              <w:jc w:val="left"/>
              <w:rPr>
                <w:szCs w:val="22"/>
              </w:rPr>
            </w:pPr>
            <w:proofErr w:type="spellStart"/>
            <w:r w:rsidRPr="007776CE">
              <w:rPr>
                <w:szCs w:val="22"/>
              </w:rPr>
              <w:t>Using</w:t>
            </w:r>
            <w:proofErr w:type="spellEnd"/>
            <w:r w:rsidRPr="007776CE">
              <w:rPr>
                <w:szCs w:val="22"/>
              </w:rPr>
              <w:t xml:space="preserve"> an original </w:t>
            </w:r>
            <w:proofErr w:type="spellStart"/>
            <w:r w:rsidRPr="007776CE">
              <w:rPr>
                <w:szCs w:val="22"/>
              </w:rPr>
              <w:t>methodology</w:t>
            </w:r>
            <w:proofErr w:type="spellEnd"/>
          </w:p>
        </w:tc>
        <w:tc>
          <w:tcPr>
            <w:tcW w:w="1212" w:type="dxa"/>
            <w:shd w:val="clear" w:color="auto" w:fill="auto"/>
            <w:tcMar>
              <w:top w:w="28" w:type="dxa"/>
              <w:left w:w="85" w:type="dxa"/>
              <w:bottom w:w="72" w:type="dxa"/>
              <w:right w:w="144" w:type="dxa"/>
            </w:tcMar>
            <w:hideMark/>
          </w:tcPr>
          <w:p w:rsidR="00031DE8" w:rsidRPr="007776CE" w:rsidRDefault="00031DE8" w:rsidP="005A71FE">
            <w:pPr>
              <w:pStyle w:val="Tabletext"/>
              <w:jc w:val="left"/>
              <w:rPr>
                <w:szCs w:val="22"/>
              </w:rPr>
            </w:pPr>
            <w:r w:rsidRPr="007776CE">
              <w:rPr>
                <w:szCs w:val="22"/>
                <w:lang w:val="en-US"/>
              </w:rPr>
              <w:t xml:space="preserve">Using the methodology in Rec. </w:t>
            </w:r>
            <w:r w:rsidRPr="007776CE">
              <w:rPr>
                <w:szCs w:val="22"/>
              </w:rPr>
              <w:t>ITU-R M.1768-1</w:t>
            </w:r>
          </w:p>
        </w:tc>
        <w:tc>
          <w:tcPr>
            <w:tcW w:w="1212" w:type="dxa"/>
            <w:shd w:val="clear" w:color="auto" w:fill="auto"/>
            <w:tcMar>
              <w:top w:w="28" w:type="dxa"/>
              <w:left w:w="85" w:type="dxa"/>
              <w:bottom w:w="72" w:type="dxa"/>
              <w:right w:w="144" w:type="dxa"/>
            </w:tcMar>
            <w:hideMark/>
          </w:tcPr>
          <w:p w:rsidR="00031DE8" w:rsidRPr="007776CE" w:rsidRDefault="00031DE8" w:rsidP="005A71FE">
            <w:pPr>
              <w:pStyle w:val="Tabletext"/>
              <w:jc w:val="left"/>
              <w:rPr>
                <w:szCs w:val="22"/>
              </w:rPr>
            </w:pPr>
            <w:r w:rsidRPr="007776CE">
              <w:rPr>
                <w:szCs w:val="22"/>
                <w:lang w:val="en-US"/>
              </w:rPr>
              <w:t xml:space="preserve">Using a new methodology to complement the methodology in Rec. </w:t>
            </w:r>
            <w:r w:rsidRPr="007776CE">
              <w:rPr>
                <w:szCs w:val="22"/>
              </w:rPr>
              <w:t>ITU-R M.1768-1</w:t>
            </w:r>
          </w:p>
        </w:tc>
        <w:tc>
          <w:tcPr>
            <w:tcW w:w="1212" w:type="dxa"/>
            <w:shd w:val="clear" w:color="auto" w:fill="auto"/>
            <w:tcMar>
              <w:top w:w="28" w:type="dxa"/>
              <w:left w:w="85" w:type="dxa"/>
              <w:bottom w:w="72" w:type="dxa"/>
              <w:right w:w="144" w:type="dxa"/>
            </w:tcMar>
            <w:hideMark/>
          </w:tcPr>
          <w:p w:rsidR="00031DE8" w:rsidRPr="007776CE" w:rsidRDefault="00031DE8" w:rsidP="005A71FE">
            <w:pPr>
              <w:pStyle w:val="Tabletext"/>
              <w:jc w:val="left"/>
              <w:rPr>
                <w:szCs w:val="22"/>
              </w:rPr>
            </w:pPr>
            <w:proofErr w:type="spellStart"/>
            <w:r w:rsidRPr="007776CE">
              <w:rPr>
                <w:szCs w:val="22"/>
              </w:rPr>
              <w:t>Using</w:t>
            </w:r>
            <w:proofErr w:type="spellEnd"/>
            <w:r w:rsidRPr="007776CE">
              <w:rPr>
                <w:szCs w:val="22"/>
              </w:rPr>
              <w:t xml:space="preserve"> an original </w:t>
            </w:r>
            <w:proofErr w:type="spellStart"/>
            <w:r w:rsidRPr="007776CE">
              <w:rPr>
                <w:szCs w:val="22"/>
              </w:rPr>
              <w:t>methodology</w:t>
            </w:r>
            <w:proofErr w:type="spellEnd"/>
          </w:p>
        </w:tc>
        <w:tc>
          <w:tcPr>
            <w:tcW w:w="1169" w:type="dxa"/>
            <w:tcMar>
              <w:top w:w="28" w:type="dxa"/>
              <w:left w:w="85" w:type="dxa"/>
            </w:tcMar>
          </w:tcPr>
          <w:p w:rsidR="00031DE8" w:rsidRPr="007776CE" w:rsidRDefault="00031DE8" w:rsidP="005A71FE">
            <w:pPr>
              <w:pStyle w:val="Tabletext"/>
              <w:jc w:val="left"/>
              <w:rPr>
                <w:szCs w:val="22"/>
              </w:rPr>
            </w:pPr>
            <w:r w:rsidRPr="007776CE">
              <w:rPr>
                <w:szCs w:val="22"/>
                <w:lang w:val="en-US"/>
              </w:rPr>
              <w:t xml:space="preserve">Using the methodology in Rec. </w:t>
            </w:r>
            <w:r w:rsidRPr="007776CE">
              <w:rPr>
                <w:szCs w:val="22"/>
              </w:rPr>
              <w:t>ITU-R M.1768-1</w:t>
            </w:r>
          </w:p>
        </w:tc>
      </w:tr>
    </w:tbl>
    <w:p w:rsidR="00031DE8" w:rsidRPr="001A6CF4" w:rsidRDefault="00031DE8" w:rsidP="00076480">
      <w:pPr>
        <w:pStyle w:val="Tablefin"/>
      </w:pPr>
    </w:p>
    <w:p w:rsidR="00031DE8" w:rsidRPr="00A6617B" w:rsidRDefault="00031DE8" w:rsidP="00076480"/>
    <w:p w:rsidR="004C0B8B" w:rsidRDefault="004C0B8B" w:rsidP="004C0B8B">
      <w:pPr>
        <w:pStyle w:val="Line"/>
      </w:pPr>
    </w:p>
    <w:p w:rsidR="00031DE8" w:rsidRPr="00031DE8" w:rsidRDefault="00031DE8" w:rsidP="00031DE8">
      <w:pPr>
        <w:pStyle w:val="Line"/>
      </w:pPr>
    </w:p>
    <w:sectPr w:rsidR="00031DE8" w:rsidRPr="00031DE8" w:rsidSect="00076480">
      <w:headerReference w:type="even" r:id="rId33"/>
      <w:headerReference w:type="default" r:id="rId34"/>
      <w:pgSz w:w="16834" w:h="11907" w:orient="landscape" w:code="9"/>
      <w:pgMar w:top="1134" w:right="1418" w:bottom="1134" w:left="1134" w:header="720" w:footer="482" w:gutter="0"/>
      <w:paperSrc w:first="15" w:other="15"/>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22B42" w:rsidRDefault="00222B42">
      <w:r>
        <w:separator/>
      </w:r>
    </w:p>
  </w:endnote>
  <w:endnote w:type="continuationSeparator" w:id="0">
    <w:p w:rsidR="00222B42" w:rsidRDefault="00222B4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ulimChe">
    <w:panose1 w:val="020B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A00002BF" w:usb1="68C7FCFB" w:usb2="00000010"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S UI Gothic">
    <w:panose1 w:val="020B0600070205080204"/>
    <w:charset w:val="80"/>
    <w:family w:val="swiss"/>
    <w:pitch w:val="variable"/>
    <w:sig w:usb0="E00002FF" w:usb1="6AC7FDFB" w:usb2="08000012" w:usb3="00000000" w:csb0="0002009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22B42" w:rsidRDefault="00222B42">
      <w:r>
        <w:separator/>
      </w:r>
    </w:p>
  </w:footnote>
  <w:footnote w:type="continuationSeparator" w:id="0">
    <w:p w:rsidR="00222B42" w:rsidRDefault="00222B42">
      <w:r>
        <w:continuationSeparator/>
      </w:r>
    </w:p>
  </w:footnote>
  <w:footnote w:id="1">
    <w:p w:rsidR="006877E4" w:rsidRPr="009B2D44" w:rsidRDefault="006877E4" w:rsidP="00031DE8">
      <w:pPr>
        <w:pStyle w:val="FootnoteText"/>
        <w:rPr>
          <w:lang w:val="en-US"/>
        </w:rPr>
      </w:pPr>
      <w:r>
        <w:rPr>
          <w:rStyle w:val="FootnoteReference"/>
        </w:rPr>
        <w:footnoteRef/>
      </w:r>
      <w:r w:rsidRPr="009B2D44">
        <w:rPr>
          <w:lang w:val="en-US"/>
        </w:rPr>
        <w:t xml:space="preserve"> </w:t>
      </w:r>
      <w:r>
        <w:rPr>
          <w:lang w:val="en-US"/>
        </w:rPr>
        <w:tab/>
      </w:r>
      <w:r w:rsidRPr="009B2D44">
        <w:rPr>
          <w:lang w:val="en-US"/>
        </w:rPr>
        <w:t>Both a calculator containing an implementation of the methodology and a user guide providing advice on the use of the calculator and the input parameters can be found at the ITU website on the ITU-R Working Party 5D webpage.</w:t>
      </w:r>
    </w:p>
    <w:p w:rsidR="006877E4" w:rsidRPr="009B2D44" w:rsidRDefault="006877E4" w:rsidP="00031DE8">
      <w:pPr>
        <w:pStyle w:val="FootnoteText"/>
        <w:rPr>
          <w:lang w:val="en-US"/>
        </w:rPr>
      </w:pPr>
      <w:r>
        <w:rPr>
          <w:lang w:val="en-US"/>
        </w:rPr>
        <w:tab/>
      </w:r>
      <w:r w:rsidRPr="009B2D44">
        <w:rPr>
          <w:lang w:val="en-US"/>
        </w:rPr>
        <w:t xml:space="preserve">The </w:t>
      </w:r>
      <w:hyperlink r:id="rId1" w:history="1">
        <w:r w:rsidRPr="009B2D44">
          <w:rPr>
            <w:rStyle w:val="Hyperlink"/>
            <w:lang w:val="en-US"/>
          </w:rPr>
          <w:t>spectrum requirement calculator tool for IMT (WINNER)</w:t>
        </w:r>
      </w:hyperlink>
      <w:r w:rsidRPr="009B2D44">
        <w:rPr>
          <w:lang w:val="en-US"/>
        </w:rPr>
        <w:t xml:space="preserve"> can be found at</w:t>
      </w:r>
      <w:bookmarkStart w:id="3" w:name="_GoBack"/>
      <w:bookmarkEnd w:id="3"/>
      <w:r w:rsidRPr="009B2D44">
        <w:rPr>
          <w:lang w:val="en-US"/>
        </w:rPr>
        <w:t xml:space="preserve">: </w:t>
      </w:r>
      <w:hyperlink r:id="rId2" w:history="1">
        <w:r w:rsidRPr="009B2D44">
          <w:rPr>
            <w:rStyle w:val="Hyperlink"/>
            <w:lang w:val="en-US"/>
          </w:rPr>
          <w:t>https://www.itu.int/oth/tiesonly/download.aspx?file=R0A060000580002XLSE.xls</w:t>
        </w:r>
      </w:hyperlink>
      <w:r w:rsidRPr="009B2D44">
        <w:rPr>
          <w:lang w:val="en-US"/>
        </w:rPr>
        <w:t xml:space="preserve"> </w:t>
      </w:r>
    </w:p>
    <w:p w:rsidR="006877E4" w:rsidRPr="009C563F" w:rsidRDefault="006877E4" w:rsidP="00031DE8">
      <w:pPr>
        <w:pStyle w:val="FootnoteText"/>
        <w:rPr>
          <w:lang w:val="en-US"/>
        </w:rPr>
      </w:pPr>
      <w:r>
        <w:rPr>
          <w:lang w:val="en-US"/>
        </w:rPr>
        <w:tab/>
      </w:r>
      <w:r w:rsidRPr="009B2D44">
        <w:rPr>
          <w:lang w:val="en-US"/>
        </w:rPr>
        <w:t xml:space="preserve">The </w:t>
      </w:r>
      <w:hyperlink r:id="rId3" w:history="1">
        <w:r w:rsidRPr="009B2D44">
          <w:rPr>
            <w:rStyle w:val="Hyperlink"/>
            <w:lang w:val="en-US"/>
          </w:rPr>
          <w:t>user guide for the IMT spectrum requirement estimation tool</w:t>
        </w:r>
      </w:hyperlink>
      <w:r w:rsidRPr="009B2D44">
        <w:rPr>
          <w:lang w:val="en-US"/>
        </w:rPr>
        <w:t xml:space="preserve"> can be found at: </w:t>
      </w:r>
      <w:hyperlink r:id="rId4" w:history="1">
        <w:r w:rsidRPr="009B2D44">
          <w:rPr>
            <w:rStyle w:val="Hyperlink"/>
            <w:lang w:val="en-US"/>
          </w:rPr>
          <w:t>https://www.itu.int/oth/tiesonly/download.aspx?file=R0A060000580001MSWE.docx</w:t>
        </w:r>
      </w:hyperlink>
    </w:p>
  </w:footnote>
  <w:footnote w:id="2">
    <w:p w:rsidR="006877E4" w:rsidRPr="009B2D44" w:rsidRDefault="006877E4" w:rsidP="00031DE8">
      <w:pPr>
        <w:pStyle w:val="FootnoteText"/>
        <w:rPr>
          <w:lang w:val="en-US"/>
        </w:rPr>
      </w:pPr>
      <w:r>
        <w:rPr>
          <w:rStyle w:val="FootnoteReference"/>
        </w:rPr>
        <w:footnoteRef/>
      </w:r>
      <w:r w:rsidRPr="009B2D44">
        <w:rPr>
          <w:lang w:val="en-US"/>
        </w:rPr>
        <w:t xml:space="preserve"> </w:t>
      </w:r>
      <w:r w:rsidRPr="009B2D44">
        <w:rPr>
          <w:lang w:val="en-US"/>
        </w:rPr>
        <w:tab/>
      </w:r>
      <w:r>
        <w:rPr>
          <w:lang w:val="en-CA"/>
        </w:rPr>
        <w:t>Though Recommendation ITU-R M.1768 defines RATG as “Radio Access Technique Group,” the term “Radio Access Technology Group” is the one which is more commonly used.</w:t>
      </w:r>
    </w:p>
  </w:footnote>
  <w:footnote w:id="3">
    <w:p w:rsidR="006877E4" w:rsidRPr="009B2D44" w:rsidRDefault="006877E4" w:rsidP="00031DE8">
      <w:pPr>
        <w:pStyle w:val="FootnoteText"/>
        <w:rPr>
          <w:lang w:val="en-US"/>
        </w:rPr>
      </w:pPr>
      <w:r>
        <w:rPr>
          <w:rStyle w:val="FootnoteReference"/>
        </w:rPr>
        <w:footnoteRef/>
      </w:r>
      <w:r w:rsidRPr="009B2D44">
        <w:rPr>
          <w:lang w:val="en-US"/>
        </w:rPr>
        <w:t xml:space="preserve"> </w:t>
      </w:r>
      <w:r w:rsidRPr="009B2D44">
        <w:rPr>
          <w:lang w:val="en-US"/>
        </w:rPr>
        <w:tab/>
      </w:r>
      <w:r w:rsidRPr="009B2D44">
        <w:rPr>
          <w:lang w:val="en-US" w:eastAsia="ja-JP"/>
        </w:rPr>
        <w:t xml:space="preserve">Details can be found in the </w:t>
      </w:r>
      <w:r w:rsidRPr="009B2D44">
        <w:rPr>
          <w:lang w:val="en-US"/>
        </w:rPr>
        <w:t>Annex</w:t>
      </w:r>
      <w:r w:rsidRPr="009B2D44">
        <w:rPr>
          <w:lang w:val="en-US" w:eastAsia="ja-JP"/>
        </w:rPr>
        <w:t xml:space="preserve"> 3 </w:t>
      </w:r>
      <w:r>
        <w:rPr>
          <w:lang w:val="en-US" w:eastAsia="ja-JP"/>
        </w:rPr>
        <w:t xml:space="preserve">– </w:t>
      </w:r>
      <w:r w:rsidRPr="005F6F6D">
        <w:rPr>
          <w:iCs/>
          <w:lang w:val="en-US" w:eastAsia="ja-JP"/>
        </w:rPr>
        <w:t>Mobile traffic forecasts towards 2020 by extrapolation</w:t>
      </w:r>
      <w:r w:rsidRPr="009B2D44">
        <w:rPr>
          <w:lang w:val="en-US"/>
        </w:rPr>
        <w:t>.</w:t>
      </w:r>
    </w:p>
  </w:footnote>
  <w:footnote w:id="4">
    <w:p w:rsidR="006877E4" w:rsidRPr="009B2D44" w:rsidRDefault="006877E4" w:rsidP="00031DE8">
      <w:pPr>
        <w:pStyle w:val="FootnoteText"/>
        <w:spacing w:before="0"/>
        <w:rPr>
          <w:lang w:val="en-US"/>
        </w:rPr>
      </w:pPr>
      <w:r>
        <w:rPr>
          <w:rStyle w:val="FootnoteReference"/>
        </w:rPr>
        <w:footnoteRef/>
      </w:r>
      <w:r w:rsidRPr="009B2D44">
        <w:rPr>
          <w:lang w:val="en-US" w:eastAsia="ja-JP"/>
        </w:rPr>
        <w:tab/>
        <w:t>The exact values of the market attributes corresponding to the lower user density settings are shown in Table B.1 in Annex 2.</w:t>
      </w:r>
    </w:p>
  </w:footnote>
  <w:footnote w:id="5">
    <w:p w:rsidR="006877E4" w:rsidRPr="009B2D44" w:rsidRDefault="006877E4" w:rsidP="00031DE8">
      <w:pPr>
        <w:pStyle w:val="FootnoteText"/>
        <w:spacing w:before="0"/>
        <w:rPr>
          <w:lang w:val="en-US"/>
        </w:rPr>
      </w:pPr>
      <w:r>
        <w:rPr>
          <w:rStyle w:val="FootnoteReference"/>
        </w:rPr>
        <w:footnoteRef/>
      </w:r>
      <w:r w:rsidRPr="009B2D44">
        <w:rPr>
          <w:lang w:val="en-US"/>
        </w:rPr>
        <w:t xml:space="preserve"> </w:t>
      </w:r>
      <w:r w:rsidRPr="009B2D44">
        <w:rPr>
          <w:lang w:val="en-US"/>
        </w:rPr>
        <w:tab/>
      </w:r>
      <w:r w:rsidRPr="009B2D44">
        <w:rPr>
          <w:lang w:val="en-US" w:eastAsia="ja-JP"/>
        </w:rPr>
        <w:t>The exact values of the market attributes corresponding to the higher user density settings are shown in Table B.2 in Annex 2.</w:t>
      </w:r>
    </w:p>
  </w:footnote>
  <w:footnote w:id="6">
    <w:p w:rsidR="006877E4" w:rsidRDefault="006877E4" w:rsidP="002E2D2E">
      <w:pPr>
        <w:tabs>
          <w:tab w:val="left" w:pos="280"/>
        </w:tabs>
        <w:ind w:left="227" w:hanging="227"/>
        <w:rPr>
          <w:rStyle w:val="FootnoteTextChar3"/>
          <w:lang w:eastAsia="ja-JP"/>
        </w:rPr>
      </w:pPr>
      <w:r>
        <w:rPr>
          <w:rStyle w:val="FootnoteReference"/>
        </w:rPr>
        <w:footnoteRef/>
      </w:r>
      <w:r w:rsidRPr="002E2D2E">
        <w:rPr>
          <w:lang w:val="en-US"/>
        </w:rPr>
        <w:t xml:space="preserve"> </w:t>
      </w:r>
      <w:r w:rsidRPr="002E2D2E">
        <w:rPr>
          <w:lang w:val="en-US"/>
        </w:rPr>
        <w:tab/>
      </w:r>
      <w:r>
        <w:rPr>
          <w:rStyle w:val="FootnoteTextChar3"/>
        </w:rPr>
        <w:t>The Recommendation ITU-R M.1768-1 methodology did not include a specific parameter or model that would easily allow considerations of the influence of the offloading effect. Table 24c corresponds to cases where several RATGs are supported in the same radio environment for a given service category and indicates how the traffic is split in those circumstances.</w:t>
      </w:r>
    </w:p>
    <w:p w:rsidR="006877E4" w:rsidRPr="002E2D2E" w:rsidRDefault="006877E4" w:rsidP="002E2D2E">
      <w:pPr>
        <w:pStyle w:val="FootnoteText"/>
        <w:rPr>
          <w:lang w:val="en-US"/>
        </w:rPr>
      </w:pPr>
      <w:r w:rsidRPr="002E2D2E">
        <w:rPr>
          <w:rStyle w:val="FootnoteTextChar3"/>
        </w:rPr>
        <w:tab/>
        <w:t xml:space="preserve">In the case that RATGs 1, 2 and 3 are all available and if distribution ratio to RATG 3 decreases (while distribution ratio to RATG 2 increases), then traffic demands of RATG 2 in the </w:t>
      </w:r>
      <w:proofErr w:type="spellStart"/>
      <w:r w:rsidRPr="002E2D2E">
        <w:rPr>
          <w:rStyle w:val="FootnoteTextChar3"/>
        </w:rPr>
        <w:t>Picocell</w:t>
      </w:r>
      <w:proofErr w:type="spellEnd"/>
      <w:r w:rsidRPr="002E2D2E">
        <w:rPr>
          <w:rStyle w:val="FootnoteTextChar3"/>
        </w:rPr>
        <w:t xml:space="preserve"> and Hot spot would increase significantly. For example, when distribution ratio to RATG 3 decreases from 40% to 10% (less mobile offloading to RLAN) and RATG 2 distribution ratio would be 80% then traffic in Pico cell and Hot spot would increase by about 40-60 %. As a single input parameter, a change in the traffic distribution ratios when RATGs 1, 2 and 3 are available will not necessarily have an impact on overall spectrum requirements.</w:t>
      </w:r>
    </w:p>
  </w:footnote>
  <w:footnote w:id="7">
    <w:p w:rsidR="006877E4" w:rsidRPr="009B2D44" w:rsidRDefault="006877E4" w:rsidP="00031DE8">
      <w:pPr>
        <w:pStyle w:val="FootnoteText"/>
        <w:rPr>
          <w:lang w:val="en-US"/>
        </w:rPr>
      </w:pPr>
      <w:r>
        <w:rPr>
          <w:rStyle w:val="FootnoteReference"/>
        </w:rPr>
        <w:footnoteRef/>
      </w:r>
      <w:r w:rsidRPr="009B2D44">
        <w:rPr>
          <w:lang w:val="en-US" w:eastAsia="ja-JP"/>
        </w:rPr>
        <w:tab/>
        <w:t>The entry corresponding to the GSMA column is information received from GSMA concerning specific national spectrum requirements.</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77E4" w:rsidRPr="004E46B8" w:rsidRDefault="0096078D" w:rsidP="005A71FE">
    <w:pPr>
      <w:pStyle w:val="Header"/>
      <w:jc w:val="both"/>
      <w:rPr>
        <w:lang w:val="en-US"/>
      </w:rPr>
    </w:pPr>
    <w:r w:rsidRPr="0096078D">
      <w:rPr>
        <w:b/>
        <w:bCs/>
      </w:rPr>
      <w:fldChar w:fldCharType="begin"/>
    </w:r>
    <w:r w:rsidR="006877E4" w:rsidRPr="00C00883">
      <w:rPr>
        <w:b/>
        <w:bCs/>
        <w:lang w:val="en-US"/>
      </w:rPr>
      <w:instrText xml:space="preserve"> PAGE </w:instrText>
    </w:r>
    <w:r w:rsidRPr="0096078D">
      <w:rPr>
        <w:b/>
        <w:bCs/>
      </w:rPr>
      <w:fldChar w:fldCharType="separate"/>
    </w:r>
    <w:r w:rsidR="00CB5AB0">
      <w:rPr>
        <w:b/>
        <w:bCs/>
        <w:noProof/>
        <w:lang w:val="en-US"/>
      </w:rPr>
      <w:t>ii</w:t>
    </w:r>
    <w:r w:rsidRPr="00C00883">
      <w:fldChar w:fldCharType="end"/>
    </w:r>
    <w:r w:rsidR="006877E4" w:rsidRPr="00C00883">
      <w:rPr>
        <w:lang w:val="en-US"/>
      </w:rPr>
      <w:tab/>
    </w:r>
    <w:fldSimple w:instr=" DOCPROPERTY &quot;Header 2&quot; \* MERGEFORMAT ">
      <w:r w:rsidR="006877E4" w:rsidRPr="00C743EB">
        <w:rPr>
          <w:b/>
          <w:bCs/>
          <w:lang w:val="en-US"/>
        </w:rPr>
        <w:t xml:space="preserve">Rep. </w:t>
      </w:r>
    </w:fldSimple>
    <w:r w:rsidR="006877E4" w:rsidRPr="004E46B8">
      <w:rPr>
        <w:b/>
        <w:bCs/>
        <w:lang w:val="en-US"/>
      </w:rPr>
      <w:t xml:space="preserve"> </w:t>
    </w:r>
    <w:r w:rsidRPr="0096078D">
      <w:rPr>
        <w:b/>
        <w:bCs/>
      </w:rPr>
      <w:fldChar w:fldCharType="begin"/>
    </w:r>
    <w:r w:rsidR="006877E4" w:rsidRPr="00C00883">
      <w:rPr>
        <w:b/>
        <w:bCs/>
        <w:lang w:val="en-US"/>
      </w:rPr>
      <w:instrText>styleref href</w:instrText>
    </w:r>
    <w:r w:rsidRPr="0096078D">
      <w:rPr>
        <w:b/>
        <w:bCs/>
      </w:rPr>
      <w:fldChar w:fldCharType="separate"/>
    </w:r>
    <w:r w:rsidR="00CB5AB0">
      <w:rPr>
        <w:b/>
        <w:bCs/>
        <w:noProof/>
      </w:rPr>
      <w:t>ITU-R  M.2290-0</w:t>
    </w:r>
    <w:r w:rsidRPr="00C00883">
      <w:fldChar w:fldCharType="end"/>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77E4" w:rsidRDefault="006877E4" w:rsidP="005A71FE">
    <w:pPr>
      <w:pStyle w:val="Header"/>
      <w:ind w:right="360" w:firstLine="360"/>
    </w:pPr>
    <w:r>
      <w:rPr>
        <w:noProof/>
        <w:lang w:val="en-US"/>
      </w:rPr>
      <w:drawing>
        <wp:anchor distT="0" distB="0" distL="114300" distR="114300" simplePos="0" relativeHeight="251659264" behindDoc="1" locked="0" layoutInCell="1" allowOverlap="1">
          <wp:simplePos x="0" y="0"/>
          <wp:positionH relativeFrom="page">
            <wp:posOffset>0</wp:posOffset>
          </wp:positionH>
          <wp:positionV relativeFrom="page">
            <wp:posOffset>0</wp:posOffset>
          </wp:positionV>
          <wp:extent cx="7592060" cy="10753725"/>
          <wp:effectExtent l="19050" t="0" r="8890" b="0"/>
          <wp:wrapNone/>
          <wp:docPr id="10" name="Picture 10" descr="report_E_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port_E_2009"/>
                  <pic:cNvPicPr>
                    <a:picLocks noChangeAspect="1" noChangeArrowheads="1"/>
                  </pic:cNvPicPr>
                </pic:nvPicPr>
                <pic:blipFill>
                  <a:blip r:embed="rId1"/>
                  <a:srcRect/>
                  <a:stretch>
                    <a:fillRect/>
                  </a:stretch>
                </pic:blipFill>
                <pic:spPr bwMode="auto">
                  <a:xfrm>
                    <a:off x="0" y="0"/>
                    <a:ext cx="7592060" cy="10753725"/>
                  </a:xfrm>
                  <a:prstGeom prst="rect">
                    <a:avLst/>
                  </a:prstGeom>
                  <a:noFill/>
                  <a:ln w="9525">
                    <a:noFill/>
                    <a:miter lim="800000"/>
                    <a:headEnd/>
                    <a:tailEnd/>
                  </a:ln>
                </pic:spPr>
              </pic:pic>
            </a:graphicData>
          </a:graphic>
        </wp:anchor>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77E4" w:rsidRPr="00C743EB" w:rsidRDefault="0096078D" w:rsidP="00C743EB">
    <w:pPr>
      <w:pStyle w:val="Header"/>
    </w:pPr>
    <w:r>
      <w:rPr>
        <w:rStyle w:val="PageNumber"/>
        <w:b/>
        <w:bCs/>
      </w:rPr>
      <w:fldChar w:fldCharType="begin"/>
    </w:r>
    <w:r w:rsidR="006877E4">
      <w:rPr>
        <w:rStyle w:val="PageNumber"/>
        <w:b/>
        <w:bCs/>
      </w:rPr>
      <w:instrText xml:space="preserve"> PAGE </w:instrText>
    </w:r>
    <w:r>
      <w:rPr>
        <w:rStyle w:val="PageNumber"/>
        <w:b/>
        <w:bCs/>
      </w:rPr>
      <w:fldChar w:fldCharType="separate"/>
    </w:r>
    <w:r w:rsidR="00CB5AB0">
      <w:rPr>
        <w:rStyle w:val="PageNumber"/>
        <w:b/>
        <w:bCs/>
        <w:noProof/>
      </w:rPr>
      <w:t>8</w:t>
    </w:r>
    <w:r>
      <w:rPr>
        <w:rStyle w:val="PageNumber"/>
        <w:b/>
        <w:bCs/>
      </w:rPr>
      <w:fldChar w:fldCharType="end"/>
    </w:r>
    <w:r w:rsidR="006877E4">
      <w:tab/>
    </w:r>
    <w:fldSimple w:instr=" DOCPROPERTY &quot;Header 2&quot; \* MERGEFORMAT ">
      <w:r w:rsidR="006877E4" w:rsidRPr="00C743EB">
        <w:rPr>
          <w:b/>
          <w:bCs/>
          <w:lang w:val="en-US"/>
        </w:rPr>
        <w:t xml:space="preserve">Rep. </w:t>
      </w:r>
    </w:fldSimple>
    <w:r w:rsidR="006877E4" w:rsidRPr="004E46B8">
      <w:rPr>
        <w:b/>
        <w:bCs/>
        <w:lang w:val="en-US"/>
      </w:rPr>
      <w:t xml:space="preserve"> </w:t>
    </w:r>
    <w:r w:rsidRPr="0096078D">
      <w:rPr>
        <w:b/>
        <w:bCs/>
      </w:rPr>
      <w:fldChar w:fldCharType="begin"/>
    </w:r>
    <w:r w:rsidR="006877E4" w:rsidRPr="00C00883">
      <w:rPr>
        <w:b/>
        <w:bCs/>
        <w:lang w:val="en-US"/>
      </w:rPr>
      <w:instrText>styleref href</w:instrText>
    </w:r>
    <w:r w:rsidRPr="0096078D">
      <w:rPr>
        <w:b/>
        <w:bCs/>
      </w:rPr>
      <w:fldChar w:fldCharType="separate"/>
    </w:r>
    <w:r w:rsidR="00CB5AB0">
      <w:rPr>
        <w:b/>
        <w:bCs/>
        <w:noProof/>
      </w:rPr>
      <w:t>ITU-R  M.2290-0</w:t>
    </w:r>
    <w:r w:rsidRPr="00C00883">
      <w:fldChar w:fldCharType="end"/>
    </w:r>
    <w:r w:rsidR="006877E4">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77E4" w:rsidRDefault="006877E4" w:rsidP="00953C26">
    <w:pPr>
      <w:pStyle w:val="Header"/>
    </w:pPr>
    <w:r>
      <w:tab/>
    </w:r>
    <w:fldSimple w:instr=" DOCPROPERTY &quot;Header 2&quot; \* MERGEFORMAT ">
      <w:r w:rsidRPr="00C743EB">
        <w:rPr>
          <w:b/>
          <w:bCs/>
          <w:lang w:val="en-US"/>
        </w:rPr>
        <w:t xml:space="preserve">Rep. </w:t>
      </w:r>
    </w:fldSimple>
    <w:r w:rsidRPr="004E46B8">
      <w:rPr>
        <w:b/>
        <w:bCs/>
        <w:lang w:val="en-US"/>
      </w:rPr>
      <w:t xml:space="preserve"> </w:t>
    </w:r>
    <w:r w:rsidR="0096078D" w:rsidRPr="0096078D">
      <w:rPr>
        <w:b/>
        <w:bCs/>
      </w:rPr>
      <w:fldChar w:fldCharType="begin"/>
    </w:r>
    <w:r w:rsidRPr="00C00883">
      <w:rPr>
        <w:b/>
        <w:bCs/>
        <w:lang w:val="en-US"/>
      </w:rPr>
      <w:instrText>styleref href</w:instrText>
    </w:r>
    <w:r w:rsidR="0096078D" w:rsidRPr="0096078D">
      <w:rPr>
        <w:b/>
        <w:bCs/>
      </w:rPr>
      <w:fldChar w:fldCharType="separate"/>
    </w:r>
    <w:r w:rsidR="00843D64">
      <w:rPr>
        <w:b/>
        <w:bCs/>
        <w:noProof/>
      </w:rPr>
      <w:t>ITU-R  M.2290-0</w:t>
    </w:r>
    <w:r w:rsidR="0096078D" w:rsidRPr="00C00883">
      <w:fldChar w:fldCharType="end"/>
    </w:r>
    <w:r>
      <w:tab/>
    </w:r>
    <w:r w:rsidR="0096078D">
      <w:rPr>
        <w:rStyle w:val="PageNumber"/>
        <w:b/>
        <w:bCs/>
      </w:rPr>
      <w:fldChar w:fldCharType="begin"/>
    </w:r>
    <w:r>
      <w:rPr>
        <w:rStyle w:val="PageNumber"/>
        <w:b/>
        <w:bCs/>
      </w:rPr>
      <w:instrText xml:space="preserve"> PAGE </w:instrText>
    </w:r>
    <w:r w:rsidR="0096078D">
      <w:rPr>
        <w:rStyle w:val="PageNumber"/>
        <w:b/>
        <w:bCs/>
      </w:rPr>
      <w:fldChar w:fldCharType="separate"/>
    </w:r>
    <w:r w:rsidR="00843D64">
      <w:rPr>
        <w:rStyle w:val="PageNumber"/>
        <w:b/>
        <w:bCs/>
        <w:noProof/>
      </w:rPr>
      <w:t>9</w:t>
    </w:r>
    <w:r w:rsidR="0096078D">
      <w:rPr>
        <w:rStyle w:val="PageNumber"/>
        <w:b/>
        <w:bCs/>
      </w:rPr>
      <w:fldChar w:fldCharType="end"/>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77E4" w:rsidRDefault="0096078D" w:rsidP="002C71AB">
    <w:pPr>
      <w:pStyle w:val="Header"/>
      <w:tabs>
        <w:tab w:val="clear" w:pos="4848"/>
        <w:tab w:val="center" w:pos="7088"/>
      </w:tabs>
      <w:jc w:val="left"/>
      <w:rPr>
        <w:lang w:val="en-US"/>
      </w:rPr>
    </w:pPr>
    <w:r>
      <w:rPr>
        <w:rStyle w:val="PageNumber"/>
        <w:b/>
        <w:bCs/>
      </w:rPr>
      <w:fldChar w:fldCharType="begin"/>
    </w:r>
    <w:r w:rsidR="006877E4">
      <w:rPr>
        <w:rStyle w:val="PageNumber"/>
        <w:b/>
        <w:bCs/>
        <w:lang w:val="en-US"/>
      </w:rPr>
      <w:instrText xml:space="preserve"> PAGE </w:instrText>
    </w:r>
    <w:r>
      <w:rPr>
        <w:rStyle w:val="PageNumber"/>
        <w:b/>
        <w:bCs/>
      </w:rPr>
      <w:fldChar w:fldCharType="separate"/>
    </w:r>
    <w:r w:rsidR="00CB5AB0">
      <w:rPr>
        <w:rStyle w:val="PageNumber"/>
        <w:b/>
        <w:bCs/>
        <w:noProof/>
        <w:lang w:val="en-US"/>
      </w:rPr>
      <w:t>40</w:t>
    </w:r>
    <w:r>
      <w:rPr>
        <w:rStyle w:val="PageNumber"/>
        <w:b/>
        <w:bCs/>
      </w:rPr>
      <w:fldChar w:fldCharType="end"/>
    </w:r>
    <w:r w:rsidR="006877E4">
      <w:rPr>
        <w:lang w:val="en-US"/>
      </w:rPr>
      <w:tab/>
    </w:r>
    <w:fldSimple w:instr=" DOCPROPERTY &quot;Header 2&quot; \* MERGEFORMAT ">
      <w:r w:rsidR="006877E4" w:rsidRPr="00C743EB">
        <w:rPr>
          <w:b/>
          <w:bCs/>
          <w:lang w:val="en-US"/>
        </w:rPr>
        <w:t xml:space="preserve">Rep. </w:t>
      </w:r>
    </w:fldSimple>
    <w:r w:rsidR="006877E4" w:rsidRPr="004E46B8">
      <w:rPr>
        <w:b/>
        <w:bCs/>
        <w:lang w:val="en-US"/>
      </w:rPr>
      <w:t xml:space="preserve"> </w:t>
    </w:r>
    <w:r w:rsidRPr="0096078D">
      <w:rPr>
        <w:b/>
        <w:bCs/>
      </w:rPr>
      <w:fldChar w:fldCharType="begin"/>
    </w:r>
    <w:r w:rsidR="006877E4" w:rsidRPr="00C00883">
      <w:rPr>
        <w:b/>
        <w:bCs/>
        <w:lang w:val="en-US"/>
      </w:rPr>
      <w:instrText>styleref href</w:instrText>
    </w:r>
    <w:r w:rsidRPr="0096078D">
      <w:rPr>
        <w:b/>
        <w:bCs/>
      </w:rPr>
      <w:fldChar w:fldCharType="separate"/>
    </w:r>
    <w:r w:rsidR="00CB5AB0">
      <w:rPr>
        <w:b/>
        <w:bCs/>
        <w:noProof/>
      </w:rPr>
      <w:t>ITU-R  M.2290-0</w:t>
    </w:r>
    <w:r w:rsidRPr="00C00883">
      <w:fldChar w:fldCharType="end"/>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77E4" w:rsidRDefault="006877E4" w:rsidP="00953C26">
    <w:pPr>
      <w:pStyle w:val="Header"/>
    </w:pPr>
    <w:r>
      <w:tab/>
    </w:r>
    <w:fldSimple w:instr=" DOCPROPERTY &quot;Header 2&quot; \* MERGEFORMAT ">
      <w:r w:rsidRPr="00C743EB">
        <w:rPr>
          <w:b/>
          <w:bCs/>
          <w:lang w:val="en-US"/>
        </w:rPr>
        <w:t xml:space="preserve">Rep. </w:t>
      </w:r>
    </w:fldSimple>
    <w:r w:rsidRPr="004E46B8">
      <w:rPr>
        <w:b/>
        <w:bCs/>
        <w:lang w:val="en-US"/>
      </w:rPr>
      <w:t xml:space="preserve"> </w:t>
    </w:r>
    <w:r w:rsidR="0096078D" w:rsidRPr="0096078D">
      <w:rPr>
        <w:b/>
        <w:bCs/>
      </w:rPr>
      <w:fldChar w:fldCharType="begin"/>
    </w:r>
    <w:r w:rsidRPr="00C00883">
      <w:rPr>
        <w:b/>
        <w:bCs/>
        <w:lang w:val="en-US"/>
      </w:rPr>
      <w:instrText>styleref href</w:instrText>
    </w:r>
    <w:r w:rsidR="0096078D" w:rsidRPr="0096078D">
      <w:rPr>
        <w:b/>
        <w:bCs/>
      </w:rPr>
      <w:fldChar w:fldCharType="separate"/>
    </w:r>
    <w:r>
      <w:rPr>
        <w:b/>
        <w:bCs/>
        <w:noProof/>
      </w:rPr>
      <w:t>ITU-R  M.2290-0</w:t>
    </w:r>
    <w:r w:rsidR="0096078D" w:rsidRPr="00C00883">
      <w:fldChar w:fldCharType="end"/>
    </w:r>
    <w:r>
      <w:tab/>
    </w:r>
    <w:r w:rsidR="0096078D">
      <w:rPr>
        <w:rStyle w:val="PageNumber"/>
        <w:b/>
        <w:bCs/>
      </w:rPr>
      <w:fldChar w:fldCharType="begin"/>
    </w:r>
    <w:r>
      <w:rPr>
        <w:rStyle w:val="PageNumber"/>
        <w:b/>
        <w:bCs/>
      </w:rPr>
      <w:instrText xml:space="preserve"> PAGE </w:instrText>
    </w:r>
    <w:r w:rsidR="0096078D">
      <w:rPr>
        <w:rStyle w:val="PageNumber"/>
        <w:b/>
        <w:bCs/>
      </w:rPr>
      <w:fldChar w:fldCharType="separate"/>
    </w:r>
    <w:r>
      <w:rPr>
        <w:rStyle w:val="PageNumber"/>
        <w:b/>
        <w:bCs/>
        <w:noProof/>
      </w:rPr>
      <w:t>1</w:t>
    </w:r>
    <w:r w:rsidR="0096078D">
      <w:rPr>
        <w:rStyle w:val="PageNumber"/>
        <w:b/>
        <w:bCs/>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404F2CC"/>
    <w:lvl w:ilvl="0">
      <w:start w:val="1"/>
      <w:numFmt w:val="bullet"/>
      <w:lvlText w:val=""/>
      <w:lvlJc w:val="left"/>
      <w:pPr>
        <w:tabs>
          <w:tab w:val="num" w:pos="360"/>
        </w:tabs>
        <w:ind w:left="360" w:hanging="360"/>
      </w:pPr>
      <w:rPr>
        <w:rFonts w:ascii="Symbol" w:hAnsi="Symbol" w:hint="default"/>
      </w:rPr>
    </w:lvl>
  </w:abstractNum>
  <w:abstractNum w:abstractNumId="1">
    <w:nsid w:val="00CD643A"/>
    <w:multiLevelType w:val="hybridMultilevel"/>
    <w:tmpl w:val="C16ABA0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hint="default"/>
      </w:rPr>
    </w:lvl>
    <w:lvl w:ilvl="8" w:tplc="08090005">
      <w:start w:val="1"/>
      <w:numFmt w:val="bullet"/>
      <w:lvlText w:val=""/>
      <w:lvlJc w:val="left"/>
      <w:pPr>
        <w:ind w:left="7898" w:hanging="360"/>
      </w:pPr>
      <w:rPr>
        <w:rFonts w:ascii="Wingdings" w:hAnsi="Wingdings" w:hint="default"/>
      </w:rPr>
    </w:lvl>
  </w:abstractNum>
  <w:abstractNum w:abstractNumId="2">
    <w:nsid w:val="01E25B15"/>
    <w:multiLevelType w:val="hybridMultilevel"/>
    <w:tmpl w:val="F790D5C6"/>
    <w:lvl w:ilvl="0" w:tplc="E3BC4DF4">
      <w:start w:val="1"/>
      <w:numFmt w:val="decimal"/>
      <w:lvlText w:val="%1."/>
      <w:lvlJc w:val="left"/>
      <w:pPr>
        <w:ind w:left="443" w:hanging="420"/>
      </w:pPr>
      <w:rPr>
        <w:rFonts w:cs="Times New Roman" w:hint="eastAsia"/>
      </w:rPr>
    </w:lvl>
    <w:lvl w:ilvl="1" w:tplc="04090019" w:tentative="1">
      <w:start w:val="1"/>
      <w:numFmt w:val="lowerLetter"/>
      <w:lvlText w:val="%2)"/>
      <w:lvlJc w:val="left"/>
      <w:pPr>
        <w:ind w:left="863" w:hanging="420"/>
      </w:pPr>
      <w:rPr>
        <w:rFonts w:cs="Times New Roman"/>
      </w:rPr>
    </w:lvl>
    <w:lvl w:ilvl="2" w:tplc="0409001B" w:tentative="1">
      <w:start w:val="1"/>
      <w:numFmt w:val="lowerRoman"/>
      <w:lvlText w:val="%3."/>
      <w:lvlJc w:val="right"/>
      <w:pPr>
        <w:ind w:left="1283" w:hanging="420"/>
      </w:pPr>
      <w:rPr>
        <w:rFonts w:cs="Times New Roman"/>
      </w:rPr>
    </w:lvl>
    <w:lvl w:ilvl="3" w:tplc="0409000F" w:tentative="1">
      <w:start w:val="1"/>
      <w:numFmt w:val="decimal"/>
      <w:lvlText w:val="%4."/>
      <w:lvlJc w:val="left"/>
      <w:pPr>
        <w:ind w:left="1703" w:hanging="420"/>
      </w:pPr>
      <w:rPr>
        <w:rFonts w:cs="Times New Roman"/>
      </w:rPr>
    </w:lvl>
    <w:lvl w:ilvl="4" w:tplc="04090019" w:tentative="1">
      <w:start w:val="1"/>
      <w:numFmt w:val="lowerLetter"/>
      <w:lvlText w:val="%5)"/>
      <w:lvlJc w:val="left"/>
      <w:pPr>
        <w:ind w:left="2123" w:hanging="420"/>
      </w:pPr>
      <w:rPr>
        <w:rFonts w:cs="Times New Roman"/>
      </w:rPr>
    </w:lvl>
    <w:lvl w:ilvl="5" w:tplc="0409001B" w:tentative="1">
      <w:start w:val="1"/>
      <w:numFmt w:val="lowerRoman"/>
      <w:lvlText w:val="%6."/>
      <w:lvlJc w:val="right"/>
      <w:pPr>
        <w:ind w:left="2543" w:hanging="420"/>
      </w:pPr>
      <w:rPr>
        <w:rFonts w:cs="Times New Roman"/>
      </w:rPr>
    </w:lvl>
    <w:lvl w:ilvl="6" w:tplc="0409000F" w:tentative="1">
      <w:start w:val="1"/>
      <w:numFmt w:val="decimal"/>
      <w:lvlText w:val="%7."/>
      <w:lvlJc w:val="left"/>
      <w:pPr>
        <w:ind w:left="2963" w:hanging="420"/>
      </w:pPr>
      <w:rPr>
        <w:rFonts w:cs="Times New Roman"/>
      </w:rPr>
    </w:lvl>
    <w:lvl w:ilvl="7" w:tplc="04090019" w:tentative="1">
      <w:start w:val="1"/>
      <w:numFmt w:val="lowerLetter"/>
      <w:lvlText w:val="%8)"/>
      <w:lvlJc w:val="left"/>
      <w:pPr>
        <w:ind w:left="3383" w:hanging="420"/>
      </w:pPr>
      <w:rPr>
        <w:rFonts w:cs="Times New Roman"/>
      </w:rPr>
    </w:lvl>
    <w:lvl w:ilvl="8" w:tplc="0409001B" w:tentative="1">
      <w:start w:val="1"/>
      <w:numFmt w:val="lowerRoman"/>
      <w:lvlText w:val="%9."/>
      <w:lvlJc w:val="right"/>
      <w:pPr>
        <w:ind w:left="3803" w:hanging="420"/>
      </w:pPr>
      <w:rPr>
        <w:rFonts w:cs="Times New Roman"/>
      </w:rPr>
    </w:lvl>
  </w:abstractNum>
  <w:abstractNum w:abstractNumId="3">
    <w:nsid w:val="0C0F5FC0"/>
    <w:multiLevelType w:val="hybridMultilevel"/>
    <w:tmpl w:val="723CF504"/>
    <w:lvl w:ilvl="0" w:tplc="3BE675F4">
      <w:start w:val="1"/>
      <w:numFmt w:val="decimal"/>
      <w:lvlText w:val="%1."/>
      <w:lvlJc w:val="left"/>
      <w:pPr>
        <w:ind w:left="420" w:hanging="420"/>
      </w:pPr>
      <w:rPr>
        <w:rFonts w:cs="Times New Roman" w:hint="eastAsia"/>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4">
    <w:nsid w:val="10781095"/>
    <w:multiLevelType w:val="hybridMultilevel"/>
    <w:tmpl w:val="BFA481B8"/>
    <w:lvl w:ilvl="0" w:tplc="0409000D">
      <w:start w:val="1"/>
      <w:numFmt w:val="bullet"/>
      <w:lvlText w:val=""/>
      <w:lvlJc w:val="left"/>
      <w:pPr>
        <w:ind w:left="1548" w:hanging="420"/>
      </w:pPr>
      <w:rPr>
        <w:rFonts w:ascii="Wingdings" w:hAnsi="Wingdings" w:hint="default"/>
      </w:rPr>
    </w:lvl>
    <w:lvl w:ilvl="1" w:tplc="0409000B" w:tentative="1">
      <w:start w:val="1"/>
      <w:numFmt w:val="bullet"/>
      <w:lvlText w:val=""/>
      <w:lvlJc w:val="left"/>
      <w:pPr>
        <w:ind w:left="1968" w:hanging="420"/>
      </w:pPr>
      <w:rPr>
        <w:rFonts w:ascii="Wingdings" w:hAnsi="Wingdings" w:hint="default"/>
      </w:rPr>
    </w:lvl>
    <w:lvl w:ilvl="2" w:tplc="0409000D" w:tentative="1">
      <w:start w:val="1"/>
      <w:numFmt w:val="bullet"/>
      <w:lvlText w:val=""/>
      <w:lvlJc w:val="left"/>
      <w:pPr>
        <w:ind w:left="2388" w:hanging="420"/>
      </w:pPr>
      <w:rPr>
        <w:rFonts w:ascii="Wingdings" w:hAnsi="Wingdings" w:hint="default"/>
      </w:rPr>
    </w:lvl>
    <w:lvl w:ilvl="3" w:tplc="04090001" w:tentative="1">
      <w:start w:val="1"/>
      <w:numFmt w:val="bullet"/>
      <w:lvlText w:val=""/>
      <w:lvlJc w:val="left"/>
      <w:pPr>
        <w:ind w:left="2808" w:hanging="420"/>
      </w:pPr>
      <w:rPr>
        <w:rFonts w:ascii="Wingdings" w:hAnsi="Wingdings" w:hint="default"/>
      </w:rPr>
    </w:lvl>
    <w:lvl w:ilvl="4" w:tplc="0409000B" w:tentative="1">
      <w:start w:val="1"/>
      <w:numFmt w:val="bullet"/>
      <w:lvlText w:val=""/>
      <w:lvlJc w:val="left"/>
      <w:pPr>
        <w:ind w:left="3228" w:hanging="420"/>
      </w:pPr>
      <w:rPr>
        <w:rFonts w:ascii="Wingdings" w:hAnsi="Wingdings" w:hint="default"/>
      </w:rPr>
    </w:lvl>
    <w:lvl w:ilvl="5" w:tplc="0409000D" w:tentative="1">
      <w:start w:val="1"/>
      <w:numFmt w:val="bullet"/>
      <w:lvlText w:val=""/>
      <w:lvlJc w:val="left"/>
      <w:pPr>
        <w:ind w:left="3648" w:hanging="420"/>
      </w:pPr>
      <w:rPr>
        <w:rFonts w:ascii="Wingdings" w:hAnsi="Wingdings" w:hint="default"/>
      </w:rPr>
    </w:lvl>
    <w:lvl w:ilvl="6" w:tplc="04090001" w:tentative="1">
      <w:start w:val="1"/>
      <w:numFmt w:val="bullet"/>
      <w:lvlText w:val=""/>
      <w:lvlJc w:val="left"/>
      <w:pPr>
        <w:ind w:left="4068" w:hanging="420"/>
      </w:pPr>
      <w:rPr>
        <w:rFonts w:ascii="Wingdings" w:hAnsi="Wingdings" w:hint="default"/>
      </w:rPr>
    </w:lvl>
    <w:lvl w:ilvl="7" w:tplc="0409000B" w:tentative="1">
      <w:start w:val="1"/>
      <w:numFmt w:val="bullet"/>
      <w:lvlText w:val=""/>
      <w:lvlJc w:val="left"/>
      <w:pPr>
        <w:ind w:left="4488" w:hanging="420"/>
      </w:pPr>
      <w:rPr>
        <w:rFonts w:ascii="Wingdings" w:hAnsi="Wingdings" w:hint="default"/>
      </w:rPr>
    </w:lvl>
    <w:lvl w:ilvl="8" w:tplc="0409000D" w:tentative="1">
      <w:start w:val="1"/>
      <w:numFmt w:val="bullet"/>
      <w:lvlText w:val=""/>
      <w:lvlJc w:val="left"/>
      <w:pPr>
        <w:ind w:left="4908" w:hanging="420"/>
      </w:pPr>
      <w:rPr>
        <w:rFonts w:ascii="Wingdings" w:hAnsi="Wingdings" w:hint="default"/>
      </w:rPr>
    </w:lvl>
  </w:abstractNum>
  <w:abstractNum w:abstractNumId="5">
    <w:nsid w:val="11744374"/>
    <w:multiLevelType w:val="hybridMultilevel"/>
    <w:tmpl w:val="E2962DB2"/>
    <w:lvl w:ilvl="0" w:tplc="722A45E8">
      <w:start w:val="2"/>
      <w:numFmt w:val="bullet"/>
      <w:lvlText w:val="-"/>
      <w:lvlJc w:val="left"/>
      <w:pPr>
        <w:ind w:left="420" w:hanging="420"/>
      </w:pPr>
      <w:rPr>
        <w:rFonts w:ascii="Times New Roman" w:eastAsia="GulimChe"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20B58C3"/>
    <w:multiLevelType w:val="hybridMultilevel"/>
    <w:tmpl w:val="1770A828"/>
    <w:lvl w:ilvl="0" w:tplc="E0C471CE">
      <w:start w:val="1"/>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4F93728"/>
    <w:multiLevelType w:val="hybridMultilevel"/>
    <w:tmpl w:val="614E5B24"/>
    <w:lvl w:ilvl="0" w:tplc="67E8B2DC">
      <w:start w:val="1"/>
      <w:numFmt w:val="lowerRoman"/>
      <w:lvlText w:val="(%1)"/>
      <w:lvlJc w:val="left"/>
      <w:pPr>
        <w:ind w:left="720" w:hanging="720"/>
      </w:pPr>
      <w:rPr>
        <w:rFonts w:cs="Times New Roman" w:hint="default"/>
      </w:rPr>
    </w:lvl>
    <w:lvl w:ilvl="1" w:tplc="14090019" w:tentative="1">
      <w:start w:val="1"/>
      <w:numFmt w:val="lowerLetter"/>
      <w:lvlText w:val="%2."/>
      <w:lvlJc w:val="left"/>
      <w:pPr>
        <w:ind w:left="1440" w:hanging="360"/>
      </w:pPr>
      <w:rPr>
        <w:rFonts w:cs="Times New Roman"/>
      </w:rPr>
    </w:lvl>
    <w:lvl w:ilvl="2" w:tplc="1409001B" w:tentative="1">
      <w:start w:val="1"/>
      <w:numFmt w:val="lowerRoman"/>
      <w:lvlText w:val="%3."/>
      <w:lvlJc w:val="right"/>
      <w:pPr>
        <w:ind w:left="2160" w:hanging="180"/>
      </w:pPr>
      <w:rPr>
        <w:rFonts w:cs="Times New Roman"/>
      </w:rPr>
    </w:lvl>
    <w:lvl w:ilvl="3" w:tplc="1409000F" w:tentative="1">
      <w:start w:val="1"/>
      <w:numFmt w:val="decimal"/>
      <w:lvlText w:val="%4."/>
      <w:lvlJc w:val="left"/>
      <w:pPr>
        <w:ind w:left="2880" w:hanging="360"/>
      </w:pPr>
      <w:rPr>
        <w:rFonts w:cs="Times New Roman"/>
      </w:rPr>
    </w:lvl>
    <w:lvl w:ilvl="4" w:tplc="14090019" w:tentative="1">
      <w:start w:val="1"/>
      <w:numFmt w:val="lowerLetter"/>
      <w:lvlText w:val="%5."/>
      <w:lvlJc w:val="left"/>
      <w:pPr>
        <w:ind w:left="3600" w:hanging="360"/>
      </w:pPr>
      <w:rPr>
        <w:rFonts w:cs="Times New Roman"/>
      </w:rPr>
    </w:lvl>
    <w:lvl w:ilvl="5" w:tplc="1409001B" w:tentative="1">
      <w:start w:val="1"/>
      <w:numFmt w:val="lowerRoman"/>
      <w:lvlText w:val="%6."/>
      <w:lvlJc w:val="right"/>
      <w:pPr>
        <w:ind w:left="4320" w:hanging="180"/>
      </w:pPr>
      <w:rPr>
        <w:rFonts w:cs="Times New Roman"/>
      </w:rPr>
    </w:lvl>
    <w:lvl w:ilvl="6" w:tplc="1409000F" w:tentative="1">
      <w:start w:val="1"/>
      <w:numFmt w:val="decimal"/>
      <w:lvlText w:val="%7."/>
      <w:lvlJc w:val="left"/>
      <w:pPr>
        <w:ind w:left="5040" w:hanging="360"/>
      </w:pPr>
      <w:rPr>
        <w:rFonts w:cs="Times New Roman"/>
      </w:rPr>
    </w:lvl>
    <w:lvl w:ilvl="7" w:tplc="14090019" w:tentative="1">
      <w:start w:val="1"/>
      <w:numFmt w:val="lowerLetter"/>
      <w:lvlText w:val="%8."/>
      <w:lvlJc w:val="left"/>
      <w:pPr>
        <w:ind w:left="5760" w:hanging="360"/>
      </w:pPr>
      <w:rPr>
        <w:rFonts w:cs="Times New Roman"/>
      </w:rPr>
    </w:lvl>
    <w:lvl w:ilvl="8" w:tplc="1409001B" w:tentative="1">
      <w:start w:val="1"/>
      <w:numFmt w:val="lowerRoman"/>
      <w:lvlText w:val="%9."/>
      <w:lvlJc w:val="right"/>
      <w:pPr>
        <w:ind w:left="6480" w:hanging="180"/>
      </w:pPr>
      <w:rPr>
        <w:rFonts w:cs="Times New Roman"/>
      </w:rPr>
    </w:lvl>
  </w:abstractNum>
  <w:abstractNum w:abstractNumId="8">
    <w:nsid w:val="16B260DF"/>
    <w:multiLevelType w:val="hybridMultilevel"/>
    <w:tmpl w:val="4D9CB2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9">
    <w:nsid w:val="179E37CE"/>
    <w:multiLevelType w:val="hybridMultilevel"/>
    <w:tmpl w:val="4E3478E6"/>
    <w:lvl w:ilvl="0" w:tplc="0E5ADD44">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nsid w:val="18D25982"/>
    <w:multiLevelType w:val="hybridMultilevel"/>
    <w:tmpl w:val="E5BE53F2"/>
    <w:lvl w:ilvl="0" w:tplc="570E3280">
      <w:start w:val="3"/>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2DE5FDE"/>
    <w:multiLevelType w:val="hybridMultilevel"/>
    <w:tmpl w:val="66F67D52"/>
    <w:lvl w:ilvl="0" w:tplc="689EF3AA">
      <w:numFmt w:val="bullet"/>
      <w:lvlText w:val="•"/>
      <w:lvlJc w:val="left"/>
      <w:pPr>
        <w:ind w:left="1500" w:hanging="360"/>
      </w:pPr>
      <w:rPr>
        <w:rFonts w:ascii="Times New Roman" w:eastAsia="Times New Roman" w:hAnsi="Times New Roman" w:hint="default"/>
      </w:rPr>
    </w:lvl>
    <w:lvl w:ilvl="1" w:tplc="04090003" w:tentative="1">
      <w:start w:val="1"/>
      <w:numFmt w:val="bullet"/>
      <w:lvlText w:val="o"/>
      <w:lvlJc w:val="left"/>
      <w:pPr>
        <w:ind w:left="2220" w:hanging="360"/>
      </w:pPr>
      <w:rPr>
        <w:rFonts w:ascii="Courier New" w:hAnsi="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12">
    <w:nsid w:val="25027EA0"/>
    <w:multiLevelType w:val="hybridMultilevel"/>
    <w:tmpl w:val="34A4EF22"/>
    <w:lvl w:ilvl="0" w:tplc="C2DE6A52">
      <w:start w:val="1"/>
      <w:numFmt w:val="decimal"/>
      <w:lvlText w:val="%1."/>
      <w:lvlJc w:val="left"/>
      <w:pPr>
        <w:ind w:left="420" w:hanging="420"/>
      </w:pPr>
      <w:rPr>
        <w:rFonts w:cs="Times New Roman" w:hint="eastAsia"/>
      </w:rPr>
    </w:lvl>
    <w:lvl w:ilvl="1" w:tplc="04090017" w:tentative="1">
      <w:start w:val="1"/>
      <w:numFmt w:val="aiueoFullWidth"/>
      <w:lvlText w:val="(%2)"/>
      <w:lvlJc w:val="left"/>
      <w:pPr>
        <w:ind w:left="840" w:hanging="420"/>
      </w:pPr>
      <w:rPr>
        <w:rFonts w:cs="Times New Roman"/>
      </w:rPr>
    </w:lvl>
    <w:lvl w:ilvl="2" w:tplc="04090011" w:tentative="1">
      <w:start w:val="1"/>
      <w:numFmt w:val="decimalEnclosedCircle"/>
      <w:lvlText w:val="%3"/>
      <w:lvlJc w:val="lef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7" w:tentative="1">
      <w:start w:val="1"/>
      <w:numFmt w:val="aiueoFullWidth"/>
      <w:lvlText w:val="(%5)"/>
      <w:lvlJc w:val="left"/>
      <w:pPr>
        <w:ind w:left="2100" w:hanging="420"/>
      </w:pPr>
      <w:rPr>
        <w:rFonts w:cs="Times New Roman"/>
      </w:rPr>
    </w:lvl>
    <w:lvl w:ilvl="5" w:tplc="04090011" w:tentative="1">
      <w:start w:val="1"/>
      <w:numFmt w:val="decimalEnclosedCircle"/>
      <w:lvlText w:val="%6"/>
      <w:lvlJc w:val="lef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7" w:tentative="1">
      <w:start w:val="1"/>
      <w:numFmt w:val="aiueoFullWidth"/>
      <w:lvlText w:val="(%8)"/>
      <w:lvlJc w:val="left"/>
      <w:pPr>
        <w:ind w:left="3360" w:hanging="420"/>
      </w:pPr>
      <w:rPr>
        <w:rFonts w:cs="Times New Roman"/>
      </w:rPr>
    </w:lvl>
    <w:lvl w:ilvl="8" w:tplc="04090011" w:tentative="1">
      <w:start w:val="1"/>
      <w:numFmt w:val="decimalEnclosedCircle"/>
      <w:lvlText w:val="%9"/>
      <w:lvlJc w:val="left"/>
      <w:pPr>
        <w:ind w:left="3780" w:hanging="420"/>
      </w:pPr>
      <w:rPr>
        <w:rFonts w:cs="Times New Roman"/>
      </w:rPr>
    </w:lvl>
  </w:abstractNum>
  <w:abstractNum w:abstractNumId="13">
    <w:nsid w:val="26901629"/>
    <w:multiLevelType w:val="singleLevel"/>
    <w:tmpl w:val="B9CC6176"/>
    <w:lvl w:ilvl="0">
      <w:start w:val="1"/>
      <w:numFmt w:val="bullet"/>
      <w:pStyle w:val="toc01"/>
      <w:lvlText w:val=""/>
      <w:lvlJc w:val="left"/>
      <w:pPr>
        <w:tabs>
          <w:tab w:val="num" w:pos="425"/>
        </w:tabs>
        <w:ind w:left="425" w:hanging="425"/>
      </w:pPr>
      <w:rPr>
        <w:rFonts w:ascii="Symbol" w:hAnsi="Symbol" w:hint="default"/>
      </w:rPr>
    </w:lvl>
  </w:abstractNum>
  <w:abstractNum w:abstractNumId="14">
    <w:nsid w:val="2D9F78C4"/>
    <w:multiLevelType w:val="hybridMultilevel"/>
    <w:tmpl w:val="1382D9DC"/>
    <w:lvl w:ilvl="0" w:tplc="C61E0604">
      <w:start w:val="3"/>
      <w:numFmt w:val="bullet"/>
      <w:lvlText w:val="-"/>
      <w:lvlJc w:val="left"/>
      <w:pPr>
        <w:ind w:left="720" w:hanging="360"/>
      </w:pPr>
      <w:rPr>
        <w:rFonts w:ascii="Times New Roman" w:eastAsia="Times New Roman" w:hAnsi="Times New Roman" w:hint="default"/>
      </w:rPr>
    </w:lvl>
    <w:lvl w:ilvl="1" w:tplc="14090003" w:tentative="1">
      <w:start w:val="1"/>
      <w:numFmt w:val="bullet"/>
      <w:lvlText w:val="o"/>
      <w:lvlJc w:val="left"/>
      <w:pPr>
        <w:ind w:left="1440" w:hanging="360"/>
      </w:pPr>
      <w:rPr>
        <w:rFonts w:ascii="Courier New" w:hAnsi="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5">
    <w:nsid w:val="2F6D2441"/>
    <w:multiLevelType w:val="hybridMultilevel"/>
    <w:tmpl w:val="723CF504"/>
    <w:lvl w:ilvl="0" w:tplc="3BE675F4">
      <w:start w:val="1"/>
      <w:numFmt w:val="decimal"/>
      <w:lvlText w:val="%1."/>
      <w:lvlJc w:val="left"/>
      <w:pPr>
        <w:ind w:left="420" w:hanging="420"/>
      </w:pPr>
      <w:rPr>
        <w:rFonts w:cs="Times New Roman" w:hint="eastAsia"/>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6">
    <w:nsid w:val="2F9A533B"/>
    <w:multiLevelType w:val="hybridMultilevel"/>
    <w:tmpl w:val="A5A06982"/>
    <w:lvl w:ilvl="0" w:tplc="E5F0E61C">
      <w:start w:val="1"/>
      <w:numFmt w:val="decimal"/>
      <w:lvlText w:val="%1."/>
      <w:lvlJc w:val="left"/>
      <w:pPr>
        <w:ind w:left="420" w:hanging="420"/>
      </w:pPr>
      <w:rPr>
        <w:rFonts w:cs="Times New Roman" w:hint="eastAsia"/>
      </w:rPr>
    </w:lvl>
    <w:lvl w:ilvl="1" w:tplc="04090017" w:tentative="1">
      <w:start w:val="1"/>
      <w:numFmt w:val="aiueoFullWidth"/>
      <w:lvlText w:val="(%2)"/>
      <w:lvlJc w:val="left"/>
      <w:pPr>
        <w:ind w:left="840" w:hanging="420"/>
      </w:pPr>
      <w:rPr>
        <w:rFonts w:cs="Times New Roman"/>
      </w:rPr>
    </w:lvl>
    <w:lvl w:ilvl="2" w:tplc="04090011" w:tentative="1">
      <w:start w:val="1"/>
      <w:numFmt w:val="decimalEnclosedCircle"/>
      <w:lvlText w:val="%3"/>
      <w:lvlJc w:val="lef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7" w:tentative="1">
      <w:start w:val="1"/>
      <w:numFmt w:val="aiueoFullWidth"/>
      <w:lvlText w:val="(%5)"/>
      <w:lvlJc w:val="left"/>
      <w:pPr>
        <w:ind w:left="2100" w:hanging="420"/>
      </w:pPr>
      <w:rPr>
        <w:rFonts w:cs="Times New Roman"/>
      </w:rPr>
    </w:lvl>
    <w:lvl w:ilvl="5" w:tplc="04090011" w:tentative="1">
      <w:start w:val="1"/>
      <w:numFmt w:val="decimalEnclosedCircle"/>
      <w:lvlText w:val="%6"/>
      <w:lvlJc w:val="lef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7" w:tentative="1">
      <w:start w:val="1"/>
      <w:numFmt w:val="aiueoFullWidth"/>
      <w:lvlText w:val="(%8)"/>
      <w:lvlJc w:val="left"/>
      <w:pPr>
        <w:ind w:left="3360" w:hanging="420"/>
      </w:pPr>
      <w:rPr>
        <w:rFonts w:cs="Times New Roman"/>
      </w:rPr>
    </w:lvl>
    <w:lvl w:ilvl="8" w:tplc="04090011" w:tentative="1">
      <w:start w:val="1"/>
      <w:numFmt w:val="decimalEnclosedCircle"/>
      <w:lvlText w:val="%9"/>
      <w:lvlJc w:val="left"/>
      <w:pPr>
        <w:ind w:left="3780" w:hanging="420"/>
      </w:pPr>
      <w:rPr>
        <w:rFonts w:cs="Times New Roman"/>
      </w:rPr>
    </w:lvl>
  </w:abstractNum>
  <w:abstractNum w:abstractNumId="17">
    <w:nsid w:val="33D35B72"/>
    <w:multiLevelType w:val="hybridMultilevel"/>
    <w:tmpl w:val="271237B6"/>
    <w:lvl w:ilvl="0" w:tplc="04090017">
      <w:start w:val="1"/>
      <w:numFmt w:val="lowerLetter"/>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8">
    <w:nsid w:val="36551D09"/>
    <w:multiLevelType w:val="hybridMultilevel"/>
    <w:tmpl w:val="1F5EB37E"/>
    <w:lvl w:ilvl="0" w:tplc="0E5ADD44">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nsid w:val="3A85404A"/>
    <w:multiLevelType w:val="singleLevel"/>
    <w:tmpl w:val="C480D6E8"/>
    <w:lvl w:ilvl="0">
      <w:start w:val="1"/>
      <w:numFmt w:val="bullet"/>
      <w:pStyle w:val="B1"/>
      <w:lvlText w:val=""/>
      <w:lvlJc w:val="left"/>
      <w:pPr>
        <w:tabs>
          <w:tab w:val="num" w:pos="425"/>
        </w:tabs>
        <w:ind w:left="425" w:hanging="425"/>
      </w:pPr>
      <w:rPr>
        <w:rFonts w:ascii="Symbol" w:hAnsi="Symbol" w:hint="default"/>
      </w:rPr>
    </w:lvl>
  </w:abstractNum>
  <w:abstractNum w:abstractNumId="20">
    <w:nsid w:val="3DFF1AFE"/>
    <w:multiLevelType w:val="hybridMultilevel"/>
    <w:tmpl w:val="915E2D7A"/>
    <w:lvl w:ilvl="0" w:tplc="E3BC4DF4">
      <w:start w:val="1"/>
      <w:numFmt w:val="decimal"/>
      <w:lvlText w:val="%1."/>
      <w:lvlJc w:val="left"/>
      <w:pPr>
        <w:ind w:left="443" w:hanging="420"/>
      </w:pPr>
      <w:rPr>
        <w:rFonts w:cs="Times New Roman" w:hint="eastAsia"/>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1">
    <w:nsid w:val="43DD2D99"/>
    <w:multiLevelType w:val="hybridMultilevel"/>
    <w:tmpl w:val="723CF504"/>
    <w:lvl w:ilvl="0" w:tplc="3BE675F4">
      <w:start w:val="1"/>
      <w:numFmt w:val="decimal"/>
      <w:lvlText w:val="%1."/>
      <w:lvlJc w:val="left"/>
      <w:pPr>
        <w:ind w:left="420" w:hanging="420"/>
      </w:pPr>
      <w:rPr>
        <w:rFonts w:cs="Times New Roman" w:hint="eastAsia"/>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2">
    <w:nsid w:val="444253CD"/>
    <w:multiLevelType w:val="hybridMultilevel"/>
    <w:tmpl w:val="722A340C"/>
    <w:lvl w:ilvl="0" w:tplc="4FE2F17E">
      <w:start w:val="1"/>
      <w:numFmt w:val="decimal"/>
      <w:lvlText w:val="%1."/>
      <w:lvlJc w:val="left"/>
      <w:pPr>
        <w:tabs>
          <w:tab w:val="num" w:pos="720"/>
        </w:tabs>
        <w:ind w:left="720" w:hanging="360"/>
      </w:pPr>
      <w:rPr>
        <w:rFonts w:cs="Times New Roman"/>
      </w:rPr>
    </w:lvl>
    <w:lvl w:ilvl="1" w:tplc="13AC17F6">
      <w:start w:val="1"/>
      <w:numFmt w:val="lowerLetter"/>
      <w:lvlText w:val="%2."/>
      <w:lvlJc w:val="left"/>
      <w:pPr>
        <w:tabs>
          <w:tab w:val="num" w:pos="1440"/>
        </w:tabs>
        <w:ind w:left="1440" w:hanging="360"/>
      </w:pPr>
      <w:rPr>
        <w:rFonts w:cs="Times New Roman"/>
      </w:rPr>
    </w:lvl>
    <w:lvl w:ilvl="2" w:tplc="B128D16A">
      <w:start w:val="1"/>
      <w:numFmt w:val="lowerRoman"/>
      <w:lvlText w:val="%3."/>
      <w:lvlJc w:val="right"/>
      <w:pPr>
        <w:tabs>
          <w:tab w:val="num" w:pos="2160"/>
        </w:tabs>
        <w:ind w:left="2160" w:hanging="180"/>
      </w:pPr>
      <w:rPr>
        <w:rFonts w:cs="Times New Roman"/>
      </w:rPr>
    </w:lvl>
    <w:lvl w:ilvl="3" w:tplc="6CF21016">
      <w:start w:val="1"/>
      <w:numFmt w:val="decimal"/>
      <w:lvlText w:val="%4."/>
      <w:lvlJc w:val="left"/>
      <w:pPr>
        <w:tabs>
          <w:tab w:val="num" w:pos="2880"/>
        </w:tabs>
        <w:ind w:left="2880" w:hanging="360"/>
      </w:pPr>
      <w:rPr>
        <w:rFonts w:cs="Times New Roman"/>
      </w:rPr>
    </w:lvl>
    <w:lvl w:ilvl="4" w:tplc="04090001">
      <w:start w:val="1"/>
      <w:numFmt w:val="bullet"/>
      <w:lvlText w:val=""/>
      <w:lvlJc w:val="left"/>
      <w:pPr>
        <w:tabs>
          <w:tab w:val="num" w:pos="502"/>
        </w:tabs>
        <w:ind w:left="502" w:hanging="360"/>
      </w:pPr>
      <w:rPr>
        <w:rFonts w:ascii="Symbol" w:hAnsi="Symbol" w:hint="default"/>
      </w:rPr>
    </w:lvl>
    <w:lvl w:ilvl="5" w:tplc="00E2514E" w:tentative="1">
      <w:start w:val="1"/>
      <w:numFmt w:val="lowerRoman"/>
      <w:lvlText w:val="%6."/>
      <w:lvlJc w:val="right"/>
      <w:pPr>
        <w:tabs>
          <w:tab w:val="num" w:pos="4320"/>
        </w:tabs>
        <w:ind w:left="4320" w:hanging="180"/>
      </w:pPr>
      <w:rPr>
        <w:rFonts w:cs="Times New Roman"/>
      </w:rPr>
    </w:lvl>
    <w:lvl w:ilvl="6" w:tplc="803E2E50" w:tentative="1">
      <w:start w:val="1"/>
      <w:numFmt w:val="decimal"/>
      <w:lvlText w:val="%7."/>
      <w:lvlJc w:val="left"/>
      <w:pPr>
        <w:tabs>
          <w:tab w:val="num" w:pos="5040"/>
        </w:tabs>
        <w:ind w:left="5040" w:hanging="360"/>
      </w:pPr>
      <w:rPr>
        <w:rFonts w:cs="Times New Roman"/>
      </w:rPr>
    </w:lvl>
    <w:lvl w:ilvl="7" w:tplc="1CB4A02E" w:tentative="1">
      <w:start w:val="1"/>
      <w:numFmt w:val="lowerLetter"/>
      <w:lvlText w:val="%8."/>
      <w:lvlJc w:val="left"/>
      <w:pPr>
        <w:tabs>
          <w:tab w:val="num" w:pos="5760"/>
        </w:tabs>
        <w:ind w:left="5760" w:hanging="360"/>
      </w:pPr>
      <w:rPr>
        <w:rFonts w:cs="Times New Roman"/>
      </w:rPr>
    </w:lvl>
    <w:lvl w:ilvl="8" w:tplc="B1D6E05E" w:tentative="1">
      <w:start w:val="1"/>
      <w:numFmt w:val="lowerRoman"/>
      <w:lvlText w:val="%9."/>
      <w:lvlJc w:val="right"/>
      <w:pPr>
        <w:tabs>
          <w:tab w:val="num" w:pos="6480"/>
        </w:tabs>
        <w:ind w:left="6480" w:hanging="180"/>
      </w:pPr>
      <w:rPr>
        <w:rFonts w:cs="Times New Roman"/>
      </w:rPr>
    </w:lvl>
  </w:abstractNum>
  <w:abstractNum w:abstractNumId="23">
    <w:nsid w:val="4687732F"/>
    <w:multiLevelType w:val="hybridMultilevel"/>
    <w:tmpl w:val="A482BC74"/>
    <w:lvl w:ilvl="0" w:tplc="B464D680">
      <w:start w:val="1"/>
      <w:numFmt w:val="lowerLetter"/>
      <w:lvlText w:val="(%1)"/>
      <w:lvlJc w:val="left"/>
      <w:pPr>
        <w:ind w:left="360" w:hanging="360"/>
      </w:pPr>
      <w:rPr>
        <w:rFonts w:cs="Times New Roman" w:hint="default"/>
      </w:rPr>
    </w:lvl>
    <w:lvl w:ilvl="1" w:tplc="04090017" w:tentative="1">
      <w:start w:val="1"/>
      <w:numFmt w:val="aiueoFullWidth"/>
      <w:lvlText w:val="(%2)"/>
      <w:lvlJc w:val="left"/>
      <w:pPr>
        <w:ind w:left="840" w:hanging="420"/>
      </w:pPr>
      <w:rPr>
        <w:rFonts w:cs="Times New Roman"/>
      </w:rPr>
    </w:lvl>
    <w:lvl w:ilvl="2" w:tplc="04090011" w:tentative="1">
      <w:start w:val="1"/>
      <w:numFmt w:val="decimalEnclosedCircle"/>
      <w:lvlText w:val="%3"/>
      <w:lvlJc w:val="lef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7" w:tentative="1">
      <w:start w:val="1"/>
      <w:numFmt w:val="aiueoFullWidth"/>
      <w:lvlText w:val="(%5)"/>
      <w:lvlJc w:val="left"/>
      <w:pPr>
        <w:ind w:left="2100" w:hanging="420"/>
      </w:pPr>
      <w:rPr>
        <w:rFonts w:cs="Times New Roman"/>
      </w:rPr>
    </w:lvl>
    <w:lvl w:ilvl="5" w:tplc="04090011" w:tentative="1">
      <w:start w:val="1"/>
      <w:numFmt w:val="decimalEnclosedCircle"/>
      <w:lvlText w:val="%6"/>
      <w:lvlJc w:val="lef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7" w:tentative="1">
      <w:start w:val="1"/>
      <w:numFmt w:val="aiueoFullWidth"/>
      <w:lvlText w:val="(%8)"/>
      <w:lvlJc w:val="left"/>
      <w:pPr>
        <w:ind w:left="3360" w:hanging="420"/>
      </w:pPr>
      <w:rPr>
        <w:rFonts w:cs="Times New Roman"/>
      </w:rPr>
    </w:lvl>
    <w:lvl w:ilvl="8" w:tplc="04090011" w:tentative="1">
      <w:start w:val="1"/>
      <w:numFmt w:val="decimalEnclosedCircle"/>
      <w:lvlText w:val="%9"/>
      <w:lvlJc w:val="left"/>
      <w:pPr>
        <w:ind w:left="3780" w:hanging="420"/>
      </w:pPr>
      <w:rPr>
        <w:rFonts w:cs="Times New Roman"/>
      </w:rPr>
    </w:lvl>
  </w:abstractNum>
  <w:abstractNum w:abstractNumId="24">
    <w:nsid w:val="4A333BD7"/>
    <w:multiLevelType w:val="hybridMultilevel"/>
    <w:tmpl w:val="15B8A6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4B0075DA"/>
    <w:multiLevelType w:val="hybridMultilevel"/>
    <w:tmpl w:val="0E0C1EF6"/>
    <w:lvl w:ilvl="0" w:tplc="E3BC4DF4">
      <w:start w:val="1"/>
      <w:numFmt w:val="decimal"/>
      <w:lvlText w:val="%1."/>
      <w:lvlJc w:val="left"/>
      <w:pPr>
        <w:ind w:left="443" w:hanging="420"/>
      </w:pPr>
      <w:rPr>
        <w:rFonts w:cs="Times New Roman" w:hint="eastAsia"/>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6">
    <w:nsid w:val="4CE9547A"/>
    <w:multiLevelType w:val="hybridMultilevel"/>
    <w:tmpl w:val="4614C8E4"/>
    <w:lvl w:ilvl="0" w:tplc="0409000F">
      <w:start w:val="1"/>
      <w:numFmt w:val="decimal"/>
      <w:lvlText w:val="%1."/>
      <w:lvlJc w:val="left"/>
      <w:pPr>
        <w:ind w:left="420" w:hanging="420"/>
      </w:pPr>
      <w:rPr>
        <w:rFonts w:cs="Times New Roman"/>
      </w:rPr>
    </w:lvl>
    <w:lvl w:ilvl="1" w:tplc="04090017" w:tentative="1">
      <w:start w:val="1"/>
      <w:numFmt w:val="aiueoFullWidth"/>
      <w:lvlText w:val="(%2)"/>
      <w:lvlJc w:val="left"/>
      <w:pPr>
        <w:ind w:left="840" w:hanging="420"/>
      </w:pPr>
      <w:rPr>
        <w:rFonts w:cs="Times New Roman"/>
      </w:rPr>
    </w:lvl>
    <w:lvl w:ilvl="2" w:tplc="04090011" w:tentative="1">
      <w:start w:val="1"/>
      <w:numFmt w:val="decimalEnclosedCircle"/>
      <w:lvlText w:val="%3"/>
      <w:lvlJc w:val="lef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7" w:tentative="1">
      <w:start w:val="1"/>
      <w:numFmt w:val="aiueoFullWidth"/>
      <w:lvlText w:val="(%5)"/>
      <w:lvlJc w:val="left"/>
      <w:pPr>
        <w:ind w:left="2100" w:hanging="420"/>
      </w:pPr>
      <w:rPr>
        <w:rFonts w:cs="Times New Roman"/>
      </w:rPr>
    </w:lvl>
    <w:lvl w:ilvl="5" w:tplc="04090011" w:tentative="1">
      <w:start w:val="1"/>
      <w:numFmt w:val="decimalEnclosedCircle"/>
      <w:lvlText w:val="%6"/>
      <w:lvlJc w:val="lef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7" w:tentative="1">
      <w:start w:val="1"/>
      <w:numFmt w:val="aiueoFullWidth"/>
      <w:lvlText w:val="(%8)"/>
      <w:lvlJc w:val="left"/>
      <w:pPr>
        <w:ind w:left="3360" w:hanging="420"/>
      </w:pPr>
      <w:rPr>
        <w:rFonts w:cs="Times New Roman"/>
      </w:rPr>
    </w:lvl>
    <w:lvl w:ilvl="8" w:tplc="04090011" w:tentative="1">
      <w:start w:val="1"/>
      <w:numFmt w:val="decimalEnclosedCircle"/>
      <w:lvlText w:val="%9"/>
      <w:lvlJc w:val="left"/>
      <w:pPr>
        <w:ind w:left="3780" w:hanging="420"/>
      </w:pPr>
      <w:rPr>
        <w:rFonts w:cs="Times New Roman"/>
      </w:rPr>
    </w:lvl>
  </w:abstractNum>
  <w:abstractNum w:abstractNumId="27">
    <w:nsid w:val="4E7B0AC7"/>
    <w:multiLevelType w:val="hybridMultilevel"/>
    <w:tmpl w:val="584AAA9A"/>
    <w:lvl w:ilvl="0" w:tplc="358ED5DA">
      <w:start w:val="1"/>
      <w:numFmt w:val="decimal"/>
      <w:lvlText w:val="%1."/>
      <w:lvlJc w:val="left"/>
      <w:pPr>
        <w:ind w:left="420" w:hanging="420"/>
      </w:pPr>
      <w:rPr>
        <w:rFonts w:cs="Times New Roman" w:hint="eastAsia"/>
      </w:rPr>
    </w:lvl>
    <w:lvl w:ilvl="1" w:tplc="04090017" w:tentative="1">
      <w:start w:val="1"/>
      <w:numFmt w:val="aiueoFullWidth"/>
      <w:lvlText w:val="(%2)"/>
      <w:lvlJc w:val="left"/>
      <w:pPr>
        <w:ind w:left="840" w:hanging="420"/>
      </w:pPr>
      <w:rPr>
        <w:rFonts w:cs="Times New Roman"/>
      </w:rPr>
    </w:lvl>
    <w:lvl w:ilvl="2" w:tplc="04090011" w:tentative="1">
      <w:start w:val="1"/>
      <w:numFmt w:val="decimalEnclosedCircle"/>
      <w:lvlText w:val="%3"/>
      <w:lvlJc w:val="lef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7" w:tentative="1">
      <w:start w:val="1"/>
      <w:numFmt w:val="aiueoFullWidth"/>
      <w:lvlText w:val="(%5)"/>
      <w:lvlJc w:val="left"/>
      <w:pPr>
        <w:ind w:left="2100" w:hanging="420"/>
      </w:pPr>
      <w:rPr>
        <w:rFonts w:cs="Times New Roman"/>
      </w:rPr>
    </w:lvl>
    <w:lvl w:ilvl="5" w:tplc="04090011" w:tentative="1">
      <w:start w:val="1"/>
      <w:numFmt w:val="decimalEnclosedCircle"/>
      <w:lvlText w:val="%6"/>
      <w:lvlJc w:val="lef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7" w:tentative="1">
      <w:start w:val="1"/>
      <w:numFmt w:val="aiueoFullWidth"/>
      <w:lvlText w:val="(%8)"/>
      <w:lvlJc w:val="left"/>
      <w:pPr>
        <w:ind w:left="3360" w:hanging="420"/>
      </w:pPr>
      <w:rPr>
        <w:rFonts w:cs="Times New Roman"/>
      </w:rPr>
    </w:lvl>
    <w:lvl w:ilvl="8" w:tplc="04090011" w:tentative="1">
      <w:start w:val="1"/>
      <w:numFmt w:val="decimalEnclosedCircle"/>
      <w:lvlText w:val="%9"/>
      <w:lvlJc w:val="left"/>
      <w:pPr>
        <w:ind w:left="3780" w:hanging="420"/>
      </w:pPr>
      <w:rPr>
        <w:rFonts w:cs="Times New Roman"/>
      </w:rPr>
    </w:lvl>
  </w:abstractNum>
  <w:abstractNum w:abstractNumId="28">
    <w:nsid w:val="54A75F36"/>
    <w:multiLevelType w:val="hybridMultilevel"/>
    <w:tmpl w:val="A64641D0"/>
    <w:lvl w:ilvl="0" w:tplc="0E5ADD44">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nsid w:val="5750593C"/>
    <w:multiLevelType w:val="hybridMultilevel"/>
    <w:tmpl w:val="375635F2"/>
    <w:lvl w:ilvl="0" w:tplc="0409000F">
      <w:start w:val="1"/>
      <w:numFmt w:val="decimal"/>
      <w:lvlText w:val="%1."/>
      <w:lvlJc w:val="left"/>
      <w:pPr>
        <w:ind w:left="443" w:hanging="420"/>
      </w:pPr>
      <w:rPr>
        <w:rFonts w:cs="Times New Roman"/>
      </w:rPr>
    </w:lvl>
    <w:lvl w:ilvl="1" w:tplc="04090019" w:tentative="1">
      <w:start w:val="1"/>
      <w:numFmt w:val="lowerLetter"/>
      <w:lvlText w:val="%2)"/>
      <w:lvlJc w:val="left"/>
      <w:pPr>
        <w:ind w:left="863" w:hanging="420"/>
      </w:pPr>
      <w:rPr>
        <w:rFonts w:cs="Times New Roman"/>
      </w:rPr>
    </w:lvl>
    <w:lvl w:ilvl="2" w:tplc="0409001B" w:tentative="1">
      <w:start w:val="1"/>
      <w:numFmt w:val="lowerRoman"/>
      <w:lvlText w:val="%3."/>
      <w:lvlJc w:val="right"/>
      <w:pPr>
        <w:ind w:left="1283" w:hanging="420"/>
      </w:pPr>
      <w:rPr>
        <w:rFonts w:cs="Times New Roman"/>
      </w:rPr>
    </w:lvl>
    <w:lvl w:ilvl="3" w:tplc="0409000F" w:tentative="1">
      <w:start w:val="1"/>
      <w:numFmt w:val="decimal"/>
      <w:lvlText w:val="%4."/>
      <w:lvlJc w:val="left"/>
      <w:pPr>
        <w:ind w:left="1703" w:hanging="420"/>
      </w:pPr>
      <w:rPr>
        <w:rFonts w:cs="Times New Roman"/>
      </w:rPr>
    </w:lvl>
    <w:lvl w:ilvl="4" w:tplc="04090019" w:tentative="1">
      <w:start w:val="1"/>
      <w:numFmt w:val="lowerLetter"/>
      <w:lvlText w:val="%5)"/>
      <w:lvlJc w:val="left"/>
      <w:pPr>
        <w:ind w:left="2123" w:hanging="420"/>
      </w:pPr>
      <w:rPr>
        <w:rFonts w:cs="Times New Roman"/>
      </w:rPr>
    </w:lvl>
    <w:lvl w:ilvl="5" w:tplc="0409001B" w:tentative="1">
      <w:start w:val="1"/>
      <w:numFmt w:val="lowerRoman"/>
      <w:lvlText w:val="%6."/>
      <w:lvlJc w:val="right"/>
      <w:pPr>
        <w:ind w:left="2543" w:hanging="420"/>
      </w:pPr>
      <w:rPr>
        <w:rFonts w:cs="Times New Roman"/>
      </w:rPr>
    </w:lvl>
    <w:lvl w:ilvl="6" w:tplc="0409000F" w:tentative="1">
      <w:start w:val="1"/>
      <w:numFmt w:val="decimal"/>
      <w:lvlText w:val="%7."/>
      <w:lvlJc w:val="left"/>
      <w:pPr>
        <w:ind w:left="2963" w:hanging="420"/>
      </w:pPr>
      <w:rPr>
        <w:rFonts w:cs="Times New Roman"/>
      </w:rPr>
    </w:lvl>
    <w:lvl w:ilvl="7" w:tplc="04090019" w:tentative="1">
      <w:start w:val="1"/>
      <w:numFmt w:val="lowerLetter"/>
      <w:lvlText w:val="%8)"/>
      <w:lvlJc w:val="left"/>
      <w:pPr>
        <w:ind w:left="3383" w:hanging="420"/>
      </w:pPr>
      <w:rPr>
        <w:rFonts w:cs="Times New Roman"/>
      </w:rPr>
    </w:lvl>
    <w:lvl w:ilvl="8" w:tplc="0409001B" w:tentative="1">
      <w:start w:val="1"/>
      <w:numFmt w:val="lowerRoman"/>
      <w:lvlText w:val="%9."/>
      <w:lvlJc w:val="right"/>
      <w:pPr>
        <w:ind w:left="3803" w:hanging="420"/>
      </w:pPr>
      <w:rPr>
        <w:rFonts w:cs="Times New Roman"/>
      </w:rPr>
    </w:lvl>
  </w:abstractNum>
  <w:abstractNum w:abstractNumId="30">
    <w:nsid w:val="5A6650E9"/>
    <w:multiLevelType w:val="hybridMultilevel"/>
    <w:tmpl w:val="723CF504"/>
    <w:lvl w:ilvl="0" w:tplc="3BE675F4">
      <w:start w:val="1"/>
      <w:numFmt w:val="decimal"/>
      <w:lvlText w:val="%1."/>
      <w:lvlJc w:val="left"/>
      <w:pPr>
        <w:ind w:left="420" w:hanging="420"/>
      </w:pPr>
      <w:rPr>
        <w:rFonts w:cs="Times New Roman" w:hint="eastAsia"/>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31">
    <w:nsid w:val="6E405733"/>
    <w:multiLevelType w:val="multilevel"/>
    <w:tmpl w:val="1A2EDCA6"/>
    <w:lvl w:ilvl="0">
      <w:start w:val="10"/>
      <w:numFmt w:val="decimal"/>
      <w:lvlText w:val="%1.0"/>
      <w:lvlJc w:val="left"/>
      <w:pPr>
        <w:ind w:left="360" w:hanging="360"/>
      </w:pPr>
      <w:rPr>
        <w:rFonts w:cs="Times New Roman" w:hint="default"/>
      </w:rPr>
    </w:lvl>
    <w:lvl w:ilvl="1">
      <w:start w:val="1"/>
      <w:numFmt w:val="decimal"/>
      <w:lvlText w:val="%1.%2"/>
      <w:lvlJc w:val="left"/>
      <w:pPr>
        <w:ind w:left="1080" w:hanging="360"/>
      </w:pPr>
      <w:rPr>
        <w:rFonts w:cs="Times New Roman" w:hint="default"/>
      </w:rPr>
    </w:lvl>
    <w:lvl w:ilvl="2">
      <w:start w:val="1"/>
      <w:numFmt w:val="decimal"/>
      <w:lvlText w:val="%1.%2.%3"/>
      <w:lvlJc w:val="left"/>
      <w:pPr>
        <w:ind w:left="2160" w:hanging="720"/>
      </w:pPr>
      <w:rPr>
        <w:rFonts w:cs="Times New Roman" w:hint="default"/>
      </w:rPr>
    </w:lvl>
    <w:lvl w:ilvl="3">
      <w:start w:val="1"/>
      <w:numFmt w:val="decimal"/>
      <w:lvlText w:val="%1.%2.%3.%4"/>
      <w:lvlJc w:val="left"/>
      <w:pPr>
        <w:ind w:left="2880" w:hanging="720"/>
      </w:pPr>
      <w:rPr>
        <w:rFonts w:cs="Times New Roman" w:hint="default"/>
      </w:rPr>
    </w:lvl>
    <w:lvl w:ilvl="4">
      <w:start w:val="1"/>
      <w:numFmt w:val="decimal"/>
      <w:lvlText w:val="%1.%2.%3.%4.%5"/>
      <w:lvlJc w:val="left"/>
      <w:pPr>
        <w:ind w:left="3600" w:hanging="720"/>
      </w:pPr>
      <w:rPr>
        <w:rFonts w:cs="Times New Roman" w:hint="default"/>
      </w:rPr>
    </w:lvl>
    <w:lvl w:ilvl="5">
      <w:start w:val="1"/>
      <w:numFmt w:val="decimal"/>
      <w:lvlText w:val="%1.%2.%3.%4.%5.%6"/>
      <w:lvlJc w:val="left"/>
      <w:pPr>
        <w:ind w:left="4680" w:hanging="1080"/>
      </w:pPr>
      <w:rPr>
        <w:rFonts w:cs="Times New Roman" w:hint="default"/>
      </w:rPr>
    </w:lvl>
    <w:lvl w:ilvl="6">
      <w:start w:val="1"/>
      <w:numFmt w:val="decimal"/>
      <w:lvlText w:val="%1.%2.%3.%4.%5.%6.%7"/>
      <w:lvlJc w:val="left"/>
      <w:pPr>
        <w:ind w:left="5400" w:hanging="1080"/>
      </w:pPr>
      <w:rPr>
        <w:rFonts w:cs="Times New Roman" w:hint="default"/>
      </w:rPr>
    </w:lvl>
    <w:lvl w:ilvl="7">
      <w:start w:val="1"/>
      <w:numFmt w:val="decimal"/>
      <w:lvlText w:val="%1.%2.%3.%4.%5.%6.%7.%8"/>
      <w:lvlJc w:val="left"/>
      <w:pPr>
        <w:ind w:left="6480" w:hanging="1440"/>
      </w:pPr>
      <w:rPr>
        <w:rFonts w:cs="Times New Roman" w:hint="default"/>
      </w:rPr>
    </w:lvl>
    <w:lvl w:ilvl="8">
      <w:start w:val="1"/>
      <w:numFmt w:val="decimal"/>
      <w:lvlText w:val="%1.%2.%3.%4.%5.%6.%7.%8.%9"/>
      <w:lvlJc w:val="left"/>
      <w:pPr>
        <w:ind w:left="7200" w:hanging="1440"/>
      </w:pPr>
      <w:rPr>
        <w:rFonts w:cs="Times New Roman" w:hint="default"/>
      </w:rPr>
    </w:lvl>
  </w:abstractNum>
  <w:abstractNum w:abstractNumId="32">
    <w:nsid w:val="6FA021D7"/>
    <w:multiLevelType w:val="hybridMultilevel"/>
    <w:tmpl w:val="617C4FDA"/>
    <w:lvl w:ilvl="0" w:tplc="7C94D73C">
      <w:start w:val="1"/>
      <w:numFmt w:val="lowerRoman"/>
      <w:lvlText w:val="(%1)"/>
      <w:lvlJc w:val="left"/>
      <w:pPr>
        <w:ind w:left="1455" w:hanging="735"/>
      </w:pPr>
      <w:rPr>
        <w:rFonts w:cs="Times New Roman" w:hint="default"/>
      </w:rPr>
    </w:lvl>
    <w:lvl w:ilvl="1" w:tplc="14090019" w:tentative="1">
      <w:start w:val="1"/>
      <w:numFmt w:val="lowerLetter"/>
      <w:lvlText w:val="%2."/>
      <w:lvlJc w:val="left"/>
      <w:pPr>
        <w:ind w:left="1800" w:hanging="360"/>
      </w:pPr>
      <w:rPr>
        <w:rFonts w:cs="Times New Roman"/>
      </w:rPr>
    </w:lvl>
    <w:lvl w:ilvl="2" w:tplc="1409001B" w:tentative="1">
      <w:start w:val="1"/>
      <w:numFmt w:val="lowerRoman"/>
      <w:lvlText w:val="%3."/>
      <w:lvlJc w:val="right"/>
      <w:pPr>
        <w:ind w:left="2520" w:hanging="180"/>
      </w:pPr>
      <w:rPr>
        <w:rFonts w:cs="Times New Roman"/>
      </w:rPr>
    </w:lvl>
    <w:lvl w:ilvl="3" w:tplc="1409000F" w:tentative="1">
      <w:start w:val="1"/>
      <w:numFmt w:val="decimal"/>
      <w:lvlText w:val="%4."/>
      <w:lvlJc w:val="left"/>
      <w:pPr>
        <w:ind w:left="3240" w:hanging="360"/>
      </w:pPr>
      <w:rPr>
        <w:rFonts w:cs="Times New Roman"/>
      </w:rPr>
    </w:lvl>
    <w:lvl w:ilvl="4" w:tplc="14090019" w:tentative="1">
      <w:start w:val="1"/>
      <w:numFmt w:val="lowerLetter"/>
      <w:lvlText w:val="%5."/>
      <w:lvlJc w:val="left"/>
      <w:pPr>
        <w:ind w:left="3960" w:hanging="360"/>
      </w:pPr>
      <w:rPr>
        <w:rFonts w:cs="Times New Roman"/>
      </w:rPr>
    </w:lvl>
    <w:lvl w:ilvl="5" w:tplc="1409001B" w:tentative="1">
      <w:start w:val="1"/>
      <w:numFmt w:val="lowerRoman"/>
      <w:lvlText w:val="%6."/>
      <w:lvlJc w:val="right"/>
      <w:pPr>
        <w:ind w:left="4680" w:hanging="180"/>
      </w:pPr>
      <w:rPr>
        <w:rFonts w:cs="Times New Roman"/>
      </w:rPr>
    </w:lvl>
    <w:lvl w:ilvl="6" w:tplc="1409000F" w:tentative="1">
      <w:start w:val="1"/>
      <w:numFmt w:val="decimal"/>
      <w:lvlText w:val="%7."/>
      <w:lvlJc w:val="left"/>
      <w:pPr>
        <w:ind w:left="5400" w:hanging="360"/>
      </w:pPr>
      <w:rPr>
        <w:rFonts w:cs="Times New Roman"/>
      </w:rPr>
    </w:lvl>
    <w:lvl w:ilvl="7" w:tplc="14090019" w:tentative="1">
      <w:start w:val="1"/>
      <w:numFmt w:val="lowerLetter"/>
      <w:lvlText w:val="%8."/>
      <w:lvlJc w:val="left"/>
      <w:pPr>
        <w:ind w:left="6120" w:hanging="360"/>
      </w:pPr>
      <w:rPr>
        <w:rFonts w:cs="Times New Roman"/>
      </w:rPr>
    </w:lvl>
    <w:lvl w:ilvl="8" w:tplc="1409001B" w:tentative="1">
      <w:start w:val="1"/>
      <w:numFmt w:val="lowerRoman"/>
      <w:lvlText w:val="%9."/>
      <w:lvlJc w:val="right"/>
      <w:pPr>
        <w:ind w:left="6840" w:hanging="180"/>
      </w:pPr>
      <w:rPr>
        <w:rFonts w:cs="Times New Roman"/>
      </w:rPr>
    </w:lvl>
  </w:abstractNum>
  <w:abstractNum w:abstractNumId="33">
    <w:nsid w:val="752C7373"/>
    <w:multiLevelType w:val="hybridMultilevel"/>
    <w:tmpl w:val="F2E0110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77333CE1"/>
    <w:multiLevelType w:val="singleLevel"/>
    <w:tmpl w:val="291438EE"/>
    <w:lvl w:ilvl="0">
      <w:start w:val="1"/>
      <w:numFmt w:val="decimal"/>
      <w:pStyle w:val="1"/>
      <w:lvlText w:val="[%1]"/>
      <w:lvlJc w:val="left"/>
      <w:pPr>
        <w:tabs>
          <w:tab w:val="num" w:pos="360"/>
        </w:tabs>
        <w:ind w:left="360" w:hanging="360"/>
      </w:pPr>
      <w:rPr>
        <w:rFonts w:cs="Times New Roman"/>
      </w:rPr>
    </w:lvl>
  </w:abstractNum>
  <w:abstractNum w:abstractNumId="35">
    <w:nsid w:val="773E5F7C"/>
    <w:multiLevelType w:val="singleLevel"/>
    <w:tmpl w:val="93A80D5C"/>
    <w:lvl w:ilvl="0">
      <w:start w:val="1"/>
      <w:numFmt w:val="bullet"/>
      <w:pStyle w:val="Rientra1"/>
      <w:lvlText w:val=""/>
      <w:lvlJc w:val="left"/>
      <w:pPr>
        <w:tabs>
          <w:tab w:val="num" w:pos="360"/>
        </w:tabs>
        <w:ind w:left="360" w:hanging="360"/>
      </w:pPr>
      <w:rPr>
        <w:rFonts w:ascii="Symbol" w:hAnsi="Symbol" w:hint="default"/>
      </w:rPr>
    </w:lvl>
  </w:abstractNum>
  <w:abstractNum w:abstractNumId="36">
    <w:nsid w:val="77BF3709"/>
    <w:multiLevelType w:val="hybridMultilevel"/>
    <w:tmpl w:val="1B784698"/>
    <w:lvl w:ilvl="0" w:tplc="62667DEA">
      <w:start w:val="1"/>
      <w:numFmt w:val="lowerLetter"/>
      <w:lvlText w:val="(%1)"/>
      <w:lvlJc w:val="left"/>
      <w:pPr>
        <w:ind w:left="360" w:hanging="360"/>
      </w:pPr>
      <w:rPr>
        <w:rFonts w:eastAsia="MS Mincho" w:cs="Times New Roman" w:hint="default"/>
      </w:rPr>
    </w:lvl>
    <w:lvl w:ilvl="1" w:tplc="04090017" w:tentative="1">
      <w:start w:val="1"/>
      <w:numFmt w:val="aiueoFullWidth"/>
      <w:lvlText w:val="(%2)"/>
      <w:lvlJc w:val="left"/>
      <w:pPr>
        <w:ind w:left="840" w:hanging="420"/>
      </w:pPr>
      <w:rPr>
        <w:rFonts w:cs="Times New Roman"/>
      </w:rPr>
    </w:lvl>
    <w:lvl w:ilvl="2" w:tplc="04090011" w:tentative="1">
      <w:start w:val="1"/>
      <w:numFmt w:val="decimalEnclosedCircle"/>
      <w:lvlText w:val="%3"/>
      <w:lvlJc w:val="lef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7" w:tentative="1">
      <w:start w:val="1"/>
      <w:numFmt w:val="aiueoFullWidth"/>
      <w:lvlText w:val="(%5)"/>
      <w:lvlJc w:val="left"/>
      <w:pPr>
        <w:ind w:left="2100" w:hanging="420"/>
      </w:pPr>
      <w:rPr>
        <w:rFonts w:cs="Times New Roman"/>
      </w:rPr>
    </w:lvl>
    <w:lvl w:ilvl="5" w:tplc="04090011" w:tentative="1">
      <w:start w:val="1"/>
      <w:numFmt w:val="decimalEnclosedCircle"/>
      <w:lvlText w:val="%6"/>
      <w:lvlJc w:val="lef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7" w:tentative="1">
      <w:start w:val="1"/>
      <w:numFmt w:val="aiueoFullWidth"/>
      <w:lvlText w:val="(%8)"/>
      <w:lvlJc w:val="left"/>
      <w:pPr>
        <w:ind w:left="3360" w:hanging="420"/>
      </w:pPr>
      <w:rPr>
        <w:rFonts w:cs="Times New Roman"/>
      </w:rPr>
    </w:lvl>
    <w:lvl w:ilvl="8" w:tplc="04090011" w:tentative="1">
      <w:start w:val="1"/>
      <w:numFmt w:val="decimalEnclosedCircle"/>
      <w:lvlText w:val="%9"/>
      <w:lvlJc w:val="left"/>
      <w:pPr>
        <w:ind w:left="3780" w:hanging="420"/>
      </w:pPr>
      <w:rPr>
        <w:rFonts w:cs="Times New Roman"/>
      </w:rPr>
    </w:lvl>
  </w:abstractNum>
  <w:abstractNum w:abstractNumId="37">
    <w:nsid w:val="7A805B65"/>
    <w:multiLevelType w:val="hybridMultilevel"/>
    <w:tmpl w:val="FB78B652"/>
    <w:lvl w:ilvl="0" w:tplc="E3BC4DF4">
      <w:start w:val="1"/>
      <w:numFmt w:val="decimal"/>
      <w:lvlText w:val="%1."/>
      <w:lvlJc w:val="left"/>
      <w:pPr>
        <w:ind w:left="443" w:hanging="420"/>
      </w:pPr>
      <w:rPr>
        <w:rFonts w:cs="Times New Roman" w:hint="eastAsia"/>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38">
    <w:nsid w:val="7A8808DB"/>
    <w:multiLevelType w:val="hybridMultilevel"/>
    <w:tmpl w:val="D87453B2"/>
    <w:lvl w:ilvl="0" w:tplc="02FA9DBE">
      <w:start w:val="1"/>
      <w:numFmt w:val="bullet"/>
      <w:lvlText w:val=""/>
      <w:lvlJc w:val="left"/>
      <w:pPr>
        <w:tabs>
          <w:tab w:val="num" w:pos="720"/>
        </w:tabs>
        <w:ind w:left="720" w:hanging="360"/>
      </w:pPr>
      <w:rPr>
        <w:rFonts w:ascii="Symbol" w:hAnsi="Symbol" w:hint="default"/>
      </w:rPr>
    </w:lvl>
    <w:lvl w:ilvl="1" w:tplc="2D86E9CC" w:tentative="1">
      <w:start w:val="1"/>
      <w:numFmt w:val="bullet"/>
      <w:lvlText w:val="o"/>
      <w:lvlJc w:val="left"/>
      <w:pPr>
        <w:tabs>
          <w:tab w:val="num" w:pos="1440"/>
        </w:tabs>
        <w:ind w:left="1440" w:hanging="360"/>
      </w:pPr>
      <w:rPr>
        <w:rFonts w:ascii="Courier New" w:hAnsi="Courier New" w:hint="default"/>
      </w:rPr>
    </w:lvl>
    <w:lvl w:ilvl="2" w:tplc="DA98AE72" w:tentative="1">
      <w:start w:val="1"/>
      <w:numFmt w:val="bullet"/>
      <w:lvlText w:val=""/>
      <w:lvlJc w:val="left"/>
      <w:pPr>
        <w:tabs>
          <w:tab w:val="num" w:pos="2160"/>
        </w:tabs>
        <w:ind w:left="2160" w:hanging="360"/>
      </w:pPr>
      <w:rPr>
        <w:rFonts w:ascii="Wingdings" w:hAnsi="Wingdings" w:hint="default"/>
      </w:rPr>
    </w:lvl>
    <w:lvl w:ilvl="3" w:tplc="D55AA04A" w:tentative="1">
      <w:start w:val="1"/>
      <w:numFmt w:val="bullet"/>
      <w:lvlText w:val=""/>
      <w:lvlJc w:val="left"/>
      <w:pPr>
        <w:tabs>
          <w:tab w:val="num" w:pos="2880"/>
        </w:tabs>
        <w:ind w:left="2880" w:hanging="360"/>
      </w:pPr>
      <w:rPr>
        <w:rFonts w:ascii="Symbol" w:hAnsi="Symbol" w:hint="default"/>
      </w:rPr>
    </w:lvl>
    <w:lvl w:ilvl="4" w:tplc="AA18F3BA" w:tentative="1">
      <w:start w:val="1"/>
      <w:numFmt w:val="bullet"/>
      <w:lvlText w:val="o"/>
      <w:lvlJc w:val="left"/>
      <w:pPr>
        <w:tabs>
          <w:tab w:val="num" w:pos="3600"/>
        </w:tabs>
        <w:ind w:left="3600" w:hanging="360"/>
      </w:pPr>
      <w:rPr>
        <w:rFonts w:ascii="Courier New" w:hAnsi="Courier New" w:hint="default"/>
      </w:rPr>
    </w:lvl>
    <w:lvl w:ilvl="5" w:tplc="C842329C" w:tentative="1">
      <w:start w:val="1"/>
      <w:numFmt w:val="bullet"/>
      <w:lvlText w:val=""/>
      <w:lvlJc w:val="left"/>
      <w:pPr>
        <w:tabs>
          <w:tab w:val="num" w:pos="4320"/>
        </w:tabs>
        <w:ind w:left="4320" w:hanging="360"/>
      </w:pPr>
      <w:rPr>
        <w:rFonts w:ascii="Wingdings" w:hAnsi="Wingdings" w:hint="default"/>
      </w:rPr>
    </w:lvl>
    <w:lvl w:ilvl="6" w:tplc="05D40B3E" w:tentative="1">
      <w:start w:val="1"/>
      <w:numFmt w:val="bullet"/>
      <w:lvlText w:val=""/>
      <w:lvlJc w:val="left"/>
      <w:pPr>
        <w:tabs>
          <w:tab w:val="num" w:pos="5040"/>
        </w:tabs>
        <w:ind w:left="5040" w:hanging="360"/>
      </w:pPr>
      <w:rPr>
        <w:rFonts w:ascii="Symbol" w:hAnsi="Symbol" w:hint="default"/>
      </w:rPr>
    </w:lvl>
    <w:lvl w:ilvl="7" w:tplc="B8CAA2DC" w:tentative="1">
      <w:start w:val="1"/>
      <w:numFmt w:val="bullet"/>
      <w:lvlText w:val="o"/>
      <w:lvlJc w:val="left"/>
      <w:pPr>
        <w:tabs>
          <w:tab w:val="num" w:pos="5760"/>
        </w:tabs>
        <w:ind w:left="5760" w:hanging="360"/>
      </w:pPr>
      <w:rPr>
        <w:rFonts w:ascii="Courier New" w:hAnsi="Courier New" w:hint="default"/>
      </w:rPr>
    </w:lvl>
    <w:lvl w:ilvl="8" w:tplc="62E0BF3A" w:tentative="1">
      <w:start w:val="1"/>
      <w:numFmt w:val="bullet"/>
      <w:lvlText w:val=""/>
      <w:lvlJc w:val="left"/>
      <w:pPr>
        <w:tabs>
          <w:tab w:val="num" w:pos="6480"/>
        </w:tabs>
        <w:ind w:left="6480" w:hanging="360"/>
      </w:pPr>
      <w:rPr>
        <w:rFonts w:ascii="Wingdings" w:hAnsi="Wingdings" w:hint="default"/>
      </w:rPr>
    </w:lvl>
  </w:abstractNum>
  <w:abstractNum w:abstractNumId="39">
    <w:nsid w:val="7D2D05FE"/>
    <w:multiLevelType w:val="hybridMultilevel"/>
    <w:tmpl w:val="4550A540"/>
    <w:lvl w:ilvl="0" w:tplc="7514E4DA">
      <w:start w:val="1"/>
      <w:numFmt w:val="decimal"/>
      <w:lvlText w:val="%1."/>
      <w:lvlJc w:val="left"/>
      <w:pPr>
        <w:ind w:left="420" w:hanging="420"/>
      </w:pPr>
      <w:rPr>
        <w:rFonts w:cs="Times New Roman" w:hint="eastAsia"/>
      </w:rPr>
    </w:lvl>
    <w:lvl w:ilvl="1" w:tplc="04090017" w:tentative="1">
      <w:start w:val="1"/>
      <w:numFmt w:val="aiueoFullWidth"/>
      <w:lvlText w:val="(%2)"/>
      <w:lvlJc w:val="left"/>
      <w:pPr>
        <w:ind w:left="840" w:hanging="420"/>
      </w:pPr>
      <w:rPr>
        <w:rFonts w:cs="Times New Roman"/>
      </w:rPr>
    </w:lvl>
    <w:lvl w:ilvl="2" w:tplc="04090011" w:tentative="1">
      <w:start w:val="1"/>
      <w:numFmt w:val="decimalEnclosedCircle"/>
      <w:lvlText w:val="%3"/>
      <w:lvlJc w:val="lef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7" w:tentative="1">
      <w:start w:val="1"/>
      <w:numFmt w:val="aiueoFullWidth"/>
      <w:lvlText w:val="(%5)"/>
      <w:lvlJc w:val="left"/>
      <w:pPr>
        <w:ind w:left="2100" w:hanging="420"/>
      </w:pPr>
      <w:rPr>
        <w:rFonts w:cs="Times New Roman"/>
      </w:rPr>
    </w:lvl>
    <w:lvl w:ilvl="5" w:tplc="04090011" w:tentative="1">
      <w:start w:val="1"/>
      <w:numFmt w:val="decimalEnclosedCircle"/>
      <w:lvlText w:val="%6"/>
      <w:lvlJc w:val="lef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7" w:tentative="1">
      <w:start w:val="1"/>
      <w:numFmt w:val="aiueoFullWidth"/>
      <w:lvlText w:val="(%8)"/>
      <w:lvlJc w:val="left"/>
      <w:pPr>
        <w:ind w:left="3360" w:hanging="420"/>
      </w:pPr>
      <w:rPr>
        <w:rFonts w:cs="Times New Roman"/>
      </w:rPr>
    </w:lvl>
    <w:lvl w:ilvl="8" w:tplc="04090011" w:tentative="1">
      <w:start w:val="1"/>
      <w:numFmt w:val="decimalEnclosedCircle"/>
      <w:lvlText w:val="%9"/>
      <w:lvlJc w:val="left"/>
      <w:pPr>
        <w:ind w:left="3780" w:hanging="420"/>
      </w:pPr>
      <w:rPr>
        <w:rFonts w:cs="Times New Roman"/>
      </w:rPr>
    </w:lvl>
  </w:abstractNum>
  <w:abstractNum w:abstractNumId="40">
    <w:nsid w:val="7FD67735"/>
    <w:multiLevelType w:val="hybridMultilevel"/>
    <w:tmpl w:val="723CF504"/>
    <w:lvl w:ilvl="0" w:tplc="3BE675F4">
      <w:start w:val="1"/>
      <w:numFmt w:val="decimal"/>
      <w:lvlText w:val="%1."/>
      <w:lvlJc w:val="left"/>
      <w:pPr>
        <w:ind w:left="420" w:hanging="420"/>
      </w:pPr>
      <w:rPr>
        <w:rFonts w:cs="Times New Roman" w:hint="eastAsia"/>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41">
    <w:nsid w:val="7FED6C31"/>
    <w:multiLevelType w:val="hybridMultilevel"/>
    <w:tmpl w:val="FCDC1FAC"/>
    <w:lvl w:ilvl="0" w:tplc="7A5826A6">
      <w:start w:val="1"/>
      <w:numFmt w:val="lowerLetter"/>
      <w:lvlText w:val="(%1)"/>
      <w:lvlJc w:val="left"/>
      <w:pPr>
        <w:ind w:left="360" w:hanging="360"/>
      </w:pPr>
      <w:rPr>
        <w:rFonts w:eastAsia="MS Mincho" w:cs="Times New Roman" w:hint="default"/>
      </w:rPr>
    </w:lvl>
    <w:lvl w:ilvl="1" w:tplc="04090017" w:tentative="1">
      <w:start w:val="1"/>
      <w:numFmt w:val="aiueoFullWidth"/>
      <w:lvlText w:val="(%2)"/>
      <w:lvlJc w:val="left"/>
      <w:pPr>
        <w:ind w:left="840" w:hanging="420"/>
      </w:pPr>
      <w:rPr>
        <w:rFonts w:cs="Times New Roman"/>
      </w:rPr>
    </w:lvl>
    <w:lvl w:ilvl="2" w:tplc="04090011" w:tentative="1">
      <w:start w:val="1"/>
      <w:numFmt w:val="decimalEnclosedCircle"/>
      <w:lvlText w:val="%3"/>
      <w:lvlJc w:val="lef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7" w:tentative="1">
      <w:start w:val="1"/>
      <w:numFmt w:val="aiueoFullWidth"/>
      <w:lvlText w:val="(%5)"/>
      <w:lvlJc w:val="left"/>
      <w:pPr>
        <w:ind w:left="2100" w:hanging="420"/>
      </w:pPr>
      <w:rPr>
        <w:rFonts w:cs="Times New Roman"/>
      </w:rPr>
    </w:lvl>
    <w:lvl w:ilvl="5" w:tplc="04090011" w:tentative="1">
      <w:start w:val="1"/>
      <w:numFmt w:val="decimalEnclosedCircle"/>
      <w:lvlText w:val="%6"/>
      <w:lvlJc w:val="lef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7" w:tentative="1">
      <w:start w:val="1"/>
      <w:numFmt w:val="aiueoFullWidth"/>
      <w:lvlText w:val="(%8)"/>
      <w:lvlJc w:val="left"/>
      <w:pPr>
        <w:ind w:left="3360" w:hanging="420"/>
      </w:pPr>
      <w:rPr>
        <w:rFonts w:cs="Times New Roman"/>
      </w:rPr>
    </w:lvl>
    <w:lvl w:ilvl="8" w:tplc="04090011" w:tentative="1">
      <w:start w:val="1"/>
      <w:numFmt w:val="decimalEnclosedCircle"/>
      <w:lvlText w:val="%9"/>
      <w:lvlJc w:val="left"/>
      <w:pPr>
        <w:ind w:left="3780" w:hanging="420"/>
      </w:pPr>
      <w:rPr>
        <w:rFonts w:cs="Times New Roman"/>
      </w:rPr>
    </w:lvl>
  </w:abstractNum>
  <w:num w:numId="1">
    <w:abstractNumId w:val="0"/>
  </w:num>
  <w:num w:numId="2">
    <w:abstractNumId w:val="38"/>
  </w:num>
  <w:num w:numId="3">
    <w:abstractNumId w:val="18"/>
  </w:num>
  <w:num w:numId="4">
    <w:abstractNumId w:val="17"/>
  </w:num>
  <w:num w:numId="5">
    <w:abstractNumId w:val="28"/>
  </w:num>
  <w:num w:numId="6">
    <w:abstractNumId w:val="9"/>
  </w:num>
  <w:num w:numId="7">
    <w:abstractNumId w:val="24"/>
  </w:num>
  <w:num w:numId="8">
    <w:abstractNumId w:val="26"/>
  </w:num>
  <w:num w:numId="9">
    <w:abstractNumId w:val="16"/>
  </w:num>
  <w:num w:numId="10">
    <w:abstractNumId w:val="12"/>
  </w:num>
  <w:num w:numId="11">
    <w:abstractNumId w:val="39"/>
  </w:num>
  <w:num w:numId="12">
    <w:abstractNumId w:val="27"/>
  </w:num>
  <w:num w:numId="13">
    <w:abstractNumId w:val="33"/>
  </w:num>
  <w:num w:numId="14">
    <w:abstractNumId w:val="23"/>
  </w:num>
  <w:num w:numId="15">
    <w:abstractNumId w:val="35"/>
  </w:num>
  <w:num w:numId="16">
    <w:abstractNumId w:val="19"/>
  </w:num>
  <w:num w:numId="17">
    <w:abstractNumId w:val="13"/>
  </w:num>
  <w:num w:numId="18">
    <w:abstractNumId w:val="34"/>
  </w:num>
  <w:num w:numId="19">
    <w:abstractNumId w:val="41"/>
  </w:num>
  <w:num w:numId="20">
    <w:abstractNumId w:val="31"/>
  </w:num>
  <w:num w:numId="21">
    <w:abstractNumId w:val="36"/>
  </w:num>
  <w:num w:numId="22">
    <w:abstractNumId w:val="30"/>
  </w:num>
  <w:num w:numId="23">
    <w:abstractNumId w:val="5"/>
  </w:num>
  <w:num w:numId="24">
    <w:abstractNumId w:val="14"/>
  </w:num>
  <w:num w:numId="25">
    <w:abstractNumId w:val="7"/>
  </w:num>
  <w:num w:numId="26">
    <w:abstractNumId w:val="32"/>
  </w:num>
  <w:num w:numId="27">
    <w:abstractNumId w:val="4"/>
  </w:num>
  <w:num w:numId="28">
    <w:abstractNumId w:val="10"/>
  </w:num>
  <w:num w:numId="29">
    <w:abstractNumId w:val="11"/>
  </w:num>
  <w:num w:numId="30">
    <w:abstractNumId w:val="6"/>
  </w:num>
  <w:num w:numId="31">
    <w:abstractNumId w:val="1"/>
  </w:num>
  <w:num w:numId="32">
    <w:abstractNumId w:val="21"/>
  </w:num>
  <w:num w:numId="33">
    <w:abstractNumId w:val="40"/>
  </w:num>
  <w:num w:numId="34">
    <w:abstractNumId w:val="15"/>
  </w:num>
  <w:num w:numId="35">
    <w:abstractNumId w:val="3"/>
  </w:num>
  <w:num w:numId="36">
    <w:abstractNumId w:val="29"/>
  </w:num>
  <w:num w:numId="37">
    <w:abstractNumId w:val="2"/>
  </w:num>
  <w:num w:numId="38">
    <w:abstractNumId w:val="25"/>
  </w:num>
  <w:num w:numId="39">
    <w:abstractNumId w:val="20"/>
  </w:num>
  <w:num w:numId="40">
    <w:abstractNumId w:val="37"/>
  </w:num>
  <w:num w:numId="41">
    <w:abstractNumId w:val="8"/>
  </w:num>
  <w:num w:numId="42">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proofState w:spelling="clean"/>
  <w:attachedTemplate r:id="rId1"/>
  <w:stylePaneFormatFilter w:val="3F01"/>
  <w:defaultTabStop w:val="720"/>
  <w:hyphenationZone w:val="425"/>
  <w:evenAndOddHeaders/>
  <w:noPunctuationKerning/>
  <w:characterSpacingControl w:val="doNotCompress"/>
  <w:footnotePr>
    <w:footnote w:id="-1"/>
    <w:footnote w:id="0"/>
  </w:footnotePr>
  <w:endnotePr>
    <w:endnote w:id="-1"/>
    <w:endnote w:id="0"/>
  </w:endnotePr>
  <w:compat/>
  <w:rsids>
    <w:rsidRoot w:val="00031DE8"/>
    <w:rsid w:val="00031DE8"/>
    <w:rsid w:val="00076480"/>
    <w:rsid w:val="000C6FC9"/>
    <w:rsid w:val="000F121D"/>
    <w:rsid w:val="00140325"/>
    <w:rsid w:val="0019381D"/>
    <w:rsid w:val="0021580F"/>
    <w:rsid w:val="00217EBF"/>
    <w:rsid w:val="00222B42"/>
    <w:rsid w:val="00242AEE"/>
    <w:rsid w:val="002C71AB"/>
    <w:rsid w:val="002D76C4"/>
    <w:rsid w:val="002E2D2E"/>
    <w:rsid w:val="0031418D"/>
    <w:rsid w:val="003A33AF"/>
    <w:rsid w:val="003C397F"/>
    <w:rsid w:val="003F07D2"/>
    <w:rsid w:val="004C0B8B"/>
    <w:rsid w:val="004D792B"/>
    <w:rsid w:val="00504A01"/>
    <w:rsid w:val="00517D6F"/>
    <w:rsid w:val="0052529D"/>
    <w:rsid w:val="005A71FE"/>
    <w:rsid w:val="005F0636"/>
    <w:rsid w:val="00607D68"/>
    <w:rsid w:val="006126CD"/>
    <w:rsid w:val="006877E4"/>
    <w:rsid w:val="006B0D4E"/>
    <w:rsid w:val="007468DA"/>
    <w:rsid w:val="00775BC3"/>
    <w:rsid w:val="007776CE"/>
    <w:rsid w:val="007863F7"/>
    <w:rsid w:val="007D5BD6"/>
    <w:rsid w:val="00802B00"/>
    <w:rsid w:val="00843D64"/>
    <w:rsid w:val="008F4ACA"/>
    <w:rsid w:val="008F7516"/>
    <w:rsid w:val="00953C26"/>
    <w:rsid w:val="0096078D"/>
    <w:rsid w:val="009A287B"/>
    <w:rsid w:val="009E00A8"/>
    <w:rsid w:val="00A41DAA"/>
    <w:rsid w:val="00A6617B"/>
    <w:rsid w:val="00AB0DC8"/>
    <w:rsid w:val="00AC3851"/>
    <w:rsid w:val="00AF4918"/>
    <w:rsid w:val="00B44E24"/>
    <w:rsid w:val="00C56089"/>
    <w:rsid w:val="00C7329E"/>
    <w:rsid w:val="00C743EB"/>
    <w:rsid w:val="00CA231F"/>
    <w:rsid w:val="00CB5AB0"/>
    <w:rsid w:val="00CC7B51"/>
    <w:rsid w:val="00D40582"/>
    <w:rsid w:val="00DA3B5A"/>
    <w:rsid w:val="00DB5F97"/>
    <w:rsid w:val="00DF4176"/>
    <w:rsid w:val="00E6510D"/>
    <w:rsid w:val="00F7219B"/>
    <w:rsid w:val="00F77C78"/>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ate"/>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footnote text" w:uiPriority="99"/>
    <w:lsdException w:name="caption" w:semiHidden="1" w:uiPriority="99" w:unhideWhenUsed="1" w:qFormat="1"/>
    <w:lsdException w:name="footnote reference" w:uiPriority="99"/>
    <w:lsdException w:name="List" w:uiPriority="99"/>
    <w:lsdException w:name="List Bullet" w:uiPriority="99"/>
    <w:lsdException w:name="List 2" w:uiPriority="99"/>
    <w:lsdException w:name="Title" w:qFormat="1"/>
    <w:lsdException w:name="Body Text" w:uiPriority="99"/>
    <w:lsdException w:name="Body Text Indent" w:uiPriority="99"/>
    <w:lsdException w:name="Subtitle" w:qFormat="1"/>
    <w:lsdException w:name="Body Text 2" w:uiPriority="99"/>
    <w:lsdException w:name="Hyperlink" w:uiPriority="99"/>
    <w:lsdException w:name="Strong" w:qFormat="1"/>
    <w:lsdException w:name="Emphasis" w:uiPriority="20" w:qFormat="1"/>
    <w:lsdException w:name="Normal (Web)" w:uiPriority="99"/>
    <w:lsdException w:name="annotation subjec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31DE8"/>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CC7B51"/>
    <w:pPr>
      <w:keepNext/>
      <w:keepLines/>
      <w:spacing w:before="480"/>
      <w:ind w:left="794" w:hanging="794"/>
      <w:outlineLvl w:val="0"/>
    </w:pPr>
    <w:rPr>
      <w:b/>
    </w:rPr>
  </w:style>
  <w:style w:type="paragraph" w:styleId="Heading2">
    <w:name w:val="heading 2"/>
    <w:basedOn w:val="Heading1"/>
    <w:next w:val="Normal"/>
    <w:link w:val="Heading2Char"/>
    <w:qFormat/>
    <w:rsid w:val="00CC7B51"/>
    <w:pPr>
      <w:spacing w:before="320"/>
      <w:outlineLvl w:val="1"/>
    </w:pPr>
  </w:style>
  <w:style w:type="paragraph" w:styleId="Heading3">
    <w:name w:val="heading 3"/>
    <w:basedOn w:val="Heading1"/>
    <w:next w:val="Normal"/>
    <w:link w:val="Heading3Char"/>
    <w:qFormat/>
    <w:rsid w:val="00CC7B51"/>
    <w:pPr>
      <w:spacing w:before="200"/>
      <w:outlineLvl w:val="2"/>
    </w:pPr>
  </w:style>
  <w:style w:type="paragraph" w:styleId="Heading4">
    <w:name w:val="heading 4"/>
    <w:basedOn w:val="Heading3"/>
    <w:next w:val="Normal"/>
    <w:link w:val="Heading4Char"/>
    <w:qFormat/>
    <w:rsid w:val="00CC7B51"/>
    <w:pPr>
      <w:tabs>
        <w:tab w:val="clear" w:pos="794"/>
        <w:tab w:val="left" w:pos="992"/>
      </w:tabs>
      <w:ind w:left="992" w:hanging="992"/>
      <w:outlineLvl w:val="3"/>
    </w:pPr>
  </w:style>
  <w:style w:type="paragraph" w:styleId="Heading5">
    <w:name w:val="heading 5"/>
    <w:basedOn w:val="Heading4"/>
    <w:next w:val="Normal"/>
    <w:link w:val="Heading5Char"/>
    <w:qFormat/>
    <w:rsid w:val="00CC7B51"/>
    <w:pPr>
      <w:outlineLvl w:val="4"/>
    </w:pPr>
  </w:style>
  <w:style w:type="paragraph" w:styleId="Heading6">
    <w:name w:val="heading 6"/>
    <w:basedOn w:val="Heading4"/>
    <w:next w:val="Normal"/>
    <w:link w:val="Heading6Char"/>
    <w:qFormat/>
    <w:rsid w:val="00CC7B51"/>
    <w:pPr>
      <w:tabs>
        <w:tab w:val="clear" w:pos="992"/>
        <w:tab w:val="clear" w:pos="1191"/>
      </w:tabs>
      <w:ind w:left="1588" w:hanging="1588"/>
      <w:outlineLvl w:val="5"/>
    </w:pPr>
  </w:style>
  <w:style w:type="paragraph" w:styleId="Heading7">
    <w:name w:val="heading 7"/>
    <w:basedOn w:val="Heading6"/>
    <w:next w:val="Normal"/>
    <w:link w:val="Heading7Char"/>
    <w:qFormat/>
    <w:rsid w:val="00CC7B51"/>
    <w:pPr>
      <w:outlineLvl w:val="6"/>
    </w:pPr>
  </w:style>
  <w:style w:type="paragraph" w:styleId="Heading8">
    <w:name w:val="heading 8"/>
    <w:basedOn w:val="Heading6"/>
    <w:next w:val="Normal"/>
    <w:link w:val="Heading8Char"/>
    <w:qFormat/>
    <w:rsid w:val="00CC7B51"/>
    <w:pPr>
      <w:outlineLvl w:val="7"/>
    </w:pPr>
  </w:style>
  <w:style w:type="paragraph" w:styleId="Heading9">
    <w:name w:val="heading 9"/>
    <w:basedOn w:val="Heading6"/>
    <w:next w:val="Normal"/>
    <w:link w:val="Heading9Char"/>
    <w:qFormat/>
    <w:rsid w:val="00CC7B51"/>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
    <w:basedOn w:val="Normal"/>
    <w:link w:val="HeaderChar"/>
    <w:rsid w:val="00CC7B51"/>
    <w:pPr>
      <w:tabs>
        <w:tab w:val="clear" w:pos="794"/>
        <w:tab w:val="clear" w:pos="1191"/>
        <w:tab w:val="clear" w:pos="1588"/>
        <w:tab w:val="clear" w:pos="1985"/>
        <w:tab w:val="center" w:pos="4848"/>
        <w:tab w:val="right" w:pos="9696"/>
      </w:tabs>
      <w:spacing w:before="0"/>
      <w:jc w:val="center"/>
    </w:pPr>
  </w:style>
  <w:style w:type="paragraph" w:styleId="Footer">
    <w:name w:val="footer"/>
    <w:aliases w:val="footer odd,fo,footer,footer1,footer odd1,footer5,footer odd4,footer odd2,footer2,footer odd3,footer11,footer odd11,footer51,footer odd41,footer odd21,footer21,footer12,footer odd12,footer52,footer odd42,footer odd22,footer22,footer4,footer odd6"/>
    <w:basedOn w:val="Normal"/>
    <w:link w:val="FooterChar3"/>
    <w:rsid w:val="00CC7B51"/>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CC7B51"/>
  </w:style>
  <w:style w:type="paragraph" w:customStyle="1" w:styleId="Headingb">
    <w:name w:val="Heading_b"/>
    <w:basedOn w:val="Heading3"/>
    <w:next w:val="Normal"/>
    <w:link w:val="HeadingbChar"/>
    <w:rsid w:val="00CC7B51"/>
    <w:pPr>
      <w:spacing w:before="160"/>
      <w:ind w:left="0" w:firstLine="0"/>
      <w:outlineLvl w:val="9"/>
    </w:pPr>
  </w:style>
  <w:style w:type="paragraph" w:customStyle="1" w:styleId="Headingi">
    <w:name w:val="Heading_i"/>
    <w:basedOn w:val="Heading3"/>
    <w:next w:val="Normal"/>
    <w:rsid w:val="00CC7B51"/>
    <w:pPr>
      <w:spacing w:before="160"/>
      <w:ind w:left="0" w:firstLine="0"/>
    </w:pPr>
    <w:rPr>
      <w:b w:val="0"/>
      <w:i/>
    </w:rPr>
  </w:style>
  <w:style w:type="character" w:customStyle="1" w:styleId="href">
    <w:name w:val="href"/>
    <w:basedOn w:val="DefaultParagraphFont"/>
    <w:rsid w:val="00CC7B51"/>
  </w:style>
  <w:style w:type="paragraph" w:customStyle="1" w:styleId="enumlev1">
    <w:name w:val="enumlev1"/>
    <w:basedOn w:val="Normal"/>
    <w:link w:val="enumlev1Char"/>
    <w:rsid w:val="00CC7B51"/>
    <w:pPr>
      <w:spacing w:before="80"/>
      <w:ind w:left="794" w:hanging="794"/>
    </w:pPr>
  </w:style>
  <w:style w:type="paragraph" w:customStyle="1" w:styleId="enumlev2">
    <w:name w:val="enumlev2"/>
    <w:basedOn w:val="enumlev1"/>
    <w:rsid w:val="00CC7B51"/>
    <w:pPr>
      <w:ind w:left="1191" w:hanging="397"/>
    </w:pPr>
  </w:style>
  <w:style w:type="paragraph" w:customStyle="1" w:styleId="enumlev3">
    <w:name w:val="enumlev3"/>
    <w:basedOn w:val="enumlev2"/>
    <w:rsid w:val="00CC7B51"/>
    <w:pPr>
      <w:ind w:left="1588"/>
    </w:pPr>
  </w:style>
  <w:style w:type="paragraph" w:customStyle="1" w:styleId="Normalaftertitle">
    <w:name w:val="Normal_after_title"/>
    <w:basedOn w:val="Normal"/>
    <w:next w:val="Normal"/>
    <w:link w:val="NormalaftertitleChar"/>
    <w:uiPriority w:val="99"/>
    <w:rsid w:val="00CC7B51"/>
    <w:pPr>
      <w:spacing w:before="320"/>
    </w:pPr>
  </w:style>
  <w:style w:type="paragraph" w:customStyle="1" w:styleId="Note">
    <w:name w:val="Note"/>
    <w:basedOn w:val="Normal"/>
    <w:link w:val="NoteChar"/>
    <w:rsid w:val="00CC7B51"/>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CC7B51"/>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rsid w:val="00CC7B51"/>
    <w:pPr>
      <w:jc w:val="center"/>
    </w:pPr>
  </w:style>
  <w:style w:type="paragraph" w:customStyle="1" w:styleId="Recdate">
    <w:name w:val="Rec_date"/>
    <w:basedOn w:val="Recref"/>
    <w:next w:val="Normalaftertitle"/>
    <w:rsid w:val="00CC7B51"/>
    <w:pPr>
      <w:jc w:val="right"/>
    </w:pPr>
  </w:style>
  <w:style w:type="paragraph" w:customStyle="1" w:styleId="AnnexNoTitle">
    <w:name w:val="Annex_NoTitle"/>
    <w:basedOn w:val="Normal"/>
    <w:next w:val="Normalaftertitle"/>
    <w:rsid w:val="00CC7B51"/>
    <w:pPr>
      <w:keepNext/>
      <w:keepLines/>
      <w:spacing w:before="480" w:after="80"/>
      <w:jc w:val="center"/>
    </w:pPr>
    <w:rPr>
      <w:b/>
      <w:sz w:val="28"/>
    </w:rPr>
  </w:style>
  <w:style w:type="paragraph" w:customStyle="1" w:styleId="AppendixNoTitle">
    <w:name w:val="Appendix_NoTitle"/>
    <w:basedOn w:val="AnnexNoTitle"/>
    <w:next w:val="Normal"/>
    <w:rsid w:val="00CC7B51"/>
  </w:style>
  <w:style w:type="paragraph" w:customStyle="1" w:styleId="Tablefin">
    <w:name w:val="Table_fin"/>
    <w:basedOn w:val="Normal"/>
    <w:next w:val="Normal"/>
    <w:rsid w:val="00CC7B51"/>
    <w:pPr>
      <w:spacing w:before="0"/>
    </w:pPr>
    <w:rPr>
      <w:sz w:val="20"/>
      <w:lang w:val="en-GB"/>
    </w:rPr>
  </w:style>
  <w:style w:type="paragraph" w:customStyle="1" w:styleId="Tablehead">
    <w:name w:val="Table_head"/>
    <w:basedOn w:val="Normal"/>
    <w:next w:val="Normal"/>
    <w:rsid w:val="00CC7B51"/>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CC7B5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rsid w:val="00CC7B51"/>
    <w:pPr>
      <w:keepNext/>
      <w:spacing w:before="360" w:after="120"/>
      <w:jc w:val="center"/>
    </w:pPr>
  </w:style>
  <w:style w:type="paragraph" w:customStyle="1" w:styleId="Tabletext">
    <w:name w:val="Table_text"/>
    <w:basedOn w:val="Normal"/>
    <w:link w:val="TabletextChar"/>
    <w:rsid w:val="00CC7B5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CC7B51"/>
    <w:pPr>
      <w:tabs>
        <w:tab w:val="clear" w:pos="1191"/>
        <w:tab w:val="clear" w:pos="1588"/>
        <w:tab w:val="clear" w:pos="1985"/>
        <w:tab w:val="center" w:pos="4820"/>
        <w:tab w:val="right" w:pos="9639"/>
      </w:tabs>
    </w:pPr>
  </w:style>
  <w:style w:type="paragraph" w:customStyle="1" w:styleId="Equationlegend">
    <w:name w:val="Equation_legend"/>
    <w:basedOn w:val="NormalIndent"/>
    <w:rsid w:val="00CC7B51"/>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CC7B51"/>
    <w:pPr>
      <w:ind w:left="794"/>
    </w:pPr>
  </w:style>
  <w:style w:type="paragraph" w:customStyle="1" w:styleId="Figurelegend">
    <w:name w:val="Figure_legend"/>
    <w:basedOn w:val="Normal"/>
    <w:rsid w:val="00CC7B51"/>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DF4176"/>
    <w:pPr>
      <w:keepNext/>
      <w:keepLines/>
      <w:spacing w:before="480" w:after="80"/>
      <w:jc w:val="center"/>
    </w:pPr>
    <w:rPr>
      <w:caps/>
      <w:sz w:val="18"/>
    </w:rPr>
  </w:style>
  <w:style w:type="paragraph" w:customStyle="1" w:styleId="tocpart">
    <w:name w:val="tocpart"/>
    <w:basedOn w:val="Normal"/>
    <w:rsid w:val="00CC7B51"/>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CC7B51"/>
    <w:pPr>
      <w:keepNext/>
      <w:keepLines/>
      <w:spacing w:before="480"/>
      <w:jc w:val="center"/>
    </w:pPr>
    <w:rPr>
      <w:sz w:val="28"/>
    </w:rPr>
  </w:style>
  <w:style w:type="paragraph" w:customStyle="1" w:styleId="Arttitle">
    <w:name w:val="Art_title"/>
    <w:basedOn w:val="Normal"/>
    <w:next w:val="Normalaftertitle"/>
    <w:rsid w:val="00CC7B51"/>
    <w:pPr>
      <w:keepNext/>
      <w:keepLines/>
      <w:spacing w:before="240"/>
      <w:jc w:val="center"/>
    </w:pPr>
    <w:rPr>
      <w:b/>
      <w:sz w:val="28"/>
    </w:rPr>
  </w:style>
  <w:style w:type="paragraph" w:customStyle="1" w:styleId="Blanc">
    <w:name w:val="Blanc"/>
    <w:basedOn w:val="Normal"/>
    <w:next w:val="Tabletext"/>
    <w:rsid w:val="00CC7B51"/>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CC7B51"/>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uiPriority w:val="99"/>
    <w:rsid w:val="00CC7B51"/>
    <w:pPr>
      <w:keepNext/>
      <w:keepLines/>
      <w:spacing w:before="160"/>
      <w:ind w:left="794"/>
    </w:pPr>
    <w:rPr>
      <w:i/>
    </w:rPr>
  </w:style>
  <w:style w:type="paragraph" w:customStyle="1" w:styleId="ChapNo">
    <w:name w:val="Chap_No"/>
    <w:basedOn w:val="ArtNo"/>
    <w:next w:val="Chaptitle"/>
    <w:rsid w:val="00CC7B51"/>
    <w:rPr>
      <w:b/>
    </w:rPr>
  </w:style>
  <w:style w:type="paragraph" w:customStyle="1" w:styleId="Chaptitle">
    <w:name w:val="Chap_title"/>
    <w:basedOn w:val="Arttitle"/>
    <w:next w:val="Normalaftertitle"/>
    <w:rsid w:val="00CC7B51"/>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
    <w:basedOn w:val="DefaultParagraphFont"/>
    <w:uiPriority w:val="99"/>
    <w:rsid w:val="00CC7B51"/>
    <w:rPr>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footnote text"/>
    <w:basedOn w:val="Normal"/>
    <w:link w:val="FootnoteTextChar"/>
    <w:uiPriority w:val="99"/>
    <w:rsid w:val="00CC7B51"/>
    <w:pPr>
      <w:keepLines/>
      <w:tabs>
        <w:tab w:val="left" w:pos="255"/>
      </w:tabs>
      <w:ind w:left="255" w:hanging="255"/>
    </w:pPr>
    <w:rPr>
      <w:sz w:val="22"/>
    </w:rPr>
  </w:style>
  <w:style w:type="paragraph" w:styleId="Index1">
    <w:name w:val="index 1"/>
    <w:basedOn w:val="Normal"/>
    <w:next w:val="Normal"/>
    <w:semiHidden/>
    <w:rsid w:val="00CC7B51"/>
  </w:style>
  <w:style w:type="paragraph" w:styleId="Index2">
    <w:name w:val="index 2"/>
    <w:basedOn w:val="Normal"/>
    <w:next w:val="Normal"/>
    <w:semiHidden/>
    <w:rsid w:val="00CC7B51"/>
    <w:pPr>
      <w:ind w:left="283"/>
    </w:pPr>
  </w:style>
  <w:style w:type="paragraph" w:styleId="Index3">
    <w:name w:val="index 3"/>
    <w:basedOn w:val="Normal"/>
    <w:next w:val="Normal"/>
    <w:semiHidden/>
    <w:rsid w:val="00CC7B51"/>
    <w:pPr>
      <w:ind w:left="566"/>
    </w:pPr>
  </w:style>
  <w:style w:type="paragraph" w:styleId="IndexHeading">
    <w:name w:val="index heading"/>
    <w:basedOn w:val="Normal"/>
    <w:next w:val="Index1"/>
    <w:rsid w:val="00CC7B51"/>
  </w:style>
  <w:style w:type="paragraph" w:customStyle="1" w:styleId="Line">
    <w:name w:val="Line"/>
    <w:basedOn w:val="Normal"/>
    <w:next w:val="Normal"/>
    <w:rsid w:val="00CC7B51"/>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CC7B51"/>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CC7B51"/>
  </w:style>
  <w:style w:type="paragraph" w:customStyle="1" w:styleId="Partref">
    <w:name w:val="Part_ref"/>
    <w:basedOn w:val="Normal"/>
    <w:next w:val="Normal"/>
    <w:rsid w:val="00CC7B51"/>
    <w:pPr>
      <w:keepNext/>
      <w:keepLines/>
      <w:spacing w:after="280"/>
      <w:jc w:val="center"/>
    </w:pPr>
  </w:style>
  <w:style w:type="paragraph" w:customStyle="1" w:styleId="Parttitle">
    <w:name w:val="Part_title"/>
    <w:basedOn w:val="Normal"/>
    <w:next w:val="Normalaftertitle"/>
    <w:rsid w:val="00CC7B51"/>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CC7B51"/>
  </w:style>
  <w:style w:type="paragraph" w:customStyle="1" w:styleId="QuestionNo">
    <w:name w:val="Question_No"/>
    <w:basedOn w:val="RecNo"/>
    <w:next w:val="Normal"/>
    <w:rsid w:val="00CC7B51"/>
  </w:style>
  <w:style w:type="paragraph" w:customStyle="1" w:styleId="Questionref">
    <w:name w:val="Question_ref"/>
    <w:basedOn w:val="Recref"/>
    <w:next w:val="Questiondate"/>
    <w:rsid w:val="00CC7B51"/>
  </w:style>
  <w:style w:type="paragraph" w:customStyle="1" w:styleId="Questiontitle">
    <w:name w:val="Question_title"/>
    <w:basedOn w:val="Normal"/>
    <w:next w:val="Questionref"/>
    <w:rsid w:val="00CC7B51"/>
  </w:style>
  <w:style w:type="paragraph" w:customStyle="1" w:styleId="Reftext">
    <w:name w:val="Ref_text"/>
    <w:basedOn w:val="Normal"/>
    <w:rsid w:val="00CC7B51"/>
    <w:pPr>
      <w:ind w:left="794" w:hanging="794"/>
    </w:pPr>
    <w:rPr>
      <w:sz w:val="22"/>
    </w:rPr>
  </w:style>
  <w:style w:type="paragraph" w:customStyle="1" w:styleId="Reftitle">
    <w:name w:val="Ref_title"/>
    <w:basedOn w:val="Normal"/>
    <w:next w:val="Reftext"/>
    <w:rsid w:val="00CC7B51"/>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CC7B51"/>
  </w:style>
  <w:style w:type="paragraph" w:customStyle="1" w:styleId="RepNo">
    <w:name w:val="Rep_No"/>
    <w:basedOn w:val="RecNo"/>
    <w:next w:val="Reptitle"/>
    <w:rsid w:val="00CC7B51"/>
  </w:style>
  <w:style w:type="paragraph" w:customStyle="1" w:styleId="Repref">
    <w:name w:val="Rep_ref"/>
    <w:basedOn w:val="Recref"/>
    <w:next w:val="Repdate"/>
    <w:rsid w:val="00CC7B51"/>
  </w:style>
  <w:style w:type="paragraph" w:customStyle="1" w:styleId="Reptitle">
    <w:name w:val="Rep_title"/>
    <w:basedOn w:val="Rectitle"/>
    <w:next w:val="Repref"/>
    <w:rsid w:val="00CC7B51"/>
  </w:style>
  <w:style w:type="paragraph" w:customStyle="1" w:styleId="Resdate">
    <w:name w:val="Res_date"/>
    <w:basedOn w:val="Recdate"/>
    <w:next w:val="Normalaftertitle"/>
    <w:rsid w:val="00CC7B51"/>
  </w:style>
  <w:style w:type="paragraph" w:customStyle="1" w:styleId="ResNo">
    <w:name w:val="Res_No"/>
    <w:basedOn w:val="RecNo"/>
    <w:next w:val="Restitle"/>
    <w:rsid w:val="00CC7B51"/>
  </w:style>
  <w:style w:type="paragraph" w:customStyle="1" w:styleId="Resref">
    <w:name w:val="Res_ref"/>
    <w:basedOn w:val="Recref"/>
    <w:next w:val="Resdate"/>
    <w:rsid w:val="00CC7B51"/>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rsid w:val="00CC7B51"/>
  </w:style>
  <w:style w:type="paragraph" w:customStyle="1" w:styleId="Sectiontitle">
    <w:name w:val="Section_title"/>
    <w:basedOn w:val="Normal"/>
    <w:next w:val="Normalaftertitle"/>
    <w:rsid w:val="00CC7B51"/>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uiPriority w:val="99"/>
    <w:rsid w:val="00CC7B51"/>
    <w:pPr>
      <w:tabs>
        <w:tab w:val="clear" w:pos="794"/>
        <w:tab w:val="clear" w:pos="1191"/>
        <w:tab w:val="clear" w:pos="1588"/>
        <w:tab w:val="clear" w:pos="1985"/>
        <w:tab w:val="right" w:pos="9611"/>
      </w:tabs>
    </w:pPr>
    <w:rPr>
      <w:i/>
    </w:rPr>
  </w:style>
  <w:style w:type="paragraph" w:styleId="TOC1">
    <w:name w:val="toc 1"/>
    <w:basedOn w:val="Normal"/>
    <w:uiPriority w:val="39"/>
    <w:rsid w:val="00CC7B51"/>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uiPriority w:val="39"/>
    <w:rsid w:val="00CC7B51"/>
    <w:pPr>
      <w:tabs>
        <w:tab w:val="clear" w:pos="567"/>
        <w:tab w:val="left" w:pos="1276"/>
      </w:tabs>
      <w:spacing w:before="160"/>
      <w:ind w:left="1276" w:hanging="709"/>
    </w:pPr>
  </w:style>
  <w:style w:type="paragraph" w:styleId="TOC3">
    <w:name w:val="toc 3"/>
    <w:basedOn w:val="TOC2"/>
    <w:rsid w:val="00CC7B51"/>
    <w:pPr>
      <w:tabs>
        <w:tab w:val="clear" w:pos="1276"/>
        <w:tab w:val="left" w:pos="2155"/>
      </w:tabs>
      <w:ind w:left="2155" w:hanging="879"/>
    </w:pPr>
  </w:style>
  <w:style w:type="paragraph" w:styleId="TOC4">
    <w:name w:val="toc 4"/>
    <w:basedOn w:val="TOC3"/>
    <w:rsid w:val="00CC7B51"/>
    <w:pPr>
      <w:tabs>
        <w:tab w:val="left" w:pos="3261"/>
      </w:tabs>
      <w:spacing w:before="80"/>
      <w:ind w:left="3261" w:hanging="993"/>
    </w:pPr>
  </w:style>
  <w:style w:type="paragraph" w:styleId="TOC5">
    <w:name w:val="toc 5"/>
    <w:basedOn w:val="TOC4"/>
    <w:rsid w:val="00CC7B51"/>
  </w:style>
  <w:style w:type="paragraph" w:styleId="TOC6">
    <w:name w:val="toc 6"/>
    <w:basedOn w:val="TOC4"/>
    <w:semiHidden/>
    <w:rsid w:val="00CC7B51"/>
  </w:style>
  <w:style w:type="paragraph" w:styleId="TOC7">
    <w:name w:val="toc 7"/>
    <w:basedOn w:val="TOC4"/>
    <w:semiHidden/>
    <w:rsid w:val="00CC7B51"/>
  </w:style>
  <w:style w:type="paragraph" w:styleId="TOC8">
    <w:name w:val="toc 8"/>
    <w:basedOn w:val="TOC4"/>
    <w:semiHidden/>
    <w:rsid w:val="00CC7B51"/>
  </w:style>
  <w:style w:type="paragraph" w:customStyle="1" w:styleId="Rectitle">
    <w:name w:val="Rec_title"/>
    <w:basedOn w:val="Normal"/>
    <w:next w:val="Recref"/>
    <w:rsid w:val="00CC7B51"/>
    <w:pPr>
      <w:keepNext/>
      <w:keepLines/>
      <w:spacing w:before="240"/>
      <w:jc w:val="center"/>
    </w:pPr>
    <w:rPr>
      <w:b/>
      <w:sz w:val="28"/>
    </w:rPr>
  </w:style>
  <w:style w:type="paragraph" w:customStyle="1" w:styleId="Annexref">
    <w:name w:val="Annex_ref"/>
    <w:basedOn w:val="Normal"/>
    <w:next w:val="Normalaftertitle"/>
    <w:rsid w:val="00CC7B51"/>
    <w:pPr>
      <w:keepNext/>
      <w:keepLines/>
      <w:spacing w:after="280"/>
      <w:jc w:val="center"/>
    </w:pPr>
  </w:style>
  <w:style w:type="paragraph" w:customStyle="1" w:styleId="Appendixref">
    <w:name w:val="Appendix_ref"/>
    <w:basedOn w:val="Annexref"/>
    <w:next w:val="Normalaftertitle"/>
    <w:rsid w:val="00CC7B51"/>
  </w:style>
  <w:style w:type="paragraph" w:customStyle="1" w:styleId="Figuretitle">
    <w:name w:val="Figure_title"/>
    <w:basedOn w:val="Normal"/>
    <w:next w:val="Figure"/>
    <w:link w:val="FiguretitleChar"/>
    <w:rsid w:val="00CC7B51"/>
    <w:pPr>
      <w:keepNext/>
      <w:spacing w:before="0" w:after="120"/>
      <w:jc w:val="center"/>
    </w:pPr>
    <w:rPr>
      <w:rFonts w:ascii="Times New Roman Bold" w:hAnsi="Times New Roman Bold"/>
      <w:b/>
      <w:sz w:val="18"/>
    </w:rPr>
  </w:style>
  <w:style w:type="paragraph" w:customStyle="1" w:styleId="Tabletitle">
    <w:name w:val="Table_title"/>
    <w:basedOn w:val="Normal"/>
    <w:next w:val="Tablehead"/>
    <w:link w:val="TabletitleChar"/>
    <w:rsid w:val="00CC7B51"/>
    <w:pPr>
      <w:keepNext/>
      <w:spacing w:before="0" w:after="120"/>
      <w:jc w:val="center"/>
    </w:pPr>
    <w:rPr>
      <w:b/>
    </w:rPr>
  </w:style>
  <w:style w:type="paragraph" w:customStyle="1" w:styleId="Summary">
    <w:name w:val="Summary"/>
    <w:basedOn w:val="Normal"/>
    <w:next w:val="Normalaftertitle"/>
    <w:autoRedefine/>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rsid w:val="00A6617B"/>
    <w:pPr>
      <w:keepNext w:val="0"/>
      <w:spacing w:before="0" w:after="240"/>
    </w:pPr>
  </w:style>
  <w:style w:type="character" w:customStyle="1" w:styleId="Heading1Char">
    <w:name w:val="Heading 1 Char"/>
    <w:basedOn w:val="DefaultParagraphFont"/>
    <w:link w:val="Heading1"/>
    <w:rsid w:val="00031DE8"/>
    <w:rPr>
      <w:b/>
      <w:sz w:val="24"/>
      <w:lang w:val="fr-FR"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031DE8"/>
    <w:rPr>
      <w:sz w:val="24"/>
      <w:lang w:val="fr-FR" w:eastAsia="en-US"/>
    </w:rPr>
  </w:style>
  <w:style w:type="character" w:styleId="Hyperlink">
    <w:name w:val="Hyperlink"/>
    <w:basedOn w:val="DefaultParagraphFont"/>
    <w:uiPriority w:val="99"/>
    <w:rsid w:val="00031DE8"/>
    <w:rPr>
      <w:color w:val="0000FF"/>
      <w:u w:val="single"/>
    </w:rPr>
  </w:style>
  <w:style w:type="character" w:customStyle="1" w:styleId="Heading2Char">
    <w:name w:val="Heading 2 Char"/>
    <w:basedOn w:val="DefaultParagraphFont"/>
    <w:link w:val="Heading2"/>
    <w:rsid w:val="00031DE8"/>
    <w:rPr>
      <w:b/>
      <w:sz w:val="24"/>
      <w:lang w:val="fr-FR" w:eastAsia="en-US"/>
    </w:rPr>
  </w:style>
  <w:style w:type="character" w:customStyle="1" w:styleId="Heading3Char">
    <w:name w:val="Heading 3 Char"/>
    <w:basedOn w:val="DefaultParagraphFont"/>
    <w:link w:val="Heading3"/>
    <w:rsid w:val="00031DE8"/>
    <w:rPr>
      <w:b/>
      <w:sz w:val="24"/>
      <w:lang w:val="fr-FR" w:eastAsia="en-US"/>
    </w:rPr>
  </w:style>
  <w:style w:type="character" w:customStyle="1" w:styleId="Heading4Char">
    <w:name w:val="Heading 4 Char"/>
    <w:basedOn w:val="DefaultParagraphFont"/>
    <w:link w:val="Heading4"/>
    <w:rsid w:val="00031DE8"/>
    <w:rPr>
      <w:b/>
      <w:sz w:val="24"/>
      <w:lang w:val="fr-FR" w:eastAsia="en-US"/>
    </w:rPr>
  </w:style>
  <w:style w:type="character" w:customStyle="1" w:styleId="Heading5Char">
    <w:name w:val="Heading 5 Char"/>
    <w:basedOn w:val="DefaultParagraphFont"/>
    <w:link w:val="Heading5"/>
    <w:rsid w:val="00031DE8"/>
    <w:rPr>
      <w:b/>
      <w:sz w:val="24"/>
      <w:lang w:val="fr-FR" w:eastAsia="en-US"/>
    </w:rPr>
  </w:style>
  <w:style w:type="character" w:customStyle="1" w:styleId="Heading6Char">
    <w:name w:val="Heading 6 Char"/>
    <w:basedOn w:val="DefaultParagraphFont"/>
    <w:link w:val="Heading6"/>
    <w:rsid w:val="00031DE8"/>
    <w:rPr>
      <w:b/>
      <w:sz w:val="24"/>
      <w:lang w:val="fr-FR" w:eastAsia="en-US"/>
    </w:rPr>
  </w:style>
  <w:style w:type="character" w:customStyle="1" w:styleId="Heading7Char">
    <w:name w:val="Heading 7 Char"/>
    <w:basedOn w:val="DefaultParagraphFont"/>
    <w:link w:val="Heading7"/>
    <w:rsid w:val="00031DE8"/>
    <w:rPr>
      <w:b/>
      <w:sz w:val="24"/>
      <w:lang w:val="fr-FR" w:eastAsia="en-US"/>
    </w:rPr>
  </w:style>
  <w:style w:type="character" w:customStyle="1" w:styleId="Heading8Char">
    <w:name w:val="Heading 8 Char"/>
    <w:basedOn w:val="DefaultParagraphFont"/>
    <w:link w:val="Heading8"/>
    <w:rsid w:val="00031DE8"/>
    <w:rPr>
      <w:b/>
      <w:sz w:val="24"/>
      <w:lang w:val="fr-FR" w:eastAsia="en-US"/>
    </w:rPr>
  </w:style>
  <w:style w:type="character" w:customStyle="1" w:styleId="Heading9Char">
    <w:name w:val="Heading 9 Char"/>
    <w:basedOn w:val="DefaultParagraphFont"/>
    <w:link w:val="Heading9"/>
    <w:rsid w:val="00031DE8"/>
    <w:rPr>
      <w:b/>
      <w:sz w:val="24"/>
      <w:lang w:val="fr-FR" w:eastAsia="en-US"/>
    </w:rPr>
  </w:style>
  <w:style w:type="character" w:customStyle="1" w:styleId="FooterChar">
    <w:name w:val="Footer Char"/>
    <w:aliases w:val="footer odd Char,fo Char,footer1 Char,footer odd1 Char,footer5 Char,footer odd4 Char,footer odd2 Char,footer2 Char,footer odd3 Char,footer11 Char,footer odd11 Char,footer51 Char,footer odd41 Char,footer odd21 Char,footer21 Char,footer12 Char"/>
    <w:basedOn w:val="DefaultParagraphFont"/>
    <w:uiPriority w:val="99"/>
    <w:rsid w:val="00031DE8"/>
    <w:rPr>
      <w:sz w:val="24"/>
      <w:lang w:val="fr-FR" w:eastAsia="en-US"/>
    </w:r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DefaultParagraphFont"/>
    <w:link w:val="FootnoteText"/>
    <w:uiPriority w:val="99"/>
    <w:rsid w:val="00031DE8"/>
    <w:rPr>
      <w:sz w:val="22"/>
      <w:lang w:val="fr-FR" w:eastAsia="en-US"/>
    </w:rPr>
  </w:style>
  <w:style w:type="paragraph" w:customStyle="1" w:styleId="Artheading">
    <w:name w:val="Art_heading"/>
    <w:basedOn w:val="Normal"/>
    <w:next w:val="Normal"/>
    <w:rsid w:val="00031DE8"/>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EndnoteReference">
    <w:name w:val="endnote reference"/>
    <w:basedOn w:val="DefaultParagraphFont"/>
    <w:rsid w:val="00031DE8"/>
    <w:rPr>
      <w:vertAlign w:val="superscript"/>
    </w:rPr>
  </w:style>
  <w:style w:type="paragraph" w:customStyle="1" w:styleId="Figurewithouttitle">
    <w:name w:val="Figure_without_title"/>
    <w:basedOn w:val="FigureNo"/>
    <w:next w:val="Normal"/>
    <w:rsid w:val="00031DE8"/>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Footer"/>
    <w:rsid w:val="00031DE8"/>
    <w:pPr>
      <w:overflowPunct/>
      <w:autoSpaceDE/>
      <w:autoSpaceDN/>
      <w:adjustRightInd/>
      <w:spacing w:before="40"/>
      <w:jc w:val="left"/>
      <w:textAlignment w:val="auto"/>
    </w:pPr>
    <w:rPr>
      <w:noProof w:val="0"/>
      <w:sz w:val="16"/>
      <w:lang w:val="en-GB"/>
    </w:rPr>
  </w:style>
  <w:style w:type="paragraph" w:customStyle="1" w:styleId="Source">
    <w:name w:val="Source"/>
    <w:basedOn w:val="Normal"/>
    <w:next w:val="Normal"/>
    <w:link w:val="SourceChar"/>
    <w:rsid w:val="00031DE8"/>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Footer"/>
    <w:rsid w:val="00031DE8"/>
    <w:pPr>
      <w:tabs>
        <w:tab w:val="left" w:pos="567"/>
        <w:tab w:val="left" w:pos="1134"/>
        <w:tab w:val="left" w:pos="1701"/>
        <w:tab w:val="left" w:pos="2268"/>
        <w:tab w:val="left" w:pos="2835"/>
        <w:tab w:val="left" w:pos="5954"/>
        <w:tab w:val="right" w:pos="9639"/>
      </w:tabs>
    </w:pPr>
    <w:rPr>
      <w:noProof w:val="0"/>
      <w:sz w:val="16"/>
      <w:lang w:val="en-GB"/>
    </w:rPr>
  </w:style>
  <w:style w:type="paragraph" w:customStyle="1" w:styleId="Tableref">
    <w:name w:val="Table_ref"/>
    <w:basedOn w:val="Normal"/>
    <w:next w:val="Tabletitle"/>
    <w:rsid w:val="00031DE8"/>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Title2"/>
    <w:link w:val="Title1Char"/>
    <w:rsid w:val="00031DE8"/>
    <w:pPr>
      <w:tabs>
        <w:tab w:val="left" w:pos="567"/>
        <w:tab w:val="left" w:pos="1701"/>
        <w:tab w:val="left" w:pos="2835"/>
      </w:tabs>
      <w:spacing w:before="240"/>
    </w:pPr>
    <w:rPr>
      <w:b w:val="0"/>
      <w:caps/>
    </w:rPr>
  </w:style>
  <w:style w:type="paragraph" w:customStyle="1" w:styleId="Title2">
    <w:name w:val="Title 2"/>
    <w:basedOn w:val="Source"/>
    <w:next w:val="Title3"/>
    <w:uiPriority w:val="99"/>
    <w:rsid w:val="00031DE8"/>
    <w:pPr>
      <w:overflowPunct/>
      <w:autoSpaceDE/>
      <w:autoSpaceDN/>
      <w:adjustRightInd/>
      <w:spacing w:before="480"/>
      <w:textAlignment w:val="auto"/>
    </w:pPr>
    <w:rPr>
      <w:b w:val="0"/>
      <w:caps/>
    </w:rPr>
  </w:style>
  <w:style w:type="paragraph" w:customStyle="1" w:styleId="Title3">
    <w:name w:val="Title 3"/>
    <w:basedOn w:val="Title2"/>
    <w:next w:val="Title4"/>
    <w:rsid w:val="00031DE8"/>
    <w:pPr>
      <w:spacing w:before="240"/>
    </w:pPr>
    <w:rPr>
      <w:caps w:val="0"/>
    </w:rPr>
  </w:style>
  <w:style w:type="paragraph" w:customStyle="1" w:styleId="Title4">
    <w:name w:val="Title 4"/>
    <w:basedOn w:val="Title3"/>
    <w:next w:val="Heading1"/>
    <w:rsid w:val="00031DE8"/>
    <w:rPr>
      <w:b/>
    </w:rPr>
  </w:style>
  <w:style w:type="character" w:customStyle="1" w:styleId="Appdef">
    <w:name w:val="App_def"/>
    <w:basedOn w:val="DefaultParagraphFont"/>
    <w:rsid w:val="00031DE8"/>
    <w:rPr>
      <w:rFonts w:ascii="Times New Roman" w:hAnsi="Times New Roman"/>
      <w:b/>
    </w:rPr>
  </w:style>
  <w:style w:type="character" w:customStyle="1" w:styleId="Appref">
    <w:name w:val="App_ref"/>
    <w:basedOn w:val="DefaultParagraphFont"/>
    <w:rsid w:val="00031DE8"/>
  </w:style>
  <w:style w:type="character" w:customStyle="1" w:styleId="Artdef">
    <w:name w:val="Art_def"/>
    <w:basedOn w:val="DefaultParagraphFont"/>
    <w:rsid w:val="00031DE8"/>
    <w:rPr>
      <w:rFonts w:ascii="Times New Roman" w:hAnsi="Times New Roman"/>
      <w:b/>
    </w:rPr>
  </w:style>
  <w:style w:type="character" w:customStyle="1" w:styleId="Artref">
    <w:name w:val="Art_ref"/>
    <w:basedOn w:val="DefaultParagraphFont"/>
    <w:rsid w:val="00031DE8"/>
  </w:style>
  <w:style w:type="character" w:customStyle="1" w:styleId="Recdef">
    <w:name w:val="Rec_def"/>
    <w:basedOn w:val="DefaultParagraphFont"/>
    <w:rsid w:val="00031DE8"/>
    <w:rPr>
      <w:b/>
    </w:rPr>
  </w:style>
  <w:style w:type="character" w:customStyle="1" w:styleId="Resdef">
    <w:name w:val="Res_def"/>
    <w:basedOn w:val="DefaultParagraphFont"/>
    <w:rsid w:val="00031DE8"/>
    <w:rPr>
      <w:rFonts w:ascii="Times New Roman" w:hAnsi="Times New Roman"/>
      <w:b/>
    </w:rPr>
  </w:style>
  <w:style w:type="character" w:customStyle="1" w:styleId="Tablefreq">
    <w:name w:val="Table_freq"/>
    <w:basedOn w:val="DefaultParagraphFont"/>
    <w:rsid w:val="00031DE8"/>
    <w:rPr>
      <w:b/>
      <w:color w:val="auto"/>
      <w:sz w:val="20"/>
    </w:rPr>
  </w:style>
  <w:style w:type="paragraph" w:customStyle="1" w:styleId="Formal">
    <w:name w:val="Formal"/>
    <w:basedOn w:val="ASN1"/>
    <w:rsid w:val="00031DE8"/>
    <w:pPr>
      <w:tabs>
        <w:tab w:val="left" w:pos="1871"/>
      </w:tabs>
      <w:jc w:val="left"/>
    </w:pPr>
    <w:rPr>
      <w:rFonts w:ascii="Times New Roman Bold" w:hAnsi="Times New Roman Bold"/>
      <w:b w:val="0"/>
      <w:lang w:val="en-GB"/>
    </w:rPr>
  </w:style>
  <w:style w:type="paragraph" w:customStyle="1" w:styleId="Section1">
    <w:name w:val="Section_1"/>
    <w:basedOn w:val="Normal"/>
    <w:rsid w:val="00031DE8"/>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031DE8"/>
    <w:rPr>
      <w:b w:val="0"/>
      <w:i/>
    </w:rPr>
  </w:style>
  <w:style w:type="paragraph" w:customStyle="1" w:styleId="AnnexNo">
    <w:name w:val="Annex_No"/>
    <w:basedOn w:val="Normal"/>
    <w:next w:val="Normal"/>
    <w:rsid w:val="00031DE8"/>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
    <w:next w:val="Normal"/>
    <w:rsid w:val="00031DE8"/>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031DE8"/>
  </w:style>
  <w:style w:type="paragraph" w:customStyle="1" w:styleId="Appendixtitle">
    <w:name w:val="Appendix_title"/>
    <w:basedOn w:val="Annextitle"/>
    <w:next w:val="Normal"/>
    <w:rsid w:val="00031DE8"/>
  </w:style>
  <w:style w:type="paragraph" w:customStyle="1" w:styleId="Border">
    <w:name w:val="Border"/>
    <w:basedOn w:val="Tabletext"/>
    <w:rsid w:val="00031DE8"/>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1871"/>
        <w:tab w:val="left" w:pos="2977"/>
        <w:tab w:val="left" w:pos="3266"/>
      </w:tabs>
      <w:spacing w:before="0" w:after="0" w:line="10" w:lineRule="exact"/>
      <w:ind w:left="28" w:right="28"/>
      <w:jc w:val="center"/>
    </w:pPr>
    <w:rPr>
      <w:b/>
      <w:noProof/>
      <w:sz w:val="20"/>
      <w:lang w:val="en-GB"/>
    </w:rPr>
  </w:style>
  <w:style w:type="paragraph" w:styleId="Index4">
    <w:name w:val="index 4"/>
    <w:basedOn w:val="Normal"/>
    <w:next w:val="Normal"/>
    <w:rsid w:val="00031DE8"/>
    <w:pPr>
      <w:tabs>
        <w:tab w:val="clear" w:pos="794"/>
        <w:tab w:val="clear" w:pos="1191"/>
        <w:tab w:val="clear" w:pos="1588"/>
        <w:tab w:val="clear" w:pos="1985"/>
        <w:tab w:val="left" w:pos="1134"/>
        <w:tab w:val="left" w:pos="1871"/>
        <w:tab w:val="left" w:pos="2268"/>
      </w:tabs>
      <w:ind w:left="849"/>
      <w:jc w:val="left"/>
    </w:pPr>
    <w:rPr>
      <w:lang w:val="en-GB"/>
    </w:rPr>
  </w:style>
  <w:style w:type="paragraph" w:styleId="Index5">
    <w:name w:val="index 5"/>
    <w:basedOn w:val="Normal"/>
    <w:next w:val="Normal"/>
    <w:rsid w:val="00031DE8"/>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ex6">
    <w:name w:val="index 6"/>
    <w:basedOn w:val="Normal"/>
    <w:next w:val="Normal"/>
    <w:rsid w:val="00031DE8"/>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ex7">
    <w:name w:val="index 7"/>
    <w:basedOn w:val="Normal"/>
    <w:next w:val="Normal"/>
    <w:rsid w:val="00031DE8"/>
    <w:pPr>
      <w:tabs>
        <w:tab w:val="clear" w:pos="794"/>
        <w:tab w:val="clear" w:pos="1191"/>
        <w:tab w:val="clear" w:pos="1588"/>
        <w:tab w:val="clear" w:pos="1985"/>
        <w:tab w:val="left" w:pos="1134"/>
        <w:tab w:val="left" w:pos="1871"/>
        <w:tab w:val="left" w:pos="2268"/>
      </w:tabs>
      <w:ind w:left="1698"/>
      <w:jc w:val="left"/>
    </w:pPr>
    <w:rPr>
      <w:lang w:val="en-GB"/>
    </w:rPr>
  </w:style>
  <w:style w:type="character" w:styleId="LineNumber">
    <w:name w:val="line number"/>
    <w:basedOn w:val="DefaultParagraphFont"/>
    <w:rsid w:val="00031DE8"/>
  </w:style>
  <w:style w:type="paragraph" w:customStyle="1" w:styleId="Normalaftertitle0">
    <w:name w:val="Normal after title"/>
    <w:basedOn w:val="Normal"/>
    <w:next w:val="Normal"/>
    <w:rsid w:val="00031DE8"/>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
    <w:next w:val="Normal"/>
    <w:uiPriority w:val="99"/>
    <w:rsid w:val="00031DE8"/>
    <w:pPr>
      <w:keepNext/>
      <w:tabs>
        <w:tab w:val="clear" w:pos="794"/>
        <w:tab w:val="clear" w:pos="1191"/>
        <w:tab w:val="clear" w:pos="1588"/>
        <w:tab w:val="clear" w:pos="1985"/>
        <w:tab w:val="left" w:pos="1134"/>
        <w:tab w:val="left" w:pos="1871"/>
        <w:tab w:val="left" w:pos="2268"/>
      </w:tabs>
      <w:spacing w:before="240"/>
      <w:jc w:val="left"/>
    </w:pPr>
    <w:rPr>
      <w:rFonts w:hAnsi="Times New Roman Bold"/>
      <w:lang w:val="en-GB"/>
    </w:rPr>
  </w:style>
  <w:style w:type="paragraph" w:customStyle="1" w:styleId="Reasons">
    <w:name w:val="Reasons"/>
    <w:basedOn w:val="Normal"/>
    <w:uiPriority w:val="99"/>
    <w:qFormat/>
    <w:rsid w:val="00031DE8"/>
    <w:pPr>
      <w:tabs>
        <w:tab w:val="clear" w:pos="794"/>
        <w:tab w:val="clear" w:pos="1191"/>
        <w:tab w:val="left" w:pos="1134"/>
      </w:tabs>
      <w:jc w:val="left"/>
    </w:pPr>
    <w:rPr>
      <w:lang w:val="en-GB"/>
    </w:rPr>
  </w:style>
  <w:style w:type="paragraph" w:customStyle="1" w:styleId="Section3">
    <w:name w:val="Section_3"/>
    <w:basedOn w:val="Section1"/>
    <w:rsid w:val="00031DE8"/>
    <w:rPr>
      <w:b w:val="0"/>
    </w:rPr>
  </w:style>
  <w:style w:type="paragraph" w:customStyle="1" w:styleId="TableTextS5">
    <w:name w:val="Table_TextS5"/>
    <w:basedOn w:val="Normal"/>
    <w:rsid w:val="00031DE8"/>
    <w:pPr>
      <w:tabs>
        <w:tab w:val="clear" w:pos="794"/>
        <w:tab w:val="clear" w:pos="1191"/>
        <w:tab w:val="clear" w:pos="1588"/>
        <w:tab w:val="clear" w:pos="1985"/>
        <w:tab w:val="left" w:pos="170"/>
        <w:tab w:val="left" w:pos="567"/>
        <w:tab w:val="left" w:pos="737"/>
        <w:tab w:val="left" w:pos="2977"/>
        <w:tab w:val="left" w:pos="3266"/>
      </w:tabs>
      <w:spacing w:before="40" w:after="40"/>
      <w:jc w:val="left"/>
    </w:pPr>
    <w:rPr>
      <w:sz w:val="20"/>
      <w:lang w:val="en-GB"/>
    </w:rPr>
  </w:style>
  <w:style w:type="character" w:customStyle="1" w:styleId="NormalaftertitleChar">
    <w:name w:val="Normal_after_title Char"/>
    <w:link w:val="Normalaftertitle"/>
    <w:uiPriority w:val="99"/>
    <w:locked/>
    <w:rsid w:val="00031DE8"/>
    <w:rPr>
      <w:sz w:val="24"/>
      <w:lang w:val="fr-FR" w:eastAsia="en-US"/>
    </w:rPr>
  </w:style>
  <w:style w:type="character" w:customStyle="1" w:styleId="CallChar">
    <w:name w:val="Call Char"/>
    <w:link w:val="Call"/>
    <w:uiPriority w:val="99"/>
    <w:locked/>
    <w:rsid w:val="00031DE8"/>
    <w:rPr>
      <w:i/>
      <w:sz w:val="24"/>
      <w:lang w:val="fr-FR" w:eastAsia="en-US"/>
    </w:rPr>
  </w:style>
  <w:style w:type="character" w:customStyle="1" w:styleId="enumlev1Char">
    <w:name w:val="enumlev1 Char"/>
    <w:link w:val="enumlev1"/>
    <w:locked/>
    <w:rsid w:val="00031DE8"/>
    <w:rPr>
      <w:sz w:val="24"/>
      <w:lang w:val="fr-FR" w:eastAsia="en-US"/>
    </w:rPr>
  </w:style>
  <w:style w:type="character" w:customStyle="1" w:styleId="TabletextChar">
    <w:name w:val="Table_text Char"/>
    <w:link w:val="Tabletext"/>
    <w:locked/>
    <w:rsid w:val="00031DE8"/>
    <w:rPr>
      <w:sz w:val="22"/>
      <w:lang w:val="fr-FR" w:eastAsia="en-US"/>
    </w:rPr>
  </w:style>
  <w:style w:type="character" w:customStyle="1" w:styleId="TabletitleChar">
    <w:name w:val="Table_title Char"/>
    <w:link w:val="Tabletitle"/>
    <w:locked/>
    <w:rsid w:val="00031DE8"/>
    <w:rPr>
      <w:b/>
      <w:sz w:val="24"/>
      <w:lang w:val="fr-FR" w:eastAsia="en-US"/>
    </w:rPr>
  </w:style>
  <w:style w:type="character" w:customStyle="1" w:styleId="FiguretitleChar">
    <w:name w:val="Figure_title Char"/>
    <w:link w:val="Figuretitle"/>
    <w:locked/>
    <w:rsid w:val="00031DE8"/>
    <w:rPr>
      <w:rFonts w:ascii="Times New Roman Bold" w:hAnsi="Times New Roman Bold"/>
      <w:b/>
      <w:sz w:val="18"/>
      <w:lang w:val="fr-FR" w:eastAsia="en-US"/>
    </w:rPr>
  </w:style>
  <w:style w:type="character" w:customStyle="1" w:styleId="FigureNoChar">
    <w:name w:val="Figure_No Char"/>
    <w:link w:val="FigureNo"/>
    <w:locked/>
    <w:rsid w:val="00031DE8"/>
    <w:rPr>
      <w:caps/>
      <w:sz w:val="18"/>
      <w:lang w:val="fr-FR" w:eastAsia="en-US"/>
    </w:rPr>
  </w:style>
  <w:style w:type="character" w:customStyle="1" w:styleId="FooterChar3">
    <w:name w:val="Footer Char3"/>
    <w:aliases w:val="footer odd Char3,fo Char3,footer Char,footer1 Char1,footer odd1 Char1,footer5 Char1,footer odd4 Char1,footer odd2 Char1,footer2 Char1,footer odd3 Char1,footer11 Char1,footer odd11 Char1,footer51 Char1,footer odd41 Char1,footer odd21 Char1"/>
    <w:link w:val="Footer"/>
    <w:locked/>
    <w:rsid w:val="00031DE8"/>
    <w:rPr>
      <w:noProof/>
      <w:sz w:val="18"/>
      <w:lang w:val="fr-FR" w:eastAsia="en-US"/>
    </w:rPr>
  </w:style>
  <w:style w:type="character" w:customStyle="1" w:styleId="NoteChar">
    <w:name w:val="Note Char"/>
    <w:link w:val="Note"/>
    <w:locked/>
    <w:rsid w:val="00031DE8"/>
    <w:rPr>
      <w:sz w:val="22"/>
      <w:lang w:val="fr-FR" w:eastAsia="en-US"/>
    </w:rPr>
  </w:style>
  <w:style w:type="character" w:customStyle="1" w:styleId="SourceChar">
    <w:name w:val="Source Char"/>
    <w:link w:val="Source"/>
    <w:locked/>
    <w:rsid w:val="00031DE8"/>
    <w:rPr>
      <w:b/>
      <w:sz w:val="28"/>
      <w:lang w:val="en-GB" w:eastAsia="en-US"/>
    </w:rPr>
  </w:style>
  <w:style w:type="character" w:customStyle="1" w:styleId="TableNoChar">
    <w:name w:val="Table_No Char"/>
    <w:link w:val="TableNo"/>
    <w:locked/>
    <w:rsid w:val="00031DE8"/>
    <w:rPr>
      <w:sz w:val="24"/>
      <w:lang w:val="fr-FR" w:eastAsia="en-US"/>
    </w:rPr>
  </w:style>
  <w:style w:type="character" w:customStyle="1" w:styleId="Title1Char">
    <w:name w:val="Title 1 Char"/>
    <w:link w:val="Title1"/>
    <w:locked/>
    <w:rsid w:val="00031DE8"/>
    <w:rPr>
      <w:caps/>
      <w:sz w:val="28"/>
      <w:lang w:val="en-GB" w:eastAsia="en-US"/>
    </w:rPr>
  </w:style>
  <w:style w:type="character" w:customStyle="1" w:styleId="HeadingbChar">
    <w:name w:val="Heading_b Char"/>
    <w:link w:val="Headingb"/>
    <w:locked/>
    <w:rsid w:val="00031DE8"/>
    <w:rPr>
      <w:b/>
      <w:sz w:val="24"/>
      <w:lang w:val="fr-FR" w:eastAsia="en-US"/>
    </w:rPr>
  </w:style>
  <w:style w:type="paragraph" w:styleId="BalloonText">
    <w:name w:val="Balloon Text"/>
    <w:basedOn w:val="Normal"/>
    <w:link w:val="BalloonTextChar"/>
    <w:rsid w:val="00031DE8"/>
    <w:pPr>
      <w:tabs>
        <w:tab w:val="clear" w:pos="794"/>
        <w:tab w:val="clear" w:pos="1191"/>
        <w:tab w:val="clear" w:pos="1588"/>
        <w:tab w:val="clear" w:pos="1985"/>
        <w:tab w:val="left" w:pos="1134"/>
        <w:tab w:val="left" w:pos="1871"/>
        <w:tab w:val="left" w:pos="2268"/>
      </w:tabs>
      <w:spacing w:before="0"/>
      <w:jc w:val="left"/>
    </w:pPr>
    <w:rPr>
      <w:rFonts w:ascii="Cambria" w:eastAsia="MS Gothic" w:hAnsi="Cambria"/>
      <w:sz w:val="18"/>
      <w:szCs w:val="18"/>
      <w:lang w:val="en-GB"/>
    </w:rPr>
  </w:style>
  <w:style w:type="character" w:customStyle="1" w:styleId="BalloonTextChar">
    <w:name w:val="Balloon Text Char"/>
    <w:basedOn w:val="DefaultParagraphFont"/>
    <w:link w:val="BalloonText"/>
    <w:rsid w:val="00031DE8"/>
    <w:rPr>
      <w:rFonts w:ascii="Cambria" w:eastAsia="MS Gothic" w:hAnsi="Cambria"/>
      <w:sz w:val="18"/>
      <w:szCs w:val="18"/>
      <w:lang w:val="en-GB" w:eastAsia="en-US"/>
    </w:rPr>
  </w:style>
  <w:style w:type="paragraph" w:styleId="ListParagraph">
    <w:name w:val="List Paragraph"/>
    <w:basedOn w:val="Normal"/>
    <w:link w:val="ListParagraphChar"/>
    <w:uiPriority w:val="34"/>
    <w:qFormat/>
    <w:rsid w:val="00031DE8"/>
    <w:pPr>
      <w:ind w:left="720"/>
      <w:contextualSpacing/>
      <w:jc w:val="left"/>
    </w:pPr>
    <w:rPr>
      <w:rFonts w:eastAsiaTheme="minorEastAsia"/>
      <w:lang w:val="en-GB"/>
    </w:rPr>
  </w:style>
  <w:style w:type="character" w:customStyle="1" w:styleId="ListParagraphChar">
    <w:name w:val="List Paragraph Char"/>
    <w:link w:val="ListParagraph"/>
    <w:uiPriority w:val="34"/>
    <w:locked/>
    <w:rsid w:val="00031DE8"/>
    <w:rPr>
      <w:rFonts w:eastAsiaTheme="minorEastAsia"/>
      <w:sz w:val="24"/>
      <w:lang w:val="en-GB" w:eastAsia="en-US"/>
    </w:rPr>
  </w:style>
  <w:style w:type="paragraph" w:styleId="NormalWeb">
    <w:name w:val="Normal (Web)"/>
    <w:basedOn w:val="Normal"/>
    <w:uiPriority w:val="99"/>
    <w:rsid w:val="00031DE8"/>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heme="minorEastAsia"/>
      <w:szCs w:val="24"/>
      <w:lang w:val="en-US"/>
    </w:rPr>
  </w:style>
  <w:style w:type="character" w:customStyle="1" w:styleId="enumlev10">
    <w:name w:val="enumlev1 Знак"/>
    <w:locked/>
    <w:rsid w:val="00031DE8"/>
    <w:rPr>
      <w:rFonts w:ascii="Times New Roman" w:hAnsi="Times New Roman" w:cs="Times New Roman"/>
      <w:sz w:val="24"/>
      <w:lang w:val="en-GB" w:eastAsia="en-US"/>
    </w:rPr>
  </w:style>
  <w:style w:type="paragraph" w:customStyle="1" w:styleId="Default">
    <w:name w:val="Default"/>
    <w:uiPriority w:val="99"/>
    <w:rsid w:val="00031DE8"/>
    <w:pPr>
      <w:widowControl w:val="0"/>
      <w:autoSpaceDE w:val="0"/>
      <w:autoSpaceDN w:val="0"/>
      <w:adjustRightInd w:val="0"/>
    </w:pPr>
    <w:rPr>
      <w:rFonts w:eastAsia="SimSun"/>
      <w:color w:val="000000"/>
      <w:sz w:val="24"/>
      <w:szCs w:val="24"/>
    </w:rPr>
  </w:style>
  <w:style w:type="character" w:styleId="FollowedHyperlink">
    <w:name w:val="FollowedHyperlink"/>
    <w:rsid w:val="00031DE8"/>
    <w:rPr>
      <w:rFonts w:cs="Times New Roman"/>
      <w:color w:val="800080"/>
      <w:u w:val="single"/>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031DE8"/>
    <w:rPr>
      <w:b/>
      <w:sz w:val="24"/>
      <w:lang w:val="en-GB" w:eastAsia="en-US"/>
    </w:rPr>
  </w:style>
  <w:style w:type="paragraph" w:customStyle="1" w:styleId="headingb0">
    <w:name w:val="heading_b"/>
    <w:basedOn w:val="Heading3"/>
    <w:next w:val="Normal"/>
    <w:uiPriority w:val="99"/>
    <w:rsid w:val="00031DE8"/>
    <w:pPr>
      <w:numPr>
        <w:ilvl w:val="2"/>
      </w:numPr>
      <w:tabs>
        <w:tab w:val="clear" w:pos="794"/>
        <w:tab w:val="clear" w:pos="1191"/>
        <w:tab w:val="clear" w:pos="1588"/>
        <w:tab w:val="clear" w:pos="1985"/>
        <w:tab w:val="left" w:pos="2127"/>
        <w:tab w:val="left" w:pos="2410"/>
        <w:tab w:val="left" w:pos="2921"/>
        <w:tab w:val="left" w:pos="3261"/>
      </w:tabs>
      <w:overflowPunct/>
      <w:autoSpaceDE/>
      <w:autoSpaceDN/>
      <w:adjustRightInd/>
      <w:spacing w:before="160"/>
      <w:ind w:left="1134" w:hanging="1134"/>
      <w:jc w:val="left"/>
      <w:textAlignment w:val="auto"/>
      <w:outlineLvl w:val="9"/>
    </w:pPr>
    <w:rPr>
      <w:rFonts w:eastAsiaTheme="minorEastAsia"/>
      <w:lang w:val="en-GB"/>
    </w:rPr>
  </w:style>
  <w:style w:type="paragraph" w:customStyle="1" w:styleId="TableText0">
    <w:name w:val="Table_Text"/>
    <w:basedOn w:val="Normal"/>
    <w:uiPriority w:val="99"/>
    <w:rsid w:val="00031DE8"/>
    <w:pPr>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jc w:val="left"/>
      <w:textAlignment w:val="auto"/>
    </w:pPr>
    <w:rPr>
      <w:rFonts w:eastAsiaTheme="minorEastAsia"/>
      <w:sz w:val="22"/>
      <w:lang w:val="en-GB"/>
    </w:rPr>
  </w:style>
  <w:style w:type="paragraph" w:styleId="Caption">
    <w:name w:val="caption"/>
    <w:basedOn w:val="Normal"/>
    <w:next w:val="Normal"/>
    <w:uiPriority w:val="99"/>
    <w:qFormat/>
    <w:rsid w:val="00031DE8"/>
    <w:pPr>
      <w:tabs>
        <w:tab w:val="clear" w:pos="794"/>
        <w:tab w:val="clear" w:pos="1191"/>
        <w:tab w:val="clear" w:pos="1588"/>
        <w:tab w:val="clear" w:pos="1985"/>
        <w:tab w:val="left" w:pos="4590"/>
      </w:tabs>
      <w:overflowPunct/>
      <w:autoSpaceDE/>
      <w:autoSpaceDN/>
      <w:adjustRightInd/>
      <w:spacing w:after="240"/>
      <w:ind w:left="720" w:hanging="720"/>
      <w:jc w:val="left"/>
      <w:textAlignment w:val="auto"/>
      <w:outlineLvl w:val="0"/>
    </w:pPr>
    <w:rPr>
      <w:rFonts w:eastAsiaTheme="minorEastAsia"/>
      <w:b/>
      <w:lang w:val="en-US"/>
    </w:rPr>
  </w:style>
  <w:style w:type="paragraph" w:styleId="DocumentMap">
    <w:name w:val="Document Map"/>
    <w:basedOn w:val="Normal"/>
    <w:link w:val="DocumentMapChar"/>
    <w:rsid w:val="00031DE8"/>
    <w:pPr>
      <w:tabs>
        <w:tab w:val="clear" w:pos="794"/>
        <w:tab w:val="clear" w:pos="1191"/>
        <w:tab w:val="clear" w:pos="1588"/>
        <w:tab w:val="clear" w:pos="1985"/>
        <w:tab w:val="left" w:pos="1134"/>
        <w:tab w:val="left" w:pos="1871"/>
        <w:tab w:val="left" w:pos="2268"/>
      </w:tabs>
      <w:jc w:val="left"/>
    </w:pPr>
    <w:rPr>
      <w:rFonts w:ascii="MS UI Gothic" w:eastAsia="MS UI Gothic"/>
      <w:sz w:val="18"/>
      <w:szCs w:val="18"/>
      <w:lang w:val="en-GB"/>
    </w:rPr>
  </w:style>
  <w:style w:type="character" w:customStyle="1" w:styleId="DocumentMapChar">
    <w:name w:val="Document Map Char"/>
    <w:basedOn w:val="DefaultParagraphFont"/>
    <w:link w:val="DocumentMap"/>
    <w:rsid w:val="00031DE8"/>
    <w:rPr>
      <w:rFonts w:ascii="MS UI Gothic" w:eastAsia="MS UI Gothic"/>
      <w:sz w:val="18"/>
      <w:szCs w:val="18"/>
      <w:lang w:val="en-GB" w:eastAsia="en-US"/>
    </w:rPr>
  </w:style>
  <w:style w:type="paragraph" w:customStyle="1" w:styleId="Rec">
    <w:name w:val="Rec_#"/>
    <w:basedOn w:val="Normal"/>
    <w:next w:val="Normal"/>
    <w:uiPriority w:val="99"/>
    <w:rsid w:val="00031DE8"/>
    <w:pPr>
      <w:keepNext/>
      <w:keepLines/>
      <w:overflowPunct/>
      <w:autoSpaceDE/>
      <w:autoSpaceDN/>
      <w:adjustRightInd/>
      <w:spacing w:before="480"/>
      <w:jc w:val="center"/>
      <w:textAlignment w:val="auto"/>
    </w:pPr>
    <w:rPr>
      <w:rFonts w:eastAsiaTheme="minorEastAsia"/>
      <w:caps/>
      <w:lang w:val="en-GB"/>
    </w:rPr>
  </w:style>
  <w:style w:type="paragraph" w:customStyle="1" w:styleId="Table">
    <w:name w:val="Table_#"/>
    <w:basedOn w:val="Normal"/>
    <w:next w:val="Tabletitle"/>
    <w:uiPriority w:val="99"/>
    <w:rsid w:val="00031DE8"/>
    <w:pPr>
      <w:keepNext/>
      <w:overflowPunct/>
      <w:autoSpaceDE/>
      <w:autoSpaceDN/>
      <w:adjustRightInd/>
      <w:spacing w:before="560" w:after="120"/>
      <w:jc w:val="center"/>
      <w:textAlignment w:val="auto"/>
    </w:pPr>
    <w:rPr>
      <w:rFonts w:eastAsiaTheme="minorEastAsia"/>
      <w:caps/>
      <w:lang w:val="en-GB"/>
    </w:rPr>
  </w:style>
  <w:style w:type="paragraph" w:customStyle="1" w:styleId="RefText0">
    <w:name w:val="Ref_Text"/>
    <w:basedOn w:val="Normal"/>
    <w:uiPriority w:val="99"/>
    <w:rsid w:val="00031DE8"/>
    <w:pPr>
      <w:overflowPunct/>
      <w:autoSpaceDE/>
      <w:autoSpaceDN/>
      <w:adjustRightInd/>
      <w:ind w:left="794" w:hanging="794"/>
      <w:jc w:val="left"/>
      <w:textAlignment w:val="auto"/>
    </w:pPr>
    <w:rPr>
      <w:rFonts w:eastAsiaTheme="minorEastAsia"/>
      <w:lang w:val="en-GB"/>
    </w:rPr>
  </w:style>
  <w:style w:type="paragraph" w:customStyle="1" w:styleId="Head">
    <w:name w:val="Head"/>
    <w:basedOn w:val="Normal"/>
    <w:uiPriority w:val="99"/>
    <w:rsid w:val="00031DE8"/>
    <w:pPr>
      <w:tabs>
        <w:tab w:val="clear" w:pos="794"/>
        <w:tab w:val="clear" w:pos="1191"/>
        <w:tab w:val="clear" w:pos="1588"/>
        <w:tab w:val="clear" w:pos="1985"/>
        <w:tab w:val="left" w:pos="720"/>
        <w:tab w:val="left" w:pos="6663"/>
      </w:tabs>
      <w:suppressAutoHyphens/>
      <w:autoSpaceDE/>
      <w:autoSpaceDN/>
      <w:adjustRightInd/>
      <w:spacing w:before="0"/>
      <w:jc w:val="left"/>
      <w:textAlignment w:val="auto"/>
    </w:pPr>
    <w:rPr>
      <w:rFonts w:ascii="LMMNHP+BookmanOldStyle" w:eastAsiaTheme="minorEastAsia" w:hAnsi="LMMNHP+BookmanOldStyle"/>
      <w:color w:val="000000"/>
      <w:kern w:val="2"/>
      <w:szCs w:val="24"/>
      <w:lang w:val="en-US" w:eastAsia="ja-JP"/>
    </w:rPr>
  </w:style>
  <w:style w:type="paragraph" w:styleId="Title">
    <w:name w:val="Title"/>
    <w:basedOn w:val="Normal"/>
    <w:next w:val="Normal"/>
    <w:link w:val="TitleChar"/>
    <w:qFormat/>
    <w:rsid w:val="00031DE8"/>
    <w:pPr>
      <w:tabs>
        <w:tab w:val="clear" w:pos="794"/>
        <w:tab w:val="clear" w:pos="1191"/>
        <w:tab w:val="clear" w:pos="1588"/>
        <w:tab w:val="clear" w:pos="1985"/>
      </w:tabs>
      <w:overflowPunct/>
      <w:autoSpaceDE/>
      <w:autoSpaceDN/>
      <w:adjustRightInd/>
      <w:spacing w:before="240" w:after="60"/>
      <w:jc w:val="center"/>
      <w:textAlignment w:val="auto"/>
      <w:outlineLvl w:val="0"/>
    </w:pPr>
    <w:rPr>
      <w:rFonts w:ascii="Cambria" w:eastAsia="SimSun" w:hAnsi="Cambria"/>
      <w:b/>
      <w:bCs/>
      <w:sz w:val="32"/>
      <w:szCs w:val="32"/>
      <w:lang w:val="en-US"/>
    </w:rPr>
  </w:style>
  <w:style w:type="character" w:customStyle="1" w:styleId="TitleChar">
    <w:name w:val="Title Char"/>
    <w:basedOn w:val="DefaultParagraphFont"/>
    <w:link w:val="Title"/>
    <w:rsid w:val="00031DE8"/>
    <w:rPr>
      <w:rFonts w:ascii="Cambria" w:eastAsia="SimSun" w:hAnsi="Cambria"/>
      <w:b/>
      <w:bCs/>
      <w:sz w:val="32"/>
      <w:szCs w:val="32"/>
      <w:lang w:eastAsia="en-US"/>
    </w:rPr>
  </w:style>
  <w:style w:type="paragraph" w:styleId="BodyText">
    <w:name w:val="Body Text"/>
    <w:basedOn w:val="Normal"/>
    <w:link w:val="BodyTextChar"/>
    <w:uiPriority w:val="99"/>
    <w:rsid w:val="00031DE8"/>
    <w:pPr>
      <w:tabs>
        <w:tab w:val="left" w:pos="720"/>
      </w:tabs>
      <w:suppressAutoHyphens/>
      <w:overflowPunct/>
      <w:autoSpaceDE/>
      <w:autoSpaceDN/>
      <w:adjustRightInd/>
      <w:spacing w:after="120"/>
      <w:jc w:val="left"/>
      <w:textAlignment w:val="auto"/>
    </w:pPr>
    <w:rPr>
      <w:rFonts w:ascii="LMMNHP+BookmanOldStyle" w:eastAsia="Batang" w:hAnsi="LMMNHP+BookmanOldStyle"/>
      <w:color w:val="000000"/>
      <w:kern w:val="2"/>
      <w:szCs w:val="24"/>
      <w:lang w:val="en-US" w:eastAsia="ja-JP"/>
    </w:rPr>
  </w:style>
  <w:style w:type="character" w:customStyle="1" w:styleId="BodyTextChar">
    <w:name w:val="Body Text Char"/>
    <w:basedOn w:val="DefaultParagraphFont"/>
    <w:link w:val="BodyText"/>
    <w:uiPriority w:val="99"/>
    <w:rsid w:val="00031DE8"/>
    <w:rPr>
      <w:rFonts w:ascii="LMMNHP+BookmanOldStyle" w:eastAsia="Batang" w:hAnsi="LMMNHP+BookmanOldStyle"/>
      <w:color w:val="000000"/>
      <w:kern w:val="2"/>
      <w:sz w:val="24"/>
      <w:szCs w:val="24"/>
      <w:lang w:eastAsia="ja-JP"/>
    </w:rPr>
  </w:style>
  <w:style w:type="paragraph" w:customStyle="1" w:styleId="TableLegend0">
    <w:name w:val="Table_Legend"/>
    <w:basedOn w:val="TableText0"/>
    <w:uiPriority w:val="99"/>
    <w:rsid w:val="00031DE8"/>
    <w:pPr>
      <w:spacing w:before="120"/>
    </w:pPr>
  </w:style>
  <w:style w:type="paragraph" w:customStyle="1" w:styleId="TableTitle0">
    <w:name w:val="Table_Title"/>
    <w:basedOn w:val="Table"/>
    <w:next w:val="TableText0"/>
    <w:uiPriority w:val="99"/>
    <w:rsid w:val="00031DE8"/>
    <w:pPr>
      <w:keepLines/>
      <w:tabs>
        <w:tab w:val="clear" w:pos="794"/>
        <w:tab w:val="clear" w:pos="1191"/>
        <w:tab w:val="clear" w:pos="1588"/>
        <w:tab w:val="clear" w:pos="1985"/>
      </w:tabs>
      <w:spacing w:before="0"/>
    </w:pPr>
    <w:rPr>
      <w:b/>
      <w:caps w:val="0"/>
    </w:rPr>
  </w:style>
  <w:style w:type="paragraph" w:customStyle="1" w:styleId="TableHead0">
    <w:name w:val="Table_Head"/>
    <w:basedOn w:val="TableText0"/>
    <w:uiPriority w:val="99"/>
    <w:rsid w:val="00031DE8"/>
    <w:pPr>
      <w:keepNext/>
      <w:spacing w:before="80" w:after="80"/>
      <w:jc w:val="center"/>
    </w:pPr>
    <w:rPr>
      <w:b/>
    </w:rPr>
  </w:style>
  <w:style w:type="paragraph" w:customStyle="1" w:styleId="FigureLegend0">
    <w:name w:val="Figure_Legend"/>
    <w:basedOn w:val="Normal"/>
    <w:uiPriority w:val="99"/>
    <w:rsid w:val="00031DE8"/>
    <w:pPr>
      <w:keepNext/>
      <w:keepLines/>
      <w:tabs>
        <w:tab w:val="clear" w:pos="794"/>
        <w:tab w:val="clear" w:pos="1191"/>
        <w:tab w:val="clear" w:pos="1588"/>
        <w:tab w:val="clear" w:pos="1985"/>
      </w:tabs>
      <w:overflowPunct/>
      <w:autoSpaceDE/>
      <w:autoSpaceDN/>
      <w:adjustRightInd/>
      <w:spacing w:before="20" w:after="20"/>
      <w:jc w:val="left"/>
      <w:textAlignment w:val="auto"/>
    </w:pPr>
    <w:rPr>
      <w:rFonts w:eastAsiaTheme="minorEastAsia"/>
      <w:sz w:val="18"/>
      <w:lang w:val="en-GB"/>
    </w:rPr>
  </w:style>
  <w:style w:type="paragraph" w:customStyle="1" w:styleId="Figure0">
    <w:name w:val="Figure_#"/>
    <w:basedOn w:val="Table"/>
    <w:next w:val="FigureTitle0"/>
    <w:uiPriority w:val="99"/>
    <w:rsid w:val="00031DE8"/>
    <w:pPr>
      <w:tabs>
        <w:tab w:val="clear" w:pos="794"/>
        <w:tab w:val="clear" w:pos="1191"/>
        <w:tab w:val="clear" w:pos="1588"/>
        <w:tab w:val="clear" w:pos="1985"/>
      </w:tabs>
      <w:spacing w:before="480"/>
    </w:pPr>
  </w:style>
  <w:style w:type="paragraph" w:customStyle="1" w:styleId="FigureTitle0">
    <w:name w:val="Figure_Title"/>
    <w:basedOn w:val="TableTitle0"/>
    <w:next w:val="Normal"/>
    <w:uiPriority w:val="99"/>
    <w:rsid w:val="00031DE8"/>
    <w:pPr>
      <w:keepNext w:val="0"/>
      <w:spacing w:after="480"/>
    </w:pPr>
  </w:style>
  <w:style w:type="paragraph" w:customStyle="1" w:styleId="Annex">
    <w:name w:val="Annex_#"/>
    <w:basedOn w:val="Normal"/>
    <w:next w:val="AnnexRef0"/>
    <w:uiPriority w:val="99"/>
    <w:rsid w:val="00031DE8"/>
    <w:pPr>
      <w:keepNext/>
      <w:keepLines/>
      <w:tabs>
        <w:tab w:val="clear" w:pos="794"/>
        <w:tab w:val="clear" w:pos="1191"/>
        <w:tab w:val="clear" w:pos="1588"/>
        <w:tab w:val="clear" w:pos="1985"/>
      </w:tabs>
      <w:overflowPunct/>
      <w:autoSpaceDE/>
      <w:autoSpaceDN/>
      <w:adjustRightInd/>
      <w:spacing w:before="480" w:after="80"/>
      <w:jc w:val="center"/>
      <w:textAlignment w:val="auto"/>
    </w:pPr>
    <w:rPr>
      <w:rFonts w:eastAsiaTheme="minorEastAsia"/>
      <w:caps/>
      <w:lang w:val="en-GB"/>
    </w:rPr>
  </w:style>
  <w:style w:type="paragraph" w:customStyle="1" w:styleId="AnnexRef0">
    <w:name w:val="Annex_Ref"/>
    <w:basedOn w:val="Normal"/>
    <w:next w:val="AnnexTitle0"/>
    <w:uiPriority w:val="99"/>
    <w:rsid w:val="00031DE8"/>
    <w:pPr>
      <w:keepNext/>
      <w:keepLines/>
      <w:tabs>
        <w:tab w:val="clear" w:pos="794"/>
        <w:tab w:val="clear" w:pos="1191"/>
        <w:tab w:val="clear" w:pos="1588"/>
        <w:tab w:val="clear" w:pos="1985"/>
      </w:tabs>
      <w:overflowPunct/>
      <w:autoSpaceDE/>
      <w:autoSpaceDN/>
      <w:adjustRightInd/>
      <w:spacing w:before="0"/>
      <w:jc w:val="center"/>
      <w:textAlignment w:val="auto"/>
    </w:pPr>
    <w:rPr>
      <w:rFonts w:eastAsiaTheme="minorEastAsia"/>
      <w:lang w:val="en-GB"/>
    </w:rPr>
  </w:style>
  <w:style w:type="paragraph" w:customStyle="1" w:styleId="AnnexTitle0">
    <w:name w:val="Annex_Title"/>
    <w:basedOn w:val="Normal"/>
    <w:next w:val="Normalaftertitle0"/>
    <w:uiPriority w:val="99"/>
    <w:rsid w:val="00031DE8"/>
    <w:pPr>
      <w:keepNext/>
      <w:keepLines/>
      <w:tabs>
        <w:tab w:val="clear" w:pos="794"/>
        <w:tab w:val="clear" w:pos="1191"/>
        <w:tab w:val="clear" w:pos="1588"/>
        <w:tab w:val="clear" w:pos="1985"/>
      </w:tabs>
      <w:overflowPunct/>
      <w:autoSpaceDE/>
      <w:autoSpaceDN/>
      <w:adjustRightInd/>
      <w:spacing w:before="240" w:after="280"/>
      <w:jc w:val="center"/>
      <w:textAlignment w:val="auto"/>
    </w:pPr>
    <w:rPr>
      <w:rFonts w:eastAsiaTheme="minorEastAsia"/>
      <w:b/>
      <w:lang w:val="en-GB"/>
    </w:rPr>
  </w:style>
  <w:style w:type="paragraph" w:customStyle="1" w:styleId="Appendix">
    <w:name w:val="Appendix_#"/>
    <w:basedOn w:val="Annex"/>
    <w:next w:val="AppendixRef0"/>
    <w:uiPriority w:val="99"/>
    <w:rsid w:val="00031DE8"/>
  </w:style>
  <w:style w:type="paragraph" w:customStyle="1" w:styleId="AppendixRef0">
    <w:name w:val="Appendix_Ref"/>
    <w:basedOn w:val="AnnexRef0"/>
    <w:next w:val="AppendixTitle0"/>
    <w:uiPriority w:val="99"/>
    <w:rsid w:val="00031DE8"/>
  </w:style>
  <w:style w:type="paragraph" w:customStyle="1" w:styleId="AppendixTitle0">
    <w:name w:val="Appendix_Title"/>
    <w:basedOn w:val="AnnexTitle0"/>
    <w:next w:val="Normalaftertitle0"/>
    <w:uiPriority w:val="99"/>
    <w:rsid w:val="00031DE8"/>
  </w:style>
  <w:style w:type="paragraph" w:customStyle="1" w:styleId="RefTitle0">
    <w:name w:val="Ref_Title"/>
    <w:basedOn w:val="Normal"/>
    <w:next w:val="RefText0"/>
    <w:uiPriority w:val="99"/>
    <w:rsid w:val="00031DE8"/>
    <w:pPr>
      <w:tabs>
        <w:tab w:val="clear" w:pos="794"/>
        <w:tab w:val="clear" w:pos="1191"/>
        <w:tab w:val="clear" w:pos="1588"/>
        <w:tab w:val="clear" w:pos="1985"/>
      </w:tabs>
      <w:overflowPunct/>
      <w:autoSpaceDE/>
      <w:autoSpaceDN/>
      <w:adjustRightInd/>
      <w:spacing w:before="480"/>
      <w:jc w:val="center"/>
      <w:textAlignment w:val="auto"/>
    </w:pPr>
    <w:rPr>
      <w:rFonts w:eastAsiaTheme="minorEastAsia"/>
      <w:caps/>
      <w:lang w:val="en-GB"/>
    </w:rPr>
  </w:style>
  <w:style w:type="paragraph" w:customStyle="1" w:styleId="RecTitle0">
    <w:name w:val="Rec_Title"/>
    <w:basedOn w:val="Normal"/>
    <w:next w:val="Heading1"/>
    <w:uiPriority w:val="99"/>
    <w:rsid w:val="00031DE8"/>
    <w:pPr>
      <w:keepNext/>
      <w:keepLines/>
      <w:tabs>
        <w:tab w:val="clear" w:pos="794"/>
        <w:tab w:val="clear" w:pos="1191"/>
        <w:tab w:val="clear" w:pos="1588"/>
        <w:tab w:val="clear" w:pos="1985"/>
      </w:tabs>
      <w:overflowPunct/>
      <w:autoSpaceDE/>
      <w:autoSpaceDN/>
      <w:adjustRightInd/>
      <w:spacing w:before="240"/>
      <w:jc w:val="center"/>
      <w:textAlignment w:val="auto"/>
    </w:pPr>
    <w:rPr>
      <w:rFonts w:eastAsiaTheme="minorEastAsia"/>
      <w:b/>
      <w:caps/>
      <w:lang w:val="en-GB"/>
    </w:rPr>
  </w:style>
  <w:style w:type="paragraph" w:customStyle="1" w:styleId="call0">
    <w:name w:val="call"/>
    <w:basedOn w:val="Normal"/>
    <w:next w:val="Normal"/>
    <w:uiPriority w:val="99"/>
    <w:rsid w:val="00031DE8"/>
    <w:pPr>
      <w:keepNext/>
      <w:keepLines/>
      <w:tabs>
        <w:tab w:val="clear" w:pos="794"/>
        <w:tab w:val="clear" w:pos="1191"/>
        <w:tab w:val="clear" w:pos="1588"/>
        <w:tab w:val="clear" w:pos="1985"/>
      </w:tabs>
      <w:overflowPunct/>
      <w:autoSpaceDE/>
      <w:autoSpaceDN/>
      <w:adjustRightInd/>
      <w:spacing w:before="160"/>
      <w:ind w:left="794"/>
      <w:jc w:val="left"/>
      <w:textAlignment w:val="auto"/>
    </w:pPr>
    <w:rPr>
      <w:rFonts w:eastAsiaTheme="minorEastAsia"/>
      <w:i/>
      <w:lang w:val="en-GB"/>
    </w:rPr>
  </w:style>
  <w:style w:type="paragraph" w:styleId="List">
    <w:name w:val="List"/>
    <w:basedOn w:val="Normal"/>
    <w:uiPriority w:val="99"/>
    <w:rsid w:val="00031DE8"/>
    <w:pPr>
      <w:tabs>
        <w:tab w:val="clear" w:pos="794"/>
        <w:tab w:val="clear" w:pos="1191"/>
        <w:tab w:val="clear" w:pos="1588"/>
        <w:tab w:val="clear" w:pos="1985"/>
        <w:tab w:val="left" w:pos="1701"/>
        <w:tab w:val="left" w:pos="2127"/>
      </w:tabs>
      <w:overflowPunct/>
      <w:autoSpaceDE/>
      <w:autoSpaceDN/>
      <w:adjustRightInd/>
      <w:spacing w:before="0"/>
      <w:ind w:left="2127" w:hanging="2127"/>
      <w:jc w:val="left"/>
      <w:textAlignment w:val="auto"/>
    </w:pPr>
    <w:rPr>
      <w:rFonts w:eastAsiaTheme="minorEastAsia"/>
      <w:lang w:val="en-GB"/>
    </w:rPr>
  </w:style>
  <w:style w:type="paragraph" w:customStyle="1" w:styleId="Infodoc">
    <w:name w:val="Infodoc"/>
    <w:basedOn w:val="Normal"/>
    <w:uiPriority w:val="99"/>
    <w:rsid w:val="00031DE8"/>
    <w:pPr>
      <w:tabs>
        <w:tab w:val="clear" w:pos="794"/>
        <w:tab w:val="clear" w:pos="1191"/>
        <w:tab w:val="clear" w:pos="1588"/>
        <w:tab w:val="clear" w:pos="1985"/>
        <w:tab w:val="left" w:pos="1418"/>
      </w:tabs>
      <w:overflowPunct/>
      <w:autoSpaceDE/>
      <w:autoSpaceDN/>
      <w:adjustRightInd/>
      <w:spacing w:before="0"/>
      <w:ind w:left="1418" w:hanging="1418"/>
      <w:jc w:val="left"/>
      <w:textAlignment w:val="auto"/>
    </w:pPr>
    <w:rPr>
      <w:rFonts w:eastAsiaTheme="minorEastAsia"/>
      <w:lang w:val="en-GB"/>
    </w:rPr>
  </w:style>
  <w:style w:type="paragraph" w:customStyle="1" w:styleId="Part">
    <w:name w:val="Part"/>
    <w:basedOn w:val="Normal"/>
    <w:uiPriority w:val="99"/>
    <w:rsid w:val="00031DE8"/>
    <w:pPr>
      <w:tabs>
        <w:tab w:val="clear" w:pos="794"/>
        <w:tab w:val="clear" w:pos="1191"/>
        <w:tab w:val="clear" w:pos="1588"/>
        <w:tab w:val="clear" w:pos="1985"/>
        <w:tab w:val="left" w:pos="1276"/>
        <w:tab w:val="left" w:pos="1701"/>
      </w:tabs>
      <w:overflowPunct/>
      <w:autoSpaceDE/>
      <w:autoSpaceDN/>
      <w:adjustRightInd/>
      <w:spacing w:before="200"/>
      <w:ind w:left="1701" w:hanging="1701"/>
      <w:jc w:val="left"/>
      <w:textAlignment w:val="auto"/>
    </w:pPr>
    <w:rPr>
      <w:rFonts w:eastAsiaTheme="minorEastAsia"/>
      <w:caps/>
      <w:lang w:val="en-GB"/>
    </w:rPr>
  </w:style>
  <w:style w:type="paragraph" w:customStyle="1" w:styleId="Address">
    <w:name w:val="Address"/>
    <w:basedOn w:val="Normal"/>
    <w:uiPriority w:val="99"/>
    <w:rsid w:val="00031DE8"/>
    <w:pPr>
      <w:tabs>
        <w:tab w:val="clear" w:pos="794"/>
        <w:tab w:val="clear" w:pos="1191"/>
        <w:tab w:val="clear" w:pos="1588"/>
        <w:tab w:val="clear" w:pos="1985"/>
        <w:tab w:val="left" w:pos="4820"/>
        <w:tab w:val="left" w:pos="5529"/>
      </w:tabs>
      <w:overflowPunct/>
      <w:autoSpaceDE/>
      <w:autoSpaceDN/>
      <w:adjustRightInd/>
      <w:spacing w:before="0"/>
      <w:ind w:left="794"/>
      <w:jc w:val="left"/>
      <w:textAlignment w:val="auto"/>
    </w:pPr>
    <w:rPr>
      <w:rFonts w:eastAsiaTheme="minorEastAsia"/>
      <w:lang w:val="en-GB"/>
    </w:rPr>
  </w:style>
  <w:style w:type="paragraph" w:customStyle="1" w:styleId="Keywords">
    <w:name w:val="Keywords"/>
    <w:basedOn w:val="Normal"/>
    <w:uiPriority w:val="99"/>
    <w:rsid w:val="00031DE8"/>
    <w:pPr>
      <w:tabs>
        <w:tab w:val="clear" w:pos="794"/>
        <w:tab w:val="clear" w:pos="1191"/>
        <w:tab w:val="clear" w:pos="1588"/>
        <w:tab w:val="clear" w:pos="1985"/>
      </w:tabs>
      <w:overflowPunct/>
      <w:autoSpaceDE/>
      <w:autoSpaceDN/>
      <w:adjustRightInd/>
      <w:spacing w:before="0"/>
      <w:ind w:left="794" w:hanging="794"/>
      <w:jc w:val="left"/>
      <w:textAlignment w:val="auto"/>
    </w:pPr>
    <w:rPr>
      <w:rFonts w:eastAsiaTheme="minorEastAsia"/>
      <w:lang w:val="en-GB"/>
    </w:rPr>
  </w:style>
  <w:style w:type="paragraph" w:customStyle="1" w:styleId="EquationLegend0">
    <w:name w:val="Equation_Legend"/>
    <w:basedOn w:val="Normal"/>
    <w:uiPriority w:val="99"/>
    <w:rsid w:val="00031DE8"/>
    <w:pPr>
      <w:tabs>
        <w:tab w:val="clear" w:pos="794"/>
        <w:tab w:val="clear" w:pos="1191"/>
        <w:tab w:val="clear" w:pos="1588"/>
        <w:tab w:val="clear" w:pos="1985"/>
        <w:tab w:val="right" w:pos="1531"/>
        <w:tab w:val="left" w:pos="1701"/>
      </w:tabs>
      <w:overflowPunct/>
      <w:autoSpaceDE/>
      <w:autoSpaceDN/>
      <w:adjustRightInd/>
      <w:spacing w:before="80"/>
      <w:ind w:left="1701" w:hanging="1701"/>
      <w:jc w:val="left"/>
      <w:textAlignment w:val="auto"/>
    </w:pPr>
    <w:rPr>
      <w:rFonts w:eastAsiaTheme="minorEastAsia"/>
      <w:lang w:val="en-GB"/>
    </w:rPr>
  </w:style>
  <w:style w:type="paragraph" w:customStyle="1" w:styleId="meeting">
    <w:name w:val="meeting"/>
    <w:basedOn w:val="Head"/>
    <w:next w:val="Head"/>
    <w:uiPriority w:val="99"/>
    <w:rsid w:val="00031DE8"/>
    <w:pPr>
      <w:tabs>
        <w:tab w:val="clear" w:pos="720"/>
        <w:tab w:val="left" w:pos="7371"/>
      </w:tabs>
      <w:suppressAutoHyphens w:val="0"/>
      <w:overflowPunct/>
      <w:spacing w:after="560"/>
    </w:pPr>
    <w:rPr>
      <w:rFonts w:ascii="Times New Roman" w:hAnsi="Times New Roman"/>
      <w:color w:val="auto"/>
      <w:kern w:val="0"/>
      <w:szCs w:val="20"/>
      <w:lang w:val="en-GB" w:eastAsia="en-US"/>
    </w:rPr>
  </w:style>
  <w:style w:type="paragraph" w:customStyle="1" w:styleId="listitem">
    <w:name w:val="listitem"/>
    <w:basedOn w:val="Normal"/>
    <w:uiPriority w:val="99"/>
    <w:rsid w:val="00031DE8"/>
    <w:pPr>
      <w:tabs>
        <w:tab w:val="clear" w:pos="794"/>
        <w:tab w:val="clear" w:pos="1191"/>
        <w:tab w:val="clear" w:pos="1588"/>
        <w:tab w:val="clear" w:pos="1985"/>
      </w:tabs>
      <w:overflowPunct/>
      <w:autoSpaceDE/>
      <w:autoSpaceDN/>
      <w:adjustRightInd/>
      <w:spacing w:before="0"/>
      <w:jc w:val="left"/>
      <w:textAlignment w:val="auto"/>
    </w:pPr>
    <w:rPr>
      <w:rFonts w:eastAsiaTheme="minorEastAsia"/>
      <w:lang w:val="en-GB"/>
    </w:rPr>
  </w:style>
  <w:style w:type="paragraph" w:customStyle="1" w:styleId="Qlist">
    <w:name w:val="Qlist"/>
    <w:basedOn w:val="Normal"/>
    <w:uiPriority w:val="99"/>
    <w:rsid w:val="00031DE8"/>
    <w:pPr>
      <w:tabs>
        <w:tab w:val="clear" w:pos="794"/>
        <w:tab w:val="clear" w:pos="1191"/>
        <w:tab w:val="clear" w:pos="1588"/>
        <w:tab w:val="clear" w:pos="1985"/>
        <w:tab w:val="left" w:pos="1843"/>
        <w:tab w:val="left" w:pos="2268"/>
      </w:tabs>
      <w:overflowPunct/>
      <w:autoSpaceDE/>
      <w:autoSpaceDN/>
      <w:adjustRightInd/>
      <w:spacing w:before="0"/>
      <w:ind w:left="2268" w:hanging="2268"/>
      <w:jc w:val="left"/>
      <w:textAlignment w:val="auto"/>
    </w:pPr>
    <w:rPr>
      <w:rFonts w:eastAsiaTheme="minorEastAsia"/>
      <w:b/>
      <w:lang w:val="en-GB"/>
    </w:rPr>
  </w:style>
  <w:style w:type="paragraph" w:customStyle="1" w:styleId="Subject">
    <w:name w:val="Subject"/>
    <w:basedOn w:val="Normal"/>
    <w:next w:val="Source"/>
    <w:uiPriority w:val="99"/>
    <w:rsid w:val="00031DE8"/>
    <w:pPr>
      <w:tabs>
        <w:tab w:val="clear" w:pos="794"/>
        <w:tab w:val="clear" w:pos="1191"/>
        <w:tab w:val="clear" w:pos="1588"/>
        <w:tab w:val="clear" w:pos="1985"/>
        <w:tab w:val="left" w:pos="1134"/>
      </w:tabs>
      <w:overflowPunct/>
      <w:autoSpaceDE/>
      <w:autoSpaceDN/>
      <w:adjustRightInd/>
      <w:spacing w:before="0"/>
      <w:ind w:left="1134" w:hanging="1134"/>
      <w:jc w:val="left"/>
      <w:textAlignment w:val="auto"/>
    </w:pPr>
    <w:rPr>
      <w:rFonts w:eastAsiaTheme="minorEastAsia"/>
      <w:lang w:val="en-GB"/>
    </w:rPr>
  </w:style>
  <w:style w:type="paragraph" w:customStyle="1" w:styleId="Object">
    <w:name w:val="Object"/>
    <w:basedOn w:val="Subject"/>
    <w:next w:val="Subject"/>
    <w:uiPriority w:val="99"/>
    <w:rsid w:val="00031DE8"/>
  </w:style>
  <w:style w:type="paragraph" w:customStyle="1" w:styleId="Data">
    <w:name w:val="Data"/>
    <w:basedOn w:val="Subject"/>
    <w:next w:val="Subject"/>
    <w:uiPriority w:val="99"/>
    <w:rsid w:val="00031DE8"/>
  </w:style>
  <w:style w:type="paragraph" w:customStyle="1" w:styleId="Statement">
    <w:name w:val="Statement"/>
    <w:basedOn w:val="SpecialFooter"/>
    <w:uiPriority w:val="99"/>
    <w:rsid w:val="00031DE8"/>
    <w:pPr>
      <w:tabs>
        <w:tab w:val="clear" w:pos="567"/>
        <w:tab w:val="clear" w:pos="1134"/>
        <w:tab w:val="clear" w:pos="1701"/>
        <w:tab w:val="clear" w:pos="2268"/>
        <w:tab w:val="clear" w:pos="2835"/>
      </w:tabs>
      <w:overflowPunct/>
      <w:autoSpaceDE/>
      <w:autoSpaceDN/>
      <w:adjustRightInd/>
      <w:textAlignment w:val="auto"/>
    </w:pPr>
    <w:rPr>
      <w:rFonts w:eastAsiaTheme="minorEastAsia"/>
      <w:b/>
      <w:sz w:val="22"/>
      <w:u w:val="single"/>
    </w:rPr>
  </w:style>
  <w:style w:type="paragraph" w:customStyle="1" w:styleId="headingi0">
    <w:name w:val="heading_i"/>
    <w:basedOn w:val="Heading3"/>
    <w:next w:val="Normal"/>
    <w:uiPriority w:val="99"/>
    <w:rsid w:val="00031DE8"/>
    <w:pPr>
      <w:numPr>
        <w:ilvl w:val="2"/>
      </w:numPr>
      <w:tabs>
        <w:tab w:val="clear" w:pos="794"/>
        <w:tab w:val="clear" w:pos="1191"/>
        <w:tab w:val="clear" w:pos="1588"/>
        <w:tab w:val="clear" w:pos="1985"/>
        <w:tab w:val="left" w:pos="2127"/>
        <w:tab w:val="left" w:pos="2410"/>
        <w:tab w:val="left" w:pos="2921"/>
        <w:tab w:val="left" w:pos="3261"/>
      </w:tabs>
      <w:overflowPunct/>
      <w:autoSpaceDE/>
      <w:autoSpaceDN/>
      <w:adjustRightInd/>
      <w:spacing w:before="160"/>
      <w:ind w:left="1134" w:hanging="1134"/>
      <w:jc w:val="left"/>
      <w:textAlignment w:val="auto"/>
      <w:outlineLvl w:val="9"/>
    </w:pPr>
    <w:rPr>
      <w:rFonts w:eastAsiaTheme="minorEastAsia"/>
      <w:b w:val="0"/>
      <w:i/>
      <w:lang w:val="en-GB"/>
    </w:rPr>
  </w:style>
  <w:style w:type="paragraph" w:customStyle="1" w:styleId="Rientra1">
    <w:name w:val="Rientra1"/>
    <w:basedOn w:val="Normal"/>
    <w:uiPriority w:val="99"/>
    <w:rsid w:val="00031DE8"/>
    <w:pPr>
      <w:numPr>
        <w:numId w:val="15"/>
      </w:numPr>
      <w:tabs>
        <w:tab w:val="clear" w:pos="794"/>
        <w:tab w:val="clear" w:pos="1191"/>
        <w:tab w:val="clear" w:pos="1588"/>
        <w:tab w:val="clear" w:pos="1985"/>
      </w:tabs>
      <w:overflowPunct/>
      <w:autoSpaceDE/>
      <w:autoSpaceDN/>
      <w:adjustRightInd/>
      <w:spacing w:before="60" w:after="60"/>
      <w:textAlignment w:val="auto"/>
    </w:pPr>
    <w:rPr>
      <w:rFonts w:eastAsiaTheme="minorEastAsia"/>
      <w:sz w:val="20"/>
      <w:lang w:val="en-GB"/>
    </w:rPr>
  </w:style>
  <w:style w:type="paragraph" w:customStyle="1" w:styleId="B1">
    <w:name w:val="B1"/>
    <w:basedOn w:val="List"/>
    <w:uiPriority w:val="99"/>
    <w:rsid w:val="00031DE8"/>
    <w:pPr>
      <w:numPr>
        <w:numId w:val="16"/>
      </w:numPr>
      <w:tabs>
        <w:tab w:val="clear" w:pos="1701"/>
        <w:tab w:val="clear" w:pos="2127"/>
      </w:tabs>
      <w:spacing w:after="60"/>
      <w:ind w:left="720" w:hanging="360"/>
    </w:pPr>
  </w:style>
  <w:style w:type="paragraph" w:customStyle="1" w:styleId="PointBullet1a">
    <w:name w:val="PointBullet1(a)"/>
    <w:basedOn w:val="Normal"/>
    <w:autoRedefine/>
    <w:uiPriority w:val="99"/>
    <w:rsid w:val="00031DE8"/>
    <w:pPr>
      <w:tabs>
        <w:tab w:val="clear" w:pos="794"/>
        <w:tab w:val="clear" w:pos="1191"/>
        <w:tab w:val="clear" w:pos="1588"/>
        <w:tab w:val="clear" w:pos="1985"/>
        <w:tab w:val="num" w:pos="425"/>
        <w:tab w:val="left" w:pos="1560"/>
        <w:tab w:val="left" w:pos="4320"/>
      </w:tabs>
      <w:overflowPunct/>
      <w:autoSpaceDE/>
      <w:autoSpaceDN/>
      <w:adjustRightInd/>
      <w:spacing w:before="60" w:after="60"/>
      <w:ind w:left="1200" w:hanging="425"/>
      <w:textAlignment w:val="auto"/>
    </w:pPr>
    <w:rPr>
      <w:rFonts w:eastAsiaTheme="minorEastAsia"/>
      <w:b/>
      <w:sz w:val="20"/>
      <w:lang w:val="en-US"/>
    </w:rPr>
  </w:style>
  <w:style w:type="paragraph" w:customStyle="1" w:styleId="toc01i">
    <w:name w:val="toc01i"/>
    <w:basedOn w:val="toc01"/>
    <w:uiPriority w:val="99"/>
    <w:rsid w:val="00031DE8"/>
    <w:pPr>
      <w:numPr>
        <w:numId w:val="0"/>
      </w:numPr>
      <w:tabs>
        <w:tab w:val="num" w:pos="425"/>
      </w:tabs>
      <w:ind w:left="425" w:hanging="425"/>
    </w:pPr>
    <w:rPr>
      <w:i/>
    </w:rPr>
  </w:style>
  <w:style w:type="paragraph" w:customStyle="1" w:styleId="toc01">
    <w:name w:val="toc01"/>
    <w:basedOn w:val="Normal"/>
    <w:uiPriority w:val="99"/>
    <w:rsid w:val="00031DE8"/>
    <w:pPr>
      <w:numPr>
        <w:numId w:val="17"/>
      </w:numPr>
      <w:tabs>
        <w:tab w:val="clear" w:pos="425"/>
        <w:tab w:val="clear" w:pos="794"/>
        <w:tab w:val="clear" w:pos="1191"/>
        <w:tab w:val="clear" w:pos="1588"/>
        <w:tab w:val="clear" w:pos="1985"/>
        <w:tab w:val="num" w:pos="360"/>
      </w:tabs>
      <w:overflowPunct/>
      <w:autoSpaceDE/>
      <w:autoSpaceDN/>
      <w:adjustRightInd/>
      <w:spacing w:before="136" w:after="60"/>
      <w:ind w:left="284" w:hanging="284"/>
      <w:jc w:val="left"/>
      <w:textAlignment w:val="auto"/>
    </w:pPr>
    <w:rPr>
      <w:rFonts w:eastAsiaTheme="minorEastAsia"/>
      <w:lang w:val="en-GB"/>
    </w:rPr>
  </w:style>
  <w:style w:type="paragraph" w:customStyle="1" w:styleId="B1Sft">
    <w:name w:val="B1Sft"/>
    <w:basedOn w:val="B1"/>
    <w:uiPriority w:val="99"/>
    <w:rsid w:val="00031DE8"/>
    <w:pPr>
      <w:tabs>
        <w:tab w:val="clear" w:pos="425"/>
        <w:tab w:val="num" w:pos="360"/>
      </w:tabs>
      <w:ind w:left="1080"/>
    </w:pPr>
  </w:style>
  <w:style w:type="paragraph" w:customStyle="1" w:styleId="1">
    <w:name w:val="½À²Ù1"/>
    <w:basedOn w:val="Normal"/>
    <w:uiPriority w:val="99"/>
    <w:rsid w:val="00031DE8"/>
    <w:pPr>
      <w:numPr>
        <w:numId w:val="18"/>
      </w:numPr>
      <w:tabs>
        <w:tab w:val="clear" w:pos="794"/>
        <w:tab w:val="clear" w:pos="1191"/>
        <w:tab w:val="clear" w:pos="1588"/>
        <w:tab w:val="clear" w:pos="1985"/>
      </w:tabs>
      <w:overflowPunct/>
      <w:autoSpaceDE/>
      <w:autoSpaceDN/>
      <w:adjustRightInd/>
      <w:spacing w:before="60" w:after="60"/>
      <w:jc w:val="left"/>
      <w:textAlignment w:val="auto"/>
    </w:pPr>
    <w:rPr>
      <w:rFonts w:eastAsiaTheme="minorEastAsia"/>
      <w:b/>
      <w:i/>
      <w:lang w:val="en-GB"/>
    </w:rPr>
  </w:style>
  <w:style w:type="paragraph" w:customStyle="1" w:styleId="Reference">
    <w:name w:val="Reference"/>
    <w:basedOn w:val="Normal"/>
    <w:uiPriority w:val="99"/>
    <w:rsid w:val="00031DE8"/>
    <w:pPr>
      <w:tabs>
        <w:tab w:val="clear" w:pos="794"/>
        <w:tab w:val="clear" w:pos="1191"/>
        <w:tab w:val="clear" w:pos="1588"/>
        <w:tab w:val="clear" w:pos="1985"/>
        <w:tab w:val="num" w:pos="360"/>
      </w:tabs>
      <w:overflowPunct/>
      <w:autoSpaceDE/>
      <w:autoSpaceDN/>
      <w:adjustRightInd/>
      <w:spacing w:before="0"/>
      <w:ind w:left="360" w:hanging="360"/>
      <w:jc w:val="left"/>
      <w:textAlignment w:val="auto"/>
    </w:pPr>
    <w:rPr>
      <w:rFonts w:eastAsiaTheme="minorEastAsia"/>
      <w:sz w:val="20"/>
      <w:lang w:val="en-GB" w:eastAsia="ja-JP"/>
    </w:rPr>
  </w:style>
  <w:style w:type="paragraph" w:customStyle="1" w:styleId="a">
    <w:name w:val="½"/>
    <w:basedOn w:val="Normal"/>
    <w:uiPriority w:val="99"/>
    <w:rsid w:val="00031DE8"/>
    <w:pPr>
      <w:tabs>
        <w:tab w:val="clear" w:pos="794"/>
        <w:tab w:val="clear" w:pos="1191"/>
        <w:tab w:val="clear" w:pos="1588"/>
        <w:tab w:val="clear" w:pos="1985"/>
        <w:tab w:val="num" w:pos="425"/>
      </w:tabs>
      <w:overflowPunct/>
      <w:autoSpaceDE/>
      <w:autoSpaceDN/>
      <w:adjustRightInd/>
      <w:spacing w:before="0"/>
      <w:ind w:left="425" w:hanging="425"/>
      <w:jc w:val="left"/>
      <w:textAlignment w:val="auto"/>
    </w:pPr>
    <w:rPr>
      <w:rFonts w:eastAsia="SimSun"/>
      <w:b/>
      <w:i/>
      <w:lang w:val="en-GB" w:eastAsia="zh-CN"/>
    </w:rPr>
  </w:style>
  <w:style w:type="paragraph" w:customStyle="1" w:styleId="Edt-ind">
    <w:name w:val="Edt-ind"/>
    <w:basedOn w:val="a"/>
    <w:uiPriority w:val="99"/>
    <w:rsid w:val="00031DE8"/>
  </w:style>
  <w:style w:type="paragraph" w:styleId="BodyText2">
    <w:name w:val="Body Text 2"/>
    <w:basedOn w:val="Normal"/>
    <w:link w:val="BodyText2Char"/>
    <w:uiPriority w:val="99"/>
    <w:rsid w:val="00031DE8"/>
    <w:pPr>
      <w:widowControl w:val="0"/>
      <w:tabs>
        <w:tab w:val="clear" w:pos="794"/>
        <w:tab w:val="clear" w:pos="1191"/>
        <w:tab w:val="clear" w:pos="1588"/>
        <w:tab w:val="clear" w:pos="1985"/>
      </w:tabs>
      <w:overflowPunct/>
      <w:autoSpaceDE/>
      <w:autoSpaceDN/>
      <w:adjustRightInd/>
      <w:spacing w:before="0"/>
      <w:textAlignment w:val="auto"/>
    </w:pPr>
    <w:rPr>
      <w:rFonts w:eastAsiaTheme="minorEastAsia"/>
      <w:lang w:val="en-US"/>
    </w:rPr>
  </w:style>
  <w:style w:type="character" w:customStyle="1" w:styleId="BodyText2Char">
    <w:name w:val="Body Text 2 Char"/>
    <w:basedOn w:val="DefaultParagraphFont"/>
    <w:link w:val="BodyText2"/>
    <w:uiPriority w:val="99"/>
    <w:rsid w:val="00031DE8"/>
    <w:rPr>
      <w:rFonts w:eastAsiaTheme="minorEastAsia"/>
      <w:sz w:val="24"/>
      <w:lang w:eastAsia="en-US"/>
    </w:rPr>
  </w:style>
  <w:style w:type="paragraph" w:styleId="ListBullet">
    <w:name w:val="List Bullet"/>
    <w:basedOn w:val="List"/>
    <w:uiPriority w:val="99"/>
    <w:rsid w:val="00031DE8"/>
    <w:pPr>
      <w:tabs>
        <w:tab w:val="clear" w:pos="1701"/>
        <w:tab w:val="clear" w:pos="2127"/>
      </w:tabs>
      <w:overflowPunct w:val="0"/>
      <w:autoSpaceDE w:val="0"/>
      <w:autoSpaceDN w:val="0"/>
      <w:adjustRightInd w:val="0"/>
      <w:spacing w:after="180"/>
      <w:ind w:left="568" w:hanging="284"/>
      <w:textAlignment w:val="baseline"/>
    </w:pPr>
    <w:rPr>
      <w:sz w:val="20"/>
    </w:rPr>
  </w:style>
  <w:style w:type="paragraph" w:customStyle="1" w:styleId="TH">
    <w:name w:val="TH"/>
    <w:basedOn w:val="Normal"/>
    <w:uiPriority w:val="99"/>
    <w:rsid w:val="00031DE8"/>
    <w:pPr>
      <w:keepNext/>
      <w:keepLines/>
      <w:tabs>
        <w:tab w:val="clear" w:pos="794"/>
        <w:tab w:val="clear" w:pos="1191"/>
        <w:tab w:val="clear" w:pos="1588"/>
        <w:tab w:val="clear" w:pos="1985"/>
      </w:tabs>
      <w:overflowPunct/>
      <w:autoSpaceDE/>
      <w:autoSpaceDN/>
      <w:adjustRightInd/>
      <w:spacing w:before="60" w:after="180"/>
      <w:jc w:val="center"/>
      <w:textAlignment w:val="auto"/>
    </w:pPr>
    <w:rPr>
      <w:rFonts w:ascii="Arial" w:eastAsiaTheme="minorEastAsia" w:hAnsi="Arial"/>
      <w:b/>
      <w:sz w:val="20"/>
      <w:lang w:val="en-GB" w:eastAsia="en-GB"/>
    </w:rPr>
  </w:style>
  <w:style w:type="paragraph" w:customStyle="1" w:styleId="TF">
    <w:name w:val="TF"/>
    <w:basedOn w:val="TH"/>
    <w:uiPriority w:val="99"/>
    <w:rsid w:val="00031DE8"/>
    <w:pPr>
      <w:keepNext w:val="0"/>
      <w:spacing w:before="0" w:after="240"/>
    </w:pPr>
  </w:style>
  <w:style w:type="paragraph" w:customStyle="1" w:styleId="FigureNoBR">
    <w:name w:val="Figure_No_BR"/>
    <w:basedOn w:val="Normal"/>
    <w:next w:val="FiguretitleBR"/>
    <w:uiPriority w:val="99"/>
    <w:rsid w:val="00031DE8"/>
    <w:pPr>
      <w:keepNext/>
      <w:keepLines/>
      <w:tabs>
        <w:tab w:val="clear" w:pos="794"/>
        <w:tab w:val="clear" w:pos="1191"/>
        <w:tab w:val="clear" w:pos="1588"/>
        <w:tab w:val="clear" w:pos="1985"/>
      </w:tabs>
      <w:overflowPunct/>
      <w:autoSpaceDE/>
      <w:autoSpaceDN/>
      <w:adjustRightInd/>
      <w:spacing w:before="480" w:after="120"/>
      <w:jc w:val="center"/>
      <w:textAlignment w:val="auto"/>
    </w:pPr>
    <w:rPr>
      <w:rFonts w:eastAsiaTheme="minorEastAsia"/>
      <w:caps/>
      <w:lang w:val="en-GB"/>
    </w:rPr>
  </w:style>
  <w:style w:type="paragraph" w:customStyle="1" w:styleId="FiguretitleBR">
    <w:name w:val="Figure_title_BR"/>
    <w:basedOn w:val="TabletitleBR"/>
    <w:next w:val="Figurewithouttitle"/>
    <w:uiPriority w:val="99"/>
    <w:rsid w:val="00031DE8"/>
    <w:pPr>
      <w:keepNext w:val="0"/>
      <w:spacing w:after="480"/>
    </w:pPr>
  </w:style>
  <w:style w:type="paragraph" w:customStyle="1" w:styleId="TabletitleBR">
    <w:name w:val="Table_title_BR"/>
    <w:basedOn w:val="Normal"/>
    <w:next w:val="Tablehead"/>
    <w:uiPriority w:val="99"/>
    <w:rsid w:val="00031DE8"/>
    <w:pPr>
      <w:keepNext/>
      <w:keepLines/>
      <w:tabs>
        <w:tab w:val="clear" w:pos="794"/>
        <w:tab w:val="clear" w:pos="1191"/>
        <w:tab w:val="clear" w:pos="1588"/>
        <w:tab w:val="clear" w:pos="1985"/>
      </w:tabs>
      <w:overflowPunct/>
      <w:autoSpaceDE/>
      <w:autoSpaceDN/>
      <w:adjustRightInd/>
      <w:spacing w:before="0" w:after="120"/>
      <w:jc w:val="center"/>
      <w:textAlignment w:val="auto"/>
    </w:pPr>
    <w:rPr>
      <w:rFonts w:eastAsiaTheme="minorEastAsia"/>
      <w:b/>
      <w:lang w:val="en-GB"/>
    </w:rPr>
  </w:style>
  <w:style w:type="paragraph" w:customStyle="1" w:styleId="body">
    <w:name w:val="body"/>
    <w:basedOn w:val="Normal"/>
    <w:uiPriority w:val="99"/>
    <w:rsid w:val="00031DE8"/>
    <w:pPr>
      <w:tabs>
        <w:tab w:val="clear" w:pos="794"/>
        <w:tab w:val="clear" w:pos="1191"/>
        <w:tab w:val="clear" w:pos="1588"/>
        <w:tab w:val="clear" w:pos="1985"/>
      </w:tabs>
      <w:overflowPunct/>
      <w:autoSpaceDE/>
      <w:autoSpaceDN/>
      <w:adjustRightInd/>
      <w:spacing w:before="60" w:after="60"/>
      <w:textAlignment w:val="auto"/>
    </w:pPr>
    <w:rPr>
      <w:rFonts w:eastAsiaTheme="minorEastAsia"/>
      <w:lang w:val="en-US"/>
    </w:rPr>
  </w:style>
  <w:style w:type="paragraph" w:styleId="BodyTextIndent">
    <w:name w:val="Body Text Indent"/>
    <w:basedOn w:val="Normal"/>
    <w:link w:val="BodyTextIndentChar"/>
    <w:uiPriority w:val="99"/>
    <w:rsid w:val="00031DE8"/>
    <w:pPr>
      <w:tabs>
        <w:tab w:val="clear" w:pos="794"/>
        <w:tab w:val="clear" w:pos="1191"/>
        <w:tab w:val="clear" w:pos="1588"/>
        <w:tab w:val="clear" w:pos="1985"/>
      </w:tabs>
      <w:overflowPunct/>
      <w:autoSpaceDE/>
      <w:autoSpaceDN/>
      <w:adjustRightInd/>
      <w:spacing w:before="0" w:after="120"/>
      <w:ind w:left="360"/>
      <w:jc w:val="left"/>
      <w:textAlignment w:val="auto"/>
    </w:pPr>
    <w:rPr>
      <w:rFonts w:eastAsiaTheme="minorEastAsia"/>
      <w:lang w:val="en-GB"/>
    </w:rPr>
  </w:style>
  <w:style w:type="character" w:customStyle="1" w:styleId="BodyTextIndentChar">
    <w:name w:val="Body Text Indent Char"/>
    <w:basedOn w:val="DefaultParagraphFont"/>
    <w:link w:val="BodyTextIndent"/>
    <w:uiPriority w:val="99"/>
    <w:rsid w:val="00031DE8"/>
    <w:rPr>
      <w:rFonts w:eastAsiaTheme="minorEastAsia"/>
      <w:sz w:val="24"/>
      <w:lang w:val="en-GB" w:eastAsia="en-US"/>
    </w:rPr>
  </w:style>
  <w:style w:type="paragraph" w:customStyle="1" w:styleId="B2">
    <w:name w:val="B2"/>
    <w:uiPriority w:val="99"/>
    <w:rsid w:val="00031DE8"/>
    <w:pPr>
      <w:overflowPunct w:val="0"/>
      <w:autoSpaceDE w:val="0"/>
      <w:autoSpaceDN w:val="0"/>
      <w:adjustRightInd w:val="0"/>
      <w:spacing w:after="180"/>
      <w:ind w:left="851" w:hanging="284"/>
      <w:textAlignment w:val="baseline"/>
    </w:pPr>
    <w:rPr>
      <w:rFonts w:eastAsiaTheme="minorEastAsia"/>
      <w:lang w:val="en-GB" w:eastAsia="en-US"/>
    </w:rPr>
  </w:style>
  <w:style w:type="paragraph" w:styleId="List2">
    <w:name w:val="List 2"/>
    <w:basedOn w:val="Normal"/>
    <w:uiPriority w:val="99"/>
    <w:rsid w:val="00031DE8"/>
    <w:pPr>
      <w:tabs>
        <w:tab w:val="clear" w:pos="794"/>
        <w:tab w:val="clear" w:pos="1191"/>
        <w:tab w:val="clear" w:pos="1588"/>
        <w:tab w:val="clear" w:pos="1985"/>
      </w:tabs>
      <w:overflowPunct/>
      <w:autoSpaceDE/>
      <w:autoSpaceDN/>
      <w:adjustRightInd/>
      <w:spacing w:before="0"/>
      <w:ind w:left="720" w:hanging="360"/>
      <w:jc w:val="left"/>
      <w:textAlignment w:val="auto"/>
    </w:pPr>
    <w:rPr>
      <w:rFonts w:eastAsiaTheme="minorEastAsia"/>
      <w:lang w:val="en-GB"/>
    </w:r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
    <w:uiPriority w:val="99"/>
    <w:locked/>
    <w:rsid w:val="00031DE8"/>
    <w:rPr>
      <w:sz w:val="22"/>
      <w:lang w:val="en-GB" w:eastAsia="en-US"/>
    </w:rPr>
  </w:style>
  <w:style w:type="character" w:customStyle="1" w:styleId="FooterChar1">
    <w:name w:val="Footer Char1"/>
    <w:aliases w:val="footer odd Char1,fo Char1"/>
    <w:uiPriority w:val="99"/>
    <w:locked/>
    <w:rsid w:val="00031DE8"/>
    <w:rPr>
      <w:rFonts w:ascii="Times New Roman" w:hAnsi="Times New Roman" w:cs="Times New Roman"/>
      <w:caps/>
      <w:noProof/>
      <w:sz w:val="16"/>
      <w:lang w:val="en-GB" w:eastAsia="en-US"/>
    </w:rPr>
  </w:style>
  <w:style w:type="character" w:customStyle="1" w:styleId="CommentTextChar">
    <w:name w:val="Comment Text Char"/>
    <w:link w:val="CommentText"/>
    <w:locked/>
    <w:rsid w:val="00031DE8"/>
  </w:style>
  <w:style w:type="paragraph" w:styleId="CommentText">
    <w:name w:val="annotation text"/>
    <w:basedOn w:val="Normal"/>
    <w:link w:val="CommentTextChar"/>
    <w:rsid w:val="00031DE8"/>
    <w:pPr>
      <w:tabs>
        <w:tab w:val="clear" w:pos="794"/>
        <w:tab w:val="clear" w:pos="1191"/>
        <w:tab w:val="clear" w:pos="1588"/>
        <w:tab w:val="clear" w:pos="1985"/>
      </w:tabs>
      <w:overflowPunct/>
      <w:autoSpaceDE/>
      <w:autoSpaceDN/>
      <w:adjustRightInd/>
      <w:spacing w:before="0"/>
      <w:jc w:val="left"/>
      <w:textAlignment w:val="auto"/>
    </w:pPr>
    <w:rPr>
      <w:sz w:val="20"/>
      <w:lang w:val="en-US" w:eastAsia="zh-CN"/>
    </w:rPr>
  </w:style>
  <w:style w:type="character" w:customStyle="1" w:styleId="CommentTextChar1">
    <w:name w:val="Comment Text Char1"/>
    <w:basedOn w:val="DefaultParagraphFont"/>
    <w:rsid w:val="00031DE8"/>
    <w:rPr>
      <w:lang w:val="fr-FR" w:eastAsia="en-US"/>
    </w:rPr>
  </w:style>
  <w:style w:type="character" w:customStyle="1" w:styleId="10">
    <w:name w:val="コメント文字列 (文字)1"/>
    <w:rsid w:val="00031DE8"/>
    <w:rPr>
      <w:rFonts w:ascii="Times New Roman" w:hAnsi="Times New Roman" w:cs="Times New Roman"/>
      <w:sz w:val="24"/>
      <w:lang w:val="en-GB" w:eastAsia="en-US"/>
    </w:rPr>
  </w:style>
  <w:style w:type="character" w:customStyle="1" w:styleId="CommentSubjectChar">
    <w:name w:val="Comment Subject Char"/>
    <w:link w:val="CommentSubject"/>
    <w:uiPriority w:val="99"/>
    <w:locked/>
    <w:rsid w:val="00031DE8"/>
    <w:rPr>
      <w:b/>
      <w:bCs/>
    </w:rPr>
  </w:style>
  <w:style w:type="paragraph" w:styleId="CommentSubject">
    <w:name w:val="annotation subject"/>
    <w:basedOn w:val="CommentText"/>
    <w:next w:val="CommentText"/>
    <w:link w:val="CommentSubjectChar"/>
    <w:uiPriority w:val="99"/>
    <w:rsid w:val="00031DE8"/>
    <w:rPr>
      <w:b/>
      <w:bCs/>
    </w:rPr>
  </w:style>
  <w:style w:type="character" w:customStyle="1" w:styleId="CommentSubjectChar1">
    <w:name w:val="Comment Subject Char1"/>
    <w:basedOn w:val="CommentTextChar1"/>
    <w:rsid w:val="00031DE8"/>
    <w:rPr>
      <w:b/>
      <w:bCs/>
      <w:lang w:val="fr-FR" w:eastAsia="en-US"/>
    </w:rPr>
  </w:style>
  <w:style w:type="character" w:customStyle="1" w:styleId="11">
    <w:name w:val="コメント内容 (文字)1"/>
    <w:rsid w:val="00031DE8"/>
    <w:rPr>
      <w:rFonts w:ascii="Times New Roman" w:hAnsi="Times New Roman" w:cs="Times New Roman"/>
      <w:b/>
      <w:bCs/>
      <w:sz w:val="24"/>
      <w:lang w:val="en-GB" w:eastAsia="en-US"/>
    </w:rPr>
  </w:style>
  <w:style w:type="character" w:styleId="CommentReference">
    <w:name w:val="annotation reference"/>
    <w:rsid w:val="00031DE8"/>
    <w:rPr>
      <w:rFonts w:cs="Times New Roman"/>
      <w:sz w:val="16"/>
      <w:szCs w:val="16"/>
    </w:rPr>
  </w:style>
  <w:style w:type="character" w:styleId="Emphasis">
    <w:name w:val="Emphasis"/>
    <w:uiPriority w:val="20"/>
    <w:qFormat/>
    <w:rsid w:val="00031DE8"/>
    <w:rPr>
      <w:rFonts w:cs="Times New Roman"/>
      <w:i/>
      <w:iCs/>
    </w:rPr>
  </w:style>
  <w:style w:type="character" w:customStyle="1" w:styleId="ZGSM">
    <w:name w:val="ZGSM"/>
    <w:rsid w:val="00031DE8"/>
  </w:style>
  <w:style w:type="paragraph" w:styleId="EndnoteText">
    <w:name w:val="endnote text"/>
    <w:basedOn w:val="Normal"/>
    <w:link w:val="EndnoteTextChar"/>
    <w:rsid w:val="00031DE8"/>
    <w:pPr>
      <w:spacing w:before="0"/>
    </w:pPr>
    <w:rPr>
      <w:rFonts w:eastAsiaTheme="minorEastAsia"/>
      <w:sz w:val="20"/>
    </w:rPr>
  </w:style>
  <w:style w:type="character" w:customStyle="1" w:styleId="EndnoteTextChar">
    <w:name w:val="Endnote Text Char"/>
    <w:basedOn w:val="DefaultParagraphFont"/>
    <w:link w:val="EndnoteText"/>
    <w:rsid w:val="00031DE8"/>
    <w:rPr>
      <w:rFonts w:eastAsiaTheme="minorEastAsia"/>
      <w:lang w:val="fr-FR" w:eastAsia="en-US"/>
    </w:rPr>
  </w:style>
  <w:style w:type="character" w:customStyle="1" w:styleId="FooterChar2">
    <w:name w:val="Footer Char2"/>
    <w:aliases w:val="footer odd Char2,fo Char2"/>
    <w:locked/>
    <w:rsid w:val="00031DE8"/>
    <w:rPr>
      <w:rFonts w:ascii="Times New Roman" w:hAnsi="Times New Roman"/>
      <w:caps/>
      <w:noProof/>
      <w:sz w:val="16"/>
      <w:lang w:val="en-GB" w:eastAsia="en-US"/>
    </w:rPr>
  </w:style>
  <w:style w:type="character" w:customStyle="1" w:styleId="FootnoteTextChar3">
    <w:name w:val="Footnote Text Char3"/>
    <w:aliases w:val="ALTS FOOTNOTE Char2,Footnote Text Char1 Char2,Footnote Text Char Char1 Char2,Footnote Text Char4 Char Char Char2,Footnote Text Char1 Char1 Char1 Char Char2,Footnote Text Char Char1 Char1 Char Char Char2,DNV-FT Char1,DN Char1"/>
    <w:uiPriority w:val="99"/>
    <w:locked/>
    <w:rsid w:val="00031DE8"/>
    <w:rPr>
      <w:rFonts w:ascii="Times New Roman" w:hAnsi="Times New Roman"/>
      <w:sz w:val="24"/>
      <w:lang w:val="en-GB" w:eastAsia="en-US"/>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ocked/>
    <w:rsid w:val="00031DE8"/>
    <w:rPr>
      <w:rFonts w:ascii="Times New Roman" w:hAnsi="Times New Roman"/>
      <w:sz w:val="18"/>
      <w:lang w:val="en-GB" w:eastAsia="en-US"/>
    </w:rPr>
  </w:style>
  <w:style w:type="character" w:customStyle="1" w:styleId="TableNo0">
    <w:name w:val="Table_No Знак"/>
    <w:locked/>
    <w:rsid w:val="00031DE8"/>
    <w:rPr>
      <w:rFonts w:ascii="Times New Roman" w:hAnsi="Times New Roman"/>
      <w:caps/>
      <w:lang w:val="en-GB" w:eastAsia="en-US"/>
    </w:rPr>
  </w:style>
  <w:style w:type="paragraph" w:styleId="TOCHeading">
    <w:name w:val="TOC Heading"/>
    <w:basedOn w:val="Heading1"/>
    <w:next w:val="Normal"/>
    <w:uiPriority w:val="39"/>
    <w:qFormat/>
    <w:rsid w:val="00031DE8"/>
    <w:pPr>
      <w:tabs>
        <w:tab w:val="clear" w:pos="794"/>
        <w:tab w:val="clear" w:pos="1191"/>
        <w:tab w:val="clear" w:pos="1588"/>
        <w:tab w:val="clear" w:pos="1985"/>
        <w:tab w:val="left" w:pos="1134"/>
        <w:tab w:val="left" w:pos="1871"/>
        <w:tab w:val="left" w:pos="2268"/>
      </w:tabs>
      <w:ind w:left="0" w:firstLine="0"/>
      <w:jc w:val="left"/>
      <w:outlineLvl w:val="9"/>
    </w:pPr>
    <w:rPr>
      <w:rFonts w:ascii="Cambria" w:eastAsia="MS Gothic" w:hAnsi="Cambria"/>
      <w:bCs/>
      <w:color w:val="365F91"/>
      <w:sz w:val="28"/>
      <w:szCs w:val="28"/>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footnote text" w:uiPriority="99"/>
    <w:lsdException w:name="caption" w:semiHidden="1" w:uiPriority="99" w:unhideWhenUsed="1" w:qFormat="1"/>
    <w:lsdException w:name="footnote reference" w:uiPriority="99"/>
    <w:lsdException w:name="List" w:uiPriority="99"/>
    <w:lsdException w:name="List Bullet" w:uiPriority="99"/>
    <w:lsdException w:name="List 2" w:uiPriority="99"/>
    <w:lsdException w:name="Title" w:qFormat="1"/>
    <w:lsdException w:name="Body Text" w:uiPriority="99"/>
    <w:lsdException w:name="Body Text Indent" w:uiPriority="99"/>
    <w:lsdException w:name="Subtitle" w:qFormat="1"/>
    <w:lsdException w:name="Body Text 2" w:uiPriority="99"/>
    <w:lsdException w:name="Hyperlink" w:uiPriority="99"/>
    <w:lsdException w:name="Strong" w:qFormat="1"/>
    <w:lsdException w:name="Emphasis" w:uiPriority="20" w:qFormat="1"/>
    <w:lsdException w:name="Normal (Web)" w:uiPriority="99"/>
    <w:lsdException w:name="annotation subjec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31DE8"/>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pPr>
      <w:keepNext/>
      <w:keepLines/>
      <w:spacing w:before="480"/>
      <w:ind w:left="794" w:hanging="794"/>
      <w:outlineLvl w:val="0"/>
    </w:pPr>
    <w:rPr>
      <w:b/>
    </w:rPr>
  </w:style>
  <w:style w:type="paragraph" w:styleId="Heading2">
    <w:name w:val="heading 2"/>
    <w:basedOn w:val="Heading1"/>
    <w:next w:val="Normal"/>
    <w:link w:val="Heading2Char"/>
    <w:qFormat/>
    <w:pPr>
      <w:spacing w:before="320"/>
      <w:outlineLvl w:val="1"/>
    </w:pPr>
  </w:style>
  <w:style w:type="paragraph" w:styleId="Heading3">
    <w:name w:val="heading 3"/>
    <w:basedOn w:val="Heading1"/>
    <w:next w:val="Normal"/>
    <w:link w:val="Heading3Char"/>
    <w:qFormat/>
    <w:pPr>
      <w:spacing w:before="200"/>
      <w:outlineLvl w:val="2"/>
    </w:pPr>
  </w:style>
  <w:style w:type="paragraph" w:styleId="Heading4">
    <w:name w:val="heading 4"/>
    <w:basedOn w:val="Heading3"/>
    <w:next w:val="Normal"/>
    <w:link w:val="Heading4Char"/>
    <w:qFormat/>
    <w:pPr>
      <w:tabs>
        <w:tab w:val="clear" w:pos="794"/>
        <w:tab w:val="left" w:pos="992"/>
      </w:tabs>
      <w:ind w:left="992" w:hanging="992"/>
      <w:outlineLvl w:val="3"/>
    </w:pPr>
  </w:style>
  <w:style w:type="paragraph" w:styleId="Heading5">
    <w:name w:val="heading 5"/>
    <w:basedOn w:val="Heading4"/>
    <w:next w:val="Normal"/>
    <w:link w:val="Heading5Char"/>
    <w:qFormat/>
    <w:pPr>
      <w:outlineLvl w:val="4"/>
    </w:pPr>
  </w:style>
  <w:style w:type="paragraph" w:styleId="Heading6">
    <w:name w:val="heading 6"/>
    <w:basedOn w:val="Heading4"/>
    <w:next w:val="Normal"/>
    <w:link w:val="Heading6Char"/>
    <w:qFormat/>
    <w:pPr>
      <w:tabs>
        <w:tab w:val="clear" w:pos="992"/>
        <w:tab w:val="clear" w:pos="1191"/>
      </w:tabs>
      <w:ind w:left="1588" w:hanging="1588"/>
      <w:outlineLvl w:val="5"/>
    </w:pPr>
  </w:style>
  <w:style w:type="paragraph" w:styleId="Heading7">
    <w:name w:val="heading 7"/>
    <w:basedOn w:val="Heading6"/>
    <w:next w:val="Normal"/>
    <w:link w:val="Heading7Char"/>
    <w:qFormat/>
    <w:pPr>
      <w:outlineLvl w:val="6"/>
    </w:pPr>
  </w:style>
  <w:style w:type="paragraph" w:styleId="Heading8">
    <w:name w:val="heading 8"/>
    <w:basedOn w:val="Heading6"/>
    <w:next w:val="Normal"/>
    <w:link w:val="Heading8Char"/>
    <w:qFormat/>
    <w:pPr>
      <w:outlineLvl w:val="7"/>
    </w:pPr>
  </w:style>
  <w:style w:type="paragraph" w:styleId="Heading9">
    <w:name w:val="heading 9"/>
    <w:basedOn w:val="Heading6"/>
    <w:next w:val="Normal"/>
    <w:link w:val="Heading9Char"/>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
    <w:basedOn w:val="Normal"/>
    <w:link w:val="HeaderChar"/>
    <w:pPr>
      <w:tabs>
        <w:tab w:val="clear" w:pos="794"/>
        <w:tab w:val="clear" w:pos="1191"/>
        <w:tab w:val="clear" w:pos="1588"/>
        <w:tab w:val="clear" w:pos="1985"/>
        <w:tab w:val="center" w:pos="4848"/>
        <w:tab w:val="right" w:pos="9696"/>
      </w:tabs>
      <w:spacing w:before="0"/>
      <w:jc w:val="center"/>
    </w:pPr>
  </w:style>
  <w:style w:type="paragraph" w:styleId="Footer">
    <w:name w:val="footer"/>
    <w:aliases w:val="footer odd,fo,footer,footer1,footer odd1,footer5,footer odd4,footer odd2,footer2,footer odd3,footer11,footer odd11,footer51,footer odd41,footer odd21,footer21,footer12,footer odd12,footer52,footer odd42,footer odd22,footer22,footer4,footer odd6"/>
    <w:basedOn w:val="Normal"/>
    <w:link w:val="FooterChar3"/>
    <w:pPr>
      <w:tabs>
        <w:tab w:val="clear" w:pos="794"/>
        <w:tab w:val="clear" w:pos="1191"/>
        <w:tab w:val="clear" w:pos="1588"/>
        <w:tab w:val="clear" w:pos="1985"/>
      </w:tabs>
      <w:spacing w:before="0"/>
    </w:pPr>
    <w:rPr>
      <w:noProof/>
      <w:sz w:val="18"/>
    </w:rPr>
  </w:style>
  <w:style w:type="character" w:styleId="PageNumber">
    <w:name w:val="page number"/>
    <w:basedOn w:val="DefaultParagraphFont"/>
  </w:style>
  <w:style w:type="paragraph" w:customStyle="1" w:styleId="Headingb">
    <w:name w:val="Heading_b"/>
    <w:basedOn w:val="Heading3"/>
    <w:next w:val="Normal"/>
    <w:link w:val="HeadingbChar"/>
    <w:pPr>
      <w:spacing w:before="160"/>
      <w:ind w:left="0" w:firstLine="0"/>
      <w:outlineLvl w:val="9"/>
    </w:pPr>
  </w:style>
  <w:style w:type="paragraph" w:customStyle="1" w:styleId="Headingi">
    <w:name w:val="Heading_i"/>
    <w:basedOn w:val="Heading3"/>
    <w:next w:val="Normal"/>
    <w:pPr>
      <w:spacing w:before="160"/>
      <w:ind w:left="0" w:firstLine="0"/>
    </w:pPr>
    <w:rPr>
      <w:b w:val="0"/>
      <w:i/>
    </w:rPr>
  </w:style>
  <w:style w:type="character" w:customStyle="1" w:styleId="href">
    <w:name w:val="href"/>
    <w:basedOn w:val="DefaultParagraphFont"/>
  </w:style>
  <w:style w:type="paragraph" w:customStyle="1" w:styleId="enumlev1">
    <w:name w:val="enumlev1"/>
    <w:basedOn w:val="Normal"/>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
    <w:next w:val="Normal"/>
    <w:link w:val="NormalaftertitleChar"/>
    <w:uiPriority w:val="99"/>
    <w:pPr>
      <w:spacing w:before="320"/>
    </w:pPr>
  </w:style>
  <w:style w:type="paragraph" w:customStyle="1" w:styleId="Note">
    <w:name w:val="Note"/>
    <w:basedOn w:val="Normal"/>
    <w:link w:val="NoteChar"/>
    <w:pPr>
      <w:tabs>
        <w:tab w:val="clear" w:pos="794"/>
        <w:tab w:val="clear" w:pos="1191"/>
        <w:tab w:val="clear" w:pos="1588"/>
        <w:tab w:val="clear" w:pos="1985"/>
      </w:tabs>
      <w:spacing w:before="80"/>
    </w:pPr>
    <w:rPr>
      <w:sz w:val="22"/>
    </w:rPr>
  </w:style>
  <w:style w:type="paragraph" w:customStyle="1" w:styleId="RecNo">
    <w:name w:val="Rec_No"/>
    <w:basedOn w:val="Normal"/>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
    <w:next w:val="Normalaftertitle"/>
    <w:pPr>
      <w:keepNext/>
      <w:keepLines/>
      <w:spacing w:before="480" w:after="80"/>
      <w:jc w:val="center"/>
    </w:pPr>
    <w:rPr>
      <w:b/>
      <w:sz w:val="28"/>
    </w:rPr>
  </w:style>
  <w:style w:type="paragraph" w:customStyle="1" w:styleId="AppendixNoTitle">
    <w:name w:val="Appendix_NoTitle"/>
    <w:basedOn w:val="AnnexNoTitle"/>
    <w:next w:val="Normal"/>
  </w:style>
  <w:style w:type="paragraph" w:customStyle="1" w:styleId="Tablefin">
    <w:name w:val="Table_fin"/>
    <w:basedOn w:val="Normal"/>
    <w:next w:val="Normal"/>
    <w:pPr>
      <w:spacing w:before="0"/>
    </w:pPr>
    <w:rPr>
      <w:sz w:val="20"/>
      <w:lang w:val="en-GB"/>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pPr>
      <w:keepNext/>
      <w:spacing w:before="360" w:after="120"/>
      <w:jc w:val="center"/>
    </w:pPr>
  </w:style>
  <w:style w:type="paragraph" w:customStyle="1" w:styleId="Tabletext">
    <w:name w:val="Table_text"/>
    <w:basedOn w:val="Normal"/>
    <w:link w:val="TabletextChar"/>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Inden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pPr>
      <w:ind w:left="794"/>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DF4176"/>
    <w:pPr>
      <w:keepNext/>
      <w:keepLines/>
      <w:spacing w:before="480" w:after="80"/>
      <w:jc w:val="center"/>
    </w:pPr>
    <w:rPr>
      <w:caps/>
      <w:sz w:val="18"/>
    </w:rPr>
  </w:style>
  <w:style w:type="paragraph" w:customStyle="1" w:styleId="tocpart">
    <w:name w:val="tocpart"/>
    <w:basedOn w:val="Normal"/>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pPr>
      <w:keepNext/>
      <w:keepLines/>
      <w:spacing w:before="480"/>
      <w:jc w:val="center"/>
    </w:pPr>
    <w:rPr>
      <w:sz w:val="28"/>
    </w:rPr>
  </w:style>
  <w:style w:type="paragraph" w:customStyle="1" w:styleId="Arttitle">
    <w:name w:val="Art_title"/>
    <w:basedOn w:val="Normal"/>
    <w:next w:val="Normalaftertitle"/>
    <w:pPr>
      <w:keepNext/>
      <w:keepLines/>
      <w:spacing w:before="240"/>
      <w:jc w:val="center"/>
    </w:pPr>
    <w:rPr>
      <w:b/>
      <w:sz w:val="28"/>
    </w:rPr>
  </w:style>
  <w:style w:type="paragraph" w:customStyle="1" w:styleId="Blanc">
    <w:name w:val="Blanc"/>
    <w:basedOn w:val="Normal"/>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uiPriority w:val="99"/>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
    <w:basedOn w:val="DefaultParagraphFont"/>
    <w:uiPriority w:val="99"/>
    <w:rPr>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footnote text"/>
    <w:basedOn w:val="Normal"/>
    <w:link w:val="FootnoteTextChar"/>
    <w:uiPriority w:val="99"/>
    <w:pPr>
      <w:keepLines/>
      <w:tabs>
        <w:tab w:val="left" w:pos="255"/>
      </w:tabs>
      <w:ind w:left="255" w:hanging="255"/>
    </w:pPr>
    <w:rPr>
      <w:sz w:val="22"/>
    </w:rPr>
  </w:style>
  <w:style w:type="paragraph" w:styleId="Index1">
    <w:name w:val="index 1"/>
    <w:basedOn w:val="Normal"/>
    <w:next w:val="Normal"/>
    <w:semiHidden/>
  </w:style>
  <w:style w:type="paragraph" w:styleId="Index2">
    <w:name w:val="index 2"/>
    <w:basedOn w:val="Normal"/>
    <w:next w:val="Normal"/>
    <w:semiHidden/>
    <w:pPr>
      <w:ind w:left="283"/>
    </w:pPr>
  </w:style>
  <w:style w:type="paragraph" w:styleId="Index3">
    <w:name w:val="index 3"/>
    <w:basedOn w:val="Normal"/>
    <w:next w:val="Normal"/>
    <w:semiHidden/>
    <w:pPr>
      <w:ind w:left="566"/>
    </w:pPr>
  </w:style>
  <w:style w:type="paragraph" w:styleId="IndexHeading">
    <w:name w:val="index heading"/>
    <w:basedOn w:val="Normal"/>
    <w:next w:val="Index1"/>
  </w:style>
  <w:style w:type="paragraph" w:customStyle="1" w:styleId="Line">
    <w:name w:val="Line"/>
    <w:basedOn w:val="Normal"/>
    <w:next w:val="Normal"/>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style>
  <w:style w:type="paragraph" w:customStyle="1" w:styleId="Partref">
    <w:name w:val="Part_ref"/>
    <w:basedOn w:val="Normal"/>
    <w:next w:val="Normal"/>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
  </w:style>
  <w:style w:type="paragraph" w:customStyle="1" w:styleId="Questionref">
    <w:name w:val="Question_ref"/>
    <w:basedOn w:val="Recref"/>
    <w:next w:val="Questiondate"/>
  </w:style>
  <w:style w:type="paragraph" w:customStyle="1" w:styleId="Questiontitle">
    <w:name w:val="Question_title"/>
    <w:basedOn w:val="Normal"/>
    <w:next w:val="Questionref"/>
  </w:style>
  <w:style w:type="paragraph" w:customStyle="1" w:styleId="Reftext">
    <w:name w:val="Ref_text"/>
    <w:basedOn w:val="Normal"/>
    <w:pPr>
      <w:ind w:left="794" w:hanging="794"/>
    </w:pPr>
    <w:rPr>
      <w:sz w:val="22"/>
    </w:rPr>
  </w:style>
  <w:style w:type="paragraph" w:customStyle="1" w:styleId="Reftitle">
    <w:name w:val="Ref_title"/>
    <w:basedOn w:val="Normal"/>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style>
  <w:style w:type="paragraph" w:customStyle="1" w:styleId="Sectiontitle">
    <w:name w:val="Section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uiPriority w:val="99"/>
    <w:pPr>
      <w:tabs>
        <w:tab w:val="clear" w:pos="794"/>
        <w:tab w:val="clear" w:pos="1191"/>
        <w:tab w:val="clear" w:pos="1588"/>
        <w:tab w:val="clear" w:pos="1985"/>
        <w:tab w:val="right" w:pos="9611"/>
      </w:tabs>
    </w:pPr>
    <w:rPr>
      <w:i/>
    </w:rPr>
  </w:style>
  <w:style w:type="paragraph" w:styleId="TOC1">
    <w:name w:val="toc 1"/>
    <w:basedOn w:val="Normal"/>
    <w:uiPriority w:val="39"/>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uiPriority w:val="39"/>
    <w:pPr>
      <w:tabs>
        <w:tab w:val="clear" w:pos="567"/>
        <w:tab w:val="left" w:pos="1276"/>
      </w:tabs>
      <w:spacing w:before="160"/>
      <w:ind w:left="1276" w:hanging="709"/>
    </w:pPr>
  </w:style>
  <w:style w:type="paragraph" w:styleId="TOC3">
    <w:name w:val="toc 3"/>
    <w:basedOn w:val="TOC2"/>
    <w:pPr>
      <w:tabs>
        <w:tab w:val="clear" w:pos="1276"/>
        <w:tab w:val="left" w:pos="2155"/>
      </w:tabs>
      <w:ind w:left="2155" w:hanging="879"/>
    </w:pPr>
  </w:style>
  <w:style w:type="paragraph" w:styleId="TOC4">
    <w:name w:val="toc 4"/>
    <w:basedOn w:val="TOC3"/>
    <w:pPr>
      <w:tabs>
        <w:tab w:val="left" w:pos="3261"/>
      </w:tabs>
      <w:spacing w:before="80"/>
      <w:ind w:left="3261" w:hanging="993"/>
    </w:pPr>
  </w:style>
  <w:style w:type="paragraph" w:styleId="TOC5">
    <w:name w:val="toc 5"/>
    <w:basedOn w:val="TOC4"/>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paragraph" w:customStyle="1" w:styleId="Rectitle">
    <w:name w:val="Rec_title"/>
    <w:basedOn w:val="Normal"/>
    <w:next w:val="Recref"/>
    <w:pPr>
      <w:keepNext/>
      <w:keepLines/>
      <w:spacing w:before="240"/>
      <w:jc w:val="center"/>
    </w:pPr>
    <w:rPr>
      <w:b/>
      <w:sz w:val="28"/>
    </w:rPr>
  </w:style>
  <w:style w:type="paragraph" w:customStyle="1" w:styleId="Annexref">
    <w:name w:val="Annex_ref"/>
    <w:basedOn w:val="Normal"/>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
    <w:next w:val="Figure"/>
    <w:link w:val="FiguretitleChar"/>
    <w:pPr>
      <w:keepNext/>
      <w:spacing w:before="0" w:after="120"/>
      <w:jc w:val="center"/>
    </w:pPr>
    <w:rPr>
      <w:rFonts w:ascii="Times New Roman Bold" w:hAnsi="Times New Roman Bold"/>
      <w:b/>
      <w:sz w:val="18"/>
    </w:rPr>
  </w:style>
  <w:style w:type="paragraph" w:customStyle="1" w:styleId="Tabletitle">
    <w:name w:val="Table_title"/>
    <w:basedOn w:val="Normal"/>
    <w:next w:val="Tablehead"/>
    <w:link w:val="TabletitleChar"/>
    <w:pPr>
      <w:keepNext/>
      <w:spacing w:before="0" w:after="120"/>
      <w:jc w:val="center"/>
    </w:pPr>
    <w:rPr>
      <w:b/>
    </w:rPr>
  </w:style>
  <w:style w:type="paragraph" w:customStyle="1" w:styleId="Summary">
    <w:name w:val="Summary"/>
    <w:basedOn w:val="Normal"/>
    <w:next w:val="Normalaftertitle"/>
    <w:autoRedefine/>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rsid w:val="00A6617B"/>
    <w:pPr>
      <w:keepNext w:val="0"/>
      <w:spacing w:before="0" w:after="240"/>
    </w:pPr>
  </w:style>
  <w:style w:type="character" w:customStyle="1" w:styleId="Heading1Char">
    <w:name w:val="Heading 1 Char"/>
    <w:basedOn w:val="DefaultParagraphFont"/>
    <w:link w:val="Heading1"/>
    <w:rsid w:val="00031DE8"/>
    <w:rPr>
      <w:b/>
      <w:sz w:val="24"/>
      <w:lang w:val="fr-FR"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031DE8"/>
    <w:rPr>
      <w:sz w:val="24"/>
      <w:lang w:val="fr-FR" w:eastAsia="en-US"/>
    </w:rPr>
  </w:style>
  <w:style w:type="character" w:styleId="Hyperlink">
    <w:name w:val="Hyperlink"/>
    <w:basedOn w:val="DefaultParagraphFont"/>
    <w:uiPriority w:val="99"/>
    <w:rsid w:val="00031DE8"/>
    <w:rPr>
      <w:color w:val="0000FF"/>
      <w:u w:val="single"/>
    </w:rPr>
  </w:style>
  <w:style w:type="character" w:customStyle="1" w:styleId="Heading2Char">
    <w:name w:val="Heading 2 Char"/>
    <w:basedOn w:val="DefaultParagraphFont"/>
    <w:link w:val="Heading2"/>
    <w:rsid w:val="00031DE8"/>
    <w:rPr>
      <w:b/>
      <w:sz w:val="24"/>
      <w:lang w:val="fr-FR" w:eastAsia="en-US"/>
    </w:rPr>
  </w:style>
  <w:style w:type="character" w:customStyle="1" w:styleId="Heading3Char">
    <w:name w:val="Heading 3 Char"/>
    <w:basedOn w:val="DefaultParagraphFont"/>
    <w:link w:val="Heading3"/>
    <w:rsid w:val="00031DE8"/>
    <w:rPr>
      <w:b/>
      <w:sz w:val="24"/>
      <w:lang w:val="fr-FR" w:eastAsia="en-US"/>
    </w:rPr>
  </w:style>
  <w:style w:type="character" w:customStyle="1" w:styleId="Heading4Char">
    <w:name w:val="Heading 4 Char"/>
    <w:basedOn w:val="DefaultParagraphFont"/>
    <w:link w:val="Heading4"/>
    <w:rsid w:val="00031DE8"/>
    <w:rPr>
      <w:b/>
      <w:sz w:val="24"/>
      <w:lang w:val="fr-FR" w:eastAsia="en-US"/>
    </w:rPr>
  </w:style>
  <w:style w:type="character" w:customStyle="1" w:styleId="Heading5Char">
    <w:name w:val="Heading 5 Char"/>
    <w:basedOn w:val="DefaultParagraphFont"/>
    <w:link w:val="Heading5"/>
    <w:rsid w:val="00031DE8"/>
    <w:rPr>
      <w:b/>
      <w:sz w:val="24"/>
      <w:lang w:val="fr-FR" w:eastAsia="en-US"/>
    </w:rPr>
  </w:style>
  <w:style w:type="character" w:customStyle="1" w:styleId="Heading6Char">
    <w:name w:val="Heading 6 Char"/>
    <w:basedOn w:val="DefaultParagraphFont"/>
    <w:link w:val="Heading6"/>
    <w:rsid w:val="00031DE8"/>
    <w:rPr>
      <w:b/>
      <w:sz w:val="24"/>
      <w:lang w:val="fr-FR" w:eastAsia="en-US"/>
    </w:rPr>
  </w:style>
  <w:style w:type="character" w:customStyle="1" w:styleId="Heading7Char">
    <w:name w:val="Heading 7 Char"/>
    <w:basedOn w:val="DefaultParagraphFont"/>
    <w:link w:val="Heading7"/>
    <w:rsid w:val="00031DE8"/>
    <w:rPr>
      <w:b/>
      <w:sz w:val="24"/>
      <w:lang w:val="fr-FR" w:eastAsia="en-US"/>
    </w:rPr>
  </w:style>
  <w:style w:type="character" w:customStyle="1" w:styleId="Heading8Char">
    <w:name w:val="Heading 8 Char"/>
    <w:basedOn w:val="DefaultParagraphFont"/>
    <w:link w:val="Heading8"/>
    <w:rsid w:val="00031DE8"/>
    <w:rPr>
      <w:b/>
      <w:sz w:val="24"/>
      <w:lang w:val="fr-FR" w:eastAsia="en-US"/>
    </w:rPr>
  </w:style>
  <w:style w:type="character" w:customStyle="1" w:styleId="Heading9Char">
    <w:name w:val="Heading 9 Char"/>
    <w:basedOn w:val="DefaultParagraphFont"/>
    <w:link w:val="Heading9"/>
    <w:rsid w:val="00031DE8"/>
    <w:rPr>
      <w:b/>
      <w:sz w:val="24"/>
      <w:lang w:val="fr-FR" w:eastAsia="en-US"/>
    </w:rPr>
  </w:style>
  <w:style w:type="character" w:customStyle="1" w:styleId="FooterChar">
    <w:name w:val="Footer Char"/>
    <w:aliases w:val="footer odd Char,fo Char,footer1 Char,footer odd1 Char,footer5 Char,footer odd4 Char,footer odd2 Char,footer2 Char,footer odd3 Char,footer11 Char,footer odd11 Char,footer51 Char,footer odd41 Char,footer odd21 Char,footer21 Char,footer12 Char"/>
    <w:basedOn w:val="DefaultParagraphFont"/>
    <w:uiPriority w:val="99"/>
    <w:rsid w:val="00031DE8"/>
    <w:rPr>
      <w:sz w:val="24"/>
      <w:lang w:val="fr-FR" w:eastAsia="en-US"/>
    </w:r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DefaultParagraphFont"/>
    <w:link w:val="FootnoteText"/>
    <w:uiPriority w:val="99"/>
    <w:rsid w:val="00031DE8"/>
    <w:rPr>
      <w:sz w:val="22"/>
      <w:lang w:val="fr-FR" w:eastAsia="en-US"/>
    </w:rPr>
  </w:style>
  <w:style w:type="paragraph" w:customStyle="1" w:styleId="Artheading">
    <w:name w:val="Art_heading"/>
    <w:basedOn w:val="Normal"/>
    <w:next w:val="Normal"/>
    <w:rsid w:val="00031DE8"/>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EndnoteReference">
    <w:name w:val="endnote reference"/>
    <w:basedOn w:val="DefaultParagraphFont"/>
    <w:rsid w:val="00031DE8"/>
    <w:rPr>
      <w:vertAlign w:val="superscript"/>
    </w:rPr>
  </w:style>
  <w:style w:type="paragraph" w:customStyle="1" w:styleId="Figurewithouttitle">
    <w:name w:val="Figure_without_title"/>
    <w:basedOn w:val="FigureNo"/>
    <w:next w:val="Normal"/>
    <w:rsid w:val="00031DE8"/>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Footer"/>
    <w:rsid w:val="00031DE8"/>
    <w:pPr>
      <w:overflowPunct/>
      <w:autoSpaceDE/>
      <w:autoSpaceDN/>
      <w:adjustRightInd/>
      <w:spacing w:before="40"/>
      <w:jc w:val="left"/>
      <w:textAlignment w:val="auto"/>
    </w:pPr>
    <w:rPr>
      <w:noProof w:val="0"/>
      <w:sz w:val="16"/>
      <w:lang w:val="en-GB"/>
    </w:rPr>
  </w:style>
  <w:style w:type="paragraph" w:customStyle="1" w:styleId="Source">
    <w:name w:val="Source"/>
    <w:basedOn w:val="Normal"/>
    <w:next w:val="Normal"/>
    <w:link w:val="SourceChar"/>
    <w:rsid w:val="00031DE8"/>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Footer"/>
    <w:rsid w:val="00031DE8"/>
    <w:pPr>
      <w:tabs>
        <w:tab w:val="left" w:pos="567"/>
        <w:tab w:val="left" w:pos="1134"/>
        <w:tab w:val="left" w:pos="1701"/>
        <w:tab w:val="left" w:pos="2268"/>
        <w:tab w:val="left" w:pos="2835"/>
        <w:tab w:val="left" w:pos="5954"/>
        <w:tab w:val="right" w:pos="9639"/>
      </w:tabs>
    </w:pPr>
    <w:rPr>
      <w:noProof w:val="0"/>
      <w:sz w:val="16"/>
      <w:lang w:val="en-GB"/>
    </w:rPr>
  </w:style>
  <w:style w:type="paragraph" w:customStyle="1" w:styleId="Tableref">
    <w:name w:val="Table_ref"/>
    <w:basedOn w:val="Normal"/>
    <w:next w:val="Tabletitle"/>
    <w:rsid w:val="00031DE8"/>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Title2"/>
    <w:link w:val="Title1Char"/>
    <w:rsid w:val="00031DE8"/>
    <w:pPr>
      <w:tabs>
        <w:tab w:val="left" w:pos="567"/>
        <w:tab w:val="left" w:pos="1701"/>
        <w:tab w:val="left" w:pos="2835"/>
      </w:tabs>
      <w:spacing w:before="240"/>
    </w:pPr>
    <w:rPr>
      <w:b w:val="0"/>
      <w:caps/>
    </w:rPr>
  </w:style>
  <w:style w:type="paragraph" w:customStyle="1" w:styleId="Title2">
    <w:name w:val="Title 2"/>
    <w:basedOn w:val="Source"/>
    <w:next w:val="Title3"/>
    <w:uiPriority w:val="99"/>
    <w:rsid w:val="00031DE8"/>
    <w:pPr>
      <w:overflowPunct/>
      <w:autoSpaceDE/>
      <w:autoSpaceDN/>
      <w:adjustRightInd/>
      <w:spacing w:before="480"/>
      <w:textAlignment w:val="auto"/>
    </w:pPr>
    <w:rPr>
      <w:b w:val="0"/>
      <w:caps/>
    </w:rPr>
  </w:style>
  <w:style w:type="paragraph" w:customStyle="1" w:styleId="Title3">
    <w:name w:val="Title 3"/>
    <w:basedOn w:val="Title2"/>
    <w:next w:val="Title4"/>
    <w:rsid w:val="00031DE8"/>
    <w:pPr>
      <w:spacing w:before="240"/>
    </w:pPr>
    <w:rPr>
      <w:caps w:val="0"/>
    </w:rPr>
  </w:style>
  <w:style w:type="paragraph" w:customStyle="1" w:styleId="Title4">
    <w:name w:val="Title 4"/>
    <w:basedOn w:val="Title3"/>
    <w:next w:val="Heading1"/>
    <w:rsid w:val="00031DE8"/>
    <w:rPr>
      <w:b/>
    </w:rPr>
  </w:style>
  <w:style w:type="character" w:customStyle="1" w:styleId="Appdef">
    <w:name w:val="App_def"/>
    <w:basedOn w:val="DefaultParagraphFont"/>
    <w:rsid w:val="00031DE8"/>
    <w:rPr>
      <w:rFonts w:ascii="Times New Roman" w:hAnsi="Times New Roman"/>
      <w:b/>
    </w:rPr>
  </w:style>
  <w:style w:type="character" w:customStyle="1" w:styleId="Appref">
    <w:name w:val="App_ref"/>
    <w:basedOn w:val="DefaultParagraphFont"/>
    <w:rsid w:val="00031DE8"/>
  </w:style>
  <w:style w:type="character" w:customStyle="1" w:styleId="Artdef">
    <w:name w:val="Art_def"/>
    <w:basedOn w:val="DefaultParagraphFont"/>
    <w:rsid w:val="00031DE8"/>
    <w:rPr>
      <w:rFonts w:ascii="Times New Roman" w:hAnsi="Times New Roman"/>
      <w:b/>
    </w:rPr>
  </w:style>
  <w:style w:type="character" w:customStyle="1" w:styleId="Artref">
    <w:name w:val="Art_ref"/>
    <w:basedOn w:val="DefaultParagraphFont"/>
    <w:rsid w:val="00031DE8"/>
  </w:style>
  <w:style w:type="character" w:customStyle="1" w:styleId="Recdef">
    <w:name w:val="Rec_def"/>
    <w:basedOn w:val="DefaultParagraphFont"/>
    <w:rsid w:val="00031DE8"/>
    <w:rPr>
      <w:b/>
    </w:rPr>
  </w:style>
  <w:style w:type="character" w:customStyle="1" w:styleId="Resdef">
    <w:name w:val="Res_def"/>
    <w:basedOn w:val="DefaultParagraphFont"/>
    <w:rsid w:val="00031DE8"/>
    <w:rPr>
      <w:rFonts w:ascii="Times New Roman" w:hAnsi="Times New Roman"/>
      <w:b/>
    </w:rPr>
  </w:style>
  <w:style w:type="character" w:customStyle="1" w:styleId="Tablefreq">
    <w:name w:val="Table_freq"/>
    <w:basedOn w:val="DefaultParagraphFont"/>
    <w:rsid w:val="00031DE8"/>
    <w:rPr>
      <w:b/>
      <w:color w:val="auto"/>
      <w:sz w:val="20"/>
    </w:rPr>
  </w:style>
  <w:style w:type="paragraph" w:customStyle="1" w:styleId="Formal">
    <w:name w:val="Formal"/>
    <w:basedOn w:val="ASN1"/>
    <w:rsid w:val="00031DE8"/>
    <w:pPr>
      <w:tabs>
        <w:tab w:val="left" w:pos="1871"/>
      </w:tabs>
      <w:jc w:val="left"/>
    </w:pPr>
    <w:rPr>
      <w:rFonts w:ascii="Times New Roman Bold" w:hAnsi="Times New Roman Bold"/>
      <w:b w:val="0"/>
      <w:lang w:val="en-GB"/>
    </w:rPr>
  </w:style>
  <w:style w:type="paragraph" w:customStyle="1" w:styleId="Section1">
    <w:name w:val="Section_1"/>
    <w:basedOn w:val="Normal"/>
    <w:rsid w:val="00031DE8"/>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031DE8"/>
    <w:rPr>
      <w:b w:val="0"/>
      <w:i/>
    </w:rPr>
  </w:style>
  <w:style w:type="paragraph" w:customStyle="1" w:styleId="AnnexNo">
    <w:name w:val="Annex_No"/>
    <w:basedOn w:val="Normal"/>
    <w:next w:val="Normal"/>
    <w:rsid w:val="00031DE8"/>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
    <w:next w:val="Normal"/>
    <w:rsid w:val="00031DE8"/>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031DE8"/>
  </w:style>
  <w:style w:type="paragraph" w:customStyle="1" w:styleId="Appendixtitle">
    <w:name w:val="Appendix_title"/>
    <w:basedOn w:val="Annextitle"/>
    <w:next w:val="Normal"/>
    <w:rsid w:val="00031DE8"/>
  </w:style>
  <w:style w:type="paragraph" w:customStyle="1" w:styleId="Border">
    <w:name w:val="Border"/>
    <w:basedOn w:val="Tabletext"/>
    <w:rsid w:val="00031DE8"/>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1871"/>
        <w:tab w:val="left" w:pos="2977"/>
        <w:tab w:val="left" w:pos="3266"/>
      </w:tabs>
      <w:spacing w:before="0" w:after="0" w:line="10" w:lineRule="exact"/>
      <w:ind w:left="28" w:right="28"/>
      <w:jc w:val="center"/>
    </w:pPr>
    <w:rPr>
      <w:b/>
      <w:noProof/>
      <w:sz w:val="20"/>
      <w:lang w:val="en-GB"/>
    </w:rPr>
  </w:style>
  <w:style w:type="paragraph" w:styleId="Index4">
    <w:name w:val="index 4"/>
    <w:basedOn w:val="Normal"/>
    <w:next w:val="Normal"/>
    <w:rsid w:val="00031DE8"/>
    <w:pPr>
      <w:tabs>
        <w:tab w:val="clear" w:pos="794"/>
        <w:tab w:val="clear" w:pos="1191"/>
        <w:tab w:val="clear" w:pos="1588"/>
        <w:tab w:val="clear" w:pos="1985"/>
        <w:tab w:val="left" w:pos="1134"/>
        <w:tab w:val="left" w:pos="1871"/>
        <w:tab w:val="left" w:pos="2268"/>
      </w:tabs>
      <w:ind w:left="849"/>
      <w:jc w:val="left"/>
    </w:pPr>
    <w:rPr>
      <w:lang w:val="en-GB"/>
    </w:rPr>
  </w:style>
  <w:style w:type="paragraph" w:styleId="Index5">
    <w:name w:val="index 5"/>
    <w:basedOn w:val="Normal"/>
    <w:next w:val="Normal"/>
    <w:rsid w:val="00031DE8"/>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ex6">
    <w:name w:val="index 6"/>
    <w:basedOn w:val="Normal"/>
    <w:next w:val="Normal"/>
    <w:rsid w:val="00031DE8"/>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ex7">
    <w:name w:val="index 7"/>
    <w:basedOn w:val="Normal"/>
    <w:next w:val="Normal"/>
    <w:rsid w:val="00031DE8"/>
    <w:pPr>
      <w:tabs>
        <w:tab w:val="clear" w:pos="794"/>
        <w:tab w:val="clear" w:pos="1191"/>
        <w:tab w:val="clear" w:pos="1588"/>
        <w:tab w:val="clear" w:pos="1985"/>
        <w:tab w:val="left" w:pos="1134"/>
        <w:tab w:val="left" w:pos="1871"/>
        <w:tab w:val="left" w:pos="2268"/>
      </w:tabs>
      <w:ind w:left="1698"/>
      <w:jc w:val="left"/>
    </w:pPr>
    <w:rPr>
      <w:lang w:val="en-GB"/>
    </w:rPr>
  </w:style>
  <w:style w:type="character" w:styleId="LineNumber">
    <w:name w:val="line number"/>
    <w:basedOn w:val="DefaultParagraphFont"/>
    <w:rsid w:val="00031DE8"/>
  </w:style>
  <w:style w:type="paragraph" w:customStyle="1" w:styleId="Normalaftertitle0">
    <w:name w:val="Normal after title"/>
    <w:basedOn w:val="Normal"/>
    <w:next w:val="Normal"/>
    <w:rsid w:val="00031DE8"/>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
    <w:next w:val="Normal"/>
    <w:uiPriority w:val="99"/>
    <w:rsid w:val="00031DE8"/>
    <w:pPr>
      <w:keepNext/>
      <w:tabs>
        <w:tab w:val="clear" w:pos="794"/>
        <w:tab w:val="clear" w:pos="1191"/>
        <w:tab w:val="clear" w:pos="1588"/>
        <w:tab w:val="clear" w:pos="1985"/>
        <w:tab w:val="left" w:pos="1134"/>
        <w:tab w:val="left" w:pos="1871"/>
        <w:tab w:val="left" w:pos="2268"/>
      </w:tabs>
      <w:spacing w:before="240"/>
      <w:jc w:val="left"/>
    </w:pPr>
    <w:rPr>
      <w:rFonts w:hAnsi="Times New Roman Bold"/>
      <w:lang w:val="en-GB"/>
    </w:rPr>
  </w:style>
  <w:style w:type="paragraph" w:customStyle="1" w:styleId="Reasons">
    <w:name w:val="Reasons"/>
    <w:basedOn w:val="Normal"/>
    <w:uiPriority w:val="99"/>
    <w:qFormat/>
    <w:rsid w:val="00031DE8"/>
    <w:pPr>
      <w:tabs>
        <w:tab w:val="clear" w:pos="794"/>
        <w:tab w:val="clear" w:pos="1191"/>
        <w:tab w:val="left" w:pos="1134"/>
      </w:tabs>
      <w:jc w:val="left"/>
    </w:pPr>
    <w:rPr>
      <w:lang w:val="en-GB"/>
    </w:rPr>
  </w:style>
  <w:style w:type="paragraph" w:customStyle="1" w:styleId="Section3">
    <w:name w:val="Section_3"/>
    <w:basedOn w:val="Section1"/>
    <w:rsid w:val="00031DE8"/>
    <w:rPr>
      <w:b w:val="0"/>
    </w:rPr>
  </w:style>
  <w:style w:type="paragraph" w:customStyle="1" w:styleId="TableTextS5">
    <w:name w:val="Table_TextS5"/>
    <w:basedOn w:val="Normal"/>
    <w:rsid w:val="00031DE8"/>
    <w:pPr>
      <w:tabs>
        <w:tab w:val="clear" w:pos="794"/>
        <w:tab w:val="clear" w:pos="1191"/>
        <w:tab w:val="clear" w:pos="1588"/>
        <w:tab w:val="clear" w:pos="1985"/>
        <w:tab w:val="left" w:pos="170"/>
        <w:tab w:val="left" w:pos="567"/>
        <w:tab w:val="left" w:pos="737"/>
        <w:tab w:val="left" w:pos="2977"/>
        <w:tab w:val="left" w:pos="3266"/>
      </w:tabs>
      <w:spacing w:before="40" w:after="40"/>
      <w:jc w:val="left"/>
    </w:pPr>
    <w:rPr>
      <w:sz w:val="20"/>
      <w:lang w:val="en-GB"/>
    </w:rPr>
  </w:style>
  <w:style w:type="character" w:customStyle="1" w:styleId="NormalaftertitleChar">
    <w:name w:val="Normal_after_title Char"/>
    <w:link w:val="Normalaftertitle"/>
    <w:uiPriority w:val="99"/>
    <w:locked/>
    <w:rsid w:val="00031DE8"/>
    <w:rPr>
      <w:sz w:val="24"/>
      <w:lang w:val="fr-FR" w:eastAsia="en-US"/>
    </w:rPr>
  </w:style>
  <w:style w:type="character" w:customStyle="1" w:styleId="CallChar">
    <w:name w:val="Call Char"/>
    <w:link w:val="Call"/>
    <w:uiPriority w:val="99"/>
    <w:locked/>
    <w:rsid w:val="00031DE8"/>
    <w:rPr>
      <w:i/>
      <w:sz w:val="24"/>
      <w:lang w:val="fr-FR" w:eastAsia="en-US"/>
    </w:rPr>
  </w:style>
  <w:style w:type="character" w:customStyle="1" w:styleId="enumlev1Char">
    <w:name w:val="enumlev1 Char"/>
    <w:link w:val="enumlev1"/>
    <w:locked/>
    <w:rsid w:val="00031DE8"/>
    <w:rPr>
      <w:sz w:val="24"/>
      <w:lang w:val="fr-FR" w:eastAsia="en-US"/>
    </w:rPr>
  </w:style>
  <w:style w:type="character" w:customStyle="1" w:styleId="TabletextChar">
    <w:name w:val="Table_text Char"/>
    <w:link w:val="Tabletext"/>
    <w:locked/>
    <w:rsid w:val="00031DE8"/>
    <w:rPr>
      <w:sz w:val="22"/>
      <w:lang w:val="fr-FR" w:eastAsia="en-US"/>
    </w:rPr>
  </w:style>
  <w:style w:type="character" w:customStyle="1" w:styleId="TabletitleChar">
    <w:name w:val="Table_title Char"/>
    <w:link w:val="Tabletitle"/>
    <w:locked/>
    <w:rsid w:val="00031DE8"/>
    <w:rPr>
      <w:b/>
      <w:sz w:val="24"/>
      <w:lang w:val="fr-FR" w:eastAsia="en-US"/>
    </w:rPr>
  </w:style>
  <w:style w:type="character" w:customStyle="1" w:styleId="FiguretitleChar">
    <w:name w:val="Figure_title Char"/>
    <w:link w:val="Figuretitle"/>
    <w:locked/>
    <w:rsid w:val="00031DE8"/>
    <w:rPr>
      <w:rFonts w:ascii="Times New Roman Bold" w:hAnsi="Times New Roman Bold"/>
      <w:b/>
      <w:sz w:val="18"/>
      <w:lang w:val="fr-FR" w:eastAsia="en-US"/>
    </w:rPr>
  </w:style>
  <w:style w:type="character" w:customStyle="1" w:styleId="FigureNoChar">
    <w:name w:val="Figure_No Char"/>
    <w:link w:val="FigureNo"/>
    <w:locked/>
    <w:rsid w:val="00031DE8"/>
    <w:rPr>
      <w:caps/>
      <w:sz w:val="18"/>
      <w:lang w:val="fr-FR" w:eastAsia="en-US"/>
    </w:rPr>
  </w:style>
  <w:style w:type="character" w:customStyle="1" w:styleId="FooterChar3">
    <w:name w:val="Footer Char3"/>
    <w:aliases w:val="footer odd Char3,fo Char3,footer Char,footer1 Char1,footer odd1 Char1,footer5 Char1,footer odd4 Char1,footer odd2 Char1,footer2 Char1,footer odd3 Char1,footer11 Char1,footer odd11 Char1,footer51 Char1,footer odd41 Char1,footer odd21 Char1"/>
    <w:link w:val="Footer"/>
    <w:locked/>
    <w:rsid w:val="00031DE8"/>
    <w:rPr>
      <w:noProof/>
      <w:sz w:val="18"/>
      <w:lang w:val="fr-FR" w:eastAsia="en-US"/>
    </w:rPr>
  </w:style>
  <w:style w:type="character" w:customStyle="1" w:styleId="NoteChar">
    <w:name w:val="Note Char"/>
    <w:link w:val="Note"/>
    <w:locked/>
    <w:rsid w:val="00031DE8"/>
    <w:rPr>
      <w:sz w:val="22"/>
      <w:lang w:val="fr-FR" w:eastAsia="en-US"/>
    </w:rPr>
  </w:style>
  <w:style w:type="character" w:customStyle="1" w:styleId="SourceChar">
    <w:name w:val="Source Char"/>
    <w:link w:val="Source"/>
    <w:locked/>
    <w:rsid w:val="00031DE8"/>
    <w:rPr>
      <w:b/>
      <w:sz w:val="28"/>
      <w:lang w:val="en-GB" w:eastAsia="en-US"/>
    </w:rPr>
  </w:style>
  <w:style w:type="character" w:customStyle="1" w:styleId="TableNoChar">
    <w:name w:val="Table_No Char"/>
    <w:link w:val="TableNo"/>
    <w:locked/>
    <w:rsid w:val="00031DE8"/>
    <w:rPr>
      <w:sz w:val="24"/>
      <w:lang w:val="fr-FR" w:eastAsia="en-US"/>
    </w:rPr>
  </w:style>
  <w:style w:type="character" w:customStyle="1" w:styleId="Title1Char">
    <w:name w:val="Title 1 Char"/>
    <w:link w:val="Title1"/>
    <w:locked/>
    <w:rsid w:val="00031DE8"/>
    <w:rPr>
      <w:caps/>
      <w:sz w:val="28"/>
      <w:lang w:val="en-GB" w:eastAsia="en-US"/>
    </w:rPr>
  </w:style>
  <w:style w:type="character" w:customStyle="1" w:styleId="HeadingbChar">
    <w:name w:val="Heading_b Char"/>
    <w:link w:val="Headingb"/>
    <w:locked/>
    <w:rsid w:val="00031DE8"/>
    <w:rPr>
      <w:b/>
      <w:sz w:val="24"/>
      <w:lang w:val="fr-FR" w:eastAsia="en-US"/>
    </w:rPr>
  </w:style>
  <w:style w:type="paragraph" w:styleId="BalloonText">
    <w:name w:val="Balloon Text"/>
    <w:basedOn w:val="Normal"/>
    <w:link w:val="BalloonTextChar"/>
    <w:rsid w:val="00031DE8"/>
    <w:pPr>
      <w:tabs>
        <w:tab w:val="clear" w:pos="794"/>
        <w:tab w:val="clear" w:pos="1191"/>
        <w:tab w:val="clear" w:pos="1588"/>
        <w:tab w:val="clear" w:pos="1985"/>
        <w:tab w:val="left" w:pos="1134"/>
        <w:tab w:val="left" w:pos="1871"/>
        <w:tab w:val="left" w:pos="2268"/>
      </w:tabs>
      <w:spacing w:before="0"/>
      <w:jc w:val="left"/>
    </w:pPr>
    <w:rPr>
      <w:rFonts w:ascii="Cambria" w:eastAsia="MS Gothic" w:hAnsi="Cambria"/>
      <w:sz w:val="18"/>
      <w:szCs w:val="18"/>
      <w:lang w:val="en-GB"/>
    </w:rPr>
  </w:style>
  <w:style w:type="character" w:customStyle="1" w:styleId="BalloonTextChar">
    <w:name w:val="Balloon Text Char"/>
    <w:basedOn w:val="DefaultParagraphFont"/>
    <w:link w:val="BalloonText"/>
    <w:rsid w:val="00031DE8"/>
    <w:rPr>
      <w:rFonts w:ascii="Cambria" w:eastAsia="MS Gothic" w:hAnsi="Cambria"/>
      <w:sz w:val="18"/>
      <w:szCs w:val="18"/>
      <w:lang w:val="en-GB" w:eastAsia="en-US"/>
    </w:rPr>
  </w:style>
  <w:style w:type="paragraph" w:styleId="ListParagraph">
    <w:name w:val="List Paragraph"/>
    <w:basedOn w:val="Normal"/>
    <w:link w:val="ListParagraphChar"/>
    <w:uiPriority w:val="34"/>
    <w:qFormat/>
    <w:rsid w:val="00031DE8"/>
    <w:pPr>
      <w:ind w:left="720"/>
      <w:contextualSpacing/>
      <w:jc w:val="left"/>
    </w:pPr>
    <w:rPr>
      <w:rFonts w:eastAsiaTheme="minorEastAsia"/>
      <w:lang w:val="en-GB"/>
    </w:rPr>
  </w:style>
  <w:style w:type="character" w:customStyle="1" w:styleId="ListParagraphChar">
    <w:name w:val="List Paragraph Char"/>
    <w:link w:val="ListParagraph"/>
    <w:uiPriority w:val="34"/>
    <w:locked/>
    <w:rsid w:val="00031DE8"/>
    <w:rPr>
      <w:rFonts w:eastAsiaTheme="minorEastAsia"/>
      <w:sz w:val="24"/>
      <w:lang w:val="en-GB" w:eastAsia="en-US"/>
    </w:rPr>
  </w:style>
  <w:style w:type="paragraph" w:styleId="NormalWeb">
    <w:name w:val="Normal (Web)"/>
    <w:basedOn w:val="Normal"/>
    <w:uiPriority w:val="99"/>
    <w:rsid w:val="00031DE8"/>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heme="minorEastAsia"/>
      <w:szCs w:val="24"/>
      <w:lang w:val="en-US"/>
    </w:rPr>
  </w:style>
  <w:style w:type="character" w:customStyle="1" w:styleId="enumlev10">
    <w:name w:val="enumlev1 Знак"/>
    <w:locked/>
    <w:rsid w:val="00031DE8"/>
    <w:rPr>
      <w:rFonts w:ascii="Times New Roman" w:hAnsi="Times New Roman" w:cs="Times New Roman"/>
      <w:sz w:val="24"/>
      <w:lang w:val="en-GB" w:eastAsia="en-US"/>
    </w:rPr>
  </w:style>
  <w:style w:type="paragraph" w:customStyle="1" w:styleId="Default">
    <w:name w:val="Default"/>
    <w:uiPriority w:val="99"/>
    <w:rsid w:val="00031DE8"/>
    <w:pPr>
      <w:widowControl w:val="0"/>
      <w:autoSpaceDE w:val="0"/>
      <w:autoSpaceDN w:val="0"/>
      <w:adjustRightInd w:val="0"/>
    </w:pPr>
    <w:rPr>
      <w:rFonts w:eastAsia="SimSun"/>
      <w:color w:val="000000"/>
      <w:sz w:val="24"/>
      <w:szCs w:val="24"/>
    </w:rPr>
  </w:style>
  <w:style w:type="character" w:styleId="FollowedHyperlink">
    <w:name w:val="FollowedHyperlink"/>
    <w:rsid w:val="00031DE8"/>
    <w:rPr>
      <w:rFonts w:cs="Times New Roman"/>
      <w:color w:val="800080"/>
      <w:u w:val="single"/>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031DE8"/>
    <w:rPr>
      <w:b/>
      <w:sz w:val="24"/>
      <w:lang w:val="en-GB" w:eastAsia="en-US"/>
    </w:rPr>
  </w:style>
  <w:style w:type="paragraph" w:customStyle="1" w:styleId="headingb0">
    <w:name w:val="heading_b"/>
    <w:basedOn w:val="Heading3"/>
    <w:next w:val="Normal"/>
    <w:uiPriority w:val="99"/>
    <w:rsid w:val="00031DE8"/>
    <w:pPr>
      <w:numPr>
        <w:ilvl w:val="2"/>
      </w:numPr>
      <w:tabs>
        <w:tab w:val="clear" w:pos="794"/>
        <w:tab w:val="clear" w:pos="1191"/>
        <w:tab w:val="clear" w:pos="1588"/>
        <w:tab w:val="clear" w:pos="1985"/>
        <w:tab w:val="left" w:pos="2127"/>
        <w:tab w:val="left" w:pos="2410"/>
        <w:tab w:val="left" w:pos="2921"/>
        <w:tab w:val="left" w:pos="3261"/>
      </w:tabs>
      <w:overflowPunct/>
      <w:autoSpaceDE/>
      <w:autoSpaceDN/>
      <w:adjustRightInd/>
      <w:spacing w:before="160"/>
      <w:ind w:left="1134" w:hanging="1134"/>
      <w:jc w:val="left"/>
      <w:textAlignment w:val="auto"/>
      <w:outlineLvl w:val="9"/>
    </w:pPr>
    <w:rPr>
      <w:rFonts w:eastAsiaTheme="minorEastAsia"/>
      <w:lang w:val="en-GB"/>
    </w:rPr>
  </w:style>
  <w:style w:type="paragraph" w:customStyle="1" w:styleId="TableText0">
    <w:name w:val="Table_Text"/>
    <w:basedOn w:val="Normal"/>
    <w:uiPriority w:val="99"/>
    <w:rsid w:val="00031DE8"/>
    <w:pPr>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jc w:val="left"/>
      <w:textAlignment w:val="auto"/>
    </w:pPr>
    <w:rPr>
      <w:rFonts w:eastAsiaTheme="minorEastAsia"/>
      <w:sz w:val="22"/>
      <w:lang w:val="en-GB"/>
    </w:rPr>
  </w:style>
  <w:style w:type="paragraph" w:styleId="Caption">
    <w:name w:val="caption"/>
    <w:basedOn w:val="Normal"/>
    <w:next w:val="Normal"/>
    <w:uiPriority w:val="99"/>
    <w:qFormat/>
    <w:rsid w:val="00031DE8"/>
    <w:pPr>
      <w:tabs>
        <w:tab w:val="clear" w:pos="794"/>
        <w:tab w:val="clear" w:pos="1191"/>
        <w:tab w:val="clear" w:pos="1588"/>
        <w:tab w:val="clear" w:pos="1985"/>
        <w:tab w:val="left" w:pos="4590"/>
      </w:tabs>
      <w:overflowPunct/>
      <w:autoSpaceDE/>
      <w:autoSpaceDN/>
      <w:adjustRightInd/>
      <w:spacing w:after="240"/>
      <w:ind w:left="720" w:hanging="720"/>
      <w:jc w:val="left"/>
      <w:textAlignment w:val="auto"/>
      <w:outlineLvl w:val="0"/>
    </w:pPr>
    <w:rPr>
      <w:rFonts w:eastAsiaTheme="minorEastAsia"/>
      <w:b/>
      <w:lang w:val="en-US"/>
    </w:rPr>
  </w:style>
  <w:style w:type="paragraph" w:styleId="DocumentMap">
    <w:name w:val="Document Map"/>
    <w:basedOn w:val="Normal"/>
    <w:link w:val="DocumentMapChar"/>
    <w:rsid w:val="00031DE8"/>
    <w:pPr>
      <w:tabs>
        <w:tab w:val="clear" w:pos="794"/>
        <w:tab w:val="clear" w:pos="1191"/>
        <w:tab w:val="clear" w:pos="1588"/>
        <w:tab w:val="clear" w:pos="1985"/>
        <w:tab w:val="left" w:pos="1134"/>
        <w:tab w:val="left" w:pos="1871"/>
        <w:tab w:val="left" w:pos="2268"/>
      </w:tabs>
      <w:jc w:val="left"/>
    </w:pPr>
    <w:rPr>
      <w:rFonts w:ascii="MS UI Gothic" w:eastAsia="MS UI Gothic"/>
      <w:sz w:val="18"/>
      <w:szCs w:val="18"/>
      <w:lang w:val="en-GB"/>
    </w:rPr>
  </w:style>
  <w:style w:type="character" w:customStyle="1" w:styleId="DocumentMapChar">
    <w:name w:val="Document Map Char"/>
    <w:basedOn w:val="DefaultParagraphFont"/>
    <w:link w:val="DocumentMap"/>
    <w:rsid w:val="00031DE8"/>
    <w:rPr>
      <w:rFonts w:ascii="MS UI Gothic" w:eastAsia="MS UI Gothic"/>
      <w:sz w:val="18"/>
      <w:szCs w:val="18"/>
      <w:lang w:val="en-GB" w:eastAsia="en-US"/>
    </w:rPr>
  </w:style>
  <w:style w:type="paragraph" w:customStyle="1" w:styleId="Rec">
    <w:name w:val="Rec_#"/>
    <w:basedOn w:val="Normal"/>
    <w:next w:val="Normal"/>
    <w:uiPriority w:val="99"/>
    <w:rsid w:val="00031DE8"/>
    <w:pPr>
      <w:keepNext/>
      <w:keepLines/>
      <w:overflowPunct/>
      <w:autoSpaceDE/>
      <w:autoSpaceDN/>
      <w:adjustRightInd/>
      <w:spacing w:before="480"/>
      <w:jc w:val="center"/>
      <w:textAlignment w:val="auto"/>
    </w:pPr>
    <w:rPr>
      <w:rFonts w:eastAsiaTheme="minorEastAsia"/>
      <w:caps/>
      <w:lang w:val="en-GB"/>
    </w:rPr>
  </w:style>
  <w:style w:type="paragraph" w:customStyle="1" w:styleId="Table">
    <w:name w:val="Table_#"/>
    <w:basedOn w:val="Normal"/>
    <w:next w:val="Tabletitle"/>
    <w:uiPriority w:val="99"/>
    <w:rsid w:val="00031DE8"/>
    <w:pPr>
      <w:keepNext/>
      <w:overflowPunct/>
      <w:autoSpaceDE/>
      <w:autoSpaceDN/>
      <w:adjustRightInd/>
      <w:spacing w:before="560" w:after="120"/>
      <w:jc w:val="center"/>
      <w:textAlignment w:val="auto"/>
    </w:pPr>
    <w:rPr>
      <w:rFonts w:eastAsiaTheme="minorEastAsia"/>
      <w:caps/>
      <w:lang w:val="en-GB"/>
    </w:rPr>
  </w:style>
  <w:style w:type="paragraph" w:customStyle="1" w:styleId="RefText0">
    <w:name w:val="Ref_Text"/>
    <w:basedOn w:val="Normal"/>
    <w:uiPriority w:val="99"/>
    <w:rsid w:val="00031DE8"/>
    <w:pPr>
      <w:overflowPunct/>
      <w:autoSpaceDE/>
      <w:autoSpaceDN/>
      <w:adjustRightInd/>
      <w:ind w:left="794" w:hanging="794"/>
      <w:jc w:val="left"/>
      <w:textAlignment w:val="auto"/>
    </w:pPr>
    <w:rPr>
      <w:rFonts w:eastAsiaTheme="minorEastAsia"/>
      <w:lang w:val="en-GB"/>
    </w:rPr>
  </w:style>
  <w:style w:type="paragraph" w:customStyle="1" w:styleId="Head">
    <w:name w:val="Head"/>
    <w:basedOn w:val="Normal"/>
    <w:uiPriority w:val="99"/>
    <w:rsid w:val="00031DE8"/>
    <w:pPr>
      <w:tabs>
        <w:tab w:val="clear" w:pos="794"/>
        <w:tab w:val="clear" w:pos="1191"/>
        <w:tab w:val="clear" w:pos="1588"/>
        <w:tab w:val="clear" w:pos="1985"/>
        <w:tab w:val="left" w:pos="720"/>
        <w:tab w:val="left" w:pos="6663"/>
      </w:tabs>
      <w:suppressAutoHyphens/>
      <w:autoSpaceDE/>
      <w:autoSpaceDN/>
      <w:adjustRightInd/>
      <w:spacing w:before="0"/>
      <w:jc w:val="left"/>
      <w:textAlignment w:val="auto"/>
    </w:pPr>
    <w:rPr>
      <w:rFonts w:ascii="LMMNHP+BookmanOldStyle" w:eastAsiaTheme="minorEastAsia" w:hAnsi="LMMNHP+BookmanOldStyle"/>
      <w:color w:val="000000"/>
      <w:kern w:val="2"/>
      <w:szCs w:val="24"/>
      <w:lang w:val="en-US" w:eastAsia="ja-JP"/>
    </w:rPr>
  </w:style>
  <w:style w:type="paragraph" w:styleId="Title">
    <w:name w:val="Title"/>
    <w:basedOn w:val="Normal"/>
    <w:next w:val="Normal"/>
    <w:link w:val="TitleChar"/>
    <w:qFormat/>
    <w:rsid w:val="00031DE8"/>
    <w:pPr>
      <w:tabs>
        <w:tab w:val="clear" w:pos="794"/>
        <w:tab w:val="clear" w:pos="1191"/>
        <w:tab w:val="clear" w:pos="1588"/>
        <w:tab w:val="clear" w:pos="1985"/>
      </w:tabs>
      <w:overflowPunct/>
      <w:autoSpaceDE/>
      <w:autoSpaceDN/>
      <w:adjustRightInd/>
      <w:spacing w:before="240" w:after="60"/>
      <w:jc w:val="center"/>
      <w:textAlignment w:val="auto"/>
      <w:outlineLvl w:val="0"/>
    </w:pPr>
    <w:rPr>
      <w:rFonts w:ascii="Cambria" w:eastAsia="SimSun" w:hAnsi="Cambria"/>
      <w:b/>
      <w:bCs/>
      <w:sz w:val="32"/>
      <w:szCs w:val="32"/>
      <w:lang w:val="en-US"/>
    </w:rPr>
  </w:style>
  <w:style w:type="character" w:customStyle="1" w:styleId="TitleChar">
    <w:name w:val="Title Char"/>
    <w:basedOn w:val="DefaultParagraphFont"/>
    <w:link w:val="Title"/>
    <w:rsid w:val="00031DE8"/>
    <w:rPr>
      <w:rFonts w:ascii="Cambria" w:eastAsia="SimSun" w:hAnsi="Cambria"/>
      <w:b/>
      <w:bCs/>
      <w:sz w:val="32"/>
      <w:szCs w:val="32"/>
      <w:lang w:eastAsia="en-US"/>
    </w:rPr>
  </w:style>
  <w:style w:type="paragraph" w:styleId="BodyText">
    <w:name w:val="Body Text"/>
    <w:basedOn w:val="Normal"/>
    <w:link w:val="BodyTextChar"/>
    <w:uiPriority w:val="99"/>
    <w:rsid w:val="00031DE8"/>
    <w:pPr>
      <w:tabs>
        <w:tab w:val="left" w:pos="720"/>
      </w:tabs>
      <w:suppressAutoHyphens/>
      <w:overflowPunct/>
      <w:autoSpaceDE/>
      <w:autoSpaceDN/>
      <w:adjustRightInd/>
      <w:spacing w:after="120"/>
      <w:jc w:val="left"/>
      <w:textAlignment w:val="auto"/>
    </w:pPr>
    <w:rPr>
      <w:rFonts w:ascii="LMMNHP+BookmanOldStyle" w:eastAsia="Batang" w:hAnsi="LMMNHP+BookmanOldStyle"/>
      <w:color w:val="000000"/>
      <w:kern w:val="2"/>
      <w:szCs w:val="24"/>
      <w:lang w:val="en-US" w:eastAsia="ja-JP"/>
    </w:rPr>
  </w:style>
  <w:style w:type="character" w:customStyle="1" w:styleId="BodyTextChar">
    <w:name w:val="Body Text Char"/>
    <w:basedOn w:val="DefaultParagraphFont"/>
    <w:link w:val="BodyText"/>
    <w:uiPriority w:val="99"/>
    <w:rsid w:val="00031DE8"/>
    <w:rPr>
      <w:rFonts w:ascii="LMMNHP+BookmanOldStyle" w:eastAsia="Batang" w:hAnsi="LMMNHP+BookmanOldStyle"/>
      <w:color w:val="000000"/>
      <w:kern w:val="2"/>
      <w:sz w:val="24"/>
      <w:szCs w:val="24"/>
      <w:lang w:eastAsia="ja-JP"/>
    </w:rPr>
  </w:style>
  <w:style w:type="paragraph" w:customStyle="1" w:styleId="TableLegend0">
    <w:name w:val="Table_Legend"/>
    <w:basedOn w:val="TableText0"/>
    <w:uiPriority w:val="99"/>
    <w:rsid w:val="00031DE8"/>
    <w:pPr>
      <w:spacing w:before="120"/>
    </w:pPr>
  </w:style>
  <w:style w:type="paragraph" w:customStyle="1" w:styleId="TableTitle0">
    <w:name w:val="Table_Title"/>
    <w:basedOn w:val="Table"/>
    <w:next w:val="TableText0"/>
    <w:uiPriority w:val="99"/>
    <w:rsid w:val="00031DE8"/>
    <w:pPr>
      <w:keepLines/>
      <w:tabs>
        <w:tab w:val="clear" w:pos="794"/>
        <w:tab w:val="clear" w:pos="1191"/>
        <w:tab w:val="clear" w:pos="1588"/>
        <w:tab w:val="clear" w:pos="1985"/>
      </w:tabs>
      <w:spacing w:before="0"/>
    </w:pPr>
    <w:rPr>
      <w:b/>
      <w:caps w:val="0"/>
    </w:rPr>
  </w:style>
  <w:style w:type="paragraph" w:customStyle="1" w:styleId="TableHead0">
    <w:name w:val="Table_Head"/>
    <w:basedOn w:val="TableText0"/>
    <w:uiPriority w:val="99"/>
    <w:rsid w:val="00031DE8"/>
    <w:pPr>
      <w:keepNext/>
      <w:spacing w:before="80" w:after="80"/>
      <w:jc w:val="center"/>
    </w:pPr>
    <w:rPr>
      <w:b/>
    </w:rPr>
  </w:style>
  <w:style w:type="paragraph" w:customStyle="1" w:styleId="FigureLegend0">
    <w:name w:val="Figure_Legend"/>
    <w:basedOn w:val="Normal"/>
    <w:uiPriority w:val="99"/>
    <w:rsid w:val="00031DE8"/>
    <w:pPr>
      <w:keepNext/>
      <w:keepLines/>
      <w:tabs>
        <w:tab w:val="clear" w:pos="794"/>
        <w:tab w:val="clear" w:pos="1191"/>
        <w:tab w:val="clear" w:pos="1588"/>
        <w:tab w:val="clear" w:pos="1985"/>
      </w:tabs>
      <w:overflowPunct/>
      <w:autoSpaceDE/>
      <w:autoSpaceDN/>
      <w:adjustRightInd/>
      <w:spacing w:before="20" w:after="20"/>
      <w:jc w:val="left"/>
      <w:textAlignment w:val="auto"/>
    </w:pPr>
    <w:rPr>
      <w:rFonts w:eastAsiaTheme="minorEastAsia"/>
      <w:sz w:val="18"/>
      <w:lang w:val="en-GB"/>
    </w:rPr>
  </w:style>
  <w:style w:type="paragraph" w:customStyle="1" w:styleId="Figure0">
    <w:name w:val="Figure_#"/>
    <w:basedOn w:val="Table"/>
    <w:next w:val="FigureTitle0"/>
    <w:uiPriority w:val="99"/>
    <w:rsid w:val="00031DE8"/>
    <w:pPr>
      <w:tabs>
        <w:tab w:val="clear" w:pos="794"/>
        <w:tab w:val="clear" w:pos="1191"/>
        <w:tab w:val="clear" w:pos="1588"/>
        <w:tab w:val="clear" w:pos="1985"/>
      </w:tabs>
      <w:spacing w:before="480"/>
    </w:pPr>
  </w:style>
  <w:style w:type="paragraph" w:customStyle="1" w:styleId="FigureTitle0">
    <w:name w:val="Figure_Title"/>
    <w:basedOn w:val="TableTitle0"/>
    <w:next w:val="Normal"/>
    <w:uiPriority w:val="99"/>
    <w:rsid w:val="00031DE8"/>
    <w:pPr>
      <w:keepNext w:val="0"/>
      <w:spacing w:after="480"/>
    </w:pPr>
  </w:style>
  <w:style w:type="paragraph" w:customStyle="1" w:styleId="Annex">
    <w:name w:val="Annex_#"/>
    <w:basedOn w:val="Normal"/>
    <w:next w:val="AnnexRef0"/>
    <w:uiPriority w:val="99"/>
    <w:rsid w:val="00031DE8"/>
    <w:pPr>
      <w:keepNext/>
      <w:keepLines/>
      <w:tabs>
        <w:tab w:val="clear" w:pos="794"/>
        <w:tab w:val="clear" w:pos="1191"/>
        <w:tab w:val="clear" w:pos="1588"/>
        <w:tab w:val="clear" w:pos="1985"/>
      </w:tabs>
      <w:overflowPunct/>
      <w:autoSpaceDE/>
      <w:autoSpaceDN/>
      <w:adjustRightInd/>
      <w:spacing w:before="480" w:after="80"/>
      <w:jc w:val="center"/>
      <w:textAlignment w:val="auto"/>
    </w:pPr>
    <w:rPr>
      <w:rFonts w:eastAsiaTheme="minorEastAsia"/>
      <w:caps/>
      <w:lang w:val="en-GB"/>
    </w:rPr>
  </w:style>
  <w:style w:type="paragraph" w:customStyle="1" w:styleId="AnnexRef0">
    <w:name w:val="Annex_Ref"/>
    <w:basedOn w:val="Normal"/>
    <w:next w:val="AnnexTitle0"/>
    <w:uiPriority w:val="99"/>
    <w:rsid w:val="00031DE8"/>
    <w:pPr>
      <w:keepNext/>
      <w:keepLines/>
      <w:tabs>
        <w:tab w:val="clear" w:pos="794"/>
        <w:tab w:val="clear" w:pos="1191"/>
        <w:tab w:val="clear" w:pos="1588"/>
        <w:tab w:val="clear" w:pos="1985"/>
      </w:tabs>
      <w:overflowPunct/>
      <w:autoSpaceDE/>
      <w:autoSpaceDN/>
      <w:adjustRightInd/>
      <w:spacing w:before="0"/>
      <w:jc w:val="center"/>
      <w:textAlignment w:val="auto"/>
    </w:pPr>
    <w:rPr>
      <w:rFonts w:eastAsiaTheme="minorEastAsia"/>
      <w:lang w:val="en-GB"/>
    </w:rPr>
  </w:style>
  <w:style w:type="paragraph" w:customStyle="1" w:styleId="AnnexTitle0">
    <w:name w:val="Annex_Title"/>
    <w:basedOn w:val="Normal"/>
    <w:next w:val="Normalaftertitle0"/>
    <w:uiPriority w:val="99"/>
    <w:rsid w:val="00031DE8"/>
    <w:pPr>
      <w:keepNext/>
      <w:keepLines/>
      <w:tabs>
        <w:tab w:val="clear" w:pos="794"/>
        <w:tab w:val="clear" w:pos="1191"/>
        <w:tab w:val="clear" w:pos="1588"/>
        <w:tab w:val="clear" w:pos="1985"/>
      </w:tabs>
      <w:overflowPunct/>
      <w:autoSpaceDE/>
      <w:autoSpaceDN/>
      <w:adjustRightInd/>
      <w:spacing w:before="240" w:after="280"/>
      <w:jc w:val="center"/>
      <w:textAlignment w:val="auto"/>
    </w:pPr>
    <w:rPr>
      <w:rFonts w:eastAsiaTheme="minorEastAsia"/>
      <w:b/>
      <w:lang w:val="en-GB"/>
    </w:rPr>
  </w:style>
  <w:style w:type="paragraph" w:customStyle="1" w:styleId="Appendix">
    <w:name w:val="Appendix_#"/>
    <w:basedOn w:val="Annex"/>
    <w:next w:val="AppendixRef0"/>
    <w:uiPriority w:val="99"/>
    <w:rsid w:val="00031DE8"/>
  </w:style>
  <w:style w:type="paragraph" w:customStyle="1" w:styleId="AppendixRef0">
    <w:name w:val="Appendix_Ref"/>
    <w:basedOn w:val="AnnexRef0"/>
    <w:next w:val="AppendixTitle0"/>
    <w:uiPriority w:val="99"/>
    <w:rsid w:val="00031DE8"/>
  </w:style>
  <w:style w:type="paragraph" w:customStyle="1" w:styleId="AppendixTitle0">
    <w:name w:val="Appendix_Title"/>
    <w:basedOn w:val="AnnexTitle0"/>
    <w:next w:val="Normalaftertitle0"/>
    <w:uiPriority w:val="99"/>
    <w:rsid w:val="00031DE8"/>
  </w:style>
  <w:style w:type="paragraph" w:customStyle="1" w:styleId="RefTitle0">
    <w:name w:val="Ref_Title"/>
    <w:basedOn w:val="Normal"/>
    <w:next w:val="RefText0"/>
    <w:uiPriority w:val="99"/>
    <w:rsid w:val="00031DE8"/>
    <w:pPr>
      <w:tabs>
        <w:tab w:val="clear" w:pos="794"/>
        <w:tab w:val="clear" w:pos="1191"/>
        <w:tab w:val="clear" w:pos="1588"/>
        <w:tab w:val="clear" w:pos="1985"/>
      </w:tabs>
      <w:overflowPunct/>
      <w:autoSpaceDE/>
      <w:autoSpaceDN/>
      <w:adjustRightInd/>
      <w:spacing w:before="480"/>
      <w:jc w:val="center"/>
      <w:textAlignment w:val="auto"/>
    </w:pPr>
    <w:rPr>
      <w:rFonts w:eastAsiaTheme="minorEastAsia"/>
      <w:caps/>
      <w:lang w:val="en-GB"/>
    </w:rPr>
  </w:style>
  <w:style w:type="paragraph" w:customStyle="1" w:styleId="RecTitle0">
    <w:name w:val="Rec_Title"/>
    <w:basedOn w:val="Normal"/>
    <w:next w:val="Heading1"/>
    <w:uiPriority w:val="99"/>
    <w:rsid w:val="00031DE8"/>
    <w:pPr>
      <w:keepNext/>
      <w:keepLines/>
      <w:tabs>
        <w:tab w:val="clear" w:pos="794"/>
        <w:tab w:val="clear" w:pos="1191"/>
        <w:tab w:val="clear" w:pos="1588"/>
        <w:tab w:val="clear" w:pos="1985"/>
      </w:tabs>
      <w:overflowPunct/>
      <w:autoSpaceDE/>
      <w:autoSpaceDN/>
      <w:adjustRightInd/>
      <w:spacing w:before="240"/>
      <w:jc w:val="center"/>
      <w:textAlignment w:val="auto"/>
    </w:pPr>
    <w:rPr>
      <w:rFonts w:eastAsiaTheme="minorEastAsia"/>
      <w:b/>
      <w:caps/>
      <w:lang w:val="en-GB"/>
    </w:rPr>
  </w:style>
  <w:style w:type="paragraph" w:customStyle="1" w:styleId="call0">
    <w:name w:val="call"/>
    <w:basedOn w:val="Normal"/>
    <w:next w:val="Normal"/>
    <w:uiPriority w:val="99"/>
    <w:rsid w:val="00031DE8"/>
    <w:pPr>
      <w:keepNext/>
      <w:keepLines/>
      <w:tabs>
        <w:tab w:val="clear" w:pos="794"/>
        <w:tab w:val="clear" w:pos="1191"/>
        <w:tab w:val="clear" w:pos="1588"/>
        <w:tab w:val="clear" w:pos="1985"/>
      </w:tabs>
      <w:overflowPunct/>
      <w:autoSpaceDE/>
      <w:autoSpaceDN/>
      <w:adjustRightInd/>
      <w:spacing w:before="160"/>
      <w:ind w:left="794"/>
      <w:jc w:val="left"/>
      <w:textAlignment w:val="auto"/>
    </w:pPr>
    <w:rPr>
      <w:rFonts w:eastAsiaTheme="minorEastAsia"/>
      <w:i/>
      <w:lang w:val="en-GB"/>
    </w:rPr>
  </w:style>
  <w:style w:type="paragraph" w:styleId="List">
    <w:name w:val="List"/>
    <w:basedOn w:val="Normal"/>
    <w:uiPriority w:val="99"/>
    <w:rsid w:val="00031DE8"/>
    <w:pPr>
      <w:tabs>
        <w:tab w:val="clear" w:pos="794"/>
        <w:tab w:val="clear" w:pos="1191"/>
        <w:tab w:val="clear" w:pos="1588"/>
        <w:tab w:val="clear" w:pos="1985"/>
        <w:tab w:val="left" w:pos="1701"/>
        <w:tab w:val="left" w:pos="2127"/>
      </w:tabs>
      <w:overflowPunct/>
      <w:autoSpaceDE/>
      <w:autoSpaceDN/>
      <w:adjustRightInd/>
      <w:spacing w:before="0"/>
      <w:ind w:left="2127" w:hanging="2127"/>
      <w:jc w:val="left"/>
      <w:textAlignment w:val="auto"/>
    </w:pPr>
    <w:rPr>
      <w:rFonts w:eastAsiaTheme="minorEastAsia"/>
      <w:lang w:val="en-GB"/>
    </w:rPr>
  </w:style>
  <w:style w:type="paragraph" w:customStyle="1" w:styleId="Infodoc">
    <w:name w:val="Infodoc"/>
    <w:basedOn w:val="Normal"/>
    <w:uiPriority w:val="99"/>
    <w:rsid w:val="00031DE8"/>
    <w:pPr>
      <w:tabs>
        <w:tab w:val="clear" w:pos="794"/>
        <w:tab w:val="clear" w:pos="1191"/>
        <w:tab w:val="clear" w:pos="1588"/>
        <w:tab w:val="clear" w:pos="1985"/>
        <w:tab w:val="left" w:pos="1418"/>
      </w:tabs>
      <w:overflowPunct/>
      <w:autoSpaceDE/>
      <w:autoSpaceDN/>
      <w:adjustRightInd/>
      <w:spacing w:before="0"/>
      <w:ind w:left="1418" w:hanging="1418"/>
      <w:jc w:val="left"/>
      <w:textAlignment w:val="auto"/>
    </w:pPr>
    <w:rPr>
      <w:rFonts w:eastAsiaTheme="minorEastAsia"/>
      <w:lang w:val="en-GB"/>
    </w:rPr>
  </w:style>
  <w:style w:type="paragraph" w:customStyle="1" w:styleId="Part">
    <w:name w:val="Part"/>
    <w:basedOn w:val="Normal"/>
    <w:uiPriority w:val="99"/>
    <w:rsid w:val="00031DE8"/>
    <w:pPr>
      <w:tabs>
        <w:tab w:val="clear" w:pos="794"/>
        <w:tab w:val="clear" w:pos="1191"/>
        <w:tab w:val="clear" w:pos="1588"/>
        <w:tab w:val="clear" w:pos="1985"/>
        <w:tab w:val="left" w:pos="1276"/>
        <w:tab w:val="left" w:pos="1701"/>
      </w:tabs>
      <w:overflowPunct/>
      <w:autoSpaceDE/>
      <w:autoSpaceDN/>
      <w:adjustRightInd/>
      <w:spacing w:before="200"/>
      <w:ind w:left="1701" w:hanging="1701"/>
      <w:jc w:val="left"/>
      <w:textAlignment w:val="auto"/>
    </w:pPr>
    <w:rPr>
      <w:rFonts w:eastAsiaTheme="minorEastAsia"/>
      <w:caps/>
      <w:lang w:val="en-GB"/>
    </w:rPr>
  </w:style>
  <w:style w:type="paragraph" w:customStyle="1" w:styleId="Address">
    <w:name w:val="Address"/>
    <w:basedOn w:val="Normal"/>
    <w:uiPriority w:val="99"/>
    <w:rsid w:val="00031DE8"/>
    <w:pPr>
      <w:tabs>
        <w:tab w:val="clear" w:pos="794"/>
        <w:tab w:val="clear" w:pos="1191"/>
        <w:tab w:val="clear" w:pos="1588"/>
        <w:tab w:val="clear" w:pos="1985"/>
        <w:tab w:val="left" w:pos="4820"/>
        <w:tab w:val="left" w:pos="5529"/>
      </w:tabs>
      <w:overflowPunct/>
      <w:autoSpaceDE/>
      <w:autoSpaceDN/>
      <w:adjustRightInd/>
      <w:spacing w:before="0"/>
      <w:ind w:left="794"/>
      <w:jc w:val="left"/>
      <w:textAlignment w:val="auto"/>
    </w:pPr>
    <w:rPr>
      <w:rFonts w:eastAsiaTheme="minorEastAsia"/>
      <w:lang w:val="en-GB"/>
    </w:rPr>
  </w:style>
  <w:style w:type="paragraph" w:customStyle="1" w:styleId="Keywords">
    <w:name w:val="Keywords"/>
    <w:basedOn w:val="Normal"/>
    <w:uiPriority w:val="99"/>
    <w:rsid w:val="00031DE8"/>
    <w:pPr>
      <w:tabs>
        <w:tab w:val="clear" w:pos="794"/>
        <w:tab w:val="clear" w:pos="1191"/>
        <w:tab w:val="clear" w:pos="1588"/>
        <w:tab w:val="clear" w:pos="1985"/>
      </w:tabs>
      <w:overflowPunct/>
      <w:autoSpaceDE/>
      <w:autoSpaceDN/>
      <w:adjustRightInd/>
      <w:spacing w:before="0"/>
      <w:ind w:left="794" w:hanging="794"/>
      <w:jc w:val="left"/>
      <w:textAlignment w:val="auto"/>
    </w:pPr>
    <w:rPr>
      <w:rFonts w:eastAsiaTheme="minorEastAsia"/>
      <w:lang w:val="en-GB"/>
    </w:rPr>
  </w:style>
  <w:style w:type="paragraph" w:customStyle="1" w:styleId="EquationLegend0">
    <w:name w:val="Equation_Legend"/>
    <w:basedOn w:val="Normal"/>
    <w:uiPriority w:val="99"/>
    <w:rsid w:val="00031DE8"/>
    <w:pPr>
      <w:tabs>
        <w:tab w:val="clear" w:pos="794"/>
        <w:tab w:val="clear" w:pos="1191"/>
        <w:tab w:val="clear" w:pos="1588"/>
        <w:tab w:val="clear" w:pos="1985"/>
        <w:tab w:val="right" w:pos="1531"/>
        <w:tab w:val="left" w:pos="1701"/>
      </w:tabs>
      <w:overflowPunct/>
      <w:autoSpaceDE/>
      <w:autoSpaceDN/>
      <w:adjustRightInd/>
      <w:spacing w:before="80"/>
      <w:ind w:left="1701" w:hanging="1701"/>
      <w:jc w:val="left"/>
      <w:textAlignment w:val="auto"/>
    </w:pPr>
    <w:rPr>
      <w:rFonts w:eastAsiaTheme="minorEastAsia"/>
      <w:lang w:val="en-GB"/>
    </w:rPr>
  </w:style>
  <w:style w:type="paragraph" w:customStyle="1" w:styleId="meeting">
    <w:name w:val="meeting"/>
    <w:basedOn w:val="Head"/>
    <w:next w:val="Head"/>
    <w:uiPriority w:val="99"/>
    <w:rsid w:val="00031DE8"/>
    <w:pPr>
      <w:tabs>
        <w:tab w:val="clear" w:pos="720"/>
        <w:tab w:val="left" w:pos="7371"/>
      </w:tabs>
      <w:suppressAutoHyphens w:val="0"/>
      <w:overflowPunct/>
      <w:spacing w:after="560"/>
    </w:pPr>
    <w:rPr>
      <w:rFonts w:ascii="Times New Roman" w:hAnsi="Times New Roman"/>
      <w:color w:val="auto"/>
      <w:kern w:val="0"/>
      <w:szCs w:val="20"/>
      <w:lang w:val="en-GB" w:eastAsia="en-US"/>
    </w:rPr>
  </w:style>
  <w:style w:type="paragraph" w:customStyle="1" w:styleId="listitem">
    <w:name w:val="listitem"/>
    <w:basedOn w:val="Normal"/>
    <w:uiPriority w:val="99"/>
    <w:rsid w:val="00031DE8"/>
    <w:pPr>
      <w:tabs>
        <w:tab w:val="clear" w:pos="794"/>
        <w:tab w:val="clear" w:pos="1191"/>
        <w:tab w:val="clear" w:pos="1588"/>
        <w:tab w:val="clear" w:pos="1985"/>
      </w:tabs>
      <w:overflowPunct/>
      <w:autoSpaceDE/>
      <w:autoSpaceDN/>
      <w:adjustRightInd/>
      <w:spacing w:before="0"/>
      <w:jc w:val="left"/>
      <w:textAlignment w:val="auto"/>
    </w:pPr>
    <w:rPr>
      <w:rFonts w:eastAsiaTheme="minorEastAsia"/>
      <w:lang w:val="en-GB"/>
    </w:rPr>
  </w:style>
  <w:style w:type="paragraph" w:customStyle="1" w:styleId="Qlist">
    <w:name w:val="Qlist"/>
    <w:basedOn w:val="Normal"/>
    <w:uiPriority w:val="99"/>
    <w:rsid w:val="00031DE8"/>
    <w:pPr>
      <w:tabs>
        <w:tab w:val="clear" w:pos="794"/>
        <w:tab w:val="clear" w:pos="1191"/>
        <w:tab w:val="clear" w:pos="1588"/>
        <w:tab w:val="clear" w:pos="1985"/>
        <w:tab w:val="left" w:pos="1843"/>
        <w:tab w:val="left" w:pos="2268"/>
      </w:tabs>
      <w:overflowPunct/>
      <w:autoSpaceDE/>
      <w:autoSpaceDN/>
      <w:adjustRightInd/>
      <w:spacing w:before="0"/>
      <w:ind w:left="2268" w:hanging="2268"/>
      <w:jc w:val="left"/>
      <w:textAlignment w:val="auto"/>
    </w:pPr>
    <w:rPr>
      <w:rFonts w:eastAsiaTheme="minorEastAsia"/>
      <w:b/>
      <w:lang w:val="en-GB"/>
    </w:rPr>
  </w:style>
  <w:style w:type="paragraph" w:customStyle="1" w:styleId="Subject">
    <w:name w:val="Subject"/>
    <w:basedOn w:val="Normal"/>
    <w:next w:val="Source"/>
    <w:uiPriority w:val="99"/>
    <w:rsid w:val="00031DE8"/>
    <w:pPr>
      <w:tabs>
        <w:tab w:val="clear" w:pos="794"/>
        <w:tab w:val="clear" w:pos="1191"/>
        <w:tab w:val="clear" w:pos="1588"/>
        <w:tab w:val="clear" w:pos="1985"/>
        <w:tab w:val="left" w:pos="1134"/>
      </w:tabs>
      <w:overflowPunct/>
      <w:autoSpaceDE/>
      <w:autoSpaceDN/>
      <w:adjustRightInd/>
      <w:spacing w:before="0"/>
      <w:ind w:left="1134" w:hanging="1134"/>
      <w:jc w:val="left"/>
      <w:textAlignment w:val="auto"/>
    </w:pPr>
    <w:rPr>
      <w:rFonts w:eastAsiaTheme="minorEastAsia"/>
      <w:lang w:val="en-GB"/>
    </w:rPr>
  </w:style>
  <w:style w:type="paragraph" w:customStyle="1" w:styleId="Object">
    <w:name w:val="Object"/>
    <w:basedOn w:val="Subject"/>
    <w:next w:val="Subject"/>
    <w:uiPriority w:val="99"/>
    <w:rsid w:val="00031DE8"/>
  </w:style>
  <w:style w:type="paragraph" w:customStyle="1" w:styleId="Data">
    <w:name w:val="Data"/>
    <w:basedOn w:val="Subject"/>
    <w:next w:val="Subject"/>
    <w:uiPriority w:val="99"/>
    <w:rsid w:val="00031DE8"/>
  </w:style>
  <w:style w:type="paragraph" w:customStyle="1" w:styleId="Statement">
    <w:name w:val="Statement"/>
    <w:basedOn w:val="SpecialFooter"/>
    <w:uiPriority w:val="99"/>
    <w:rsid w:val="00031DE8"/>
    <w:pPr>
      <w:tabs>
        <w:tab w:val="clear" w:pos="567"/>
        <w:tab w:val="clear" w:pos="1134"/>
        <w:tab w:val="clear" w:pos="1701"/>
        <w:tab w:val="clear" w:pos="2268"/>
        <w:tab w:val="clear" w:pos="2835"/>
      </w:tabs>
      <w:overflowPunct/>
      <w:autoSpaceDE/>
      <w:autoSpaceDN/>
      <w:adjustRightInd/>
      <w:textAlignment w:val="auto"/>
    </w:pPr>
    <w:rPr>
      <w:rFonts w:eastAsiaTheme="minorEastAsia"/>
      <w:b/>
      <w:sz w:val="22"/>
      <w:u w:val="single"/>
    </w:rPr>
  </w:style>
  <w:style w:type="paragraph" w:customStyle="1" w:styleId="headingi0">
    <w:name w:val="heading_i"/>
    <w:basedOn w:val="Heading3"/>
    <w:next w:val="Normal"/>
    <w:uiPriority w:val="99"/>
    <w:rsid w:val="00031DE8"/>
    <w:pPr>
      <w:numPr>
        <w:ilvl w:val="2"/>
      </w:numPr>
      <w:tabs>
        <w:tab w:val="clear" w:pos="794"/>
        <w:tab w:val="clear" w:pos="1191"/>
        <w:tab w:val="clear" w:pos="1588"/>
        <w:tab w:val="clear" w:pos="1985"/>
        <w:tab w:val="left" w:pos="2127"/>
        <w:tab w:val="left" w:pos="2410"/>
        <w:tab w:val="left" w:pos="2921"/>
        <w:tab w:val="left" w:pos="3261"/>
      </w:tabs>
      <w:overflowPunct/>
      <w:autoSpaceDE/>
      <w:autoSpaceDN/>
      <w:adjustRightInd/>
      <w:spacing w:before="160"/>
      <w:ind w:left="1134" w:hanging="1134"/>
      <w:jc w:val="left"/>
      <w:textAlignment w:val="auto"/>
      <w:outlineLvl w:val="9"/>
    </w:pPr>
    <w:rPr>
      <w:rFonts w:eastAsiaTheme="minorEastAsia"/>
      <w:b w:val="0"/>
      <w:i/>
      <w:lang w:val="en-GB"/>
    </w:rPr>
  </w:style>
  <w:style w:type="paragraph" w:customStyle="1" w:styleId="Rientra1">
    <w:name w:val="Rientra1"/>
    <w:basedOn w:val="Normal"/>
    <w:uiPriority w:val="99"/>
    <w:rsid w:val="00031DE8"/>
    <w:pPr>
      <w:numPr>
        <w:numId w:val="15"/>
      </w:numPr>
      <w:tabs>
        <w:tab w:val="clear" w:pos="794"/>
        <w:tab w:val="clear" w:pos="1191"/>
        <w:tab w:val="clear" w:pos="1588"/>
        <w:tab w:val="clear" w:pos="1985"/>
      </w:tabs>
      <w:overflowPunct/>
      <w:autoSpaceDE/>
      <w:autoSpaceDN/>
      <w:adjustRightInd/>
      <w:spacing w:before="60" w:after="60"/>
      <w:textAlignment w:val="auto"/>
    </w:pPr>
    <w:rPr>
      <w:rFonts w:eastAsiaTheme="minorEastAsia"/>
      <w:sz w:val="20"/>
      <w:lang w:val="en-GB"/>
    </w:rPr>
  </w:style>
  <w:style w:type="paragraph" w:customStyle="1" w:styleId="B1">
    <w:name w:val="B1"/>
    <w:basedOn w:val="List"/>
    <w:uiPriority w:val="99"/>
    <w:rsid w:val="00031DE8"/>
    <w:pPr>
      <w:numPr>
        <w:numId w:val="16"/>
      </w:numPr>
      <w:tabs>
        <w:tab w:val="clear" w:pos="1701"/>
        <w:tab w:val="clear" w:pos="2127"/>
      </w:tabs>
      <w:spacing w:after="60"/>
      <w:ind w:left="720" w:hanging="360"/>
    </w:pPr>
  </w:style>
  <w:style w:type="paragraph" w:customStyle="1" w:styleId="PointBullet1a">
    <w:name w:val="PointBullet1(a)"/>
    <w:basedOn w:val="Normal"/>
    <w:autoRedefine/>
    <w:uiPriority w:val="99"/>
    <w:rsid w:val="00031DE8"/>
    <w:pPr>
      <w:tabs>
        <w:tab w:val="clear" w:pos="794"/>
        <w:tab w:val="clear" w:pos="1191"/>
        <w:tab w:val="clear" w:pos="1588"/>
        <w:tab w:val="clear" w:pos="1985"/>
        <w:tab w:val="num" w:pos="425"/>
        <w:tab w:val="left" w:pos="1560"/>
        <w:tab w:val="left" w:pos="4320"/>
      </w:tabs>
      <w:overflowPunct/>
      <w:autoSpaceDE/>
      <w:autoSpaceDN/>
      <w:adjustRightInd/>
      <w:spacing w:before="60" w:after="60"/>
      <w:ind w:left="1200" w:hanging="425"/>
      <w:textAlignment w:val="auto"/>
    </w:pPr>
    <w:rPr>
      <w:rFonts w:eastAsiaTheme="minorEastAsia"/>
      <w:b/>
      <w:sz w:val="20"/>
      <w:lang w:val="en-US"/>
    </w:rPr>
  </w:style>
  <w:style w:type="paragraph" w:customStyle="1" w:styleId="toc01i">
    <w:name w:val="toc01i"/>
    <w:basedOn w:val="toc01"/>
    <w:uiPriority w:val="99"/>
    <w:rsid w:val="00031DE8"/>
    <w:pPr>
      <w:numPr>
        <w:numId w:val="0"/>
      </w:numPr>
      <w:tabs>
        <w:tab w:val="num" w:pos="425"/>
      </w:tabs>
      <w:ind w:left="425" w:hanging="425"/>
    </w:pPr>
    <w:rPr>
      <w:i/>
    </w:rPr>
  </w:style>
  <w:style w:type="paragraph" w:customStyle="1" w:styleId="toc01">
    <w:name w:val="toc01"/>
    <w:basedOn w:val="Normal"/>
    <w:uiPriority w:val="99"/>
    <w:rsid w:val="00031DE8"/>
    <w:pPr>
      <w:numPr>
        <w:numId w:val="17"/>
      </w:numPr>
      <w:tabs>
        <w:tab w:val="clear" w:pos="425"/>
        <w:tab w:val="clear" w:pos="794"/>
        <w:tab w:val="clear" w:pos="1191"/>
        <w:tab w:val="clear" w:pos="1588"/>
        <w:tab w:val="clear" w:pos="1985"/>
        <w:tab w:val="num" w:pos="360"/>
      </w:tabs>
      <w:overflowPunct/>
      <w:autoSpaceDE/>
      <w:autoSpaceDN/>
      <w:adjustRightInd/>
      <w:spacing w:before="136" w:after="60"/>
      <w:ind w:left="284" w:hanging="284"/>
      <w:jc w:val="left"/>
      <w:textAlignment w:val="auto"/>
    </w:pPr>
    <w:rPr>
      <w:rFonts w:eastAsiaTheme="minorEastAsia"/>
      <w:lang w:val="en-GB"/>
    </w:rPr>
  </w:style>
  <w:style w:type="paragraph" w:customStyle="1" w:styleId="B1Sft">
    <w:name w:val="B1Sft"/>
    <w:basedOn w:val="B1"/>
    <w:uiPriority w:val="99"/>
    <w:rsid w:val="00031DE8"/>
    <w:pPr>
      <w:tabs>
        <w:tab w:val="clear" w:pos="425"/>
        <w:tab w:val="num" w:pos="360"/>
      </w:tabs>
      <w:ind w:left="1080"/>
    </w:pPr>
  </w:style>
  <w:style w:type="paragraph" w:customStyle="1" w:styleId="1">
    <w:name w:val="½À²Ù1"/>
    <w:basedOn w:val="Normal"/>
    <w:uiPriority w:val="99"/>
    <w:rsid w:val="00031DE8"/>
    <w:pPr>
      <w:numPr>
        <w:numId w:val="18"/>
      </w:numPr>
      <w:tabs>
        <w:tab w:val="clear" w:pos="794"/>
        <w:tab w:val="clear" w:pos="1191"/>
        <w:tab w:val="clear" w:pos="1588"/>
        <w:tab w:val="clear" w:pos="1985"/>
      </w:tabs>
      <w:overflowPunct/>
      <w:autoSpaceDE/>
      <w:autoSpaceDN/>
      <w:adjustRightInd/>
      <w:spacing w:before="60" w:after="60"/>
      <w:jc w:val="left"/>
      <w:textAlignment w:val="auto"/>
    </w:pPr>
    <w:rPr>
      <w:rFonts w:eastAsiaTheme="minorEastAsia"/>
      <w:b/>
      <w:i/>
      <w:lang w:val="en-GB"/>
    </w:rPr>
  </w:style>
  <w:style w:type="paragraph" w:customStyle="1" w:styleId="Reference">
    <w:name w:val="Reference"/>
    <w:basedOn w:val="Normal"/>
    <w:uiPriority w:val="99"/>
    <w:rsid w:val="00031DE8"/>
    <w:pPr>
      <w:tabs>
        <w:tab w:val="clear" w:pos="794"/>
        <w:tab w:val="clear" w:pos="1191"/>
        <w:tab w:val="clear" w:pos="1588"/>
        <w:tab w:val="clear" w:pos="1985"/>
        <w:tab w:val="num" w:pos="360"/>
      </w:tabs>
      <w:overflowPunct/>
      <w:autoSpaceDE/>
      <w:autoSpaceDN/>
      <w:adjustRightInd/>
      <w:spacing w:before="0"/>
      <w:ind w:left="360" w:hanging="360"/>
      <w:jc w:val="left"/>
      <w:textAlignment w:val="auto"/>
    </w:pPr>
    <w:rPr>
      <w:rFonts w:eastAsiaTheme="minorEastAsia"/>
      <w:sz w:val="20"/>
      <w:lang w:val="en-GB" w:eastAsia="ja-JP"/>
    </w:rPr>
  </w:style>
  <w:style w:type="paragraph" w:customStyle="1" w:styleId="a">
    <w:name w:val="½"/>
    <w:basedOn w:val="Normal"/>
    <w:uiPriority w:val="99"/>
    <w:rsid w:val="00031DE8"/>
    <w:pPr>
      <w:tabs>
        <w:tab w:val="clear" w:pos="794"/>
        <w:tab w:val="clear" w:pos="1191"/>
        <w:tab w:val="clear" w:pos="1588"/>
        <w:tab w:val="clear" w:pos="1985"/>
        <w:tab w:val="num" w:pos="425"/>
      </w:tabs>
      <w:overflowPunct/>
      <w:autoSpaceDE/>
      <w:autoSpaceDN/>
      <w:adjustRightInd/>
      <w:spacing w:before="0"/>
      <w:ind w:left="425" w:hanging="425"/>
      <w:jc w:val="left"/>
      <w:textAlignment w:val="auto"/>
    </w:pPr>
    <w:rPr>
      <w:rFonts w:eastAsia="SimSun"/>
      <w:b/>
      <w:i/>
      <w:lang w:val="en-GB" w:eastAsia="zh-CN"/>
    </w:rPr>
  </w:style>
  <w:style w:type="paragraph" w:customStyle="1" w:styleId="Edt-ind">
    <w:name w:val="Edt-ind"/>
    <w:basedOn w:val="a"/>
    <w:uiPriority w:val="99"/>
    <w:rsid w:val="00031DE8"/>
  </w:style>
  <w:style w:type="paragraph" w:styleId="BodyText2">
    <w:name w:val="Body Text 2"/>
    <w:basedOn w:val="Normal"/>
    <w:link w:val="BodyText2Char"/>
    <w:uiPriority w:val="99"/>
    <w:rsid w:val="00031DE8"/>
    <w:pPr>
      <w:widowControl w:val="0"/>
      <w:tabs>
        <w:tab w:val="clear" w:pos="794"/>
        <w:tab w:val="clear" w:pos="1191"/>
        <w:tab w:val="clear" w:pos="1588"/>
        <w:tab w:val="clear" w:pos="1985"/>
      </w:tabs>
      <w:overflowPunct/>
      <w:autoSpaceDE/>
      <w:autoSpaceDN/>
      <w:adjustRightInd/>
      <w:spacing w:before="0"/>
      <w:textAlignment w:val="auto"/>
    </w:pPr>
    <w:rPr>
      <w:rFonts w:eastAsiaTheme="minorEastAsia"/>
      <w:lang w:val="en-US"/>
    </w:rPr>
  </w:style>
  <w:style w:type="character" w:customStyle="1" w:styleId="BodyText2Char">
    <w:name w:val="Body Text 2 Char"/>
    <w:basedOn w:val="DefaultParagraphFont"/>
    <w:link w:val="BodyText2"/>
    <w:uiPriority w:val="99"/>
    <w:rsid w:val="00031DE8"/>
    <w:rPr>
      <w:rFonts w:eastAsiaTheme="minorEastAsia"/>
      <w:sz w:val="24"/>
      <w:lang w:eastAsia="en-US"/>
    </w:rPr>
  </w:style>
  <w:style w:type="paragraph" w:styleId="ListBullet">
    <w:name w:val="List Bullet"/>
    <w:basedOn w:val="List"/>
    <w:uiPriority w:val="99"/>
    <w:rsid w:val="00031DE8"/>
    <w:pPr>
      <w:tabs>
        <w:tab w:val="clear" w:pos="1701"/>
        <w:tab w:val="clear" w:pos="2127"/>
      </w:tabs>
      <w:overflowPunct w:val="0"/>
      <w:autoSpaceDE w:val="0"/>
      <w:autoSpaceDN w:val="0"/>
      <w:adjustRightInd w:val="0"/>
      <w:spacing w:after="180"/>
      <w:ind w:left="568" w:hanging="284"/>
      <w:textAlignment w:val="baseline"/>
    </w:pPr>
    <w:rPr>
      <w:sz w:val="20"/>
    </w:rPr>
  </w:style>
  <w:style w:type="paragraph" w:customStyle="1" w:styleId="TH">
    <w:name w:val="TH"/>
    <w:basedOn w:val="Normal"/>
    <w:uiPriority w:val="99"/>
    <w:rsid w:val="00031DE8"/>
    <w:pPr>
      <w:keepNext/>
      <w:keepLines/>
      <w:tabs>
        <w:tab w:val="clear" w:pos="794"/>
        <w:tab w:val="clear" w:pos="1191"/>
        <w:tab w:val="clear" w:pos="1588"/>
        <w:tab w:val="clear" w:pos="1985"/>
      </w:tabs>
      <w:overflowPunct/>
      <w:autoSpaceDE/>
      <w:autoSpaceDN/>
      <w:adjustRightInd/>
      <w:spacing w:before="60" w:after="180"/>
      <w:jc w:val="center"/>
      <w:textAlignment w:val="auto"/>
    </w:pPr>
    <w:rPr>
      <w:rFonts w:ascii="Arial" w:eastAsiaTheme="minorEastAsia" w:hAnsi="Arial"/>
      <w:b/>
      <w:sz w:val="20"/>
      <w:lang w:val="en-GB" w:eastAsia="en-GB"/>
    </w:rPr>
  </w:style>
  <w:style w:type="paragraph" w:customStyle="1" w:styleId="TF">
    <w:name w:val="TF"/>
    <w:basedOn w:val="TH"/>
    <w:uiPriority w:val="99"/>
    <w:rsid w:val="00031DE8"/>
    <w:pPr>
      <w:keepNext w:val="0"/>
      <w:spacing w:before="0" w:after="240"/>
    </w:pPr>
  </w:style>
  <w:style w:type="paragraph" w:customStyle="1" w:styleId="FigureNoBR">
    <w:name w:val="Figure_No_BR"/>
    <w:basedOn w:val="Normal"/>
    <w:next w:val="FiguretitleBR"/>
    <w:uiPriority w:val="99"/>
    <w:rsid w:val="00031DE8"/>
    <w:pPr>
      <w:keepNext/>
      <w:keepLines/>
      <w:tabs>
        <w:tab w:val="clear" w:pos="794"/>
        <w:tab w:val="clear" w:pos="1191"/>
        <w:tab w:val="clear" w:pos="1588"/>
        <w:tab w:val="clear" w:pos="1985"/>
      </w:tabs>
      <w:overflowPunct/>
      <w:autoSpaceDE/>
      <w:autoSpaceDN/>
      <w:adjustRightInd/>
      <w:spacing w:before="480" w:after="120"/>
      <w:jc w:val="center"/>
      <w:textAlignment w:val="auto"/>
    </w:pPr>
    <w:rPr>
      <w:rFonts w:eastAsiaTheme="minorEastAsia"/>
      <w:caps/>
      <w:lang w:val="en-GB"/>
    </w:rPr>
  </w:style>
  <w:style w:type="paragraph" w:customStyle="1" w:styleId="FiguretitleBR">
    <w:name w:val="Figure_title_BR"/>
    <w:basedOn w:val="TabletitleBR"/>
    <w:next w:val="Figurewithouttitle"/>
    <w:uiPriority w:val="99"/>
    <w:rsid w:val="00031DE8"/>
    <w:pPr>
      <w:keepNext w:val="0"/>
      <w:spacing w:after="480"/>
    </w:pPr>
  </w:style>
  <w:style w:type="paragraph" w:customStyle="1" w:styleId="TabletitleBR">
    <w:name w:val="Table_title_BR"/>
    <w:basedOn w:val="Normal"/>
    <w:next w:val="Tablehead"/>
    <w:uiPriority w:val="99"/>
    <w:rsid w:val="00031DE8"/>
    <w:pPr>
      <w:keepNext/>
      <w:keepLines/>
      <w:tabs>
        <w:tab w:val="clear" w:pos="794"/>
        <w:tab w:val="clear" w:pos="1191"/>
        <w:tab w:val="clear" w:pos="1588"/>
        <w:tab w:val="clear" w:pos="1985"/>
      </w:tabs>
      <w:overflowPunct/>
      <w:autoSpaceDE/>
      <w:autoSpaceDN/>
      <w:adjustRightInd/>
      <w:spacing w:before="0" w:after="120"/>
      <w:jc w:val="center"/>
      <w:textAlignment w:val="auto"/>
    </w:pPr>
    <w:rPr>
      <w:rFonts w:eastAsiaTheme="minorEastAsia"/>
      <w:b/>
      <w:lang w:val="en-GB"/>
    </w:rPr>
  </w:style>
  <w:style w:type="paragraph" w:customStyle="1" w:styleId="body">
    <w:name w:val="body"/>
    <w:basedOn w:val="Normal"/>
    <w:uiPriority w:val="99"/>
    <w:rsid w:val="00031DE8"/>
    <w:pPr>
      <w:tabs>
        <w:tab w:val="clear" w:pos="794"/>
        <w:tab w:val="clear" w:pos="1191"/>
        <w:tab w:val="clear" w:pos="1588"/>
        <w:tab w:val="clear" w:pos="1985"/>
      </w:tabs>
      <w:overflowPunct/>
      <w:autoSpaceDE/>
      <w:autoSpaceDN/>
      <w:adjustRightInd/>
      <w:spacing w:before="60" w:after="60"/>
      <w:textAlignment w:val="auto"/>
    </w:pPr>
    <w:rPr>
      <w:rFonts w:eastAsiaTheme="minorEastAsia"/>
      <w:lang w:val="en-US"/>
    </w:rPr>
  </w:style>
  <w:style w:type="paragraph" w:styleId="BodyTextIndent">
    <w:name w:val="Body Text Indent"/>
    <w:basedOn w:val="Normal"/>
    <w:link w:val="BodyTextIndentChar"/>
    <w:uiPriority w:val="99"/>
    <w:rsid w:val="00031DE8"/>
    <w:pPr>
      <w:tabs>
        <w:tab w:val="clear" w:pos="794"/>
        <w:tab w:val="clear" w:pos="1191"/>
        <w:tab w:val="clear" w:pos="1588"/>
        <w:tab w:val="clear" w:pos="1985"/>
      </w:tabs>
      <w:overflowPunct/>
      <w:autoSpaceDE/>
      <w:autoSpaceDN/>
      <w:adjustRightInd/>
      <w:spacing w:before="0" w:after="120"/>
      <w:ind w:left="360"/>
      <w:jc w:val="left"/>
      <w:textAlignment w:val="auto"/>
    </w:pPr>
    <w:rPr>
      <w:rFonts w:eastAsiaTheme="minorEastAsia"/>
      <w:lang w:val="en-GB"/>
    </w:rPr>
  </w:style>
  <w:style w:type="character" w:customStyle="1" w:styleId="BodyTextIndentChar">
    <w:name w:val="Body Text Indent Char"/>
    <w:basedOn w:val="DefaultParagraphFont"/>
    <w:link w:val="BodyTextIndent"/>
    <w:uiPriority w:val="99"/>
    <w:rsid w:val="00031DE8"/>
    <w:rPr>
      <w:rFonts w:eastAsiaTheme="minorEastAsia"/>
      <w:sz w:val="24"/>
      <w:lang w:val="en-GB" w:eastAsia="en-US"/>
    </w:rPr>
  </w:style>
  <w:style w:type="paragraph" w:customStyle="1" w:styleId="B2">
    <w:name w:val="B2"/>
    <w:uiPriority w:val="99"/>
    <w:rsid w:val="00031DE8"/>
    <w:pPr>
      <w:overflowPunct w:val="0"/>
      <w:autoSpaceDE w:val="0"/>
      <w:autoSpaceDN w:val="0"/>
      <w:adjustRightInd w:val="0"/>
      <w:spacing w:after="180"/>
      <w:ind w:left="851" w:hanging="284"/>
      <w:textAlignment w:val="baseline"/>
    </w:pPr>
    <w:rPr>
      <w:rFonts w:eastAsiaTheme="minorEastAsia"/>
      <w:lang w:val="en-GB" w:eastAsia="en-US"/>
    </w:rPr>
  </w:style>
  <w:style w:type="paragraph" w:styleId="List2">
    <w:name w:val="List 2"/>
    <w:basedOn w:val="Normal"/>
    <w:uiPriority w:val="99"/>
    <w:rsid w:val="00031DE8"/>
    <w:pPr>
      <w:tabs>
        <w:tab w:val="clear" w:pos="794"/>
        <w:tab w:val="clear" w:pos="1191"/>
        <w:tab w:val="clear" w:pos="1588"/>
        <w:tab w:val="clear" w:pos="1985"/>
      </w:tabs>
      <w:overflowPunct/>
      <w:autoSpaceDE/>
      <w:autoSpaceDN/>
      <w:adjustRightInd/>
      <w:spacing w:before="0"/>
      <w:ind w:left="720" w:hanging="360"/>
      <w:jc w:val="left"/>
      <w:textAlignment w:val="auto"/>
    </w:pPr>
    <w:rPr>
      <w:rFonts w:eastAsiaTheme="minorEastAsia"/>
      <w:lang w:val="en-GB"/>
    </w:r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
    <w:uiPriority w:val="99"/>
    <w:locked/>
    <w:rsid w:val="00031DE8"/>
    <w:rPr>
      <w:sz w:val="22"/>
      <w:lang w:val="en-GB" w:eastAsia="en-US"/>
    </w:rPr>
  </w:style>
  <w:style w:type="character" w:customStyle="1" w:styleId="FooterChar1">
    <w:name w:val="Footer Char1"/>
    <w:aliases w:val="footer odd Char1,fo Char1"/>
    <w:uiPriority w:val="99"/>
    <w:locked/>
    <w:rsid w:val="00031DE8"/>
    <w:rPr>
      <w:rFonts w:ascii="Times New Roman" w:hAnsi="Times New Roman" w:cs="Times New Roman"/>
      <w:caps/>
      <w:noProof/>
      <w:sz w:val="16"/>
      <w:lang w:val="en-GB" w:eastAsia="en-US"/>
    </w:rPr>
  </w:style>
  <w:style w:type="character" w:customStyle="1" w:styleId="CommentTextChar">
    <w:name w:val="Comment Text Char"/>
    <w:link w:val="CommentText"/>
    <w:locked/>
    <w:rsid w:val="00031DE8"/>
  </w:style>
  <w:style w:type="paragraph" w:styleId="CommentText">
    <w:name w:val="annotation text"/>
    <w:basedOn w:val="Normal"/>
    <w:link w:val="CommentTextChar"/>
    <w:rsid w:val="00031DE8"/>
    <w:pPr>
      <w:tabs>
        <w:tab w:val="clear" w:pos="794"/>
        <w:tab w:val="clear" w:pos="1191"/>
        <w:tab w:val="clear" w:pos="1588"/>
        <w:tab w:val="clear" w:pos="1985"/>
      </w:tabs>
      <w:overflowPunct/>
      <w:autoSpaceDE/>
      <w:autoSpaceDN/>
      <w:adjustRightInd/>
      <w:spacing w:before="0"/>
      <w:jc w:val="left"/>
      <w:textAlignment w:val="auto"/>
    </w:pPr>
    <w:rPr>
      <w:sz w:val="20"/>
      <w:lang w:val="en-US" w:eastAsia="zh-CN"/>
    </w:rPr>
  </w:style>
  <w:style w:type="character" w:customStyle="1" w:styleId="CommentTextChar1">
    <w:name w:val="Comment Text Char1"/>
    <w:basedOn w:val="DefaultParagraphFont"/>
    <w:rsid w:val="00031DE8"/>
    <w:rPr>
      <w:lang w:val="fr-FR" w:eastAsia="en-US"/>
    </w:rPr>
  </w:style>
  <w:style w:type="character" w:customStyle="1" w:styleId="10">
    <w:name w:val="コメント文字列 (文字)1"/>
    <w:rsid w:val="00031DE8"/>
    <w:rPr>
      <w:rFonts w:ascii="Times New Roman" w:hAnsi="Times New Roman" w:cs="Times New Roman"/>
      <w:sz w:val="24"/>
      <w:lang w:val="en-GB" w:eastAsia="en-US"/>
    </w:rPr>
  </w:style>
  <w:style w:type="character" w:customStyle="1" w:styleId="CommentSubjectChar">
    <w:name w:val="Comment Subject Char"/>
    <w:link w:val="CommentSubject"/>
    <w:uiPriority w:val="99"/>
    <w:locked/>
    <w:rsid w:val="00031DE8"/>
    <w:rPr>
      <w:b/>
      <w:bCs/>
    </w:rPr>
  </w:style>
  <w:style w:type="paragraph" w:styleId="CommentSubject">
    <w:name w:val="annotation subject"/>
    <w:basedOn w:val="CommentText"/>
    <w:next w:val="CommentText"/>
    <w:link w:val="CommentSubjectChar"/>
    <w:uiPriority w:val="99"/>
    <w:rsid w:val="00031DE8"/>
    <w:rPr>
      <w:b/>
      <w:bCs/>
    </w:rPr>
  </w:style>
  <w:style w:type="character" w:customStyle="1" w:styleId="CommentSubjectChar1">
    <w:name w:val="Comment Subject Char1"/>
    <w:basedOn w:val="CommentTextChar1"/>
    <w:rsid w:val="00031DE8"/>
    <w:rPr>
      <w:b/>
      <w:bCs/>
      <w:lang w:val="fr-FR" w:eastAsia="en-US"/>
    </w:rPr>
  </w:style>
  <w:style w:type="character" w:customStyle="1" w:styleId="11">
    <w:name w:val="コメント内容 (文字)1"/>
    <w:rsid w:val="00031DE8"/>
    <w:rPr>
      <w:rFonts w:ascii="Times New Roman" w:hAnsi="Times New Roman" w:cs="Times New Roman"/>
      <w:b/>
      <w:bCs/>
      <w:sz w:val="24"/>
      <w:lang w:val="en-GB" w:eastAsia="en-US"/>
    </w:rPr>
  </w:style>
  <w:style w:type="character" w:styleId="CommentReference">
    <w:name w:val="annotation reference"/>
    <w:rsid w:val="00031DE8"/>
    <w:rPr>
      <w:rFonts w:cs="Times New Roman"/>
      <w:sz w:val="16"/>
      <w:szCs w:val="16"/>
    </w:rPr>
  </w:style>
  <w:style w:type="character" w:styleId="Emphasis">
    <w:name w:val="Emphasis"/>
    <w:uiPriority w:val="20"/>
    <w:qFormat/>
    <w:rsid w:val="00031DE8"/>
    <w:rPr>
      <w:rFonts w:cs="Times New Roman"/>
      <w:i/>
      <w:iCs/>
    </w:rPr>
  </w:style>
  <w:style w:type="character" w:customStyle="1" w:styleId="ZGSM">
    <w:name w:val="ZGSM"/>
    <w:rsid w:val="00031DE8"/>
  </w:style>
  <w:style w:type="paragraph" w:styleId="EndnoteText">
    <w:name w:val="endnote text"/>
    <w:basedOn w:val="Normal"/>
    <w:link w:val="EndnoteTextChar"/>
    <w:rsid w:val="00031DE8"/>
    <w:pPr>
      <w:spacing w:before="0"/>
    </w:pPr>
    <w:rPr>
      <w:rFonts w:eastAsiaTheme="minorEastAsia"/>
      <w:sz w:val="20"/>
    </w:rPr>
  </w:style>
  <w:style w:type="character" w:customStyle="1" w:styleId="EndnoteTextChar">
    <w:name w:val="Endnote Text Char"/>
    <w:basedOn w:val="DefaultParagraphFont"/>
    <w:link w:val="EndnoteText"/>
    <w:rsid w:val="00031DE8"/>
    <w:rPr>
      <w:rFonts w:eastAsiaTheme="minorEastAsia"/>
      <w:lang w:val="fr-FR" w:eastAsia="en-US"/>
    </w:rPr>
  </w:style>
  <w:style w:type="character" w:customStyle="1" w:styleId="FooterChar2">
    <w:name w:val="Footer Char2"/>
    <w:aliases w:val="footer odd Char2,fo Char2"/>
    <w:locked/>
    <w:rsid w:val="00031DE8"/>
    <w:rPr>
      <w:rFonts w:ascii="Times New Roman" w:hAnsi="Times New Roman"/>
      <w:caps/>
      <w:noProof/>
      <w:sz w:val="16"/>
      <w:lang w:val="en-GB" w:eastAsia="en-US"/>
    </w:rPr>
  </w:style>
  <w:style w:type="character" w:customStyle="1" w:styleId="FootnoteTextChar3">
    <w:name w:val="Footnote Text Char3"/>
    <w:aliases w:val="ALTS FOOTNOTE Char2,Footnote Text Char1 Char2,Footnote Text Char Char1 Char2,Footnote Text Char4 Char Char Char2,Footnote Text Char1 Char1 Char1 Char Char2,Footnote Text Char Char1 Char1 Char Char Char2,DNV-FT Char1,DN Char1"/>
    <w:uiPriority w:val="99"/>
    <w:locked/>
    <w:rsid w:val="00031DE8"/>
    <w:rPr>
      <w:rFonts w:ascii="Times New Roman" w:hAnsi="Times New Roman"/>
      <w:sz w:val="24"/>
      <w:lang w:val="en-GB" w:eastAsia="en-US"/>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ocked/>
    <w:rsid w:val="00031DE8"/>
    <w:rPr>
      <w:rFonts w:ascii="Times New Roman" w:hAnsi="Times New Roman"/>
      <w:sz w:val="18"/>
      <w:lang w:val="en-GB" w:eastAsia="en-US"/>
    </w:rPr>
  </w:style>
  <w:style w:type="character" w:customStyle="1" w:styleId="TableNo0">
    <w:name w:val="Table_No Знак"/>
    <w:locked/>
    <w:rsid w:val="00031DE8"/>
    <w:rPr>
      <w:rFonts w:ascii="Times New Roman" w:hAnsi="Times New Roman"/>
      <w:caps/>
      <w:lang w:val="en-GB" w:eastAsia="en-US"/>
    </w:rPr>
  </w:style>
  <w:style w:type="paragraph" w:styleId="TOCHeading">
    <w:name w:val="TOC Heading"/>
    <w:basedOn w:val="Heading1"/>
    <w:next w:val="Normal"/>
    <w:uiPriority w:val="39"/>
    <w:qFormat/>
    <w:rsid w:val="00031DE8"/>
    <w:pPr>
      <w:tabs>
        <w:tab w:val="clear" w:pos="794"/>
        <w:tab w:val="clear" w:pos="1191"/>
        <w:tab w:val="clear" w:pos="1588"/>
        <w:tab w:val="clear" w:pos="1985"/>
        <w:tab w:val="left" w:pos="1134"/>
        <w:tab w:val="left" w:pos="1871"/>
        <w:tab w:val="left" w:pos="2268"/>
      </w:tabs>
      <w:ind w:left="0" w:firstLine="0"/>
      <w:jc w:val="left"/>
      <w:outlineLvl w:val="9"/>
    </w:pPr>
    <w:rPr>
      <w:rFonts w:ascii="Cambria" w:eastAsia="MS Gothic" w:hAnsi="Cambria"/>
      <w:bCs/>
      <w:color w:val="365F91"/>
      <w:sz w:val="28"/>
      <w:szCs w:val="28"/>
      <w:lang w:val="en-GB"/>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yperlink" Target="http://www.itu.int/publ/R-REP/en" TargetMode="External"/><Relationship Id="rId18" Type="http://schemas.openxmlformats.org/officeDocument/2006/relationships/hyperlink" Target="http://www.itu.int/pub/R-REP-M.2243" TargetMode="External"/><Relationship Id="rId26"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image" Target="media/image3.emf"/><Relationship Id="rId34"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hyperlink" Target="http://www.itu.int/ITU-R/go/patents/en" TargetMode="External"/><Relationship Id="rId17" Type="http://schemas.openxmlformats.org/officeDocument/2006/relationships/hyperlink" Target="http://www.itu.int/pub/R-REP-M.2078" TargetMode="External"/><Relationship Id="rId25" Type="http://schemas.openxmlformats.org/officeDocument/2006/relationships/image" Target="media/image5.emf"/><Relationship Id="rId33"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yperlink" Target="http://www.itu.int/pub/R-REP-M.2074" TargetMode="External"/><Relationship Id="rId20" Type="http://schemas.openxmlformats.org/officeDocument/2006/relationships/hyperlink" Target="https://http:/www.itu.int/rec/R-REC-M.1768/en" TargetMode="External"/><Relationship Id="rId29"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oleObject" Target="embeddings/oleObject3.bin"/><Relationship Id="rId32" Type="http://schemas.openxmlformats.org/officeDocument/2006/relationships/header" Target="header4.xml"/><Relationship Id="rId37"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yperlink" Target="http://www.itu.int/pub/R-REP-M.2072" TargetMode="External"/><Relationship Id="rId23" Type="http://schemas.openxmlformats.org/officeDocument/2006/relationships/image" Target="media/image4.emf"/><Relationship Id="rId28" Type="http://schemas.openxmlformats.org/officeDocument/2006/relationships/oleObject" Target="embeddings/oleObject5.bin"/><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yperlink" Target="http://www.itu.int/pub/R-REP-M.2289" TargetMode="External"/><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s://http:/www.itu.int/rec/R-REC-M.1768/en" TargetMode="External"/><Relationship Id="rId22" Type="http://schemas.openxmlformats.org/officeDocument/2006/relationships/oleObject" Target="embeddings/oleObject2.bin"/><Relationship Id="rId27" Type="http://schemas.openxmlformats.org/officeDocument/2006/relationships/image" Target="media/image6.emf"/><Relationship Id="rId30" Type="http://schemas.openxmlformats.org/officeDocument/2006/relationships/image" Target="media/image8.emf"/><Relationship Id="rId35"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www.itu.int/oth/tiesonly/download.aspx?file=R0A060000580001MSWE.docx" TargetMode="External"/><Relationship Id="rId2" Type="http://schemas.openxmlformats.org/officeDocument/2006/relationships/hyperlink" Target="https://www.itu.int/oth/tiesonly/download.aspx?file=R0A060000580002XLSE.xls" TargetMode="External"/><Relationship Id="rId1" Type="http://schemas.openxmlformats.org/officeDocument/2006/relationships/hyperlink" Target="https://www.itu.int/oth/tiesonly/download.aspx?file=R0A060000580002XLSE.xls" TargetMode="External"/><Relationship Id="rId4" Type="http://schemas.openxmlformats.org/officeDocument/2006/relationships/hyperlink" Target="https://www.itu.int/oth/tiesonly/download.aspx?file=R0A060000580001MSWE.docx"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oby\Application%20Data\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0F905F-FCD7-45C3-AEA3-446F5E8962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219</TotalTime>
  <Pages>42</Pages>
  <Words>11865</Words>
  <Characters>67631</Characters>
  <Application>Microsoft Office Word</Application>
  <DocSecurity>0</DocSecurity>
  <Lines>563</Lines>
  <Paragraphs>158</Paragraphs>
  <ScaleCrop>false</ScaleCrop>
  <HeadingPairs>
    <vt:vector size="2" baseType="variant">
      <vt:variant>
        <vt:lpstr>Title</vt:lpstr>
      </vt:variant>
      <vt:variant>
        <vt:i4>1</vt:i4>
      </vt:variant>
    </vt:vector>
  </HeadingPairs>
  <TitlesOfParts>
    <vt:vector size="1" baseType="lpstr">
      <vt:lpstr> - </vt:lpstr>
    </vt:vector>
  </TitlesOfParts>
  <Manager/>
  <Company>ITU</Company>
  <LinksUpToDate>false</LinksUpToDate>
  <CharactersWithSpaces>79338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 </dc:title>
  <dc:subject/>
  <dc:creator>ITU Radiocommunication Bureau (BR)</dc:creator>
  <cp:keywords>,</cp:keywords>
  <dc:description>Soby, 12.02.2014, ITU51007790</dc:description>
  <cp:lastModifiedBy>fard</cp:lastModifiedBy>
  <cp:revision>37</cp:revision>
  <cp:lastPrinted>2014-02-10T14:34:00Z</cp:lastPrinted>
  <dcterms:created xsi:type="dcterms:W3CDTF">2014-02-10T14:00:00Z</dcterms:created>
  <dcterms:modified xsi:type="dcterms:W3CDTF">2016-08-06T21:50:00Z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Language">
    <vt:lpwstr>English</vt:lpwstr>
  </property>
  <property fmtid="{D5CDD505-2E9C-101B-9397-08002B2CF9AE}" pid="10" name="Typist">
    <vt:lpwstr>Soby</vt:lpwstr>
  </property>
  <property fmtid="{D5CDD505-2E9C-101B-9397-08002B2CF9AE}" pid="11" name="Date completed">
    <vt:lpwstr>mercredi, 12. février 2014</vt:lpwstr>
  </property>
</Properties>
</file>