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478F6" w14:textId="00C8B088" w:rsidR="00907EAD" w:rsidRPr="00AF3776" w:rsidRDefault="00907EAD" w:rsidP="00504FB4">
      <w:pPr>
        <w:spacing w:line="360" w:lineRule="auto"/>
        <w:jc w:val="both"/>
        <w:rPr>
          <w:b/>
          <w:bCs/>
          <w:sz w:val="32"/>
          <w:u w:val="single"/>
        </w:rPr>
      </w:pPr>
      <w:bookmarkStart w:id="0" w:name="_GoBack"/>
      <w:bookmarkEnd w:id="0"/>
      <w:r w:rsidRPr="00AF3776">
        <w:rPr>
          <w:sz w:val="32"/>
        </w:rPr>
        <w:t xml:space="preserve"> </w:t>
      </w:r>
      <w:r w:rsidRPr="00AF3776">
        <w:rPr>
          <w:b/>
          <w:bCs/>
          <w:sz w:val="32"/>
          <w:u w:val="single"/>
        </w:rPr>
        <w:t>PITA Remarks for the Opening of the ITU Radio Communications Workshop for the Pacific</w:t>
      </w:r>
      <w:r w:rsidR="0022631E" w:rsidRPr="00AF3776">
        <w:rPr>
          <w:b/>
          <w:bCs/>
          <w:sz w:val="32"/>
          <w:u w:val="single"/>
        </w:rPr>
        <w:t xml:space="preserve"> Honiara Solomon Islands</w:t>
      </w:r>
    </w:p>
    <w:p w14:paraId="0AC15415" w14:textId="77777777" w:rsidR="00907EAD" w:rsidRPr="00AF3776" w:rsidRDefault="00907EAD" w:rsidP="00504FB4">
      <w:pPr>
        <w:spacing w:line="360" w:lineRule="auto"/>
        <w:jc w:val="both"/>
        <w:rPr>
          <w:b/>
          <w:bCs/>
          <w:sz w:val="32"/>
        </w:rPr>
      </w:pPr>
      <w:r w:rsidRPr="00AF3776">
        <w:rPr>
          <w:b/>
          <w:bCs/>
          <w:sz w:val="32"/>
        </w:rPr>
        <w:t>By Mr Loyley Ngira, CEO STCL &amp; VP PITA</w:t>
      </w:r>
    </w:p>
    <w:p w14:paraId="1788E862" w14:textId="7A47A7ED" w:rsidR="0022631E" w:rsidRPr="00AF3776" w:rsidRDefault="0022631E" w:rsidP="00504FB4">
      <w:pPr>
        <w:spacing w:line="360" w:lineRule="auto"/>
        <w:jc w:val="both"/>
        <w:rPr>
          <w:b/>
          <w:bCs/>
          <w:sz w:val="32"/>
        </w:rPr>
      </w:pPr>
      <w:r w:rsidRPr="00AF3776">
        <w:rPr>
          <w:b/>
          <w:bCs/>
          <w:sz w:val="32"/>
        </w:rPr>
        <w:t>4 September 2018</w:t>
      </w:r>
    </w:p>
    <w:p w14:paraId="35C34D85" w14:textId="77777777" w:rsidR="00907EAD" w:rsidRPr="00AF3776" w:rsidRDefault="00907EAD" w:rsidP="00504FB4">
      <w:pPr>
        <w:spacing w:line="360" w:lineRule="auto"/>
        <w:jc w:val="both"/>
        <w:rPr>
          <w:sz w:val="32"/>
        </w:rPr>
      </w:pPr>
    </w:p>
    <w:p w14:paraId="2081C162" w14:textId="77777777" w:rsidR="00907EAD" w:rsidRPr="00AF3776" w:rsidRDefault="00907EAD" w:rsidP="00504FB4">
      <w:pPr>
        <w:spacing w:line="360" w:lineRule="auto"/>
        <w:jc w:val="both"/>
        <w:rPr>
          <w:b/>
          <w:bCs/>
          <w:sz w:val="32"/>
        </w:rPr>
      </w:pPr>
      <w:r w:rsidRPr="00AF3776">
        <w:rPr>
          <w:b/>
          <w:bCs/>
          <w:sz w:val="32"/>
        </w:rPr>
        <w:t xml:space="preserve">Salutations </w:t>
      </w:r>
    </w:p>
    <w:p w14:paraId="2CE48CD1" w14:textId="77777777" w:rsidR="00907EAD" w:rsidRPr="00AF3776" w:rsidRDefault="00907EAD" w:rsidP="00504FB4">
      <w:pPr>
        <w:spacing w:line="360" w:lineRule="auto"/>
        <w:jc w:val="both"/>
        <w:rPr>
          <w:b/>
          <w:bCs/>
          <w:sz w:val="32"/>
        </w:rPr>
      </w:pPr>
    </w:p>
    <w:p w14:paraId="56FAFAF3" w14:textId="7B72670F" w:rsidR="00907EAD" w:rsidRPr="00AF3776" w:rsidRDefault="00907EAD" w:rsidP="00504FB4">
      <w:pPr>
        <w:pStyle w:val="ListParagraph"/>
        <w:numPr>
          <w:ilvl w:val="0"/>
          <w:numId w:val="1"/>
        </w:numPr>
        <w:spacing w:line="360" w:lineRule="auto"/>
        <w:jc w:val="both"/>
        <w:rPr>
          <w:rFonts w:eastAsia="Times New Roman"/>
          <w:sz w:val="32"/>
        </w:rPr>
      </w:pPr>
      <w:r w:rsidRPr="00AF3776">
        <w:rPr>
          <w:rFonts w:eastAsia="Times New Roman"/>
          <w:sz w:val="32"/>
        </w:rPr>
        <w:t xml:space="preserve">Minister of Communications &amp; Aviation Hon Peter </w:t>
      </w:r>
      <w:proofErr w:type="spellStart"/>
      <w:r w:rsidRPr="00AF3776">
        <w:rPr>
          <w:rFonts w:eastAsia="Times New Roman"/>
          <w:sz w:val="32"/>
        </w:rPr>
        <w:t>Shanel</w:t>
      </w:r>
      <w:proofErr w:type="spellEnd"/>
      <w:r w:rsidRPr="00AF3776">
        <w:rPr>
          <w:rFonts w:eastAsia="Times New Roman"/>
          <w:sz w:val="32"/>
        </w:rPr>
        <w:t xml:space="preserve"> </w:t>
      </w:r>
      <w:proofErr w:type="spellStart"/>
      <w:r w:rsidRPr="00AF3776">
        <w:rPr>
          <w:rFonts w:eastAsia="Times New Roman"/>
          <w:sz w:val="32"/>
        </w:rPr>
        <w:t>Agovaka</w:t>
      </w:r>
      <w:proofErr w:type="spellEnd"/>
    </w:p>
    <w:p w14:paraId="6BDC9E75" w14:textId="77777777" w:rsidR="00907EAD" w:rsidRPr="00AF3776" w:rsidRDefault="00907EAD" w:rsidP="00504FB4">
      <w:pPr>
        <w:pStyle w:val="ListParagraph"/>
        <w:numPr>
          <w:ilvl w:val="0"/>
          <w:numId w:val="1"/>
        </w:numPr>
        <w:spacing w:line="360" w:lineRule="auto"/>
        <w:jc w:val="both"/>
        <w:rPr>
          <w:rFonts w:eastAsia="Times New Roman"/>
          <w:sz w:val="32"/>
        </w:rPr>
      </w:pPr>
      <w:r w:rsidRPr="00AF3776">
        <w:rPr>
          <w:rFonts w:eastAsia="Times New Roman"/>
          <w:sz w:val="32"/>
        </w:rPr>
        <w:t>Mr Aamir Riaz, Programme Officer, Asia and the Pacific Region, Telecommunication Development Bureau (BDT) of the International Telecommunication Union (ITU)</w:t>
      </w:r>
    </w:p>
    <w:p w14:paraId="707B656E" w14:textId="77777777" w:rsidR="00907EAD" w:rsidRDefault="00907EAD" w:rsidP="00504FB4">
      <w:pPr>
        <w:pStyle w:val="ListParagraph"/>
        <w:numPr>
          <w:ilvl w:val="0"/>
          <w:numId w:val="1"/>
        </w:numPr>
        <w:spacing w:line="360" w:lineRule="auto"/>
        <w:jc w:val="both"/>
        <w:rPr>
          <w:rFonts w:eastAsia="Times New Roman"/>
          <w:sz w:val="32"/>
        </w:rPr>
      </w:pPr>
      <w:r w:rsidRPr="00AF3776">
        <w:rPr>
          <w:rFonts w:eastAsia="Times New Roman"/>
          <w:sz w:val="32"/>
        </w:rPr>
        <w:t>The Radio Communications and Spectrum Experts from ITU</w:t>
      </w:r>
    </w:p>
    <w:p w14:paraId="57956C49" w14:textId="1A680FF4" w:rsidR="004F74E9" w:rsidRPr="00AF3776" w:rsidRDefault="004F74E9" w:rsidP="00504FB4">
      <w:pPr>
        <w:pStyle w:val="ListParagraph"/>
        <w:numPr>
          <w:ilvl w:val="0"/>
          <w:numId w:val="1"/>
        </w:numPr>
        <w:spacing w:line="360" w:lineRule="auto"/>
        <w:jc w:val="both"/>
        <w:rPr>
          <w:rFonts w:eastAsia="Times New Roman"/>
          <w:sz w:val="32"/>
        </w:rPr>
      </w:pPr>
      <w:r>
        <w:rPr>
          <w:rFonts w:eastAsia="Times New Roman"/>
          <w:sz w:val="32"/>
        </w:rPr>
        <w:t>The Telecommunications Communication of Solomon Islands</w:t>
      </w:r>
    </w:p>
    <w:p w14:paraId="177CBA6C" w14:textId="73BC3309" w:rsidR="00907EAD" w:rsidRPr="00AF3776" w:rsidRDefault="00022585" w:rsidP="00504FB4">
      <w:pPr>
        <w:pStyle w:val="ListParagraph"/>
        <w:numPr>
          <w:ilvl w:val="0"/>
          <w:numId w:val="1"/>
        </w:numPr>
        <w:spacing w:line="360" w:lineRule="auto"/>
        <w:jc w:val="both"/>
        <w:rPr>
          <w:rFonts w:eastAsia="Times New Roman"/>
          <w:sz w:val="32"/>
        </w:rPr>
      </w:pPr>
      <w:r w:rsidRPr="00AF3776">
        <w:rPr>
          <w:rFonts w:eastAsia="Times New Roman"/>
          <w:sz w:val="32"/>
        </w:rPr>
        <w:t>D</w:t>
      </w:r>
      <w:r w:rsidR="00907EAD" w:rsidRPr="00AF3776">
        <w:rPr>
          <w:rFonts w:eastAsia="Times New Roman"/>
          <w:sz w:val="32"/>
        </w:rPr>
        <w:t>istinguished dele</w:t>
      </w:r>
      <w:r w:rsidR="004F74E9">
        <w:rPr>
          <w:rFonts w:eastAsia="Times New Roman"/>
          <w:sz w:val="32"/>
        </w:rPr>
        <w:t>gates for this opening session</w:t>
      </w:r>
    </w:p>
    <w:p w14:paraId="0D88B83A" w14:textId="5DA9661D" w:rsidR="00907EAD" w:rsidRPr="00AF3776" w:rsidRDefault="00907EAD" w:rsidP="00504FB4">
      <w:pPr>
        <w:pStyle w:val="ListParagraph"/>
        <w:numPr>
          <w:ilvl w:val="0"/>
          <w:numId w:val="1"/>
        </w:numPr>
        <w:spacing w:line="360" w:lineRule="auto"/>
        <w:jc w:val="both"/>
        <w:rPr>
          <w:rFonts w:eastAsia="Times New Roman"/>
          <w:sz w:val="32"/>
        </w:rPr>
      </w:pPr>
      <w:r w:rsidRPr="00AF3776">
        <w:rPr>
          <w:rFonts w:eastAsia="Times New Roman"/>
          <w:sz w:val="32"/>
        </w:rPr>
        <w:t>P</w:t>
      </w:r>
      <w:r w:rsidR="004F74E9">
        <w:rPr>
          <w:rFonts w:eastAsia="Times New Roman"/>
          <w:sz w:val="32"/>
        </w:rPr>
        <w:t xml:space="preserve">acific </w:t>
      </w:r>
      <w:r w:rsidRPr="00AF3776">
        <w:rPr>
          <w:rFonts w:eastAsia="Times New Roman"/>
          <w:sz w:val="32"/>
        </w:rPr>
        <w:t>I</w:t>
      </w:r>
      <w:r w:rsidR="004F74E9">
        <w:rPr>
          <w:rFonts w:eastAsia="Times New Roman"/>
          <w:sz w:val="32"/>
        </w:rPr>
        <w:t xml:space="preserve">slands </w:t>
      </w:r>
      <w:r w:rsidRPr="00AF3776">
        <w:rPr>
          <w:rFonts w:eastAsia="Times New Roman"/>
          <w:sz w:val="32"/>
        </w:rPr>
        <w:t>T</w:t>
      </w:r>
      <w:r w:rsidR="004F74E9">
        <w:rPr>
          <w:rFonts w:eastAsia="Times New Roman"/>
          <w:sz w:val="32"/>
        </w:rPr>
        <w:t xml:space="preserve">elecommunications </w:t>
      </w:r>
      <w:r w:rsidRPr="00AF3776">
        <w:rPr>
          <w:rFonts w:eastAsia="Times New Roman"/>
          <w:sz w:val="32"/>
        </w:rPr>
        <w:t>A</w:t>
      </w:r>
      <w:r w:rsidR="004F74E9">
        <w:rPr>
          <w:rFonts w:eastAsia="Times New Roman"/>
          <w:sz w:val="32"/>
        </w:rPr>
        <w:t>ssociation PITA</w:t>
      </w:r>
      <w:r w:rsidRPr="00AF3776">
        <w:rPr>
          <w:rFonts w:eastAsia="Times New Roman"/>
          <w:sz w:val="32"/>
        </w:rPr>
        <w:t xml:space="preserve"> Members who are present for this workshop, and</w:t>
      </w:r>
    </w:p>
    <w:p w14:paraId="7981DAEA" w14:textId="28A91165" w:rsidR="00907EAD" w:rsidRDefault="00022585" w:rsidP="00504FB4">
      <w:pPr>
        <w:pStyle w:val="ListParagraph"/>
        <w:numPr>
          <w:ilvl w:val="0"/>
          <w:numId w:val="1"/>
        </w:numPr>
        <w:spacing w:line="360" w:lineRule="auto"/>
        <w:jc w:val="both"/>
        <w:rPr>
          <w:rFonts w:eastAsia="Times New Roman"/>
          <w:sz w:val="32"/>
        </w:rPr>
      </w:pPr>
      <w:r w:rsidRPr="00AF3776">
        <w:rPr>
          <w:rFonts w:eastAsia="Times New Roman"/>
          <w:sz w:val="32"/>
        </w:rPr>
        <w:t>D</w:t>
      </w:r>
      <w:r w:rsidR="00907EAD" w:rsidRPr="00AF3776">
        <w:rPr>
          <w:rFonts w:eastAsia="Times New Roman"/>
          <w:sz w:val="32"/>
        </w:rPr>
        <w:t>elegates from the Pacific Islands</w:t>
      </w:r>
      <w:r w:rsidRPr="00AF3776">
        <w:rPr>
          <w:rFonts w:eastAsia="Times New Roman"/>
          <w:sz w:val="32"/>
        </w:rPr>
        <w:t xml:space="preserve"> and Solomon Islands</w:t>
      </w:r>
    </w:p>
    <w:p w14:paraId="26F57A83" w14:textId="77777777" w:rsidR="004F74E9" w:rsidRDefault="004F74E9" w:rsidP="004F74E9">
      <w:pPr>
        <w:spacing w:line="360" w:lineRule="auto"/>
        <w:jc w:val="both"/>
        <w:rPr>
          <w:rFonts w:eastAsia="Times New Roman"/>
          <w:sz w:val="32"/>
        </w:rPr>
      </w:pPr>
    </w:p>
    <w:p w14:paraId="15FEDC34" w14:textId="3269B4A1" w:rsidR="004F74E9" w:rsidRPr="004F74E9" w:rsidRDefault="004F74E9" w:rsidP="004F74E9">
      <w:pPr>
        <w:spacing w:line="360" w:lineRule="auto"/>
        <w:jc w:val="both"/>
        <w:rPr>
          <w:rFonts w:eastAsia="Times New Roman"/>
          <w:sz w:val="32"/>
        </w:rPr>
      </w:pPr>
      <w:r>
        <w:rPr>
          <w:rFonts w:eastAsia="Times New Roman"/>
          <w:sz w:val="32"/>
        </w:rPr>
        <w:t>I convey greetings from the PITA Executive.</w:t>
      </w:r>
    </w:p>
    <w:p w14:paraId="05B82BC3" w14:textId="77777777" w:rsidR="00907EAD" w:rsidRPr="00AF3776" w:rsidRDefault="00907EAD" w:rsidP="00504FB4">
      <w:pPr>
        <w:pStyle w:val="ListParagraph"/>
        <w:spacing w:line="360" w:lineRule="auto"/>
        <w:jc w:val="both"/>
        <w:rPr>
          <w:sz w:val="32"/>
        </w:rPr>
      </w:pPr>
    </w:p>
    <w:p w14:paraId="790D09AF" w14:textId="77777777" w:rsidR="00022585" w:rsidRDefault="00022585" w:rsidP="00504FB4">
      <w:pPr>
        <w:pStyle w:val="ListParagraph"/>
        <w:spacing w:line="360" w:lineRule="auto"/>
        <w:jc w:val="both"/>
        <w:rPr>
          <w:sz w:val="32"/>
        </w:rPr>
      </w:pPr>
    </w:p>
    <w:p w14:paraId="46BF54C1" w14:textId="77777777" w:rsidR="004F74E9" w:rsidRDefault="004F74E9" w:rsidP="00504FB4">
      <w:pPr>
        <w:pStyle w:val="ListParagraph"/>
        <w:spacing w:line="360" w:lineRule="auto"/>
        <w:jc w:val="both"/>
        <w:rPr>
          <w:sz w:val="32"/>
        </w:rPr>
      </w:pPr>
    </w:p>
    <w:p w14:paraId="3523515F" w14:textId="77777777" w:rsidR="004F74E9" w:rsidRPr="00AF3776" w:rsidRDefault="004F74E9" w:rsidP="00504FB4">
      <w:pPr>
        <w:pStyle w:val="ListParagraph"/>
        <w:spacing w:line="360" w:lineRule="auto"/>
        <w:jc w:val="both"/>
        <w:rPr>
          <w:sz w:val="32"/>
        </w:rPr>
      </w:pPr>
    </w:p>
    <w:p w14:paraId="057388EC" w14:textId="1D4B04F4" w:rsidR="00907EAD" w:rsidRPr="00AF3776" w:rsidRDefault="00022585" w:rsidP="00504FB4">
      <w:pPr>
        <w:spacing w:line="360" w:lineRule="auto"/>
        <w:jc w:val="both"/>
        <w:rPr>
          <w:b/>
          <w:bCs/>
          <w:sz w:val="32"/>
        </w:rPr>
      </w:pPr>
      <w:r w:rsidRPr="00AF3776">
        <w:rPr>
          <w:b/>
          <w:bCs/>
          <w:sz w:val="32"/>
        </w:rPr>
        <w:t>Welcome</w:t>
      </w:r>
    </w:p>
    <w:p w14:paraId="3C58783D" w14:textId="77777777" w:rsidR="00907EAD" w:rsidRPr="00AF3776" w:rsidRDefault="00907EAD" w:rsidP="00504FB4">
      <w:pPr>
        <w:spacing w:line="360" w:lineRule="auto"/>
        <w:jc w:val="both"/>
        <w:rPr>
          <w:sz w:val="32"/>
        </w:rPr>
      </w:pPr>
    </w:p>
    <w:p w14:paraId="29097FF9" w14:textId="75CF256B" w:rsidR="00907EAD" w:rsidRPr="00AF3776" w:rsidRDefault="00907EAD" w:rsidP="00504FB4">
      <w:pPr>
        <w:pStyle w:val="ListParagraph"/>
        <w:numPr>
          <w:ilvl w:val="0"/>
          <w:numId w:val="2"/>
        </w:numPr>
        <w:spacing w:line="360" w:lineRule="auto"/>
        <w:jc w:val="both"/>
        <w:rPr>
          <w:rFonts w:eastAsia="Times New Roman"/>
          <w:sz w:val="32"/>
        </w:rPr>
      </w:pPr>
      <w:r w:rsidRPr="00AF3776">
        <w:rPr>
          <w:rFonts w:eastAsia="Times New Roman"/>
          <w:sz w:val="32"/>
        </w:rPr>
        <w:t xml:space="preserve">A very warm welcome to </w:t>
      </w:r>
      <w:r w:rsidR="00712C52">
        <w:rPr>
          <w:rFonts w:eastAsia="Times New Roman"/>
          <w:sz w:val="32"/>
        </w:rPr>
        <w:t>everyone</w:t>
      </w:r>
      <w:r w:rsidRPr="00AF3776">
        <w:rPr>
          <w:rFonts w:eastAsia="Times New Roman"/>
          <w:sz w:val="32"/>
        </w:rPr>
        <w:t>, firstly from myself,</w:t>
      </w:r>
      <w:r w:rsidR="00022585" w:rsidRPr="00AF3776">
        <w:rPr>
          <w:rFonts w:eastAsia="Times New Roman"/>
          <w:sz w:val="32"/>
        </w:rPr>
        <w:t xml:space="preserve"> as the Chief Executive of Solomon </w:t>
      </w:r>
      <w:r w:rsidRPr="00AF3776">
        <w:rPr>
          <w:rFonts w:eastAsia="Times New Roman"/>
          <w:sz w:val="32"/>
        </w:rPr>
        <w:t>Telekom, and additionally, as the Vice President of P</w:t>
      </w:r>
      <w:r w:rsidR="00022585" w:rsidRPr="00AF3776">
        <w:rPr>
          <w:rFonts w:eastAsia="Times New Roman"/>
          <w:sz w:val="32"/>
        </w:rPr>
        <w:t xml:space="preserve">acific </w:t>
      </w:r>
      <w:r w:rsidRPr="00AF3776">
        <w:rPr>
          <w:rFonts w:eastAsia="Times New Roman"/>
          <w:sz w:val="32"/>
        </w:rPr>
        <w:t>I</w:t>
      </w:r>
      <w:r w:rsidR="00022585" w:rsidRPr="00AF3776">
        <w:rPr>
          <w:rFonts w:eastAsia="Times New Roman"/>
          <w:sz w:val="32"/>
        </w:rPr>
        <w:t xml:space="preserve">slands </w:t>
      </w:r>
      <w:r w:rsidRPr="00AF3776">
        <w:rPr>
          <w:rFonts w:eastAsia="Times New Roman"/>
          <w:sz w:val="32"/>
        </w:rPr>
        <w:t>T</w:t>
      </w:r>
      <w:r w:rsidR="00022585" w:rsidRPr="00AF3776">
        <w:rPr>
          <w:rFonts w:eastAsia="Times New Roman"/>
          <w:sz w:val="32"/>
        </w:rPr>
        <w:t xml:space="preserve">elecommunications </w:t>
      </w:r>
      <w:r w:rsidRPr="00AF3776">
        <w:rPr>
          <w:rFonts w:eastAsia="Times New Roman"/>
          <w:sz w:val="32"/>
        </w:rPr>
        <w:t>A</w:t>
      </w:r>
      <w:r w:rsidR="00022585" w:rsidRPr="00AF3776">
        <w:rPr>
          <w:rFonts w:eastAsia="Times New Roman"/>
          <w:sz w:val="32"/>
        </w:rPr>
        <w:t>ssociation PITA</w:t>
      </w:r>
      <w:r w:rsidRPr="00AF3776">
        <w:rPr>
          <w:rFonts w:eastAsia="Times New Roman"/>
          <w:sz w:val="32"/>
        </w:rPr>
        <w:t xml:space="preserve"> on behalf of the Executive Committee of PITA and all its members.</w:t>
      </w:r>
    </w:p>
    <w:p w14:paraId="1F16147E" w14:textId="77777777" w:rsidR="00907EAD" w:rsidRPr="00AF3776" w:rsidRDefault="00907EAD" w:rsidP="00504FB4">
      <w:pPr>
        <w:pStyle w:val="ListParagraph"/>
        <w:spacing w:line="360" w:lineRule="auto"/>
        <w:jc w:val="both"/>
        <w:rPr>
          <w:rFonts w:eastAsia="Times New Roman"/>
          <w:sz w:val="32"/>
        </w:rPr>
      </w:pPr>
    </w:p>
    <w:p w14:paraId="5D2D2E31" w14:textId="1767828B" w:rsidR="00907EAD" w:rsidRPr="00AF3776" w:rsidRDefault="00022585" w:rsidP="00504FB4">
      <w:pPr>
        <w:pStyle w:val="ListParagraph"/>
        <w:numPr>
          <w:ilvl w:val="0"/>
          <w:numId w:val="2"/>
        </w:numPr>
        <w:spacing w:line="360" w:lineRule="auto"/>
        <w:jc w:val="both"/>
        <w:rPr>
          <w:rFonts w:eastAsia="Times New Roman"/>
          <w:sz w:val="32"/>
        </w:rPr>
      </w:pPr>
      <w:r w:rsidRPr="00AF3776">
        <w:rPr>
          <w:rFonts w:eastAsia="Times New Roman"/>
          <w:sz w:val="32"/>
        </w:rPr>
        <w:t>I am delighted</w:t>
      </w:r>
      <w:r w:rsidR="00907EAD" w:rsidRPr="00AF3776">
        <w:rPr>
          <w:rFonts w:eastAsia="Times New Roman"/>
          <w:sz w:val="32"/>
        </w:rPr>
        <w:t xml:space="preserve"> to be involved in this timely workshop training here in the Pacific</w:t>
      </w:r>
      <w:r w:rsidRPr="00AF3776">
        <w:rPr>
          <w:rFonts w:eastAsia="Times New Roman"/>
          <w:sz w:val="32"/>
        </w:rPr>
        <w:t xml:space="preserve">, </w:t>
      </w:r>
      <w:r w:rsidR="00907EAD" w:rsidRPr="00AF3776">
        <w:rPr>
          <w:rFonts w:eastAsia="Times New Roman"/>
          <w:sz w:val="32"/>
        </w:rPr>
        <w:t xml:space="preserve">on Radio Communications, and in particular the Spectrum Management and Development for our country nations here in the Pacific. </w:t>
      </w:r>
    </w:p>
    <w:p w14:paraId="2951E4DF" w14:textId="77777777" w:rsidR="00907EAD" w:rsidRPr="00AF3776" w:rsidRDefault="00907EAD" w:rsidP="00504FB4">
      <w:pPr>
        <w:pStyle w:val="ListParagraph"/>
        <w:jc w:val="both"/>
        <w:rPr>
          <w:rFonts w:eastAsia="Times New Roman"/>
          <w:sz w:val="32"/>
        </w:rPr>
      </w:pPr>
    </w:p>
    <w:p w14:paraId="6C7F35B1" w14:textId="28392FCA" w:rsidR="00907EAD" w:rsidRPr="00AF3776" w:rsidRDefault="00022585" w:rsidP="00504FB4">
      <w:pPr>
        <w:pStyle w:val="ListParagraph"/>
        <w:numPr>
          <w:ilvl w:val="0"/>
          <w:numId w:val="2"/>
        </w:numPr>
        <w:spacing w:line="360" w:lineRule="auto"/>
        <w:jc w:val="both"/>
        <w:rPr>
          <w:rFonts w:eastAsia="Times New Roman"/>
          <w:sz w:val="32"/>
        </w:rPr>
      </w:pPr>
      <w:r w:rsidRPr="00AF3776">
        <w:rPr>
          <w:rFonts w:eastAsia="Times New Roman"/>
          <w:sz w:val="32"/>
        </w:rPr>
        <w:t>M</w:t>
      </w:r>
      <w:r w:rsidR="00907EAD" w:rsidRPr="00AF3776">
        <w:rPr>
          <w:rFonts w:eastAsia="Times New Roman"/>
          <w:sz w:val="32"/>
        </w:rPr>
        <w:t xml:space="preserve">uch appreciation is </w:t>
      </w:r>
      <w:r w:rsidRPr="00AF3776">
        <w:rPr>
          <w:rFonts w:eastAsia="Times New Roman"/>
          <w:sz w:val="32"/>
        </w:rPr>
        <w:t>accorded</w:t>
      </w:r>
      <w:r w:rsidR="00907EAD" w:rsidRPr="00AF3776">
        <w:rPr>
          <w:rFonts w:eastAsia="Times New Roman"/>
          <w:sz w:val="32"/>
        </w:rPr>
        <w:t xml:space="preserve"> to ITU, to </w:t>
      </w:r>
      <w:r w:rsidRPr="00AF3776">
        <w:rPr>
          <w:rFonts w:eastAsia="Times New Roman"/>
          <w:sz w:val="32"/>
        </w:rPr>
        <w:t xml:space="preserve">Mr </w:t>
      </w:r>
      <w:r w:rsidR="00907EAD" w:rsidRPr="00AF3776">
        <w:rPr>
          <w:rFonts w:eastAsia="Times New Roman"/>
          <w:sz w:val="32"/>
        </w:rPr>
        <w:t xml:space="preserve">Aamir and his </w:t>
      </w:r>
      <w:r w:rsidRPr="00AF3776">
        <w:rPr>
          <w:rFonts w:eastAsia="Times New Roman"/>
          <w:sz w:val="32"/>
        </w:rPr>
        <w:t>e</w:t>
      </w:r>
      <w:r w:rsidR="00907EAD" w:rsidRPr="00AF3776">
        <w:rPr>
          <w:rFonts w:eastAsia="Times New Roman"/>
          <w:sz w:val="32"/>
        </w:rPr>
        <w:t>xperts</w:t>
      </w:r>
      <w:r w:rsidRPr="00AF3776">
        <w:rPr>
          <w:rFonts w:eastAsia="Times New Roman"/>
          <w:sz w:val="32"/>
        </w:rPr>
        <w:t>’</w:t>
      </w:r>
      <w:r w:rsidR="00907EAD" w:rsidRPr="00AF3776">
        <w:rPr>
          <w:rFonts w:eastAsia="Times New Roman"/>
          <w:sz w:val="32"/>
        </w:rPr>
        <w:t xml:space="preserve"> team here, in providing for this training and including the Pacific Islands for development program with Radio spectrum and management software tools. </w:t>
      </w:r>
    </w:p>
    <w:p w14:paraId="38C3E458" w14:textId="77777777" w:rsidR="00907EAD" w:rsidRPr="00AF3776" w:rsidRDefault="00907EAD" w:rsidP="00504FB4">
      <w:pPr>
        <w:pStyle w:val="ListParagraph"/>
        <w:spacing w:line="360" w:lineRule="auto"/>
        <w:jc w:val="both"/>
        <w:rPr>
          <w:rFonts w:eastAsia="Times New Roman"/>
          <w:sz w:val="32"/>
        </w:rPr>
      </w:pPr>
    </w:p>
    <w:p w14:paraId="673BB704" w14:textId="30BA7BA2" w:rsidR="00907EAD" w:rsidRPr="00AF3776" w:rsidRDefault="00022585" w:rsidP="00504FB4">
      <w:pPr>
        <w:pStyle w:val="ListParagraph"/>
        <w:numPr>
          <w:ilvl w:val="0"/>
          <w:numId w:val="2"/>
        </w:numPr>
        <w:spacing w:line="360" w:lineRule="auto"/>
        <w:jc w:val="both"/>
        <w:rPr>
          <w:rFonts w:eastAsia="Times New Roman"/>
          <w:sz w:val="32"/>
        </w:rPr>
      </w:pPr>
      <w:r w:rsidRPr="00AF3776">
        <w:rPr>
          <w:rFonts w:eastAsia="Times New Roman"/>
          <w:sz w:val="32"/>
        </w:rPr>
        <w:t>Thank you to</w:t>
      </w:r>
      <w:r w:rsidR="00907EAD" w:rsidRPr="00AF3776">
        <w:rPr>
          <w:rFonts w:eastAsia="Times New Roman"/>
          <w:sz w:val="32"/>
        </w:rPr>
        <w:t xml:space="preserve"> the Government of the Solomon Islands</w:t>
      </w:r>
      <w:r w:rsidR="004F74E9">
        <w:rPr>
          <w:rFonts w:eastAsia="Times New Roman"/>
          <w:sz w:val="32"/>
        </w:rPr>
        <w:t xml:space="preserve"> and Telecommunications Commission of Solomon Islands</w:t>
      </w:r>
      <w:r w:rsidR="00907EAD" w:rsidRPr="00AF3776">
        <w:rPr>
          <w:rFonts w:eastAsia="Times New Roman"/>
          <w:sz w:val="32"/>
        </w:rPr>
        <w:t xml:space="preserve"> for bringing and hosting this workshop to the Solomon Islands, and in this accordance, we thank the Hon </w:t>
      </w:r>
      <w:proofErr w:type="spellStart"/>
      <w:r w:rsidR="00907EAD" w:rsidRPr="00AF3776">
        <w:rPr>
          <w:rFonts w:eastAsia="Times New Roman"/>
          <w:sz w:val="32"/>
        </w:rPr>
        <w:t>Agovaka</w:t>
      </w:r>
      <w:proofErr w:type="spellEnd"/>
      <w:r w:rsidR="00907EAD" w:rsidRPr="00AF3776">
        <w:rPr>
          <w:rFonts w:eastAsia="Times New Roman"/>
          <w:sz w:val="32"/>
        </w:rPr>
        <w:t xml:space="preserve">, the Minister responsible </w:t>
      </w:r>
      <w:r w:rsidR="00907EAD" w:rsidRPr="00AF3776">
        <w:rPr>
          <w:rFonts w:eastAsia="Times New Roman"/>
          <w:sz w:val="32"/>
        </w:rPr>
        <w:lastRenderedPageBreak/>
        <w:t>for Communications here in the Solomon Islands for his presence to grace our opening session this morning. We extend our appreciation to you Sir, and recognize the high values of having closer partnerships with Government at every level for our common needs, such as in enabling ICT for enhancing the social and economic opportunities for our respective countries in the Pacific</w:t>
      </w:r>
    </w:p>
    <w:p w14:paraId="78E90E0F" w14:textId="77777777" w:rsidR="00907EAD" w:rsidRPr="00AF3776" w:rsidRDefault="00907EAD" w:rsidP="00504FB4">
      <w:pPr>
        <w:spacing w:line="360" w:lineRule="auto"/>
        <w:jc w:val="both"/>
        <w:rPr>
          <w:sz w:val="32"/>
        </w:rPr>
      </w:pPr>
    </w:p>
    <w:p w14:paraId="1FCD4E16" w14:textId="402AD13B" w:rsidR="00907EAD" w:rsidRPr="00AF3776" w:rsidRDefault="00022585" w:rsidP="00504FB4">
      <w:pPr>
        <w:spacing w:line="360" w:lineRule="auto"/>
        <w:jc w:val="both"/>
        <w:rPr>
          <w:b/>
          <w:bCs/>
          <w:sz w:val="32"/>
        </w:rPr>
      </w:pPr>
      <w:r w:rsidRPr="00AF3776">
        <w:rPr>
          <w:b/>
          <w:bCs/>
          <w:sz w:val="32"/>
        </w:rPr>
        <w:t>High Value</w:t>
      </w:r>
      <w:r w:rsidR="00907EAD" w:rsidRPr="00AF3776">
        <w:rPr>
          <w:b/>
          <w:bCs/>
          <w:sz w:val="32"/>
        </w:rPr>
        <w:t xml:space="preserve"> of Spectrum</w:t>
      </w:r>
    </w:p>
    <w:p w14:paraId="0F2010C8" w14:textId="3CAA2BE1" w:rsidR="00907EAD" w:rsidRPr="00AF3776" w:rsidRDefault="00907EAD" w:rsidP="00504FB4">
      <w:pPr>
        <w:spacing w:line="360" w:lineRule="auto"/>
        <w:jc w:val="both"/>
        <w:rPr>
          <w:sz w:val="32"/>
        </w:rPr>
      </w:pPr>
      <w:r w:rsidRPr="00AF3776">
        <w:rPr>
          <w:sz w:val="32"/>
        </w:rPr>
        <w:t xml:space="preserve">Many years ago, the story of Radio Spectrum was that of a natural resource in plentiful supply, particularly for the Pacific Islands with the spread of the islands and population, radio interference and spectrum limitations are something that we hardly hear of. However, </w:t>
      </w:r>
      <w:r w:rsidR="001B1230" w:rsidRPr="00AF3776">
        <w:rPr>
          <w:sz w:val="32"/>
        </w:rPr>
        <w:t>in the recent past,</w:t>
      </w:r>
      <w:r w:rsidRPr="00AF3776">
        <w:rPr>
          <w:sz w:val="32"/>
        </w:rPr>
        <w:t xml:space="preserve"> radio interference</w:t>
      </w:r>
      <w:r w:rsidR="001B1230" w:rsidRPr="00AF3776">
        <w:rPr>
          <w:sz w:val="32"/>
        </w:rPr>
        <w:t xml:space="preserve"> and</w:t>
      </w:r>
      <w:r w:rsidRPr="00AF3776">
        <w:rPr>
          <w:sz w:val="32"/>
        </w:rPr>
        <w:t xml:space="preserve"> great number of applications for wireless licenses began to surface and if I can remember well when the regulatory functions of spectrum was handled by the Solomon Telekom in those years, we had to ensure that we introduce and maintain new budget provisions to have the necessary resources to manage and monitor the proper allocation and use of the radio spectrum for Solomon Islands.</w:t>
      </w:r>
    </w:p>
    <w:p w14:paraId="5C308F2A" w14:textId="77777777" w:rsidR="00907EAD" w:rsidRPr="00AF3776" w:rsidRDefault="00907EAD" w:rsidP="00504FB4">
      <w:pPr>
        <w:spacing w:line="360" w:lineRule="auto"/>
        <w:jc w:val="both"/>
        <w:rPr>
          <w:sz w:val="32"/>
        </w:rPr>
      </w:pPr>
    </w:p>
    <w:p w14:paraId="2778AA41" w14:textId="1C792E59" w:rsidR="001B1230" w:rsidRPr="00AF3776" w:rsidRDefault="00907EAD" w:rsidP="00504FB4">
      <w:pPr>
        <w:spacing w:line="360" w:lineRule="auto"/>
        <w:jc w:val="both"/>
        <w:rPr>
          <w:sz w:val="32"/>
        </w:rPr>
      </w:pPr>
      <w:r w:rsidRPr="00AF3776">
        <w:rPr>
          <w:sz w:val="32"/>
        </w:rPr>
        <w:lastRenderedPageBreak/>
        <w:t xml:space="preserve">Today, with the exponential growth of mobile and wireless services driven by </w:t>
      </w:r>
      <w:r w:rsidR="001B1230" w:rsidRPr="00AF3776">
        <w:rPr>
          <w:sz w:val="32"/>
        </w:rPr>
        <w:t xml:space="preserve">both </w:t>
      </w:r>
      <w:r w:rsidRPr="00AF3776">
        <w:rPr>
          <w:sz w:val="32"/>
        </w:rPr>
        <w:t xml:space="preserve">the </w:t>
      </w:r>
      <w:r w:rsidR="001B1230" w:rsidRPr="00AF3776">
        <w:rPr>
          <w:sz w:val="32"/>
        </w:rPr>
        <w:t xml:space="preserve">emerging and </w:t>
      </w:r>
      <w:r w:rsidRPr="00AF3776">
        <w:rPr>
          <w:sz w:val="32"/>
        </w:rPr>
        <w:t xml:space="preserve">developed world countries </w:t>
      </w:r>
      <w:r w:rsidR="001B1230" w:rsidRPr="00AF3776">
        <w:rPr>
          <w:sz w:val="32"/>
        </w:rPr>
        <w:t xml:space="preserve">spurred on </w:t>
      </w:r>
      <w:r w:rsidR="00712C52">
        <w:rPr>
          <w:sz w:val="32"/>
        </w:rPr>
        <w:t xml:space="preserve">by </w:t>
      </w:r>
      <w:r w:rsidRPr="00AF3776">
        <w:rPr>
          <w:sz w:val="32"/>
        </w:rPr>
        <w:t xml:space="preserve">new technologies such </w:t>
      </w:r>
      <w:r w:rsidR="00036F0E" w:rsidRPr="00AF3776">
        <w:rPr>
          <w:sz w:val="32"/>
        </w:rPr>
        <w:t xml:space="preserve">as </w:t>
      </w:r>
      <w:r w:rsidRPr="00AF3776">
        <w:rPr>
          <w:sz w:val="32"/>
        </w:rPr>
        <w:t>IoTs, 5G, Cloud and network ubiquity, the huge demand for radio spectrum now is beginning to cause greater debate across the globe, with each country and service categories demanding its righ</w:t>
      </w:r>
      <w:r w:rsidR="001B1230" w:rsidRPr="00AF3776">
        <w:rPr>
          <w:sz w:val="32"/>
        </w:rPr>
        <w:t>t to the use of radio spectrum.</w:t>
      </w:r>
    </w:p>
    <w:p w14:paraId="3164DDB5" w14:textId="77777777" w:rsidR="001B1230" w:rsidRPr="00AF3776" w:rsidRDefault="001B1230" w:rsidP="00504FB4">
      <w:pPr>
        <w:spacing w:line="360" w:lineRule="auto"/>
        <w:jc w:val="both"/>
        <w:rPr>
          <w:sz w:val="32"/>
        </w:rPr>
      </w:pPr>
    </w:p>
    <w:p w14:paraId="4DF1152D" w14:textId="6F058756" w:rsidR="00907EAD" w:rsidRPr="00AF3776" w:rsidRDefault="001B1230" w:rsidP="00504FB4">
      <w:pPr>
        <w:spacing w:line="360" w:lineRule="auto"/>
        <w:jc w:val="both"/>
        <w:rPr>
          <w:sz w:val="32"/>
        </w:rPr>
      </w:pPr>
      <w:r w:rsidRPr="00AF3776">
        <w:rPr>
          <w:sz w:val="32"/>
        </w:rPr>
        <w:t>The</w:t>
      </w:r>
      <w:r w:rsidR="00907EAD" w:rsidRPr="00AF3776">
        <w:rPr>
          <w:sz w:val="32"/>
        </w:rPr>
        <w:t xml:space="preserve"> emerging issues of </w:t>
      </w:r>
      <w:r w:rsidRPr="00AF3776">
        <w:rPr>
          <w:sz w:val="32"/>
        </w:rPr>
        <w:t xml:space="preserve">spectrum </w:t>
      </w:r>
      <w:r w:rsidR="00907EAD" w:rsidRPr="00AF3776">
        <w:rPr>
          <w:sz w:val="32"/>
        </w:rPr>
        <w:t>supply</w:t>
      </w:r>
      <w:r w:rsidR="00584028" w:rsidRPr="00AF3776">
        <w:rPr>
          <w:sz w:val="32"/>
        </w:rPr>
        <w:t xml:space="preserve"> and availability</w:t>
      </w:r>
      <w:r w:rsidR="00907EAD" w:rsidRPr="00AF3776">
        <w:rPr>
          <w:sz w:val="32"/>
        </w:rPr>
        <w:t xml:space="preserve"> </w:t>
      </w:r>
      <w:r w:rsidRPr="00AF3776">
        <w:rPr>
          <w:sz w:val="32"/>
        </w:rPr>
        <w:t xml:space="preserve">is now the norm, </w:t>
      </w:r>
      <w:r w:rsidR="00AF3776">
        <w:rPr>
          <w:sz w:val="32"/>
        </w:rPr>
        <w:t xml:space="preserve">the </w:t>
      </w:r>
      <w:r w:rsidR="00907EAD" w:rsidRPr="00AF3776">
        <w:rPr>
          <w:sz w:val="32"/>
        </w:rPr>
        <w:t xml:space="preserve">predicament faced by the ITU and Country telecommunications organisations to </w:t>
      </w:r>
      <w:r w:rsidR="00584028" w:rsidRPr="00AF3776">
        <w:rPr>
          <w:sz w:val="32"/>
        </w:rPr>
        <w:t xml:space="preserve">proactively manage </w:t>
      </w:r>
      <w:r w:rsidR="00907EAD" w:rsidRPr="00AF3776">
        <w:rPr>
          <w:sz w:val="32"/>
        </w:rPr>
        <w:t xml:space="preserve">needs within the </w:t>
      </w:r>
      <w:r w:rsidR="00584028" w:rsidRPr="00AF3776">
        <w:rPr>
          <w:sz w:val="32"/>
        </w:rPr>
        <w:t>real constraints</w:t>
      </w:r>
      <w:r w:rsidR="00907EAD" w:rsidRPr="00AF3776">
        <w:rPr>
          <w:sz w:val="32"/>
        </w:rPr>
        <w:t xml:space="preserve">. </w:t>
      </w:r>
      <w:r w:rsidR="00584028" w:rsidRPr="00AF3776">
        <w:rPr>
          <w:sz w:val="32"/>
        </w:rPr>
        <w:t>Hence</w:t>
      </w:r>
      <w:r w:rsidR="00907EAD" w:rsidRPr="00AF3776">
        <w:rPr>
          <w:sz w:val="32"/>
        </w:rPr>
        <w:t xml:space="preserve"> Radio Spectrum is regarded a </w:t>
      </w:r>
      <w:r w:rsidR="00584028" w:rsidRPr="00AF3776">
        <w:rPr>
          <w:sz w:val="32"/>
        </w:rPr>
        <w:t>highly valued resource</w:t>
      </w:r>
      <w:r w:rsidR="00907EAD" w:rsidRPr="00AF3776">
        <w:rPr>
          <w:sz w:val="32"/>
        </w:rPr>
        <w:t xml:space="preserve"> that all countries, and key telecommunication entities pursue.</w:t>
      </w:r>
    </w:p>
    <w:p w14:paraId="34C62DCC" w14:textId="77777777" w:rsidR="00907EAD" w:rsidRPr="00AF3776" w:rsidRDefault="00907EAD" w:rsidP="00504FB4">
      <w:pPr>
        <w:spacing w:line="360" w:lineRule="auto"/>
        <w:jc w:val="both"/>
        <w:rPr>
          <w:sz w:val="32"/>
        </w:rPr>
      </w:pPr>
    </w:p>
    <w:p w14:paraId="31D7CBC5" w14:textId="6A22AF62" w:rsidR="00907EAD" w:rsidRPr="00AF3776" w:rsidRDefault="00907EAD" w:rsidP="00504FB4">
      <w:pPr>
        <w:spacing w:line="360" w:lineRule="auto"/>
        <w:jc w:val="both"/>
        <w:rPr>
          <w:sz w:val="32"/>
        </w:rPr>
      </w:pPr>
      <w:r w:rsidRPr="00AF3776">
        <w:rPr>
          <w:sz w:val="32"/>
        </w:rPr>
        <w:t xml:space="preserve">In saying this, SURETY OF SPECTRUM </w:t>
      </w:r>
      <w:proofErr w:type="gramStart"/>
      <w:r w:rsidRPr="00AF3776">
        <w:rPr>
          <w:sz w:val="32"/>
        </w:rPr>
        <w:t>is  critical</w:t>
      </w:r>
      <w:proofErr w:type="gramEnd"/>
      <w:r w:rsidRPr="00AF3776">
        <w:rPr>
          <w:sz w:val="32"/>
        </w:rPr>
        <w:t>, it is critical as an enabler for new investments by the operators to expand and implement new initiatives,  it is critical also as an enabler for investments by equipment, devices and technology manufacturing, and for national administrations in various countries, as a surety of social and economic development with the key enabling role of ICT for development.</w:t>
      </w:r>
    </w:p>
    <w:p w14:paraId="3EB1042E" w14:textId="77777777" w:rsidR="00907EAD" w:rsidRPr="00AF3776" w:rsidRDefault="00907EAD" w:rsidP="00504FB4">
      <w:pPr>
        <w:spacing w:line="360" w:lineRule="auto"/>
        <w:jc w:val="both"/>
        <w:rPr>
          <w:sz w:val="32"/>
        </w:rPr>
      </w:pPr>
    </w:p>
    <w:p w14:paraId="27FA3AB8" w14:textId="3C97FDFE" w:rsidR="00907EAD" w:rsidRPr="00AF3776" w:rsidRDefault="00907EAD" w:rsidP="00504FB4">
      <w:pPr>
        <w:spacing w:line="360" w:lineRule="auto"/>
        <w:jc w:val="both"/>
        <w:rPr>
          <w:sz w:val="32"/>
        </w:rPr>
      </w:pPr>
      <w:r w:rsidRPr="00AF3776">
        <w:rPr>
          <w:sz w:val="32"/>
        </w:rPr>
        <w:lastRenderedPageBreak/>
        <w:t>There is a great responsibility placed upon all the national administration, policy makers, regulators and national and regional operators that they work together to ensure that the limited supply is managed effectively and efficiently</w:t>
      </w:r>
      <w:r w:rsidR="005C0076" w:rsidRPr="00AF3776">
        <w:rPr>
          <w:sz w:val="32"/>
        </w:rPr>
        <w:t xml:space="preserve">, and also extend the scope beyond the national boundaries so </w:t>
      </w:r>
      <w:r w:rsidRPr="00AF3776">
        <w:rPr>
          <w:sz w:val="32"/>
        </w:rPr>
        <w:t>that the supply of spectrum critical for our development is assured through the greater participations in the global process of WRC.</w:t>
      </w:r>
    </w:p>
    <w:p w14:paraId="45AB6ECC" w14:textId="77777777" w:rsidR="00907EAD" w:rsidRPr="00AF3776" w:rsidRDefault="00907EAD" w:rsidP="00504FB4">
      <w:pPr>
        <w:spacing w:line="360" w:lineRule="auto"/>
        <w:jc w:val="both"/>
        <w:rPr>
          <w:sz w:val="32"/>
        </w:rPr>
      </w:pPr>
    </w:p>
    <w:p w14:paraId="5CC66CA9" w14:textId="7E99348E" w:rsidR="00907EAD" w:rsidRPr="00AF3776" w:rsidRDefault="00907EAD" w:rsidP="00504FB4">
      <w:pPr>
        <w:spacing w:line="360" w:lineRule="auto"/>
        <w:jc w:val="both"/>
        <w:rPr>
          <w:sz w:val="32"/>
        </w:rPr>
      </w:pPr>
      <w:r w:rsidRPr="00AF3776">
        <w:rPr>
          <w:sz w:val="32"/>
        </w:rPr>
        <w:t xml:space="preserve">We thank and value greatly the role of ITU in these aspects, assisting and supporting the countries that includes the small islands developing states such as in the Pacific, </w:t>
      </w:r>
      <w:r w:rsidR="005C0076" w:rsidRPr="00AF3776">
        <w:rPr>
          <w:sz w:val="32"/>
        </w:rPr>
        <w:t xml:space="preserve">for </w:t>
      </w:r>
      <w:r w:rsidRPr="00AF3776">
        <w:rPr>
          <w:sz w:val="32"/>
        </w:rPr>
        <w:t xml:space="preserve">not only </w:t>
      </w:r>
      <w:r w:rsidR="005C0076" w:rsidRPr="00AF3776">
        <w:rPr>
          <w:sz w:val="32"/>
        </w:rPr>
        <w:t xml:space="preserve">in </w:t>
      </w:r>
      <w:r w:rsidRPr="00AF3776">
        <w:rPr>
          <w:sz w:val="32"/>
        </w:rPr>
        <w:t xml:space="preserve">disseminating valuable information, but also in working with the countries to ensure </w:t>
      </w:r>
      <w:r w:rsidR="005C0076" w:rsidRPr="00AF3776">
        <w:rPr>
          <w:sz w:val="32"/>
        </w:rPr>
        <w:t xml:space="preserve">that </w:t>
      </w:r>
      <w:r w:rsidRPr="00AF3776">
        <w:rPr>
          <w:sz w:val="32"/>
        </w:rPr>
        <w:t>there is necessary capacity</w:t>
      </w:r>
      <w:r w:rsidR="00483E9C" w:rsidRPr="00AF3776">
        <w:rPr>
          <w:sz w:val="32"/>
        </w:rPr>
        <w:t xml:space="preserve"> development </w:t>
      </w:r>
      <w:r w:rsidRPr="00AF3776">
        <w:rPr>
          <w:sz w:val="32"/>
        </w:rPr>
        <w:t xml:space="preserve">and </w:t>
      </w:r>
      <w:r w:rsidR="00483E9C" w:rsidRPr="00AF3776">
        <w:rPr>
          <w:sz w:val="32"/>
        </w:rPr>
        <w:t>upskilling</w:t>
      </w:r>
      <w:r w:rsidRPr="00AF3776">
        <w:rPr>
          <w:sz w:val="32"/>
        </w:rPr>
        <w:t xml:space="preserve"> to manage effectively this Spectrum</w:t>
      </w:r>
      <w:r w:rsidR="005C0076" w:rsidRPr="00AF3776">
        <w:rPr>
          <w:sz w:val="32"/>
        </w:rPr>
        <w:t>,</w:t>
      </w:r>
      <w:r w:rsidRPr="00AF3776">
        <w:rPr>
          <w:sz w:val="32"/>
        </w:rPr>
        <w:t xml:space="preserve"> and to be part of the global process in allocating holistically for the needs of everyone</w:t>
      </w:r>
      <w:r w:rsidR="005C0076" w:rsidRPr="00AF3776">
        <w:rPr>
          <w:sz w:val="32"/>
        </w:rPr>
        <w:t xml:space="preserve"> and not to be left out. M</w:t>
      </w:r>
      <w:r w:rsidRPr="00AF3776">
        <w:rPr>
          <w:sz w:val="32"/>
        </w:rPr>
        <w:t xml:space="preserve">ore-so, </w:t>
      </w:r>
      <w:r w:rsidR="005C0076" w:rsidRPr="00AF3776">
        <w:rPr>
          <w:sz w:val="32"/>
        </w:rPr>
        <w:t xml:space="preserve">so that </w:t>
      </w:r>
      <w:r w:rsidRPr="00AF3776">
        <w:rPr>
          <w:sz w:val="32"/>
        </w:rPr>
        <w:t xml:space="preserve">spectrum </w:t>
      </w:r>
      <w:r w:rsidR="005C0076" w:rsidRPr="00AF3776">
        <w:rPr>
          <w:sz w:val="32"/>
        </w:rPr>
        <w:t xml:space="preserve">is also assured for </w:t>
      </w:r>
      <w:r w:rsidRPr="00AF3776">
        <w:rPr>
          <w:sz w:val="32"/>
        </w:rPr>
        <w:t xml:space="preserve">critical areas where it </w:t>
      </w:r>
      <w:r w:rsidR="005C0076" w:rsidRPr="00AF3776">
        <w:rPr>
          <w:sz w:val="32"/>
        </w:rPr>
        <w:t xml:space="preserve">could </w:t>
      </w:r>
      <w:r w:rsidRPr="00AF3776">
        <w:rPr>
          <w:sz w:val="32"/>
        </w:rPr>
        <w:t>bridge the digital divide that may exists between developed and developing countries, and within countries, between the urban and rural settings.</w:t>
      </w:r>
    </w:p>
    <w:p w14:paraId="43438675" w14:textId="77777777" w:rsidR="00907EAD" w:rsidRPr="00AF3776" w:rsidRDefault="00907EAD" w:rsidP="00504FB4">
      <w:pPr>
        <w:spacing w:line="360" w:lineRule="auto"/>
        <w:jc w:val="both"/>
        <w:rPr>
          <w:sz w:val="32"/>
        </w:rPr>
      </w:pPr>
    </w:p>
    <w:p w14:paraId="108A0209" w14:textId="1C471B68" w:rsidR="00907EAD" w:rsidRPr="00AF3776" w:rsidRDefault="00712C52" w:rsidP="00504FB4">
      <w:pPr>
        <w:spacing w:line="360" w:lineRule="auto"/>
        <w:jc w:val="both"/>
        <w:rPr>
          <w:sz w:val="32"/>
        </w:rPr>
      </w:pPr>
      <w:r>
        <w:rPr>
          <w:sz w:val="32"/>
        </w:rPr>
        <w:t xml:space="preserve">Here in </w:t>
      </w:r>
      <w:r w:rsidR="00907EAD" w:rsidRPr="00AF3776">
        <w:rPr>
          <w:sz w:val="32"/>
        </w:rPr>
        <w:t>Solomon Islands, the use of spectrum in the area of mobile, satellite, and Wi-Fi have far surpassed any expectations</w:t>
      </w:r>
      <w:r w:rsidR="005C0076" w:rsidRPr="00AF3776">
        <w:rPr>
          <w:sz w:val="32"/>
        </w:rPr>
        <w:t xml:space="preserve">. </w:t>
      </w:r>
      <w:r w:rsidR="00483E9C" w:rsidRPr="00AF3776">
        <w:rPr>
          <w:sz w:val="32"/>
        </w:rPr>
        <w:t>The Telecommunications Commission of SI TCSI annual report 2017</w:t>
      </w:r>
      <w:r w:rsidR="00907EAD" w:rsidRPr="00AF3776">
        <w:rPr>
          <w:sz w:val="32"/>
        </w:rPr>
        <w:t xml:space="preserve"> </w:t>
      </w:r>
      <w:r w:rsidR="00483E9C" w:rsidRPr="00AF3776">
        <w:rPr>
          <w:sz w:val="32"/>
        </w:rPr>
        <w:lastRenderedPageBreak/>
        <w:t>reported</w:t>
      </w:r>
      <w:r w:rsidR="00907EAD" w:rsidRPr="00AF3776">
        <w:rPr>
          <w:sz w:val="32"/>
        </w:rPr>
        <w:t xml:space="preserve"> </w:t>
      </w:r>
      <w:r w:rsidR="00483E9C" w:rsidRPr="00AF3776">
        <w:rPr>
          <w:sz w:val="32"/>
        </w:rPr>
        <w:t>an estimated 94</w:t>
      </w:r>
      <w:r w:rsidR="00907EAD" w:rsidRPr="00AF3776">
        <w:rPr>
          <w:sz w:val="32"/>
        </w:rPr>
        <w:t xml:space="preserve">% of the total population </w:t>
      </w:r>
      <w:r w:rsidR="005C0076" w:rsidRPr="00AF3776">
        <w:rPr>
          <w:sz w:val="32"/>
        </w:rPr>
        <w:t xml:space="preserve">of </w:t>
      </w:r>
      <w:r w:rsidR="00483E9C" w:rsidRPr="00AF3776">
        <w:rPr>
          <w:sz w:val="32"/>
        </w:rPr>
        <w:t>650 thousand</w:t>
      </w:r>
      <w:r w:rsidR="005C0076" w:rsidRPr="00AF3776">
        <w:rPr>
          <w:sz w:val="32"/>
        </w:rPr>
        <w:t xml:space="preserve">, </w:t>
      </w:r>
      <w:r w:rsidR="00907EAD" w:rsidRPr="00AF3776">
        <w:rPr>
          <w:sz w:val="32"/>
        </w:rPr>
        <w:t xml:space="preserve">having </w:t>
      </w:r>
      <w:r w:rsidR="005C0076" w:rsidRPr="00AF3776">
        <w:rPr>
          <w:sz w:val="32"/>
        </w:rPr>
        <w:t xml:space="preserve">the basic </w:t>
      </w:r>
      <w:r w:rsidR="00907EAD" w:rsidRPr="00AF3776">
        <w:rPr>
          <w:sz w:val="32"/>
        </w:rPr>
        <w:t xml:space="preserve">access to communications and internet, and </w:t>
      </w:r>
      <w:r w:rsidR="005C0076" w:rsidRPr="00AF3776">
        <w:rPr>
          <w:sz w:val="32"/>
        </w:rPr>
        <w:t xml:space="preserve">growing percent of these, are also moving towards benefiting from </w:t>
      </w:r>
      <w:r w:rsidR="00907EAD" w:rsidRPr="00AF3776">
        <w:rPr>
          <w:sz w:val="32"/>
        </w:rPr>
        <w:t>the emerging digital lifestyles and conveniences such as mobile banking, e-commerce, and more</w:t>
      </w:r>
      <w:r w:rsidR="005C0076" w:rsidRPr="00AF3776">
        <w:rPr>
          <w:sz w:val="32"/>
        </w:rPr>
        <w:t>,</w:t>
      </w:r>
      <w:r w:rsidR="00907EAD" w:rsidRPr="00AF3776">
        <w:rPr>
          <w:sz w:val="32"/>
        </w:rPr>
        <w:t xml:space="preserve"> for the </w:t>
      </w:r>
      <w:r w:rsidR="005C0076" w:rsidRPr="00AF3776">
        <w:rPr>
          <w:sz w:val="32"/>
        </w:rPr>
        <w:t>e-</w:t>
      </w:r>
      <w:r w:rsidR="00907EAD" w:rsidRPr="00AF3776">
        <w:rPr>
          <w:sz w:val="32"/>
        </w:rPr>
        <w:t xml:space="preserve">businesses, and social communications that are now re-shaping the fabric of our </w:t>
      </w:r>
      <w:r>
        <w:rPr>
          <w:sz w:val="32"/>
        </w:rPr>
        <w:t>communities</w:t>
      </w:r>
      <w:r w:rsidR="00907EAD" w:rsidRPr="00AF3776">
        <w:rPr>
          <w:sz w:val="32"/>
        </w:rPr>
        <w:t>.</w:t>
      </w:r>
    </w:p>
    <w:p w14:paraId="197CCA58" w14:textId="77777777" w:rsidR="00907EAD" w:rsidRPr="00AF3776" w:rsidRDefault="00907EAD" w:rsidP="00504FB4">
      <w:pPr>
        <w:spacing w:line="360" w:lineRule="auto"/>
        <w:jc w:val="both"/>
        <w:rPr>
          <w:sz w:val="32"/>
        </w:rPr>
      </w:pPr>
    </w:p>
    <w:p w14:paraId="48F16172" w14:textId="2D6D47DE" w:rsidR="00504FB4" w:rsidRPr="00AF3776" w:rsidRDefault="00907EAD" w:rsidP="00504FB4">
      <w:pPr>
        <w:spacing w:line="360" w:lineRule="auto"/>
        <w:jc w:val="both"/>
        <w:rPr>
          <w:sz w:val="32"/>
        </w:rPr>
      </w:pPr>
      <w:r w:rsidRPr="00AF3776">
        <w:rPr>
          <w:sz w:val="32"/>
        </w:rPr>
        <w:t xml:space="preserve">In the past 10 years, Solomon Islands have seen the </w:t>
      </w:r>
      <w:r w:rsidR="00504FB4" w:rsidRPr="00AF3776">
        <w:rPr>
          <w:sz w:val="32"/>
        </w:rPr>
        <w:t>notable rise of penetrations for M</w:t>
      </w:r>
      <w:r w:rsidRPr="00AF3776">
        <w:rPr>
          <w:sz w:val="32"/>
        </w:rPr>
        <w:t>obile</w:t>
      </w:r>
      <w:r w:rsidR="00504FB4" w:rsidRPr="00AF3776">
        <w:rPr>
          <w:sz w:val="32"/>
        </w:rPr>
        <w:t xml:space="preserve"> broadband, WIFI broadband, Wireless Broadband, and Satellite broadband (VSAT</w:t>
      </w:r>
      <w:r w:rsidRPr="00AF3776">
        <w:rPr>
          <w:sz w:val="32"/>
        </w:rPr>
        <w:t xml:space="preserve">) </w:t>
      </w:r>
      <w:r w:rsidR="00504FB4" w:rsidRPr="00AF3776">
        <w:rPr>
          <w:sz w:val="32"/>
        </w:rPr>
        <w:t>While this broadband</w:t>
      </w:r>
      <w:r w:rsidR="005C0076" w:rsidRPr="00AF3776">
        <w:rPr>
          <w:sz w:val="32"/>
        </w:rPr>
        <w:t xml:space="preserve"> penetration </w:t>
      </w:r>
      <w:r w:rsidR="00504FB4" w:rsidRPr="00AF3776">
        <w:rPr>
          <w:sz w:val="32"/>
        </w:rPr>
        <w:t xml:space="preserve">is only approximately 20% of the population, this is set to further increase; </w:t>
      </w:r>
      <w:r w:rsidR="005C0076" w:rsidRPr="00AF3776">
        <w:rPr>
          <w:sz w:val="32"/>
        </w:rPr>
        <w:t>made possible by the use of radio spectrum</w:t>
      </w:r>
      <w:r w:rsidRPr="00AF3776">
        <w:rPr>
          <w:sz w:val="32"/>
        </w:rPr>
        <w:t xml:space="preserve">. The total bandwidth of </w:t>
      </w:r>
      <w:r w:rsidR="00504FB4" w:rsidRPr="00AF3776">
        <w:rPr>
          <w:sz w:val="32"/>
        </w:rPr>
        <w:t>more than 1Gbps</w:t>
      </w:r>
      <w:r w:rsidRPr="00AF3776">
        <w:rPr>
          <w:sz w:val="32"/>
        </w:rPr>
        <w:t xml:space="preserve"> in current overall </w:t>
      </w:r>
      <w:r w:rsidR="005C0076" w:rsidRPr="00AF3776">
        <w:rPr>
          <w:sz w:val="32"/>
        </w:rPr>
        <w:t xml:space="preserve">utilisation </w:t>
      </w:r>
      <w:r w:rsidRPr="00AF3776">
        <w:rPr>
          <w:sz w:val="32"/>
        </w:rPr>
        <w:t>in the country</w:t>
      </w:r>
      <w:r w:rsidR="005C0076" w:rsidRPr="00AF3776">
        <w:rPr>
          <w:sz w:val="32"/>
        </w:rPr>
        <w:t xml:space="preserve"> </w:t>
      </w:r>
      <w:r w:rsidR="00504FB4" w:rsidRPr="00AF3776">
        <w:rPr>
          <w:sz w:val="32"/>
        </w:rPr>
        <w:t>can only grow when price and technology constraints diminish with the arrival of submarine cable.</w:t>
      </w:r>
      <w:r w:rsidRPr="00AF3776">
        <w:rPr>
          <w:sz w:val="32"/>
        </w:rPr>
        <w:t xml:space="preserve"> </w:t>
      </w:r>
    </w:p>
    <w:p w14:paraId="3D6D83FD" w14:textId="77777777" w:rsidR="00504FB4" w:rsidRPr="00AF3776" w:rsidRDefault="00504FB4" w:rsidP="00504FB4">
      <w:pPr>
        <w:spacing w:line="360" w:lineRule="auto"/>
        <w:jc w:val="both"/>
        <w:rPr>
          <w:sz w:val="32"/>
        </w:rPr>
      </w:pPr>
    </w:p>
    <w:p w14:paraId="636B58D9" w14:textId="0C83E57C" w:rsidR="00907EAD" w:rsidRPr="00AF3776" w:rsidRDefault="00504FB4" w:rsidP="00504FB4">
      <w:pPr>
        <w:spacing w:line="360" w:lineRule="auto"/>
        <w:jc w:val="both"/>
        <w:rPr>
          <w:sz w:val="32"/>
        </w:rPr>
      </w:pPr>
      <w:r w:rsidRPr="00AF3776">
        <w:rPr>
          <w:sz w:val="32"/>
        </w:rPr>
        <w:t xml:space="preserve">Enhanced </w:t>
      </w:r>
      <w:r w:rsidR="00907EAD" w:rsidRPr="00AF3776">
        <w:rPr>
          <w:sz w:val="32"/>
        </w:rPr>
        <w:t xml:space="preserve">social and economic activities </w:t>
      </w:r>
      <w:r w:rsidR="005C0076" w:rsidRPr="00AF3776">
        <w:rPr>
          <w:sz w:val="32"/>
        </w:rPr>
        <w:t xml:space="preserve">arising from the availability of access (and services) </w:t>
      </w:r>
      <w:r w:rsidR="00907EAD" w:rsidRPr="00AF3776">
        <w:rPr>
          <w:sz w:val="32"/>
        </w:rPr>
        <w:t xml:space="preserve">is now a challenge for us, as operators, and I am sure </w:t>
      </w:r>
      <w:r w:rsidR="00036F0E" w:rsidRPr="00AF3776">
        <w:rPr>
          <w:sz w:val="32"/>
        </w:rPr>
        <w:t xml:space="preserve">with </w:t>
      </w:r>
      <w:r w:rsidR="00907EAD" w:rsidRPr="00AF3776">
        <w:rPr>
          <w:sz w:val="32"/>
        </w:rPr>
        <w:t>regulators and policy makers</w:t>
      </w:r>
      <w:r w:rsidR="00036F0E" w:rsidRPr="00AF3776">
        <w:rPr>
          <w:sz w:val="32"/>
        </w:rPr>
        <w:t xml:space="preserve"> as partners</w:t>
      </w:r>
      <w:r w:rsidR="00907EAD" w:rsidRPr="00AF3776">
        <w:rPr>
          <w:sz w:val="32"/>
        </w:rPr>
        <w:t>, to plan</w:t>
      </w:r>
      <w:r w:rsidRPr="00AF3776">
        <w:rPr>
          <w:sz w:val="32"/>
        </w:rPr>
        <w:t xml:space="preserve"> accordingly</w:t>
      </w:r>
      <w:r w:rsidR="00907EAD" w:rsidRPr="00AF3776">
        <w:rPr>
          <w:sz w:val="32"/>
        </w:rPr>
        <w:t xml:space="preserve"> and manage well the limited supply of radio spectrum to cater for our country </w:t>
      </w:r>
      <w:r w:rsidR="005C0076" w:rsidRPr="00AF3776">
        <w:rPr>
          <w:sz w:val="32"/>
        </w:rPr>
        <w:t xml:space="preserve">needs and </w:t>
      </w:r>
      <w:r w:rsidR="00907EAD" w:rsidRPr="00AF3776">
        <w:rPr>
          <w:sz w:val="32"/>
        </w:rPr>
        <w:t xml:space="preserve">development. I am certain that </w:t>
      </w:r>
      <w:r w:rsidR="005C0076" w:rsidRPr="00AF3776">
        <w:rPr>
          <w:sz w:val="32"/>
        </w:rPr>
        <w:t>indicators</w:t>
      </w:r>
      <w:r w:rsidR="00907EAD" w:rsidRPr="00AF3776">
        <w:rPr>
          <w:sz w:val="32"/>
        </w:rPr>
        <w:t xml:space="preserve"> shared here in the Solomon Islands are common across the wider Pacific.</w:t>
      </w:r>
    </w:p>
    <w:p w14:paraId="283C7698" w14:textId="77777777" w:rsidR="00907EAD" w:rsidRPr="00AF3776" w:rsidRDefault="00907EAD" w:rsidP="00504FB4">
      <w:pPr>
        <w:spacing w:line="360" w:lineRule="auto"/>
        <w:jc w:val="both"/>
        <w:rPr>
          <w:sz w:val="32"/>
        </w:rPr>
      </w:pPr>
    </w:p>
    <w:p w14:paraId="49F3472E" w14:textId="77777777" w:rsidR="00504FB4" w:rsidRPr="00AF3776" w:rsidRDefault="00504FB4" w:rsidP="00504FB4">
      <w:pPr>
        <w:spacing w:line="360" w:lineRule="auto"/>
        <w:jc w:val="both"/>
        <w:rPr>
          <w:sz w:val="32"/>
        </w:rPr>
      </w:pPr>
      <w:r w:rsidRPr="00AF3776">
        <w:rPr>
          <w:sz w:val="32"/>
        </w:rPr>
        <w:t>Global</w:t>
      </w:r>
      <w:r w:rsidR="00907EAD" w:rsidRPr="00AF3776">
        <w:rPr>
          <w:sz w:val="32"/>
        </w:rPr>
        <w:t xml:space="preserve"> wireless services through mobile and satellite, continue to revolutionise the capabilities of how ICT can change the world and livelihood for everyone, and also in enabling better future </w:t>
      </w:r>
    </w:p>
    <w:p w14:paraId="329E5F11" w14:textId="14FE9E15" w:rsidR="00907EAD" w:rsidRPr="00AF3776" w:rsidRDefault="00907EAD" w:rsidP="00504FB4">
      <w:pPr>
        <w:spacing w:line="360" w:lineRule="auto"/>
        <w:jc w:val="both"/>
        <w:rPr>
          <w:sz w:val="32"/>
        </w:rPr>
      </w:pPr>
      <w:r w:rsidRPr="00AF3776">
        <w:rPr>
          <w:sz w:val="32"/>
        </w:rPr>
        <w:t>re</w:t>
      </w:r>
      <w:r w:rsidR="00504FB4" w:rsidRPr="00AF3776">
        <w:rPr>
          <w:sz w:val="32"/>
        </w:rPr>
        <w:t>-</w:t>
      </w:r>
      <w:r w:rsidRPr="00AF3776">
        <w:rPr>
          <w:sz w:val="32"/>
        </w:rPr>
        <w:t xml:space="preserve">imaginations of how we can shape the </w:t>
      </w:r>
      <w:proofErr w:type="spellStart"/>
      <w:r w:rsidRPr="00AF3776">
        <w:rPr>
          <w:sz w:val="32"/>
        </w:rPr>
        <w:t>lCT</w:t>
      </w:r>
      <w:proofErr w:type="spellEnd"/>
      <w:r w:rsidRPr="00AF3776">
        <w:rPr>
          <w:sz w:val="32"/>
        </w:rPr>
        <w:t xml:space="preserve"> landscape towards </w:t>
      </w:r>
      <w:r w:rsidR="006C1EFA" w:rsidRPr="00AF3776">
        <w:rPr>
          <w:sz w:val="32"/>
        </w:rPr>
        <w:t xml:space="preserve">new digital lifestyles, and also in </w:t>
      </w:r>
      <w:r w:rsidRPr="00AF3776">
        <w:rPr>
          <w:sz w:val="32"/>
        </w:rPr>
        <w:t>meeting the national and global SDGs</w:t>
      </w:r>
      <w:r w:rsidR="006C1EFA" w:rsidRPr="00AF3776">
        <w:rPr>
          <w:sz w:val="32"/>
        </w:rPr>
        <w:t>,</w:t>
      </w:r>
      <w:r w:rsidRPr="00AF3776">
        <w:rPr>
          <w:sz w:val="32"/>
        </w:rPr>
        <w:t xml:space="preserve">  provided by each respective National development plans and reverberating to every different </w:t>
      </w:r>
      <w:r w:rsidR="006C1EFA" w:rsidRPr="00AF3776">
        <w:rPr>
          <w:sz w:val="32"/>
        </w:rPr>
        <w:t xml:space="preserve">national </w:t>
      </w:r>
      <w:r w:rsidRPr="00AF3776">
        <w:rPr>
          <w:sz w:val="32"/>
        </w:rPr>
        <w:t>organisations including also the national telecommunications service providers..</w:t>
      </w:r>
    </w:p>
    <w:p w14:paraId="00B1CB59" w14:textId="77777777" w:rsidR="00907EAD" w:rsidRDefault="00907EAD" w:rsidP="00504FB4">
      <w:pPr>
        <w:spacing w:line="360" w:lineRule="auto"/>
        <w:jc w:val="both"/>
        <w:rPr>
          <w:b/>
          <w:bCs/>
          <w:sz w:val="32"/>
        </w:rPr>
      </w:pPr>
    </w:p>
    <w:p w14:paraId="4A2F5BF2" w14:textId="45A9C1B6" w:rsidR="00712C52" w:rsidRPr="00712C52" w:rsidRDefault="00712C52" w:rsidP="00504FB4">
      <w:pPr>
        <w:spacing w:line="360" w:lineRule="auto"/>
        <w:jc w:val="both"/>
        <w:rPr>
          <w:bCs/>
          <w:sz w:val="32"/>
        </w:rPr>
      </w:pPr>
      <w:r>
        <w:rPr>
          <w:bCs/>
          <w:sz w:val="32"/>
        </w:rPr>
        <w:t xml:space="preserve">On Day 2 of the workshop, spectrum pricing and award will be discussed. TCSI in Solomon Islands presently does not price spectrum separately, instead a licence fee is charged for all operators. It will be of concern to operators in the Pacific if spectrum is a cost burden rather than a resource opportunity to drive market innovation. </w:t>
      </w:r>
    </w:p>
    <w:p w14:paraId="26DB67F1" w14:textId="77777777" w:rsidR="00712C52" w:rsidRDefault="00712C52" w:rsidP="00504FB4">
      <w:pPr>
        <w:spacing w:line="360" w:lineRule="auto"/>
        <w:jc w:val="both"/>
        <w:rPr>
          <w:b/>
          <w:bCs/>
          <w:sz w:val="32"/>
        </w:rPr>
      </w:pPr>
    </w:p>
    <w:p w14:paraId="3FD2C357" w14:textId="09819B45" w:rsidR="00907EAD" w:rsidRPr="00AF3776" w:rsidRDefault="00712C52" w:rsidP="00504FB4">
      <w:pPr>
        <w:spacing w:line="360" w:lineRule="auto"/>
        <w:jc w:val="both"/>
        <w:rPr>
          <w:b/>
          <w:bCs/>
          <w:sz w:val="32"/>
        </w:rPr>
      </w:pPr>
      <w:r>
        <w:rPr>
          <w:b/>
          <w:bCs/>
          <w:sz w:val="32"/>
        </w:rPr>
        <w:t>Spectrum Must Be Available and Useable for E</w:t>
      </w:r>
      <w:r w:rsidR="00907EAD" w:rsidRPr="00AF3776">
        <w:rPr>
          <w:b/>
          <w:bCs/>
          <w:sz w:val="32"/>
        </w:rPr>
        <w:t>veryone</w:t>
      </w:r>
    </w:p>
    <w:p w14:paraId="7BF1E3D8" w14:textId="46D455E4" w:rsidR="00907EAD" w:rsidRPr="00AF3776" w:rsidRDefault="00907EAD" w:rsidP="00504FB4">
      <w:pPr>
        <w:spacing w:line="360" w:lineRule="auto"/>
        <w:jc w:val="both"/>
        <w:rPr>
          <w:i/>
          <w:iCs/>
          <w:sz w:val="32"/>
        </w:rPr>
      </w:pPr>
      <w:r w:rsidRPr="00AF3776">
        <w:rPr>
          <w:sz w:val="32"/>
        </w:rPr>
        <w:t>In an ITU survey in the earlier twenties (2005-2007), conducted to find out the strategies and policies in Shaping Tomorrow’s Networks, and I quote “</w:t>
      </w:r>
      <w:r w:rsidRPr="00AF3776">
        <w:rPr>
          <w:i/>
          <w:iCs/>
          <w:sz w:val="32"/>
        </w:rPr>
        <w:t>The radio spectrum is a limited natural resource. Its management was not an issue few years ago when the number of users was limite</w:t>
      </w:r>
      <w:r w:rsidR="00504FB4" w:rsidRPr="00AF3776">
        <w:rPr>
          <w:i/>
          <w:iCs/>
          <w:sz w:val="32"/>
        </w:rPr>
        <w:t xml:space="preserve">d. However, recently with the </w:t>
      </w:r>
      <w:r w:rsidRPr="00AF3776">
        <w:rPr>
          <w:i/>
          <w:iCs/>
          <w:sz w:val="32"/>
        </w:rPr>
        <w:t xml:space="preserve">revolutionary developments in </w:t>
      </w:r>
      <w:r w:rsidRPr="00AF3776">
        <w:rPr>
          <w:i/>
          <w:iCs/>
          <w:sz w:val="32"/>
        </w:rPr>
        <w:lastRenderedPageBreak/>
        <w:t>technology, the growing popularity of wireless communication services, have increased its demand very significantly, with a critical need for national and international organizations to deal effectively with the assignment of frequencies, and for each allocation to reach a satisfying level of efficiency. In fact, the efficient use of spectrum can stimulate growth; competitiveness and employment. Conversely, inefficiencies in the distribution and use of spectrum create cost; wasted opportunities for businesses and reduce the uptake of innovative services to the detriment of consumers.”</w:t>
      </w:r>
      <w:r w:rsidR="00AD2D50" w:rsidRPr="00AF3776">
        <w:rPr>
          <w:i/>
          <w:iCs/>
          <w:sz w:val="32"/>
        </w:rPr>
        <w:t xml:space="preserve"> </w:t>
      </w:r>
      <w:r w:rsidR="00AD2D50" w:rsidRPr="00AF3776">
        <w:rPr>
          <w:iCs/>
          <w:sz w:val="32"/>
        </w:rPr>
        <w:t>End of quote</w:t>
      </w:r>
    </w:p>
    <w:p w14:paraId="09BECD0F" w14:textId="77777777" w:rsidR="00907EAD" w:rsidRPr="00AF3776" w:rsidRDefault="00907EAD" w:rsidP="00504FB4">
      <w:pPr>
        <w:spacing w:line="360" w:lineRule="auto"/>
        <w:jc w:val="both"/>
        <w:rPr>
          <w:sz w:val="32"/>
        </w:rPr>
      </w:pPr>
    </w:p>
    <w:p w14:paraId="77CD6807" w14:textId="2A927B21" w:rsidR="00907EAD" w:rsidRPr="00AF3776" w:rsidRDefault="00712C52" w:rsidP="00504FB4">
      <w:pPr>
        <w:spacing w:line="360" w:lineRule="auto"/>
        <w:jc w:val="both"/>
        <w:rPr>
          <w:b/>
          <w:bCs/>
          <w:sz w:val="32"/>
        </w:rPr>
      </w:pPr>
      <w:r>
        <w:rPr>
          <w:b/>
          <w:bCs/>
          <w:sz w:val="32"/>
        </w:rPr>
        <w:t>Critical L</w:t>
      </w:r>
      <w:r w:rsidR="00907EAD" w:rsidRPr="00AF3776">
        <w:rPr>
          <w:b/>
          <w:bCs/>
          <w:sz w:val="32"/>
        </w:rPr>
        <w:t>ifeline for Pacific</w:t>
      </w:r>
    </w:p>
    <w:p w14:paraId="4F51C0CA" w14:textId="69A6EF6C" w:rsidR="00907EAD" w:rsidRPr="00AF3776" w:rsidRDefault="00907EAD" w:rsidP="00504FB4">
      <w:pPr>
        <w:spacing w:line="360" w:lineRule="auto"/>
        <w:jc w:val="both"/>
        <w:rPr>
          <w:sz w:val="32"/>
        </w:rPr>
      </w:pPr>
      <w:r w:rsidRPr="00AF3776">
        <w:rPr>
          <w:sz w:val="32"/>
        </w:rPr>
        <w:t>To these effect, while ensuring we manage spectrum for the future, we must not also forget special needs of regions and countries such as we have for the Pacific, on the reliance on certain bands in</w:t>
      </w:r>
      <w:r w:rsidR="00AD2D50" w:rsidRPr="00AF3776">
        <w:rPr>
          <w:sz w:val="32"/>
        </w:rPr>
        <w:t xml:space="preserve"> the spectrum for our lifelines</w:t>
      </w:r>
      <w:r w:rsidR="00036F0E" w:rsidRPr="00AF3776">
        <w:rPr>
          <w:sz w:val="32"/>
        </w:rPr>
        <w:t>, and including</w:t>
      </w:r>
      <w:r w:rsidRPr="00AF3776">
        <w:rPr>
          <w:sz w:val="32"/>
        </w:rPr>
        <w:t>:-</w:t>
      </w:r>
    </w:p>
    <w:p w14:paraId="0E5DF46E" w14:textId="77777777" w:rsidR="00907EAD" w:rsidRPr="00AF3776" w:rsidRDefault="00907EAD" w:rsidP="00504FB4">
      <w:pPr>
        <w:pStyle w:val="ListParagraph"/>
        <w:numPr>
          <w:ilvl w:val="0"/>
          <w:numId w:val="3"/>
        </w:numPr>
        <w:spacing w:line="360" w:lineRule="auto"/>
        <w:jc w:val="both"/>
        <w:rPr>
          <w:rFonts w:eastAsia="Times New Roman"/>
          <w:sz w:val="32"/>
        </w:rPr>
      </w:pPr>
      <w:r w:rsidRPr="00AF3776">
        <w:rPr>
          <w:rFonts w:eastAsia="Times New Roman"/>
          <w:sz w:val="32"/>
        </w:rPr>
        <w:t>Equitable access to quality spectrum for our geography and market</w:t>
      </w:r>
    </w:p>
    <w:p w14:paraId="4576DAC8" w14:textId="77777777" w:rsidR="00907EAD" w:rsidRPr="00AF3776" w:rsidRDefault="00907EAD" w:rsidP="00504FB4">
      <w:pPr>
        <w:pStyle w:val="ListParagraph"/>
        <w:numPr>
          <w:ilvl w:val="0"/>
          <w:numId w:val="3"/>
        </w:numPr>
        <w:spacing w:line="360" w:lineRule="auto"/>
        <w:jc w:val="both"/>
        <w:rPr>
          <w:rFonts w:eastAsia="Times New Roman"/>
          <w:sz w:val="32"/>
        </w:rPr>
      </w:pPr>
      <w:r w:rsidRPr="00AF3776">
        <w:rPr>
          <w:rFonts w:eastAsia="Times New Roman"/>
          <w:sz w:val="32"/>
        </w:rPr>
        <w:t>Protection of C-Band until such time a level of technology to safely supersede the issues of rain fade and superiority of C Band</w:t>
      </w:r>
    </w:p>
    <w:p w14:paraId="7BB3F4AF" w14:textId="77777777" w:rsidR="00907EAD" w:rsidRPr="00AF3776" w:rsidRDefault="00907EAD" w:rsidP="00504FB4">
      <w:pPr>
        <w:pStyle w:val="ListParagraph"/>
        <w:numPr>
          <w:ilvl w:val="0"/>
          <w:numId w:val="3"/>
        </w:numPr>
        <w:spacing w:line="360" w:lineRule="auto"/>
        <w:jc w:val="both"/>
        <w:rPr>
          <w:rFonts w:eastAsia="Times New Roman"/>
          <w:sz w:val="32"/>
        </w:rPr>
      </w:pPr>
      <w:r w:rsidRPr="00AF3776">
        <w:rPr>
          <w:rFonts w:eastAsia="Times New Roman"/>
          <w:sz w:val="32"/>
        </w:rPr>
        <w:t>Greater participation of the Pacific Island countries in the global process of WRC, capacity building and recommendations</w:t>
      </w:r>
    </w:p>
    <w:p w14:paraId="41BEC919" w14:textId="77777777" w:rsidR="00907EAD" w:rsidRPr="00AF3776" w:rsidRDefault="00907EAD" w:rsidP="00504FB4">
      <w:pPr>
        <w:spacing w:line="360" w:lineRule="auto"/>
        <w:jc w:val="both"/>
        <w:rPr>
          <w:sz w:val="32"/>
        </w:rPr>
      </w:pPr>
    </w:p>
    <w:p w14:paraId="4F3590BC" w14:textId="04BCD27B" w:rsidR="00907EAD" w:rsidRDefault="00907EAD" w:rsidP="00504FB4">
      <w:pPr>
        <w:spacing w:line="360" w:lineRule="auto"/>
        <w:jc w:val="both"/>
        <w:rPr>
          <w:sz w:val="32"/>
        </w:rPr>
      </w:pPr>
      <w:r w:rsidRPr="00AF3776">
        <w:rPr>
          <w:sz w:val="32"/>
        </w:rPr>
        <w:lastRenderedPageBreak/>
        <w:t>PITA will continue to work with all</w:t>
      </w:r>
      <w:r w:rsidR="00AD2D50" w:rsidRPr="00AF3776">
        <w:rPr>
          <w:sz w:val="32"/>
        </w:rPr>
        <w:t xml:space="preserve"> administrations</w:t>
      </w:r>
      <w:r w:rsidRPr="00AF3776">
        <w:rPr>
          <w:sz w:val="32"/>
        </w:rPr>
        <w:t xml:space="preserve"> and ITU in particular, to help enhance, safe guard our interests and opportunities, and we thank the ITU for already having this in their pillars for small island</w:t>
      </w:r>
      <w:r w:rsidR="00AD2D50" w:rsidRPr="00AF3776">
        <w:rPr>
          <w:sz w:val="32"/>
        </w:rPr>
        <w:t>s</w:t>
      </w:r>
      <w:r w:rsidRPr="00AF3776">
        <w:rPr>
          <w:sz w:val="32"/>
        </w:rPr>
        <w:t xml:space="preserve"> and developing states</w:t>
      </w:r>
    </w:p>
    <w:p w14:paraId="7D25D05D" w14:textId="77777777" w:rsidR="004F74E9" w:rsidRPr="00AF3776" w:rsidRDefault="004F74E9" w:rsidP="00504FB4">
      <w:pPr>
        <w:spacing w:line="360" w:lineRule="auto"/>
        <w:jc w:val="both"/>
        <w:rPr>
          <w:sz w:val="32"/>
        </w:rPr>
      </w:pPr>
    </w:p>
    <w:p w14:paraId="3B2FFA6A" w14:textId="62CD1452" w:rsidR="00907EAD" w:rsidRPr="00AF3776" w:rsidRDefault="00712C52" w:rsidP="00504FB4">
      <w:pPr>
        <w:spacing w:line="360" w:lineRule="auto"/>
        <w:jc w:val="both"/>
        <w:rPr>
          <w:b/>
          <w:bCs/>
          <w:sz w:val="32"/>
        </w:rPr>
      </w:pPr>
      <w:r>
        <w:rPr>
          <w:b/>
          <w:bCs/>
          <w:sz w:val="32"/>
        </w:rPr>
        <w:t>Capacity B</w:t>
      </w:r>
      <w:r w:rsidR="00907EAD" w:rsidRPr="00AF3776">
        <w:rPr>
          <w:b/>
          <w:bCs/>
          <w:sz w:val="32"/>
        </w:rPr>
        <w:t>uilding</w:t>
      </w:r>
    </w:p>
    <w:p w14:paraId="22901F6E" w14:textId="4D80EF0D" w:rsidR="00907EAD" w:rsidRPr="00AF3776" w:rsidRDefault="00907EAD" w:rsidP="00504FB4">
      <w:pPr>
        <w:spacing w:line="360" w:lineRule="auto"/>
        <w:jc w:val="both"/>
        <w:rPr>
          <w:sz w:val="32"/>
        </w:rPr>
      </w:pPr>
      <w:r w:rsidRPr="00AF3776">
        <w:rPr>
          <w:sz w:val="32"/>
        </w:rPr>
        <w:t xml:space="preserve">It is our responsibility therefore that we attain the necessary capacity </w:t>
      </w:r>
      <w:r w:rsidR="00AD2D50" w:rsidRPr="00AF3776">
        <w:rPr>
          <w:sz w:val="32"/>
        </w:rPr>
        <w:t xml:space="preserve">now </w:t>
      </w:r>
      <w:r w:rsidRPr="00AF3776">
        <w:rPr>
          <w:sz w:val="32"/>
        </w:rPr>
        <w:t xml:space="preserve">and beyond to ensure there </w:t>
      </w:r>
      <w:r w:rsidR="00AD2D50" w:rsidRPr="00AF3776">
        <w:rPr>
          <w:sz w:val="32"/>
        </w:rPr>
        <w:t xml:space="preserve">is </w:t>
      </w:r>
      <w:r w:rsidRPr="00AF3776">
        <w:rPr>
          <w:sz w:val="32"/>
        </w:rPr>
        <w:t>critical mass in the Pacific of experts in the radio communications and spectrum that can bring more visibility of our regional contributions and new initiatives. And we thank the ITU and its experts here for this week for supporting and partnering in this responsibility area, as exemplified in this workshop training.</w:t>
      </w:r>
    </w:p>
    <w:p w14:paraId="0E1278F5" w14:textId="77777777" w:rsidR="00907EAD" w:rsidRPr="00AF3776" w:rsidRDefault="00907EAD" w:rsidP="00504FB4">
      <w:pPr>
        <w:spacing w:line="360" w:lineRule="auto"/>
        <w:jc w:val="both"/>
        <w:rPr>
          <w:sz w:val="32"/>
        </w:rPr>
      </w:pPr>
    </w:p>
    <w:p w14:paraId="75B7191B" w14:textId="665FB344" w:rsidR="00907EAD" w:rsidRPr="00AF3776" w:rsidRDefault="00907EAD" w:rsidP="00504FB4">
      <w:pPr>
        <w:spacing w:line="360" w:lineRule="auto"/>
        <w:jc w:val="both"/>
        <w:rPr>
          <w:sz w:val="32"/>
        </w:rPr>
      </w:pPr>
      <w:r w:rsidRPr="00AF3776">
        <w:rPr>
          <w:sz w:val="32"/>
        </w:rPr>
        <w:t xml:space="preserve">I want to propose that we do not let this be the last opportunity but a first in the new inclusive learning, exchange and sharing amongst all the players in the Pacific and again PITA is </w:t>
      </w:r>
      <w:r w:rsidR="00AD2D50" w:rsidRPr="00AF3776">
        <w:rPr>
          <w:sz w:val="32"/>
        </w:rPr>
        <w:t xml:space="preserve">committed </w:t>
      </w:r>
      <w:r w:rsidRPr="00AF3776">
        <w:rPr>
          <w:sz w:val="32"/>
        </w:rPr>
        <w:t>to work with ITU in planning for the next year proposal</w:t>
      </w:r>
    </w:p>
    <w:p w14:paraId="0C4B134D" w14:textId="77777777" w:rsidR="00907EAD" w:rsidRPr="00AF3776" w:rsidRDefault="00907EAD" w:rsidP="00504FB4">
      <w:pPr>
        <w:spacing w:line="360" w:lineRule="auto"/>
        <w:jc w:val="both"/>
        <w:rPr>
          <w:sz w:val="32"/>
        </w:rPr>
      </w:pPr>
    </w:p>
    <w:p w14:paraId="3730396E" w14:textId="2FBC4A05" w:rsidR="00907EAD" w:rsidRPr="00AF3776" w:rsidRDefault="00907EAD" w:rsidP="00504FB4">
      <w:pPr>
        <w:spacing w:line="360" w:lineRule="auto"/>
        <w:jc w:val="both"/>
        <w:rPr>
          <w:sz w:val="32"/>
        </w:rPr>
      </w:pPr>
      <w:r w:rsidRPr="00AF3776">
        <w:rPr>
          <w:sz w:val="32"/>
        </w:rPr>
        <w:t>Let me close with a Chines</w:t>
      </w:r>
      <w:r w:rsidR="00AD2D50" w:rsidRPr="00AF3776">
        <w:rPr>
          <w:sz w:val="32"/>
        </w:rPr>
        <w:t>e proverb, quote</w:t>
      </w:r>
    </w:p>
    <w:p w14:paraId="435AE38D" w14:textId="77777777" w:rsidR="00907EAD" w:rsidRPr="00AF3776" w:rsidRDefault="00907EAD" w:rsidP="00504FB4">
      <w:pPr>
        <w:spacing w:line="360" w:lineRule="auto"/>
        <w:jc w:val="both"/>
        <w:rPr>
          <w:i/>
          <w:sz w:val="32"/>
        </w:rPr>
      </w:pPr>
      <w:r w:rsidRPr="00AF3776">
        <w:rPr>
          <w:i/>
          <w:sz w:val="32"/>
        </w:rPr>
        <w:t>If you want one year of prosperity, grow grain</w:t>
      </w:r>
    </w:p>
    <w:p w14:paraId="10D882A0" w14:textId="5DFFB83B" w:rsidR="00907EAD" w:rsidRPr="00AF3776" w:rsidRDefault="00AD2D50" w:rsidP="00504FB4">
      <w:pPr>
        <w:spacing w:line="360" w:lineRule="auto"/>
        <w:jc w:val="both"/>
        <w:rPr>
          <w:i/>
          <w:sz w:val="32"/>
        </w:rPr>
      </w:pPr>
      <w:r w:rsidRPr="00AF3776">
        <w:rPr>
          <w:i/>
          <w:sz w:val="32"/>
        </w:rPr>
        <w:t xml:space="preserve">If you want </w:t>
      </w:r>
      <w:r w:rsidR="00907EAD" w:rsidRPr="00AF3776">
        <w:rPr>
          <w:i/>
          <w:sz w:val="32"/>
        </w:rPr>
        <w:t>ten years of prosperity, grow trees</w:t>
      </w:r>
    </w:p>
    <w:p w14:paraId="5D17E4E7" w14:textId="77777777" w:rsidR="00907EAD" w:rsidRPr="00AF3776" w:rsidRDefault="00907EAD" w:rsidP="00504FB4">
      <w:pPr>
        <w:spacing w:line="360" w:lineRule="auto"/>
        <w:jc w:val="both"/>
        <w:rPr>
          <w:i/>
          <w:sz w:val="32"/>
        </w:rPr>
      </w:pPr>
      <w:r w:rsidRPr="00AF3776">
        <w:rPr>
          <w:i/>
          <w:sz w:val="32"/>
        </w:rPr>
        <w:t>If you want one hundred years of prosperity, grow people</w:t>
      </w:r>
    </w:p>
    <w:p w14:paraId="78B55545" w14:textId="364BA85E" w:rsidR="00907EAD" w:rsidRPr="00AF3776" w:rsidRDefault="00AD2D50" w:rsidP="00504FB4">
      <w:pPr>
        <w:spacing w:line="360" w:lineRule="auto"/>
        <w:jc w:val="both"/>
        <w:rPr>
          <w:sz w:val="32"/>
        </w:rPr>
      </w:pPr>
      <w:r w:rsidRPr="00AF3776">
        <w:rPr>
          <w:sz w:val="32"/>
        </w:rPr>
        <w:lastRenderedPageBreak/>
        <w:t>End of quote</w:t>
      </w:r>
    </w:p>
    <w:p w14:paraId="0F86FE6F" w14:textId="77777777" w:rsidR="00AD2D50" w:rsidRPr="00AF3776" w:rsidRDefault="00AD2D50" w:rsidP="00504FB4">
      <w:pPr>
        <w:spacing w:line="360" w:lineRule="auto"/>
        <w:jc w:val="both"/>
        <w:rPr>
          <w:b/>
          <w:bCs/>
          <w:sz w:val="32"/>
        </w:rPr>
      </w:pPr>
    </w:p>
    <w:p w14:paraId="1B21245A" w14:textId="77777777" w:rsidR="00712C52" w:rsidRDefault="00712C52" w:rsidP="00504FB4">
      <w:pPr>
        <w:spacing w:line="360" w:lineRule="auto"/>
        <w:jc w:val="both"/>
        <w:rPr>
          <w:b/>
          <w:bCs/>
          <w:sz w:val="32"/>
        </w:rPr>
      </w:pPr>
    </w:p>
    <w:p w14:paraId="5F9532B9" w14:textId="77777777" w:rsidR="00907EAD" w:rsidRPr="00AF3776" w:rsidRDefault="00907EAD" w:rsidP="00504FB4">
      <w:pPr>
        <w:spacing w:line="360" w:lineRule="auto"/>
        <w:jc w:val="both"/>
        <w:rPr>
          <w:b/>
          <w:bCs/>
          <w:sz w:val="32"/>
        </w:rPr>
      </w:pPr>
      <w:r w:rsidRPr="00AF3776">
        <w:rPr>
          <w:b/>
          <w:bCs/>
          <w:sz w:val="32"/>
        </w:rPr>
        <w:t>CLOSING</w:t>
      </w:r>
    </w:p>
    <w:p w14:paraId="79C7CA61" w14:textId="77777777" w:rsidR="00907EAD" w:rsidRPr="00AF3776" w:rsidRDefault="00907EAD" w:rsidP="00504FB4">
      <w:pPr>
        <w:spacing w:line="360" w:lineRule="auto"/>
        <w:jc w:val="both"/>
        <w:rPr>
          <w:sz w:val="32"/>
        </w:rPr>
      </w:pPr>
    </w:p>
    <w:p w14:paraId="00ABF004" w14:textId="2EB769CF" w:rsidR="00907EAD" w:rsidRPr="00AF3776" w:rsidRDefault="00907EAD" w:rsidP="00504FB4">
      <w:pPr>
        <w:spacing w:line="360" w:lineRule="auto"/>
        <w:jc w:val="both"/>
        <w:rPr>
          <w:sz w:val="32"/>
        </w:rPr>
      </w:pPr>
      <w:r w:rsidRPr="00AF3776">
        <w:rPr>
          <w:sz w:val="32"/>
        </w:rPr>
        <w:t xml:space="preserve">In that saying, </w:t>
      </w:r>
      <w:r w:rsidR="00AD2D50" w:rsidRPr="00AF3776">
        <w:rPr>
          <w:sz w:val="32"/>
        </w:rPr>
        <w:t>PITA</w:t>
      </w:r>
      <w:r w:rsidRPr="00AF3776">
        <w:rPr>
          <w:sz w:val="32"/>
        </w:rPr>
        <w:t xml:space="preserve"> want</w:t>
      </w:r>
      <w:r w:rsidR="00AD2D50" w:rsidRPr="00AF3776">
        <w:rPr>
          <w:sz w:val="32"/>
        </w:rPr>
        <w:t>s</w:t>
      </w:r>
      <w:r w:rsidRPr="00AF3776">
        <w:rPr>
          <w:sz w:val="32"/>
        </w:rPr>
        <w:t xml:space="preserve"> you all to maximise this opportunity </w:t>
      </w:r>
      <w:r w:rsidR="00AD2D50" w:rsidRPr="00AF3776">
        <w:rPr>
          <w:sz w:val="32"/>
        </w:rPr>
        <w:t>you are given</w:t>
      </w:r>
      <w:r w:rsidRPr="00AF3776">
        <w:rPr>
          <w:sz w:val="32"/>
        </w:rPr>
        <w:t xml:space="preserve">, by your various government, regulatory or telecommunication organisation, the investments by ITU, the kind hosting by the Minister Hon </w:t>
      </w:r>
      <w:proofErr w:type="spellStart"/>
      <w:r w:rsidRPr="00AF3776">
        <w:rPr>
          <w:sz w:val="32"/>
        </w:rPr>
        <w:t>Agovaka</w:t>
      </w:r>
      <w:proofErr w:type="spellEnd"/>
      <w:r w:rsidRPr="00AF3776">
        <w:rPr>
          <w:sz w:val="32"/>
        </w:rPr>
        <w:t xml:space="preserve"> and the supporting organisations like </w:t>
      </w:r>
      <w:r w:rsidR="004F74E9">
        <w:rPr>
          <w:sz w:val="32"/>
        </w:rPr>
        <w:t xml:space="preserve">TCSI and </w:t>
      </w:r>
      <w:r w:rsidRPr="00AF3776">
        <w:rPr>
          <w:sz w:val="32"/>
        </w:rPr>
        <w:t>PITA</w:t>
      </w:r>
      <w:r w:rsidR="00AD2D50" w:rsidRPr="00AF3776">
        <w:rPr>
          <w:sz w:val="32"/>
        </w:rPr>
        <w:t>.</w:t>
      </w:r>
    </w:p>
    <w:p w14:paraId="5F2377D5" w14:textId="77777777" w:rsidR="00907EAD" w:rsidRPr="00AF3776" w:rsidRDefault="00907EAD" w:rsidP="00504FB4">
      <w:pPr>
        <w:spacing w:line="360" w:lineRule="auto"/>
        <w:jc w:val="both"/>
        <w:rPr>
          <w:sz w:val="32"/>
        </w:rPr>
      </w:pPr>
    </w:p>
    <w:p w14:paraId="6EB910ED" w14:textId="7072CFB8" w:rsidR="00907EAD" w:rsidRPr="00AF3776" w:rsidRDefault="00AD2D50" w:rsidP="00504FB4">
      <w:pPr>
        <w:spacing w:line="360" w:lineRule="auto"/>
        <w:jc w:val="both"/>
        <w:rPr>
          <w:sz w:val="32"/>
        </w:rPr>
      </w:pPr>
      <w:r w:rsidRPr="00AF3776">
        <w:rPr>
          <w:sz w:val="32"/>
        </w:rPr>
        <w:t>It is a busy couple of days. However, do take time to make new friends and create new networks of professionals sharing and discussi</w:t>
      </w:r>
      <w:r w:rsidR="00712C52">
        <w:rPr>
          <w:sz w:val="32"/>
        </w:rPr>
        <w:t>ng the crucial issues facing our</w:t>
      </w:r>
      <w:r w:rsidRPr="00AF3776">
        <w:rPr>
          <w:sz w:val="32"/>
        </w:rPr>
        <w:t xml:space="preserve"> industry.</w:t>
      </w:r>
    </w:p>
    <w:p w14:paraId="37F49090" w14:textId="77777777" w:rsidR="00AD2D50" w:rsidRPr="00AF3776" w:rsidRDefault="00AD2D50" w:rsidP="00504FB4">
      <w:pPr>
        <w:spacing w:line="360" w:lineRule="auto"/>
        <w:jc w:val="both"/>
        <w:rPr>
          <w:sz w:val="32"/>
        </w:rPr>
      </w:pPr>
    </w:p>
    <w:p w14:paraId="01C49E41" w14:textId="2D732B3D" w:rsidR="00AD2D50" w:rsidRPr="00AF3776" w:rsidRDefault="00AD2D50" w:rsidP="00504FB4">
      <w:pPr>
        <w:spacing w:line="360" w:lineRule="auto"/>
        <w:jc w:val="both"/>
        <w:rPr>
          <w:sz w:val="32"/>
        </w:rPr>
      </w:pPr>
      <w:r w:rsidRPr="00AF3776">
        <w:rPr>
          <w:sz w:val="32"/>
        </w:rPr>
        <w:t>If this is your first visit to Honiara, take time out</w:t>
      </w:r>
      <w:r w:rsidR="00EF7947">
        <w:rPr>
          <w:sz w:val="32"/>
        </w:rPr>
        <w:t xml:space="preserve"> and meet the locals and have a look around. And don’t forget to</w:t>
      </w:r>
      <w:r w:rsidRPr="00AF3776">
        <w:rPr>
          <w:sz w:val="32"/>
        </w:rPr>
        <w:t xml:space="preserve"> buy </w:t>
      </w:r>
      <w:r w:rsidR="00EF7947">
        <w:rPr>
          <w:sz w:val="32"/>
        </w:rPr>
        <w:t>special presents</w:t>
      </w:r>
      <w:r w:rsidRPr="00AF3776">
        <w:rPr>
          <w:sz w:val="32"/>
        </w:rPr>
        <w:t xml:space="preserve"> for your friends and family.</w:t>
      </w:r>
    </w:p>
    <w:p w14:paraId="4CCB44A4" w14:textId="77777777" w:rsidR="00907EAD" w:rsidRPr="00AF3776" w:rsidRDefault="00907EAD" w:rsidP="00504FB4">
      <w:pPr>
        <w:spacing w:line="360" w:lineRule="auto"/>
        <w:jc w:val="both"/>
        <w:rPr>
          <w:sz w:val="32"/>
        </w:rPr>
      </w:pPr>
    </w:p>
    <w:p w14:paraId="1DB2E2ED" w14:textId="0047C6D1" w:rsidR="00907EAD" w:rsidRPr="00AF3776" w:rsidRDefault="00AD2D50" w:rsidP="00504FB4">
      <w:pPr>
        <w:spacing w:line="360" w:lineRule="auto"/>
        <w:jc w:val="both"/>
        <w:rPr>
          <w:sz w:val="32"/>
        </w:rPr>
      </w:pPr>
      <w:proofErr w:type="spellStart"/>
      <w:r w:rsidRPr="00AF3776">
        <w:rPr>
          <w:sz w:val="32"/>
        </w:rPr>
        <w:t>Tagio</w:t>
      </w:r>
      <w:proofErr w:type="spellEnd"/>
      <w:r w:rsidRPr="00AF3776">
        <w:rPr>
          <w:sz w:val="32"/>
        </w:rPr>
        <w:t xml:space="preserve"> </w:t>
      </w:r>
      <w:proofErr w:type="spellStart"/>
      <w:r w:rsidRPr="00AF3776">
        <w:rPr>
          <w:sz w:val="32"/>
        </w:rPr>
        <w:t>Tumas</w:t>
      </w:r>
      <w:proofErr w:type="spellEnd"/>
      <w:r w:rsidRPr="00AF3776">
        <w:rPr>
          <w:sz w:val="32"/>
        </w:rPr>
        <w:t>!</w:t>
      </w:r>
    </w:p>
    <w:p w14:paraId="72B86281" w14:textId="77777777" w:rsidR="00907EAD" w:rsidRPr="00AF3776" w:rsidRDefault="00907EAD" w:rsidP="00504FB4">
      <w:pPr>
        <w:spacing w:line="360" w:lineRule="auto"/>
        <w:jc w:val="both"/>
        <w:rPr>
          <w:sz w:val="32"/>
        </w:rPr>
      </w:pPr>
    </w:p>
    <w:p w14:paraId="1D09794D" w14:textId="77777777" w:rsidR="00907EAD" w:rsidRPr="00AF3776" w:rsidRDefault="00907EAD" w:rsidP="00504FB4">
      <w:pPr>
        <w:spacing w:line="360" w:lineRule="auto"/>
        <w:jc w:val="both"/>
        <w:rPr>
          <w:sz w:val="32"/>
        </w:rPr>
      </w:pPr>
    </w:p>
    <w:p w14:paraId="0F7F2E1B" w14:textId="77777777" w:rsidR="00B6571E" w:rsidRPr="00AF3776" w:rsidRDefault="00B6571E" w:rsidP="00504FB4">
      <w:pPr>
        <w:spacing w:line="360" w:lineRule="auto"/>
        <w:jc w:val="both"/>
        <w:rPr>
          <w:sz w:val="32"/>
        </w:rPr>
      </w:pPr>
    </w:p>
    <w:sectPr w:rsidR="00B6571E" w:rsidRPr="00AF377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310E3" w14:textId="77777777" w:rsidR="00E845CB" w:rsidRDefault="00E845CB" w:rsidP="00504FB4">
      <w:r>
        <w:separator/>
      </w:r>
    </w:p>
  </w:endnote>
  <w:endnote w:type="continuationSeparator" w:id="0">
    <w:p w14:paraId="2B1F177F" w14:textId="77777777" w:rsidR="00E845CB" w:rsidRDefault="00E845CB" w:rsidP="0050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266507"/>
      <w:docPartObj>
        <w:docPartGallery w:val="Page Numbers (Bottom of Page)"/>
        <w:docPartUnique/>
      </w:docPartObj>
    </w:sdtPr>
    <w:sdtEndPr>
      <w:rPr>
        <w:noProof/>
      </w:rPr>
    </w:sdtEndPr>
    <w:sdtContent>
      <w:p w14:paraId="261B0143" w14:textId="6E2841AE" w:rsidR="00504FB4" w:rsidRDefault="00504FB4">
        <w:pPr>
          <w:pStyle w:val="Footer"/>
          <w:jc w:val="center"/>
        </w:pPr>
        <w:r>
          <w:fldChar w:fldCharType="begin"/>
        </w:r>
        <w:r>
          <w:instrText xml:space="preserve"> PAGE   \* MERGEFORMAT </w:instrText>
        </w:r>
        <w:r>
          <w:fldChar w:fldCharType="separate"/>
        </w:r>
        <w:r w:rsidR="00286480">
          <w:rPr>
            <w:noProof/>
          </w:rPr>
          <w:t>1</w:t>
        </w:r>
        <w:r>
          <w:rPr>
            <w:noProof/>
          </w:rPr>
          <w:fldChar w:fldCharType="end"/>
        </w:r>
      </w:p>
    </w:sdtContent>
  </w:sdt>
  <w:p w14:paraId="78DCEC3F" w14:textId="77777777" w:rsidR="00504FB4" w:rsidRDefault="00504F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1AFFC" w14:textId="77777777" w:rsidR="00E845CB" w:rsidRDefault="00E845CB" w:rsidP="00504FB4">
      <w:r>
        <w:separator/>
      </w:r>
    </w:p>
  </w:footnote>
  <w:footnote w:type="continuationSeparator" w:id="0">
    <w:p w14:paraId="68431064" w14:textId="77777777" w:rsidR="00E845CB" w:rsidRDefault="00E845CB" w:rsidP="00504F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145"/>
    <w:multiLevelType w:val="hybridMultilevel"/>
    <w:tmpl w:val="A7864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2963743"/>
    <w:multiLevelType w:val="hybridMultilevel"/>
    <w:tmpl w:val="78664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EF37D88"/>
    <w:multiLevelType w:val="hybridMultilevel"/>
    <w:tmpl w:val="23527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d christopher">
    <w15:presenceInfo w15:providerId="Windows Live" w15:userId="878f9a485bf26f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EAD"/>
    <w:rsid w:val="00022585"/>
    <w:rsid w:val="00036F0E"/>
    <w:rsid w:val="001B1230"/>
    <w:rsid w:val="0022631E"/>
    <w:rsid w:val="00286480"/>
    <w:rsid w:val="00483E9C"/>
    <w:rsid w:val="004F74E9"/>
    <w:rsid w:val="00504FB4"/>
    <w:rsid w:val="00584028"/>
    <w:rsid w:val="005C0076"/>
    <w:rsid w:val="006337B6"/>
    <w:rsid w:val="006C1EFA"/>
    <w:rsid w:val="00712C52"/>
    <w:rsid w:val="007712B7"/>
    <w:rsid w:val="00797B86"/>
    <w:rsid w:val="008C2B23"/>
    <w:rsid w:val="00907EAD"/>
    <w:rsid w:val="00936694"/>
    <w:rsid w:val="00A940C3"/>
    <w:rsid w:val="00AD2D50"/>
    <w:rsid w:val="00AF3776"/>
    <w:rsid w:val="00B6571E"/>
    <w:rsid w:val="00B86A24"/>
    <w:rsid w:val="00CB61CE"/>
    <w:rsid w:val="00CB632A"/>
    <w:rsid w:val="00E845CB"/>
    <w:rsid w:val="00EF7947"/>
    <w:rsid w:val="00FC3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EAD"/>
    <w:pPr>
      <w:spacing w:after="0" w:line="240" w:lineRule="auto"/>
    </w:pPr>
    <w:rPr>
      <w:rFonts w:ascii="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EAD"/>
    <w:pPr>
      <w:ind w:left="720"/>
    </w:pPr>
  </w:style>
  <w:style w:type="paragraph" w:styleId="Header">
    <w:name w:val="header"/>
    <w:basedOn w:val="Normal"/>
    <w:link w:val="HeaderChar"/>
    <w:uiPriority w:val="99"/>
    <w:unhideWhenUsed/>
    <w:rsid w:val="00504FB4"/>
    <w:pPr>
      <w:tabs>
        <w:tab w:val="center" w:pos="4513"/>
        <w:tab w:val="right" w:pos="9026"/>
      </w:tabs>
    </w:pPr>
  </w:style>
  <w:style w:type="character" w:customStyle="1" w:styleId="HeaderChar">
    <w:name w:val="Header Char"/>
    <w:basedOn w:val="DefaultParagraphFont"/>
    <w:link w:val="Header"/>
    <w:uiPriority w:val="99"/>
    <w:rsid w:val="00504FB4"/>
    <w:rPr>
      <w:rFonts w:ascii="Calibri" w:hAnsi="Calibri" w:cs="Calibri"/>
      <w:lang w:val="en-GB"/>
    </w:rPr>
  </w:style>
  <w:style w:type="paragraph" w:styleId="Footer">
    <w:name w:val="footer"/>
    <w:basedOn w:val="Normal"/>
    <w:link w:val="FooterChar"/>
    <w:uiPriority w:val="99"/>
    <w:unhideWhenUsed/>
    <w:rsid w:val="00504FB4"/>
    <w:pPr>
      <w:tabs>
        <w:tab w:val="center" w:pos="4513"/>
        <w:tab w:val="right" w:pos="9026"/>
      </w:tabs>
    </w:pPr>
  </w:style>
  <w:style w:type="character" w:customStyle="1" w:styleId="FooterChar">
    <w:name w:val="Footer Char"/>
    <w:basedOn w:val="DefaultParagraphFont"/>
    <w:link w:val="Footer"/>
    <w:uiPriority w:val="99"/>
    <w:rsid w:val="00504FB4"/>
    <w:rPr>
      <w:rFonts w:ascii="Calibri" w:hAnsi="Calibri" w:cs="Calibri"/>
      <w:lang w:val="en-GB"/>
    </w:rPr>
  </w:style>
  <w:style w:type="paragraph" w:styleId="BalloonText">
    <w:name w:val="Balloon Text"/>
    <w:basedOn w:val="Normal"/>
    <w:link w:val="BalloonTextChar"/>
    <w:uiPriority w:val="99"/>
    <w:semiHidden/>
    <w:unhideWhenUsed/>
    <w:rsid w:val="00A940C3"/>
    <w:rPr>
      <w:rFonts w:ascii="Tahoma" w:hAnsi="Tahoma" w:cs="Tahoma"/>
      <w:sz w:val="16"/>
      <w:szCs w:val="16"/>
    </w:rPr>
  </w:style>
  <w:style w:type="character" w:customStyle="1" w:styleId="BalloonTextChar">
    <w:name w:val="Balloon Text Char"/>
    <w:basedOn w:val="DefaultParagraphFont"/>
    <w:link w:val="BalloonText"/>
    <w:uiPriority w:val="99"/>
    <w:semiHidden/>
    <w:rsid w:val="00A940C3"/>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EAD"/>
    <w:pPr>
      <w:spacing w:after="0" w:line="240" w:lineRule="auto"/>
    </w:pPr>
    <w:rPr>
      <w:rFonts w:ascii="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EAD"/>
    <w:pPr>
      <w:ind w:left="720"/>
    </w:pPr>
  </w:style>
  <w:style w:type="paragraph" w:styleId="Header">
    <w:name w:val="header"/>
    <w:basedOn w:val="Normal"/>
    <w:link w:val="HeaderChar"/>
    <w:uiPriority w:val="99"/>
    <w:unhideWhenUsed/>
    <w:rsid w:val="00504FB4"/>
    <w:pPr>
      <w:tabs>
        <w:tab w:val="center" w:pos="4513"/>
        <w:tab w:val="right" w:pos="9026"/>
      </w:tabs>
    </w:pPr>
  </w:style>
  <w:style w:type="character" w:customStyle="1" w:styleId="HeaderChar">
    <w:name w:val="Header Char"/>
    <w:basedOn w:val="DefaultParagraphFont"/>
    <w:link w:val="Header"/>
    <w:uiPriority w:val="99"/>
    <w:rsid w:val="00504FB4"/>
    <w:rPr>
      <w:rFonts w:ascii="Calibri" w:hAnsi="Calibri" w:cs="Calibri"/>
      <w:lang w:val="en-GB"/>
    </w:rPr>
  </w:style>
  <w:style w:type="paragraph" w:styleId="Footer">
    <w:name w:val="footer"/>
    <w:basedOn w:val="Normal"/>
    <w:link w:val="FooterChar"/>
    <w:uiPriority w:val="99"/>
    <w:unhideWhenUsed/>
    <w:rsid w:val="00504FB4"/>
    <w:pPr>
      <w:tabs>
        <w:tab w:val="center" w:pos="4513"/>
        <w:tab w:val="right" w:pos="9026"/>
      </w:tabs>
    </w:pPr>
  </w:style>
  <w:style w:type="character" w:customStyle="1" w:styleId="FooterChar">
    <w:name w:val="Footer Char"/>
    <w:basedOn w:val="DefaultParagraphFont"/>
    <w:link w:val="Footer"/>
    <w:uiPriority w:val="99"/>
    <w:rsid w:val="00504FB4"/>
    <w:rPr>
      <w:rFonts w:ascii="Calibri" w:hAnsi="Calibri" w:cs="Calibri"/>
      <w:lang w:val="en-GB"/>
    </w:rPr>
  </w:style>
  <w:style w:type="paragraph" w:styleId="BalloonText">
    <w:name w:val="Balloon Text"/>
    <w:basedOn w:val="Normal"/>
    <w:link w:val="BalloonTextChar"/>
    <w:uiPriority w:val="99"/>
    <w:semiHidden/>
    <w:unhideWhenUsed/>
    <w:rsid w:val="00A940C3"/>
    <w:rPr>
      <w:rFonts w:ascii="Tahoma" w:hAnsi="Tahoma" w:cs="Tahoma"/>
      <w:sz w:val="16"/>
      <w:szCs w:val="16"/>
    </w:rPr>
  </w:style>
  <w:style w:type="character" w:customStyle="1" w:styleId="BalloonTextChar">
    <w:name w:val="Balloon Text Char"/>
    <w:basedOn w:val="DefaultParagraphFont"/>
    <w:link w:val="BalloonText"/>
    <w:uiPriority w:val="99"/>
    <w:semiHidden/>
    <w:rsid w:val="00A940C3"/>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57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2BB634496EAB498A685EA26DE87D9A" ma:contentTypeVersion="3" ma:contentTypeDescription="Create a new document." ma:contentTypeScope="" ma:versionID="2c209e43ad5c8f4914c13292957445d3">
  <xsd:schema xmlns:xsd="http://www.w3.org/2001/XMLSchema" xmlns:xs="http://www.w3.org/2001/XMLSchema" xmlns:p="http://schemas.microsoft.com/office/2006/metadata/properties" xmlns:ns1="http://schemas.microsoft.com/sharepoint/v3" xmlns:ns2="ce1d9229-ea97-4c6f-a2f4-dd635208ba85" xmlns:ns3="1aaea1ea-72e4-4374-b05e-72e2f16fb7ae" targetNamespace="http://schemas.microsoft.com/office/2006/metadata/properties" ma:root="true" ma:fieldsID="0e4c05d136919731d5f0968da5048ea9" ns1:_="" ns2:_="" ns3:_="">
    <xsd:import namespace="http://schemas.microsoft.com/sharepoint/v3"/>
    <xsd:import namespace="ce1d9229-ea97-4c6f-a2f4-dd635208ba85"/>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1d9229-ea97-4c6f-a2f4-dd635208ba8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C10791-5B6E-4127-9FF3-E46396AD57C7}"/>
</file>

<file path=customXml/itemProps2.xml><?xml version="1.0" encoding="utf-8"?>
<ds:datastoreItem xmlns:ds="http://schemas.openxmlformats.org/officeDocument/2006/customXml" ds:itemID="{4A667668-FB4B-4253-8AD9-CE98C16631C6}"/>
</file>

<file path=customXml/itemProps3.xml><?xml version="1.0" encoding="utf-8"?>
<ds:datastoreItem xmlns:ds="http://schemas.openxmlformats.org/officeDocument/2006/customXml" ds:itemID="{0E29243F-2C8B-4CEF-B3ED-955290969C5B}"/>
</file>

<file path=docProps/app.xml><?xml version="1.0" encoding="utf-8"?>
<Properties xmlns="http://schemas.openxmlformats.org/officeDocument/2006/extended-properties" xmlns:vt="http://schemas.openxmlformats.org/officeDocument/2006/docPropsVTypes">
  <Template>Normal</Template>
  <TotalTime>0</TotalTime>
  <Pages>10</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christopher</dc:creator>
  <cp:lastModifiedBy>Loyley Ngira</cp:lastModifiedBy>
  <cp:revision>2</cp:revision>
  <dcterms:created xsi:type="dcterms:W3CDTF">2018-09-04T01:51:00Z</dcterms:created>
  <dcterms:modified xsi:type="dcterms:W3CDTF">2018-09-04T01:51:00Z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0x010100202BB634496EAB498A685EA26DE87D9A</vt:lpwstr>
  </property>
</Properties>
</file>