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80" w:rsidRPr="001122EC" w:rsidRDefault="00F7565E" w:rsidP="001122E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</w:pPr>
      <w:r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Speaker</w:t>
      </w:r>
      <w:r w:rsidR="00A83C80" w:rsidRPr="001122EC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Profile – </w:t>
      </w:r>
      <w:r w:rsidR="00A77697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Tan</w:t>
      </w:r>
      <w:r w:rsidR="00A77697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</w:t>
      </w:r>
      <w:r w:rsidR="00A77697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WANG</w:t>
      </w:r>
    </w:p>
    <w:p w:rsidR="00A83C80" w:rsidRDefault="009C774D">
      <w:r w:rsidRPr="009C774D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3115945</wp:posOffset>
            </wp:positionH>
            <wp:positionV relativeFrom="margin">
              <wp:posOffset>517525</wp:posOffset>
            </wp:positionV>
            <wp:extent cx="1171575" cy="1562735"/>
            <wp:effectExtent l="0" t="0" r="9525" b="0"/>
            <wp:wrapSquare wrapText="bothSides"/>
            <wp:docPr id="1" name="图片 1" descr="J:\2.个人文件\照片\personal\s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.个人文件\照片\personal\s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C80" w:rsidRDefault="001122E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09B66C" wp14:editId="45A80B5A">
                <wp:simplePos x="0" y="0"/>
                <wp:positionH relativeFrom="column">
                  <wp:posOffset>4692770</wp:posOffset>
                </wp:positionH>
                <wp:positionV relativeFrom="paragraph">
                  <wp:posOffset>65561</wp:posOffset>
                </wp:positionV>
                <wp:extent cx="2613804" cy="1514475"/>
                <wp:effectExtent l="0" t="0" r="0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804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80" w:rsidRPr="00A83C80" w:rsidRDefault="00913B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Senior</w:t>
                            </w:r>
                            <w:r w:rsidR="00CC406C" w:rsidRPr="00CC40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Engineer</w:t>
                            </w:r>
                          </w:p>
                          <w:p w:rsidR="00A83C80" w:rsidRPr="00A83C80" w:rsidRDefault="00913B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3B37">
                              <w:rPr>
                                <w:rFonts w:ascii="Times New Roman" w:hAnsi="Times New Roman" w:cs="Times New Roman"/>
                              </w:rPr>
                              <w:t>Spectrum Management Research Division</w:t>
                            </w:r>
                            <w:r w:rsidR="00BF4C9B" w:rsidRPr="00BF4C9B">
                              <w:rPr>
                                <w:rFonts w:ascii="Times New Roman" w:hAnsi="Times New Roman" w:cs="Times New Roman"/>
                              </w:rPr>
                              <w:t xml:space="preserve"> of th</w:t>
                            </w:r>
                            <w:r w:rsidR="00BF4C9B">
                              <w:rPr>
                                <w:rFonts w:ascii="Times New Roman" w:hAnsi="Times New Roman" w:cs="Times New Roman"/>
                              </w:rPr>
                              <w:t>e State Radio Monitoring Center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Telephone: +86 010 </w:t>
                            </w:r>
                            <w:r w:rsidR="00BF4C9B" w:rsidRPr="00BF4C9B">
                              <w:rPr>
                                <w:rFonts w:ascii="Times New Roman" w:hAnsi="Times New Roman" w:cs="Times New Roman"/>
                              </w:rPr>
                              <w:t>680</w:t>
                            </w:r>
                            <w:r w:rsidR="0087399D">
                              <w:rPr>
                                <w:rFonts w:ascii="Times New Roman" w:hAnsi="Times New Roman" w:cs="Times New Roman"/>
                              </w:rPr>
                              <w:t>09273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Cell phone: +86 </w:t>
                            </w:r>
                            <w:r w:rsidR="00D37C84"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 w:rsidR="0087399D">
                              <w:rPr>
                                <w:rFonts w:ascii="Times New Roman" w:hAnsi="Times New Roman" w:cs="Times New Roman"/>
                              </w:rPr>
                              <w:t>8610482400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r w:rsidR="0087399D">
                              <w:rPr>
                                <w:rFonts w:ascii="Times New Roman" w:hAnsi="Times New Roman" w:cs="Times New Roman"/>
                              </w:rPr>
                              <w:t>wangtan</w:t>
                            </w:r>
                            <w:r w:rsidR="00B61A97" w:rsidRPr="00B61A97">
                              <w:rPr>
                                <w:rFonts w:ascii="Times New Roman" w:hAnsi="Times New Roman" w:cs="Times New Roman"/>
                              </w:rPr>
                              <w:t>@srrc.org.cn</w:t>
                            </w:r>
                          </w:p>
                          <w:p w:rsidR="00A83C80" w:rsidRDefault="00A83C80"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Department: Beijing Monitoring Station</w:t>
                            </w:r>
                          </w:p>
                          <w:p w:rsidR="00A83C80" w:rsidRDefault="00A83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B66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9.5pt;margin-top:5.15pt;width:205.8pt;height:1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" stroked="f">
                <v:textbox>
                  <w:txbxContent>
                    <w:p w:rsidR="00A83C80" w:rsidRPr="00A83C80" w:rsidRDefault="00913B3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Senior</w:t>
                      </w:r>
                      <w:r w:rsidR="00CC406C" w:rsidRPr="00CC40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Engineer</w:t>
                      </w:r>
                    </w:p>
                    <w:p w:rsidR="00A83C80" w:rsidRPr="00A83C80" w:rsidRDefault="00913B3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3B37">
                        <w:rPr>
                          <w:rFonts w:ascii="Times New Roman" w:hAnsi="Times New Roman" w:cs="Times New Roman"/>
                        </w:rPr>
                        <w:t>Spectrum Management Research Division</w:t>
                      </w:r>
                      <w:r w:rsidR="00BF4C9B" w:rsidRPr="00BF4C9B">
                        <w:rPr>
                          <w:rFonts w:ascii="Times New Roman" w:hAnsi="Times New Roman" w:cs="Times New Roman"/>
                        </w:rPr>
                        <w:t xml:space="preserve"> of th</w:t>
                      </w:r>
                      <w:r w:rsidR="00BF4C9B">
                        <w:rPr>
                          <w:rFonts w:ascii="Times New Roman" w:hAnsi="Times New Roman" w:cs="Times New Roman"/>
                        </w:rPr>
                        <w:t>e State Radio Monitoring Center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Telephone: +86 010 </w:t>
                      </w:r>
                      <w:r w:rsidR="00BF4C9B" w:rsidRPr="00BF4C9B">
                        <w:rPr>
                          <w:rFonts w:ascii="Times New Roman" w:hAnsi="Times New Roman" w:cs="Times New Roman"/>
                        </w:rPr>
                        <w:t>680</w:t>
                      </w:r>
                      <w:r w:rsidR="0087399D">
                        <w:rPr>
                          <w:rFonts w:ascii="Times New Roman" w:hAnsi="Times New Roman" w:cs="Times New Roman"/>
                        </w:rPr>
                        <w:t>09273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Cell phone: +86 </w:t>
                      </w:r>
                      <w:r w:rsidR="00D37C84"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 w:rsidR="0087399D">
                        <w:rPr>
                          <w:rFonts w:ascii="Times New Roman" w:hAnsi="Times New Roman" w:cs="Times New Roman"/>
                        </w:rPr>
                        <w:t>8610482400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Email: </w:t>
                      </w:r>
                      <w:r w:rsidR="0087399D">
                        <w:rPr>
                          <w:rFonts w:ascii="Times New Roman" w:hAnsi="Times New Roman" w:cs="Times New Roman"/>
                        </w:rPr>
                        <w:t>wangtan</w:t>
                      </w:r>
                      <w:r w:rsidR="00B61A97" w:rsidRPr="00B61A97">
                        <w:rPr>
                          <w:rFonts w:ascii="Times New Roman" w:hAnsi="Times New Roman" w:cs="Times New Roman"/>
                        </w:rPr>
                        <w:t>@srrc.org.cn</w:t>
                      </w:r>
                    </w:p>
                    <w:p w:rsidR="00A83C80" w:rsidRDefault="00A83C80">
                      <w:r w:rsidRPr="00A83C80">
                        <w:rPr>
                          <w:rFonts w:ascii="Times New Roman" w:hAnsi="Times New Roman" w:cs="Times New Roman"/>
                        </w:rPr>
                        <w:t>Department: Beijing Monitoring Station</w:t>
                      </w:r>
                    </w:p>
                    <w:p w:rsidR="00A83C80" w:rsidRDefault="00A83C80"/>
                  </w:txbxContent>
                </v:textbox>
              </v:shape>
            </w:pict>
          </mc:Fallback>
        </mc:AlternateContent>
      </w: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8B2C4F" w:rsidRPr="001122EC" w:rsidRDefault="008B2C4F" w:rsidP="008B2C4F">
      <w:pPr>
        <w:rPr>
          <w:rFonts w:cstheme="minorHAnsi"/>
          <w:b/>
          <w:sz w:val="24"/>
        </w:rPr>
      </w:pPr>
      <w:r w:rsidRPr="001122EC">
        <w:rPr>
          <w:rFonts w:cstheme="minorHAnsi"/>
          <w:b/>
          <w:sz w:val="24"/>
        </w:rPr>
        <w:t>EDUCATION</w:t>
      </w:r>
    </w:p>
    <w:p w:rsidR="003309A1" w:rsidRPr="003309A1" w:rsidRDefault="003309A1" w:rsidP="004D5E50">
      <w:pPr>
        <w:pStyle w:val="a7"/>
        <w:numPr>
          <w:ilvl w:val="0"/>
          <w:numId w:val="2"/>
        </w:numPr>
        <w:ind w:firstLineChars="0"/>
        <w:rPr>
          <w:rFonts w:cstheme="minorHAnsi"/>
          <w:sz w:val="24"/>
        </w:rPr>
      </w:pPr>
      <w:r w:rsidRPr="003309A1">
        <w:rPr>
          <w:rFonts w:cstheme="minorHAnsi"/>
          <w:b/>
          <w:sz w:val="24"/>
        </w:rPr>
        <w:t>Ph.D.</w:t>
      </w:r>
      <w:r w:rsidRPr="003309A1">
        <w:rPr>
          <w:rFonts w:cstheme="minorHAnsi"/>
          <w:sz w:val="24"/>
        </w:rPr>
        <w:t xml:space="preserve"> in Communication and Information System, Beijing University of Posts and </w:t>
      </w:r>
      <w:r>
        <w:rPr>
          <w:rFonts w:cstheme="minorHAnsi"/>
          <w:sz w:val="24"/>
        </w:rPr>
        <w:t>Telecommunications (BUPT), 2012</w:t>
      </w:r>
      <w:r w:rsidRPr="003309A1">
        <w:rPr>
          <w:rFonts w:cstheme="minorHAnsi"/>
          <w:sz w:val="24"/>
        </w:rPr>
        <w:t>.</w:t>
      </w:r>
    </w:p>
    <w:p w:rsidR="00D2796E" w:rsidRPr="003309A1" w:rsidRDefault="003309A1" w:rsidP="003E541C">
      <w:pPr>
        <w:pStyle w:val="a7"/>
        <w:numPr>
          <w:ilvl w:val="0"/>
          <w:numId w:val="3"/>
        </w:numPr>
        <w:ind w:firstLineChars="0"/>
        <w:rPr>
          <w:rFonts w:cstheme="minorHAnsi"/>
          <w:sz w:val="24"/>
        </w:rPr>
      </w:pPr>
      <w:r w:rsidRPr="003309A1">
        <w:rPr>
          <w:rFonts w:cstheme="minorHAnsi"/>
          <w:b/>
          <w:sz w:val="24"/>
        </w:rPr>
        <w:t>B.S.</w:t>
      </w:r>
      <w:r w:rsidRPr="003309A1">
        <w:rPr>
          <w:rFonts w:cstheme="minorHAnsi"/>
          <w:sz w:val="24"/>
        </w:rPr>
        <w:t xml:space="preserve"> degree in Telecommunication Engineering, BUPT, 2007</w:t>
      </w:r>
      <w:r>
        <w:rPr>
          <w:rFonts w:cstheme="minorHAnsi" w:hint="eastAsia"/>
          <w:sz w:val="24"/>
        </w:rPr>
        <w:t>.</w:t>
      </w:r>
    </w:p>
    <w:p w:rsidR="005432B4" w:rsidRPr="005432B4" w:rsidRDefault="005432B4" w:rsidP="005432B4">
      <w:pPr>
        <w:rPr>
          <w:rFonts w:cstheme="minorHAnsi"/>
          <w:sz w:val="24"/>
        </w:rPr>
      </w:pPr>
    </w:p>
    <w:p w:rsidR="008B2C4F" w:rsidRPr="001122EC" w:rsidRDefault="002657D6" w:rsidP="008B2C4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SELECTED</w:t>
      </w:r>
      <w:r w:rsidRPr="002657D6">
        <w:rPr>
          <w:rFonts w:cstheme="minorHAnsi"/>
          <w:b/>
          <w:sz w:val="24"/>
        </w:rPr>
        <w:t xml:space="preserve"> </w:t>
      </w:r>
      <w:r w:rsidR="008B2C4F" w:rsidRPr="001122EC">
        <w:rPr>
          <w:rFonts w:cstheme="minorHAnsi"/>
          <w:b/>
          <w:sz w:val="24"/>
        </w:rPr>
        <w:t>WORK EXPERIENCE</w:t>
      </w:r>
    </w:p>
    <w:p w:rsidR="002657D6" w:rsidRPr="002657D6" w:rsidRDefault="002657D6" w:rsidP="002657D6">
      <w:pPr>
        <w:pStyle w:val="a7"/>
        <w:numPr>
          <w:ilvl w:val="0"/>
          <w:numId w:val="1"/>
        </w:numPr>
        <w:ind w:firstLineChars="0"/>
        <w:rPr>
          <w:rFonts w:cstheme="minorHAnsi"/>
          <w:b/>
          <w:sz w:val="24"/>
        </w:rPr>
      </w:pPr>
      <w:r w:rsidRPr="002657D6">
        <w:rPr>
          <w:rFonts w:cstheme="minorHAnsi"/>
          <w:b/>
          <w:sz w:val="24"/>
        </w:rPr>
        <w:t>Domestic:</w:t>
      </w:r>
    </w:p>
    <w:p w:rsidR="002657D6" w:rsidRPr="00D2123F" w:rsidRDefault="002657D6" w:rsidP="00D2123F">
      <w:pPr>
        <w:pStyle w:val="a7"/>
        <w:numPr>
          <w:ilvl w:val="0"/>
          <w:numId w:val="5"/>
        </w:numPr>
        <w:ind w:firstLineChars="0"/>
        <w:jc w:val="left"/>
        <w:rPr>
          <w:sz w:val="24"/>
          <w:szCs w:val="21"/>
        </w:rPr>
      </w:pPr>
      <w:r w:rsidRPr="00D2123F">
        <w:rPr>
          <w:sz w:val="24"/>
          <w:szCs w:val="21"/>
        </w:rPr>
        <w:t xml:space="preserve">Directly support </w:t>
      </w:r>
      <w:r w:rsidRPr="00D2123F">
        <w:rPr>
          <w:i/>
          <w:sz w:val="24"/>
          <w:szCs w:val="21"/>
        </w:rPr>
        <w:t>Radio Regulation Bureau (RRB), MIIT</w:t>
      </w:r>
      <w:r w:rsidRPr="00D2123F">
        <w:rPr>
          <w:sz w:val="24"/>
          <w:szCs w:val="21"/>
        </w:rPr>
        <w:t>, in IMT frequency planning, sharing and compatibility studies, spectrum inventory and evaluation.</w:t>
      </w:r>
    </w:p>
    <w:p w:rsidR="002657D6" w:rsidRPr="00D2123F" w:rsidRDefault="002657D6" w:rsidP="00D2123F">
      <w:pPr>
        <w:pStyle w:val="a7"/>
        <w:numPr>
          <w:ilvl w:val="0"/>
          <w:numId w:val="5"/>
        </w:numPr>
        <w:ind w:firstLineChars="0"/>
        <w:jc w:val="left"/>
        <w:rPr>
          <w:sz w:val="24"/>
          <w:szCs w:val="21"/>
        </w:rPr>
      </w:pPr>
      <w:r w:rsidRPr="00D2123F">
        <w:rPr>
          <w:sz w:val="24"/>
          <w:szCs w:val="21"/>
        </w:rPr>
        <w:t>Leader of National Major Technology Project “</w:t>
      </w:r>
      <w:r w:rsidRPr="00D2123F">
        <w:rPr>
          <w:i/>
          <w:sz w:val="24"/>
          <w:szCs w:val="21"/>
        </w:rPr>
        <w:t>Analysis and evaluation of IMT-2020 candidate bands</w:t>
      </w:r>
      <w:r w:rsidRPr="00D2123F">
        <w:rPr>
          <w:sz w:val="24"/>
          <w:szCs w:val="21"/>
        </w:rPr>
        <w:t>” (2015-now)</w:t>
      </w:r>
    </w:p>
    <w:p w:rsidR="002657D6" w:rsidRPr="00D2123F" w:rsidRDefault="002657D6" w:rsidP="00D2123F">
      <w:pPr>
        <w:pStyle w:val="a7"/>
        <w:numPr>
          <w:ilvl w:val="0"/>
          <w:numId w:val="5"/>
        </w:numPr>
        <w:ind w:firstLineChars="0"/>
        <w:jc w:val="left"/>
        <w:rPr>
          <w:sz w:val="24"/>
          <w:szCs w:val="21"/>
        </w:rPr>
      </w:pPr>
      <w:r w:rsidRPr="00D2123F">
        <w:rPr>
          <w:sz w:val="24"/>
          <w:szCs w:val="21"/>
        </w:rPr>
        <w:t xml:space="preserve">Executive leader of </w:t>
      </w:r>
      <w:r w:rsidRPr="00D2123F">
        <w:rPr>
          <w:i/>
          <w:sz w:val="24"/>
          <w:szCs w:val="21"/>
        </w:rPr>
        <w:t>WRC-19 Agenda Item 1.13</w:t>
      </w:r>
      <w:r w:rsidRPr="00D2123F">
        <w:rPr>
          <w:sz w:val="24"/>
          <w:szCs w:val="21"/>
        </w:rPr>
        <w:t xml:space="preserve"> in compatibility and sharing study. (2015-now)</w:t>
      </w:r>
    </w:p>
    <w:p w:rsidR="002657D6" w:rsidRPr="00D2123F" w:rsidRDefault="002657D6" w:rsidP="00D2123F">
      <w:pPr>
        <w:pStyle w:val="a7"/>
        <w:numPr>
          <w:ilvl w:val="0"/>
          <w:numId w:val="5"/>
        </w:numPr>
        <w:ind w:firstLineChars="0"/>
        <w:jc w:val="left"/>
        <w:rPr>
          <w:sz w:val="24"/>
          <w:szCs w:val="21"/>
        </w:rPr>
      </w:pPr>
      <w:r w:rsidRPr="00D2123F">
        <w:rPr>
          <w:sz w:val="24"/>
          <w:szCs w:val="21"/>
        </w:rPr>
        <w:t xml:space="preserve">Executive leader of </w:t>
      </w:r>
      <w:r w:rsidRPr="00D2123F">
        <w:rPr>
          <w:i/>
          <w:sz w:val="24"/>
          <w:szCs w:val="21"/>
        </w:rPr>
        <w:t>IMT-2020 (5G) Promotion Group - Spectrum Working Group</w:t>
      </w:r>
      <w:r w:rsidRPr="00D2123F">
        <w:rPr>
          <w:sz w:val="24"/>
          <w:szCs w:val="21"/>
        </w:rPr>
        <w:t>. (2013-now)</w:t>
      </w:r>
    </w:p>
    <w:p w:rsidR="002657D6" w:rsidRPr="00D2123F" w:rsidRDefault="002657D6" w:rsidP="00D2123F">
      <w:pPr>
        <w:pStyle w:val="a7"/>
        <w:numPr>
          <w:ilvl w:val="0"/>
          <w:numId w:val="5"/>
        </w:numPr>
        <w:ind w:firstLineChars="0"/>
        <w:jc w:val="left"/>
        <w:rPr>
          <w:sz w:val="24"/>
          <w:szCs w:val="21"/>
        </w:rPr>
      </w:pPr>
      <w:r w:rsidRPr="00D2123F">
        <w:rPr>
          <w:sz w:val="24"/>
          <w:szCs w:val="21"/>
        </w:rPr>
        <w:t xml:space="preserve">Executive leader of </w:t>
      </w:r>
      <w:r w:rsidRPr="00D2123F">
        <w:rPr>
          <w:i/>
          <w:sz w:val="24"/>
          <w:szCs w:val="21"/>
        </w:rPr>
        <w:t>WRC-15 Agenda Item 10: above 6GHz for IMT</w:t>
      </w:r>
      <w:r w:rsidRPr="00D2123F">
        <w:rPr>
          <w:sz w:val="24"/>
          <w:szCs w:val="21"/>
        </w:rPr>
        <w:t>. (2014-2015)</w:t>
      </w:r>
    </w:p>
    <w:p w:rsidR="002657D6" w:rsidRPr="00D2123F" w:rsidRDefault="002657D6" w:rsidP="00D2123F">
      <w:pPr>
        <w:pStyle w:val="a7"/>
        <w:numPr>
          <w:ilvl w:val="0"/>
          <w:numId w:val="5"/>
        </w:numPr>
        <w:ind w:firstLineChars="0"/>
        <w:jc w:val="left"/>
        <w:rPr>
          <w:sz w:val="24"/>
          <w:szCs w:val="21"/>
        </w:rPr>
      </w:pPr>
      <w:r w:rsidRPr="00D2123F">
        <w:rPr>
          <w:sz w:val="24"/>
          <w:szCs w:val="21"/>
        </w:rPr>
        <w:t xml:space="preserve">Executive leader of the </w:t>
      </w:r>
      <w:r w:rsidRPr="00D2123F">
        <w:rPr>
          <w:i/>
          <w:sz w:val="24"/>
          <w:szCs w:val="21"/>
        </w:rPr>
        <w:t xml:space="preserve">2015 National Radio Spectrum Inventory </w:t>
      </w:r>
      <w:r w:rsidRPr="00D2123F">
        <w:rPr>
          <w:sz w:val="24"/>
          <w:szCs w:val="21"/>
        </w:rPr>
        <w:t xml:space="preserve">and </w:t>
      </w:r>
      <w:r w:rsidRPr="00D2123F">
        <w:rPr>
          <w:i/>
          <w:sz w:val="24"/>
          <w:szCs w:val="21"/>
        </w:rPr>
        <w:t>2016 National Radio Spectrum Utilization Evlauation</w:t>
      </w:r>
      <w:r w:rsidRPr="00D2123F">
        <w:rPr>
          <w:sz w:val="24"/>
          <w:szCs w:val="21"/>
        </w:rPr>
        <w:t>.</w:t>
      </w:r>
    </w:p>
    <w:p w:rsidR="002657D6" w:rsidRPr="00D2123F" w:rsidRDefault="002657D6" w:rsidP="00D2123F">
      <w:pPr>
        <w:pStyle w:val="a7"/>
        <w:numPr>
          <w:ilvl w:val="0"/>
          <w:numId w:val="5"/>
        </w:numPr>
        <w:ind w:firstLineChars="0"/>
        <w:jc w:val="left"/>
        <w:rPr>
          <w:sz w:val="24"/>
          <w:szCs w:val="21"/>
        </w:rPr>
      </w:pPr>
      <w:r w:rsidRPr="00D2123F">
        <w:rPr>
          <w:sz w:val="24"/>
          <w:szCs w:val="21"/>
        </w:rPr>
        <w:t>Participated the revision of “</w:t>
      </w:r>
      <w:r w:rsidRPr="00D2123F">
        <w:rPr>
          <w:i/>
          <w:sz w:val="24"/>
          <w:szCs w:val="21"/>
        </w:rPr>
        <w:t>Regulations on the Radio Frequency Allocation of the People's Republic China</w:t>
      </w:r>
      <w:r w:rsidRPr="00D2123F">
        <w:rPr>
          <w:sz w:val="24"/>
          <w:szCs w:val="21"/>
        </w:rPr>
        <w:t>” after WRC-12 and WRC-15.</w:t>
      </w:r>
    </w:p>
    <w:p w:rsidR="002657D6" w:rsidRPr="002657D6" w:rsidRDefault="002657D6" w:rsidP="002657D6">
      <w:pPr>
        <w:pStyle w:val="a7"/>
        <w:numPr>
          <w:ilvl w:val="0"/>
          <w:numId w:val="1"/>
        </w:numPr>
        <w:ind w:firstLineChars="0"/>
        <w:rPr>
          <w:rFonts w:cstheme="minorHAnsi"/>
          <w:b/>
          <w:sz w:val="24"/>
        </w:rPr>
      </w:pPr>
      <w:r w:rsidRPr="002657D6">
        <w:rPr>
          <w:rFonts w:cstheme="minorHAnsi"/>
          <w:b/>
          <w:sz w:val="24"/>
        </w:rPr>
        <w:lastRenderedPageBreak/>
        <w:t>International:</w:t>
      </w:r>
    </w:p>
    <w:p w:rsidR="002657D6" w:rsidRPr="00D2123F" w:rsidRDefault="002657D6" w:rsidP="00D2123F">
      <w:pPr>
        <w:pStyle w:val="a7"/>
        <w:numPr>
          <w:ilvl w:val="0"/>
          <w:numId w:val="6"/>
        </w:numPr>
        <w:ind w:firstLineChars="0"/>
        <w:jc w:val="left"/>
        <w:rPr>
          <w:sz w:val="24"/>
        </w:rPr>
      </w:pPr>
      <w:r w:rsidRPr="00D2123F">
        <w:rPr>
          <w:sz w:val="24"/>
        </w:rPr>
        <w:t xml:space="preserve">Focus on </w:t>
      </w:r>
      <w:r w:rsidRPr="00D2123F">
        <w:rPr>
          <w:i/>
          <w:sz w:val="24"/>
        </w:rPr>
        <w:t>ITU-R Task Group 5/1</w:t>
      </w:r>
      <w:r w:rsidRPr="00D2123F">
        <w:rPr>
          <w:sz w:val="24"/>
        </w:rPr>
        <w:t xml:space="preserve"> (WRC-19 AI 1.13), </w:t>
      </w:r>
      <w:r w:rsidRPr="00D2123F">
        <w:rPr>
          <w:i/>
          <w:sz w:val="24"/>
        </w:rPr>
        <w:t>Study Group 5 Working Party 5D</w:t>
      </w:r>
      <w:r w:rsidRPr="00D2123F">
        <w:rPr>
          <w:sz w:val="24"/>
        </w:rPr>
        <w:t xml:space="preserve">, </w:t>
      </w:r>
      <w:r w:rsidRPr="00D2123F">
        <w:rPr>
          <w:i/>
          <w:sz w:val="24"/>
        </w:rPr>
        <w:t>Study Group 1 Working Party 1A/1B</w:t>
      </w:r>
      <w:r w:rsidRPr="00D2123F">
        <w:rPr>
          <w:sz w:val="24"/>
        </w:rPr>
        <w:t>,</w:t>
      </w:r>
      <w:r w:rsidRPr="00D2123F">
        <w:rPr>
          <w:i/>
          <w:sz w:val="24"/>
        </w:rPr>
        <w:t xml:space="preserve"> Joint Task Group 4-5-6-7 </w:t>
      </w:r>
      <w:r w:rsidRPr="00D2123F">
        <w:rPr>
          <w:sz w:val="24"/>
        </w:rPr>
        <w:t>(WRC-15 AI 1.1).</w:t>
      </w:r>
    </w:p>
    <w:p w:rsidR="008A0249" w:rsidRDefault="008A0249" w:rsidP="00D2123F">
      <w:pPr>
        <w:pStyle w:val="a7"/>
        <w:numPr>
          <w:ilvl w:val="0"/>
          <w:numId w:val="6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 xml:space="preserve">Chairmen of </w:t>
      </w:r>
      <w:r w:rsidRPr="00D2123F">
        <w:rPr>
          <w:i/>
          <w:sz w:val="24"/>
        </w:rPr>
        <w:t>ITU-R Task Group 5/1</w:t>
      </w:r>
      <w:r>
        <w:rPr>
          <w:i/>
          <w:sz w:val="24"/>
        </w:rPr>
        <w:t xml:space="preserve"> Drafting Group of 26GHz Science (in-band).</w:t>
      </w:r>
      <w:bookmarkStart w:id="0" w:name="_GoBack"/>
      <w:bookmarkEnd w:id="0"/>
    </w:p>
    <w:p w:rsidR="002657D6" w:rsidRPr="00D2123F" w:rsidRDefault="002657D6" w:rsidP="00D2123F">
      <w:pPr>
        <w:pStyle w:val="a7"/>
        <w:numPr>
          <w:ilvl w:val="0"/>
          <w:numId w:val="6"/>
        </w:numPr>
        <w:ind w:firstLineChars="0"/>
        <w:jc w:val="left"/>
        <w:rPr>
          <w:sz w:val="24"/>
        </w:rPr>
      </w:pPr>
      <w:r w:rsidRPr="00D2123F">
        <w:rPr>
          <w:sz w:val="24"/>
        </w:rPr>
        <w:t xml:space="preserve">Head of Delegation of China on </w:t>
      </w:r>
      <w:r w:rsidRPr="00D2123F">
        <w:rPr>
          <w:i/>
          <w:sz w:val="24"/>
        </w:rPr>
        <w:t>ITU-R Task Group 5/1</w:t>
      </w:r>
      <w:r w:rsidRPr="00D2123F">
        <w:rPr>
          <w:sz w:val="24"/>
        </w:rPr>
        <w:t>. (2016-now)</w:t>
      </w:r>
    </w:p>
    <w:p w:rsidR="002657D6" w:rsidRPr="00D2123F" w:rsidRDefault="002657D6" w:rsidP="00D2123F">
      <w:pPr>
        <w:pStyle w:val="a7"/>
        <w:numPr>
          <w:ilvl w:val="0"/>
          <w:numId w:val="6"/>
        </w:numPr>
        <w:ind w:firstLineChars="0"/>
        <w:jc w:val="left"/>
        <w:rPr>
          <w:sz w:val="24"/>
        </w:rPr>
      </w:pPr>
      <w:r w:rsidRPr="00D2123F">
        <w:rPr>
          <w:sz w:val="24"/>
        </w:rPr>
        <w:t xml:space="preserve">Head of Delegation of China on </w:t>
      </w:r>
      <w:r w:rsidRPr="00D2123F">
        <w:rPr>
          <w:i/>
          <w:sz w:val="24"/>
        </w:rPr>
        <w:t>ITU-R Study Group 1 Working Party 1A</w:t>
      </w:r>
      <w:r w:rsidRPr="00D2123F">
        <w:rPr>
          <w:sz w:val="24"/>
        </w:rPr>
        <w:t>. (2013-2015)</w:t>
      </w:r>
    </w:p>
    <w:p w:rsidR="002657D6" w:rsidRPr="00D2123F" w:rsidRDefault="002657D6" w:rsidP="00D2123F">
      <w:pPr>
        <w:pStyle w:val="a7"/>
        <w:numPr>
          <w:ilvl w:val="0"/>
          <w:numId w:val="6"/>
        </w:numPr>
        <w:ind w:firstLineChars="0"/>
        <w:jc w:val="left"/>
        <w:rPr>
          <w:sz w:val="24"/>
        </w:rPr>
      </w:pPr>
      <w:r w:rsidRPr="00D2123F">
        <w:rPr>
          <w:sz w:val="24"/>
        </w:rPr>
        <w:t xml:space="preserve">Tutor of </w:t>
      </w:r>
      <w:r w:rsidRPr="00D2123F">
        <w:rPr>
          <w:i/>
          <w:sz w:val="24"/>
        </w:rPr>
        <w:t>ITU Centres of Excellence Network for Asia and the Pacific</w:t>
      </w:r>
      <w:r w:rsidRPr="00D2123F">
        <w:rPr>
          <w:sz w:val="24"/>
        </w:rPr>
        <w:t xml:space="preserve"> on Spectrum Management (2016-now).</w:t>
      </w:r>
    </w:p>
    <w:sectPr w:rsidR="002657D6" w:rsidRPr="00D2123F" w:rsidSect="00112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768"/>
    <w:multiLevelType w:val="hybridMultilevel"/>
    <w:tmpl w:val="17E06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F198D"/>
    <w:multiLevelType w:val="hybridMultilevel"/>
    <w:tmpl w:val="D41A8C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582D5F"/>
    <w:multiLevelType w:val="hybridMultilevel"/>
    <w:tmpl w:val="7C58A4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6511EA0"/>
    <w:multiLevelType w:val="hybridMultilevel"/>
    <w:tmpl w:val="6952F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CF080C"/>
    <w:multiLevelType w:val="hybridMultilevel"/>
    <w:tmpl w:val="09600B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95D53"/>
    <w:multiLevelType w:val="hybridMultilevel"/>
    <w:tmpl w:val="4628B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1122EC"/>
    <w:rsid w:val="002657D6"/>
    <w:rsid w:val="002676BB"/>
    <w:rsid w:val="003309A1"/>
    <w:rsid w:val="00357A6C"/>
    <w:rsid w:val="004B532B"/>
    <w:rsid w:val="004F01E4"/>
    <w:rsid w:val="005432B4"/>
    <w:rsid w:val="006017B5"/>
    <w:rsid w:val="007026DF"/>
    <w:rsid w:val="007851BC"/>
    <w:rsid w:val="007F6930"/>
    <w:rsid w:val="0087399D"/>
    <w:rsid w:val="008A0249"/>
    <w:rsid w:val="008B2C4F"/>
    <w:rsid w:val="00902A98"/>
    <w:rsid w:val="00912B80"/>
    <w:rsid w:val="00913B37"/>
    <w:rsid w:val="009605A6"/>
    <w:rsid w:val="009C774D"/>
    <w:rsid w:val="009E6256"/>
    <w:rsid w:val="00A77697"/>
    <w:rsid w:val="00A83C80"/>
    <w:rsid w:val="00B60594"/>
    <w:rsid w:val="00B61A97"/>
    <w:rsid w:val="00BF4C9B"/>
    <w:rsid w:val="00C51BC7"/>
    <w:rsid w:val="00CC406C"/>
    <w:rsid w:val="00D2123F"/>
    <w:rsid w:val="00D2796E"/>
    <w:rsid w:val="00D37C84"/>
    <w:rsid w:val="00D74D2B"/>
    <w:rsid w:val="00E7715F"/>
    <w:rsid w:val="00E86431"/>
    <w:rsid w:val="00EA0DBF"/>
    <w:rsid w:val="00EB7E4F"/>
    <w:rsid w:val="00EF1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84FC"/>
  <w15:docId w15:val="{E94ACCF6-7F8F-45AB-8137-773434C4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8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83C8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83C80"/>
    <w:rPr>
      <w:b/>
      <w:bCs/>
    </w:rPr>
  </w:style>
  <w:style w:type="paragraph" w:styleId="a7">
    <w:name w:val="List Paragraph"/>
    <w:basedOn w:val="a"/>
    <w:uiPriority w:val="34"/>
    <w:qFormat/>
    <w:rsid w:val="004B5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6AACE-441B-448C-A813-7BB1A5B10D39}"/>
</file>

<file path=customXml/itemProps2.xml><?xml version="1.0" encoding="utf-8"?>
<ds:datastoreItem xmlns:ds="http://schemas.openxmlformats.org/officeDocument/2006/customXml" ds:itemID="{73D9FDE9-8549-4404-BD04-68903E6266D1}"/>
</file>

<file path=customXml/itemProps3.xml><?xml version="1.0" encoding="utf-8"?>
<ds:datastoreItem xmlns:ds="http://schemas.openxmlformats.org/officeDocument/2006/customXml" ds:itemID="{5F275F27-43FC-4902-A48D-D275592FC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WangTan</cp:lastModifiedBy>
  <cp:revision>17</cp:revision>
  <dcterms:created xsi:type="dcterms:W3CDTF">2015-07-03T07:24:00Z</dcterms:created>
  <dcterms:modified xsi:type="dcterms:W3CDTF">2017-09-08T06:01:00Z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