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CC" w:rsidRPr="00C7149C" w:rsidRDefault="00F20EBA" w:rsidP="00A565CC">
      <w:pPr>
        <w:jc w:val="both"/>
        <w:rPr>
          <w:sz w:val="20"/>
          <w:szCs w:val="20"/>
        </w:rPr>
      </w:pPr>
      <w:r w:rsidRPr="00C7149C">
        <w:rPr>
          <w:rStyle w:val="content"/>
          <w:b/>
          <w:sz w:val="20"/>
          <w:szCs w:val="20"/>
        </w:rPr>
        <w:t>Ben Freyens</w:t>
      </w:r>
      <w:r w:rsidRPr="00C7149C">
        <w:rPr>
          <w:rStyle w:val="content"/>
          <w:sz w:val="20"/>
          <w:szCs w:val="20"/>
        </w:rPr>
        <w:t xml:space="preserve"> </w:t>
      </w:r>
      <w:r w:rsidR="00A565CC">
        <w:rPr>
          <w:rStyle w:val="content"/>
          <w:sz w:val="20"/>
          <w:szCs w:val="20"/>
        </w:rPr>
        <w:t xml:space="preserve">(PhD Economics, </w:t>
      </w:r>
      <w:r w:rsidR="002701E6">
        <w:rPr>
          <w:rStyle w:val="content"/>
          <w:sz w:val="20"/>
          <w:szCs w:val="20"/>
        </w:rPr>
        <w:t xml:space="preserve">2007, </w:t>
      </w:r>
      <w:r>
        <w:rPr>
          <w:rStyle w:val="content"/>
          <w:sz w:val="20"/>
          <w:szCs w:val="20"/>
        </w:rPr>
        <w:t>A</w:t>
      </w:r>
      <w:r w:rsidR="002701E6">
        <w:rPr>
          <w:rStyle w:val="content"/>
          <w:sz w:val="20"/>
          <w:szCs w:val="20"/>
        </w:rPr>
        <w:t>ustralian National University</w:t>
      </w:r>
      <w:r>
        <w:rPr>
          <w:rStyle w:val="content"/>
          <w:sz w:val="20"/>
          <w:szCs w:val="20"/>
        </w:rPr>
        <w:t>) is Associate Professor of Economics at the University of Canberra</w:t>
      </w:r>
      <w:r w:rsidR="007312B6">
        <w:rPr>
          <w:rStyle w:val="content"/>
          <w:sz w:val="20"/>
          <w:szCs w:val="20"/>
        </w:rPr>
        <w:t xml:space="preserve"> and an IGPA Fellow with the National Centre for Socio-Economic Modelling (</w:t>
      </w:r>
      <w:proofErr w:type="spellStart"/>
      <w:r w:rsidR="007312B6">
        <w:rPr>
          <w:rStyle w:val="content"/>
          <w:sz w:val="20"/>
          <w:szCs w:val="20"/>
        </w:rPr>
        <w:t>NATSEM</w:t>
      </w:r>
      <w:proofErr w:type="spellEnd"/>
      <w:r w:rsidR="007312B6">
        <w:rPr>
          <w:rStyle w:val="content"/>
          <w:sz w:val="20"/>
          <w:szCs w:val="20"/>
        </w:rPr>
        <w:t>)</w:t>
      </w:r>
      <w:r>
        <w:rPr>
          <w:rStyle w:val="content"/>
          <w:sz w:val="20"/>
          <w:szCs w:val="20"/>
        </w:rPr>
        <w:t xml:space="preserve">. </w:t>
      </w:r>
      <w:r w:rsidR="00A565CC">
        <w:rPr>
          <w:sz w:val="20"/>
          <w:szCs w:val="20"/>
        </w:rPr>
        <w:t xml:space="preserve">His research interests </w:t>
      </w:r>
      <w:r w:rsidR="00A565CC" w:rsidRPr="00CD715A">
        <w:rPr>
          <w:sz w:val="20"/>
          <w:szCs w:val="20"/>
        </w:rPr>
        <w:t xml:space="preserve">include the economics of employment protection, </w:t>
      </w:r>
      <w:r w:rsidR="00A565CC">
        <w:rPr>
          <w:sz w:val="20"/>
          <w:szCs w:val="20"/>
        </w:rPr>
        <w:t xml:space="preserve">radio spectrum policy, </w:t>
      </w:r>
      <w:r w:rsidR="00A565CC" w:rsidRPr="00CD715A">
        <w:rPr>
          <w:sz w:val="20"/>
          <w:szCs w:val="20"/>
        </w:rPr>
        <w:t xml:space="preserve">inequality and poverty, and some </w:t>
      </w:r>
      <w:r w:rsidR="00A565CC">
        <w:rPr>
          <w:sz w:val="20"/>
          <w:szCs w:val="20"/>
        </w:rPr>
        <w:t xml:space="preserve">specific questions in </w:t>
      </w:r>
      <w:r w:rsidR="00A565CC" w:rsidRPr="00CD715A">
        <w:rPr>
          <w:sz w:val="20"/>
          <w:szCs w:val="20"/>
        </w:rPr>
        <w:t>human capital</w:t>
      </w:r>
      <w:r w:rsidR="00A565CC">
        <w:rPr>
          <w:sz w:val="20"/>
          <w:szCs w:val="20"/>
        </w:rPr>
        <w:t>-,</w:t>
      </w:r>
      <w:r w:rsidR="00A565CC" w:rsidRPr="00CD715A">
        <w:rPr>
          <w:sz w:val="20"/>
          <w:szCs w:val="20"/>
        </w:rPr>
        <w:t xml:space="preserve"> </w:t>
      </w:r>
      <w:r w:rsidR="00A565CC">
        <w:rPr>
          <w:sz w:val="20"/>
          <w:szCs w:val="20"/>
        </w:rPr>
        <w:t>social capital-</w:t>
      </w:r>
      <w:r w:rsidR="00A565CC" w:rsidRPr="00CD715A">
        <w:rPr>
          <w:sz w:val="20"/>
          <w:szCs w:val="20"/>
        </w:rPr>
        <w:t xml:space="preserve"> </w:t>
      </w:r>
      <w:r w:rsidR="00A565CC">
        <w:rPr>
          <w:sz w:val="20"/>
          <w:szCs w:val="20"/>
        </w:rPr>
        <w:t>and agricultural policy</w:t>
      </w:r>
      <w:r w:rsidR="00A565CC" w:rsidRPr="00CD715A">
        <w:rPr>
          <w:sz w:val="20"/>
          <w:szCs w:val="20"/>
        </w:rPr>
        <w:t xml:space="preserve">. </w:t>
      </w:r>
      <w:r w:rsidR="00A565CC">
        <w:rPr>
          <w:sz w:val="20"/>
          <w:szCs w:val="20"/>
        </w:rPr>
        <w:t>H</w:t>
      </w:r>
      <w:r w:rsidR="00A565CC" w:rsidRPr="00CD715A">
        <w:rPr>
          <w:sz w:val="20"/>
          <w:szCs w:val="20"/>
        </w:rPr>
        <w:t xml:space="preserve">e has conducted several research projects for the Australian Communications and Media Authority on </w:t>
      </w:r>
      <w:r w:rsidR="002701E6">
        <w:rPr>
          <w:sz w:val="20"/>
          <w:szCs w:val="20"/>
        </w:rPr>
        <w:t xml:space="preserve">optimal </w:t>
      </w:r>
      <w:r w:rsidR="00A565CC" w:rsidRPr="00CD715A">
        <w:rPr>
          <w:sz w:val="20"/>
          <w:szCs w:val="20"/>
        </w:rPr>
        <w:t xml:space="preserve">spectrum licensing and radio transmission technologies. </w:t>
      </w:r>
      <w:r w:rsidR="00A565CC">
        <w:rPr>
          <w:sz w:val="20"/>
          <w:szCs w:val="20"/>
        </w:rPr>
        <w:t xml:space="preserve">His research has been published in leading </w:t>
      </w:r>
      <w:r w:rsidR="007312B6">
        <w:rPr>
          <w:sz w:val="20"/>
          <w:szCs w:val="20"/>
        </w:rPr>
        <w:t>international</w:t>
      </w:r>
      <w:r w:rsidR="00A565CC">
        <w:rPr>
          <w:sz w:val="20"/>
          <w:szCs w:val="20"/>
        </w:rPr>
        <w:t xml:space="preserve"> journals such as </w:t>
      </w:r>
      <w:r w:rsidR="007312B6" w:rsidRPr="00BA0CE1">
        <w:rPr>
          <w:i/>
          <w:sz w:val="20"/>
        </w:rPr>
        <w:t>Review of Economics and Statistics</w:t>
      </w:r>
      <w:r w:rsidR="007312B6">
        <w:rPr>
          <w:i/>
          <w:sz w:val="20"/>
        </w:rPr>
        <w:t>,</w:t>
      </w:r>
      <w:r w:rsidR="007312B6">
        <w:rPr>
          <w:i/>
          <w:sz w:val="20"/>
        </w:rPr>
        <w:t xml:space="preserve"> </w:t>
      </w:r>
      <w:r w:rsidR="00A565CC" w:rsidRPr="00BE7488">
        <w:rPr>
          <w:i/>
          <w:sz w:val="20"/>
          <w:szCs w:val="20"/>
        </w:rPr>
        <w:t>Information Economics and Policy</w:t>
      </w:r>
      <w:r w:rsidR="00A565CC">
        <w:rPr>
          <w:i/>
          <w:sz w:val="20"/>
          <w:szCs w:val="20"/>
        </w:rPr>
        <w:t>,</w:t>
      </w:r>
      <w:r w:rsidR="00A565CC" w:rsidRPr="00A565CC">
        <w:rPr>
          <w:i/>
          <w:sz w:val="20"/>
          <w:szCs w:val="20"/>
        </w:rPr>
        <w:t xml:space="preserve"> </w:t>
      </w:r>
      <w:r w:rsidR="00A565CC">
        <w:rPr>
          <w:i/>
          <w:sz w:val="20"/>
          <w:szCs w:val="20"/>
        </w:rPr>
        <w:t xml:space="preserve">Journal of Economic Behavior &amp; Organization, </w:t>
      </w:r>
      <w:r w:rsidR="007312B6" w:rsidRPr="00A565CC">
        <w:rPr>
          <w:i/>
          <w:sz w:val="20"/>
          <w:szCs w:val="20"/>
        </w:rPr>
        <w:t>Economics Letters,</w:t>
      </w:r>
      <w:r w:rsidR="007312B6">
        <w:rPr>
          <w:sz w:val="20"/>
          <w:szCs w:val="20"/>
        </w:rPr>
        <w:t xml:space="preserve"> </w:t>
      </w:r>
      <w:r w:rsidR="00A565CC">
        <w:rPr>
          <w:i/>
          <w:sz w:val="20"/>
          <w:szCs w:val="20"/>
        </w:rPr>
        <w:t>Journal of Public Economic Theory,</w:t>
      </w:r>
      <w:r w:rsidR="00A565CC">
        <w:rPr>
          <w:sz w:val="20"/>
        </w:rPr>
        <w:t xml:space="preserve"> </w:t>
      </w:r>
      <w:r w:rsidR="00A565CC">
        <w:rPr>
          <w:i/>
          <w:sz w:val="20"/>
        </w:rPr>
        <w:t xml:space="preserve">and </w:t>
      </w:r>
      <w:r w:rsidR="00A565CC" w:rsidRPr="00BE7488">
        <w:rPr>
          <w:i/>
          <w:sz w:val="20"/>
          <w:szCs w:val="20"/>
        </w:rPr>
        <w:t>Telecommunications Policy</w:t>
      </w:r>
      <w:r w:rsidR="002701E6">
        <w:rPr>
          <w:i/>
          <w:sz w:val="20"/>
        </w:rPr>
        <w:t xml:space="preserve"> </w:t>
      </w:r>
      <w:r w:rsidR="002701E6">
        <w:rPr>
          <w:sz w:val="20"/>
        </w:rPr>
        <w:t>and in</w:t>
      </w:r>
      <w:r w:rsidR="007312B6">
        <w:rPr>
          <w:sz w:val="20"/>
        </w:rPr>
        <w:t xml:space="preserve"> a number of IEEE publications</w:t>
      </w:r>
      <w:r w:rsidR="002701E6">
        <w:rPr>
          <w:sz w:val="20"/>
        </w:rPr>
        <w:t xml:space="preserve">. </w:t>
      </w:r>
      <w:r w:rsidR="00A565CC" w:rsidRPr="00CD715A">
        <w:rPr>
          <w:sz w:val="20"/>
          <w:szCs w:val="20"/>
        </w:rPr>
        <w:t xml:space="preserve">In his earlier working life, he was a statistical expert </w:t>
      </w:r>
      <w:r w:rsidR="002701E6">
        <w:rPr>
          <w:sz w:val="20"/>
          <w:szCs w:val="20"/>
        </w:rPr>
        <w:t>for the European Commission</w:t>
      </w:r>
      <w:r w:rsidR="007312B6">
        <w:rPr>
          <w:sz w:val="20"/>
          <w:szCs w:val="20"/>
        </w:rPr>
        <w:t xml:space="preserve">. He has lectured </w:t>
      </w:r>
      <w:r w:rsidR="00A565CC" w:rsidRPr="00CD715A">
        <w:rPr>
          <w:sz w:val="20"/>
          <w:szCs w:val="20"/>
        </w:rPr>
        <w:t xml:space="preserve">economics at Deakin University, </w:t>
      </w:r>
      <w:r w:rsidR="007312B6">
        <w:rPr>
          <w:sz w:val="20"/>
          <w:szCs w:val="20"/>
        </w:rPr>
        <w:t>University of New South Wales,</w:t>
      </w:r>
      <w:r w:rsidR="00A565CC" w:rsidRPr="00CD715A">
        <w:rPr>
          <w:sz w:val="20"/>
          <w:szCs w:val="20"/>
        </w:rPr>
        <w:t xml:space="preserve"> </w:t>
      </w:r>
      <w:r w:rsidR="007312B6">
        <w:rPr>
          <w:sz w:val="20"/>
          <w:szCs w:val="20"/>
        </w:rPr>
        <w:t>University of Wollongong, The Australian National University a</w:t>
      </w:r>
      <w:bookmarkStart w:id="0" w:name="_GoBack"/>
      <w:bookmarkEnd w:id="0"/>
      <w:r w:rsidR="007312B6">
        <w:rPr>
          <w:sz w:val="20"/>
          <w:szCs w:val="20"/>
        </w:rPr>
        <w:t>nd University of Canberra.</w:t>
      </w:r>
    </w:p>
    <w:sectPr w:rsidR="00A565CC" w:rsidRPr="00C7149C" w:rsidSect="009B6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533"/>
    <w:rsid w:val="00002CE2"/>
    <w:rsid w:val="00027107"/>
    <w:rsid w:val="00167533"/>
    <w:rsid w:val="001A3F6C"/>
    <w:rsid w:val="00244FB3"/>
    <w:rsid w:val="00266049"/>
    <w:rsid w:val="002701E6"/>
    <w:rsid w:val="003637A5"/>
    <w:rsid w:val="003C7D33"/>
    <w:rsid w:val="004630DD"/>
    <w:rsid w:val="005D4005"/>
    <w:rsid w:val="006C3EF1"/>
    <w:rsid w:val="00714185"/>
    <w:rsid w:val="007312B6"/>
    <w:rsid w:val="0073497E"/>
    <w:rsid w:val="00765748"/>
    <w:rsid w:val="00877FDC"/>
    <w:rsid w:val="008B3CD0"/>
    <w:rsid w:val="00944D27"/>
    <w:rsid w:val="009B653D"/>
    <w:rsid w:val="00A565CC"/>
    <w:rsid w:val="00A6468B"/>
    <w:rsid w:val="00B45575"/>
    <w:rsid w:val="00BA0CE1"/>
    <w:rsid w:val="00BC4678"/>
    <w:rsid w:val="00BE7488"/>
    <w:rsid w:val="00C14ABE"/>
    <w:rsid w:val="00C3665F"/>
    <w:rsid w:val="00C7149C"/>
    <w:rsid w:val="00CB2830"/>
    <w:rsid w:val="00CD715A"/>
    <w:rsid w:val="00D5279E"/>
    <w:rsid w:val="00E26495"/>
    <w:rsid w:val="00E31921"/>
    <w:rsid w:val="00E34F09"/>
    <w:rsid w:val="00EF45B5"/>
    <w:rsid w:val="00F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33"/>
    <w:rPr>
      <w:rFonts w:eastAsia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">
    <w:name w:val="content"/>
    <w:basedOn w:val="DefaultParagraphFont"/>
    <w:uiPriority w:val="99"/>
    <w:rsid w:val="00C7149C"/>
    <w:rPr>
      <w:rFonts w:cs="Times New Roman"/>
    </w:rPr>
  </w:style>
  <w:style w:type="character" w:styleId="Hyperlink">
    <w:name w:val="Hyperlink"/>
    <w:basedOn w:val="DefaultParagraphFont"/>
    <w:uiPriority w:val="99"/>
    <w:rsid w:val="00877FDC"/>
    <w:rPr>
      <w:rFonts w:ascii="Verdana" w:hAnsi="Verdana" w:cs="Times New Roman"/>
      <w:color w:val="0033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09590-23AA-4426-AFFA-2B4FDCBE3A57}"/>
</file>

<file path=customXml/itemProps2.xml><?xml version="1.0" encoding="utf-8"?>
<ds:datastoreItem xmlns:ds="http://schemas.openxmlformats.org/officeDocument/2006/customXml" ds:itemID="{D2B9B24C-CB64-403A-A930-E6CAC2A9E7CA}"/>
</file>

<file path=customXml/itemProps3.xml><?xml version="1.0" encoding="utf-8"?>
<ds:datastoreItem xmlns:ds="http://schemas.openxmlformats.org/officeDocument/2006/customXml" ds:itemID="{2B87281E-C672-43B8-B2E9-FD463A97D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Gary Madden is Professor of Economics at Curtin University, Perth, Western Australia, and Director of the Communication Economics and Electronic Markets Research Centre (CEEM)</vt:lpstr>
    </vt:vector>
  </TitlesOfParts>
  <Company>Curtin University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Gary Madden is Professor of Economics at Curtin University, Perth, Western Australia, and Director of the Communication Economics and Electronic Markets Research Centre (CEEM)</dc:title>
  <dc:creator>Warren Kimble</dc:creator>
  <cp:lastModifiedBy>s426259</cp:lastModifiedBy>
  <cp:revision>2</cp:revision>
  <dcterms:created xsi:type="dcterms:W3CDTF">2017-04-11T07:33:00Z</dcterms:created>
  <dcterms:modified xsi:type="dcterms:W3CDTF">2017-04-11T07:33:00Z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