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445E12" w:rsidRPr="00C1376D" w:rsidTr="00445E12">
        <w:trPr>
          <w:trHeight w:val="2181"/>
        </w:trPr>
        <w:tc>
          <w:tcPr>
            <w:tcW w:w="10155" w:type="dxa"/>
          </w:tcPr>
          <w:p w:rsidR="006B60E5" w:rsidRPr="00C1376D" w:rsidRDefault="00AC76C1" w:rsidP="00F145E8">
            <w:pPr>
              <w:pStyle w:val="Header"/>
              <w:jc w:val="center"/>
              <w:rPr>
                <w:rFonts w:asciiTheme="minorHAnsi" w:hAnsiTheme="minorHAnsi" w:cstheme="minorBidi"/>
                <w:b/>
                <w:bCs/>
                <w:sz w:val="22"/>
                <w:szCs w:val="22"/>
                <w:lang w:bidi="ar-EG"/>
              </w:rPr>
            </w:pPr>
            <w:r w:rsidRPr="00C1376D">
              <w:rPr>
                <w:rFonts w:asciiTheme="minorHAnsi" w:hAnsiTheme="minorHAnsi" w:cstheme="minorBidi"/>
                <w:b/>
                <w:bCs/>
                <w:sz w:val="22"/>
                <w:szCs w:val="22"/>
                <w:lang w:bidi="ar-EG"/>
              </w:rPr>
              <w:t>ITU Centres of Excellence N</w:t>
            </w:r>
            <w:r w:rsidR="006B60E5" w:rsidRPr="00C1376D">
              <w:rPr>
                <w:rFonts w:asciiTheme="minorHAnsi" w:hAnsiTheme="minorHAnsi" w:cstheme="minorBidi"/>
                <w:b/>
                <w:bCs/>
                <w:sz w:val="22"/>
                <w:szCs w:val="22"/>
                <w:lang w:bidi="ar-EG"/>
              </w:rPr>
              <w:t xml:space="preserve">etwork for </w:t>
            </w:r>
            <w:r w:rsidR="00F145E8" w:rsidRPr="00C1376D">
              <w:rPr>
                <w:rFonts w:asciiTheme="minorHAnsi" w:hAnsiTheme="minorHAnsi" w:cstheme="minorBidi"/>
                <w:b/>
                <w:bCs/>
                <w:sz w:val="22"/>
                <w:szCs w:val="22"/>
                <w:lang w:bidi="ar-EG"/>
              </w:rPr>
              <w:t>Asia and the Pacific</w:t>
            </w:r>
          </w:p>
          <w:p w:rsidR="006B60E5" w:rsidRPr="00C1376D" w:rsidRDefault="006B60E5" w:rsidP="007B4F9D">
            <w:pPr>
              <w:pStyle w:val="Header"/>
              <w:jc w:val="center"/>
              <w:rPr>
                <w:rFonts w:asciiTheme="minorHAnsi" w:hAnsiTheme="minorHAnsi" w:cstheme="minorBidi"/>
                <w:b/>
                <w:bCs/>
                <w:sz w:val="22"/>
                <w:szCs w:val="22"/>
                <w:lang w:bidi="ar-EG"/>
              </w:rPr>
            </w:pPr>
          </w:p>
          <w:p w:rsidR="00445E12" w:rsidRPr="00C1376D" w:rsidRDefault="00F145E8" w:rsidP="007B4F9D">
            <w:pPr>
              <w:pStyle w:val="Header"/>
              <w:jc w:val="center"/>
              <w:rPr>
                <w:rFonts w:asciiTheme="minorHAnsi" w:hAnsiTheme="minorHAnsi" w:cstheme="minorBidi"/>
                <w:b/>
                <w:bCs/>
                <w:sz w:val="22"/>
                <w:szCs w:val="22"/>
                <w:lang w:bidi="ar-EG"/>
              </w:rPr>
            </w:pPr>
            <w:r w:rsidRPr="00C1376D">
              <w:rPr>
                <w:rFonts w:asciiTheme="minorHAnsi" w:hAnsiTheme="minorHAnsi" w:cstheme="minorBidi"/>
                <w:b/>
                <w:bCs/>
                <w:sz w:val="22"/>
                <w:szCs w:val="22"/>
                <w:lang w:bidi="ar-EG"/>
              </w:rPr>
              <w:t>State Radio Monitoring Center - China</w:t>
            </w:r>
          </w:p>
          <w:p w:rsidR="00445E12" w:rsidRPr="00C1376D" w:rsidRDefault="00445E12" w:rsidP="007B4F9D">
            <w:pPr>
              <w:pStyle w:val="Header"/>
              <w:jc w:val="center"/>
              <w:rPr>
                <w:rFonts w:asciiTheme="minorHAnsi" w:hAnsiTheme="minorHAnsi" w:cstheme="minorBidi"/>
                <w:b/>
                <w:bCs/>
                <w:sz w:val="22"/>
                <w:szCs w:val="22"/>
                <w:lang w:bidi="ar-EG"/>
              </w:rPr>
            </w:pPr>
          </w:p>
          <w:p w:rsidR="006B60E5" w:rsidRPr="00C1376D" w:rsidRDefault="006B60E5" w:rsidP="007B4F9D">
            <w:pPr>
              <w:pStyle w:val="Header"/>
              <w:jc w:val="center"/>
              <w:rPr>
                <w:rFonts w:asciiTheme="minorHAnsi" w:hAnsiTheme="minorHAnsi" w:cstheme="minorBidi"/>
                <w:b/>
                <w:bCs/>
                <w:sz w:val="22"/>
                <w:szCs w:val="22"/>
                <w:lang w:bidi="ar-EG"/>
              </w:rPr>
            </w:pPr>
            <w:r w:rsidRPr="00C1376D">
              <w:rPr>
                <w:rFonts w:asciiTheme="minorHAnsi" w:hAnsiTheme="minorHAnsi" w:cstheme="minorBidi"/>
                <w:b/>
                <w:bCs/>
                <w:sz w:val="22"/>
                <w:szCs w:val="22"/>
                <w:lang w:bidi="ar-EG"/>
              </w:rPr>
              <w:t>Training on</w:t>
            </w:r>
          </w:p>
          <w:p w:rsidR="006B60E5" w:rsidRPr="00C1376D" w:rsidRDefault="006B60E5" w:rsidP="007B4F9D">
            <w:pPr>
              <w:pStyle w:val="Header"/>
              <w:jc w:val="center"/>
              <w:rPr>
                <w:rFonts w:asciiTheme="minorHAnsi" w:hAnsiTheme="minorHAnsi" w:cstheme="minorBidi"/>
                <w:b/>
                <w:bCs/>
                <w:sz w:val="22"/>
                <w:szCs w:val="22"/>
                <w:lang w:bidi="ar-EG"/>
              </w:rPr>
            </w:pPr>
          </w:p>
          <w:p w:rsidR="00445E12" w:rsidRPr="00C1376D" w:rsidRDefault="00F145E8" w:rsidP="006B60E5">
            <w:pPr>
              <w:pStyle w:val="Header"/>
              <w:spacing w:after="120"/>
              <w:jc w:val="center"/>
              <w:rPr>
                <w:rFonts w:asciiTheme="minorHAnsi" w:hAnsiTheme="minorHAnsi" w:cstheme="minorBidi"/>
                <w:b/>
                <w:bCs/>
                <w:sz w:val="22"/>
                <w:szCs w:val="22"/>
                <w:lang w:bidi="ar-EG"/>
              </w:rPr>
            </w:pPr>
            <w:r w:rsidRPr="00C1376D">
              <w:rPr>
                <w:rFonts w:asciiTheme="minorHAnsi" w:hAnsiTheme="minorHAnsi" w:cstheme="minorBidi"/>
                <w:b/>
                <w:bCs/>
                <w:sz w:val="22"/>
                <w:szCs w:val="22"/>
                <w:lang w:bidi="ar-EG"/>
              </w:rPr>
              <w:t xml:space="preserve">SPECTRUM </w:t>
            </w:r>
            <w:r w:rsidR="00C1376D" w:rsidRPr="00C1376D">
              <w:rPr>
                <w:rFonts w:asciiTheme="minorHAnsi" w:hAnsiTheme="minorHAnsi" w:cstheme="minorBidi"/>
                <w:b/>
                <w:bCs/>
                <w:sz w:val="22"/>
                <w:szCs w:val="22"/>
                <w:lang w:bidi="ar-EG"/>
              </w:rPr>
              <w:t xml:space="preserve">MANAGEMENT &amp; </w:t>
            </w:r>
            <w:r w:rsidRPr="00C1376D">
              <w:rPr>
                <w:rFonts w:asciiTheme="minorHAnsi" w:hAnsiTheme="minorHAnsi" w:cstheme="minorBidi"/>
                <w:b/>
                <w:bCs/>
                <w:sz w:val="22"/>
                <w:szCs w:val="22"/>
                <w:lang w:bidi="ar-EG"/>
              </w:rPr>
              <w:t>MONITORING</w:t>
            </w:r>
          </w:p>
          <w:p w:rsidR="00445E12" w:rsidRPr="00C1376D" w:rsidRDefault="00C1376D" w:rsidP="00F145E8">
            <w:pPr>
              <w:pStyle w:val="Header"/>
              <w:jc w:val="center"/>
              <w:rPr>
                <w:rFonts w:asciiTheme="minorHAnsi" w:hAnsiTheme="minorHAnsi" w:cstheme="minorBidi"/>
                <w:b/>
                <w:bCs/>
                <w:sz w:val="22"/>
                <w:szCs w:val="22"/>
                <w:lang w:bidi="ar-EG"/>
              </w:rPr>
            </w:pPr>
            <w:r w:rsidRPr="00C1376D">
              <w:rPr>
                <w:rFonts w:asciiTheme="minorHAnsi" w:hAnsiTheme="minorHAnsi" w:cstheme="minorBidi"/>
                <w:b/>
                <w:bCs/>
                <w:sz w:val="22"/>
                <w:szCs w:val="22"/>
                <w:lang w:bidi="ar-EG"/>
              </w:rPr>
              <w:t>Chengdu</w:t>
            </w:r>
            <w:r w:rsidR="00445E12" w:rsidRPr="00C1376D">
              <w:rPr>
                <w:rFonts w:asciiTheme="minorHAnsi" w:hAnsiTheme="minorHAnsi" w:cstheme="minorBidi"/>
                <w:b/>
                <w:bCs/>
                <w:sz w:val="22"/>
                <w:szCs w:val="22"/>
                <w:lang w:bidi="ar-EG"/>
              </w:rPr>
              <w:t xml:space="preserve">, </w:t>
            </w:r>
            <w:r w:rsidR="00F145E8" w:rsidRPr="00C1376D">
              <w:rPr>
                <w:rFonts w:asciiTheme="minorHAnsi" w:hAnsiTheme="minorHAnsi" w:cstheme="minorBidi"/>
                <w:b/>
                <w:bCs/>
                <w:sz w:val="22"/>
                <w:szCs w:val="22"/>
                <w:lang w:bidi="ar-EG"/>
              </w:rPr>
              <w:t>China</w:t>
            </w:r>
            <w:r w:rsidR="00445E12" w:rsidRPr="00C1376D">
              <w:rPr>
                <w:rFonts w:asciiTheme="minorHAnsi" w:hAnsiTheme="minorHAnsi" w:cstheme="minorBidi"/>
                <w:b/>
                <w:bCs/>
                <w:sz w:val="22"/>
                <w:szCs w:val="22"/>
                <w:lang w:bidi="ar-EG"/>
              </w:rPr>
              <w:t xml:space="preserve"> (</w:t>
            </w:r>
            <w:r w:rsidR="00F145E8" w:rsidRPr="00C1376D">
              <w:rPr>
                <w:rFonts w:asciiTheme="minorHAnsi" w:hAnsiTheme="minorHAnsi" w:cstheme="minorBidi"/>
                <w:b/>
                <w:bCs/>
                <w:sz w:val="22"/>
                <w:szCs w:val="22"/>
                <w:lang w:bidi="ar-EG"/>
              </w:rPr>
              <w:t>Peoples Republic of</w:t>
            </w:r>
            <w:r w:rsidR="00445E12" w:rsidRPr="00C1376D">
              <w:rPr>
                <w:rFonts w:asciiTheme="minorHAnsi" w:hAnsiTheme="minorHAnsi" w:cstheme="minorBidi"/>
                <w:b/>
                <w:bCs/>
                <w:sz w:val="22"/>
                <w:szCs w:val="22"/>
                <w:lang w:bidi="ar-EG"/>
              </w:rPr>
              <w:t>)</w:t>
            </w:r>
          </w:p>
          <w:p w:rsidR="00445E12" w:rsidRPr="00C1376D" w:rsidRDefault="00C1376D" w:rsidP="00C1376D">
            <w:pPr>
              <w:pStyle w:val="Header"/>
              <w:spacing w:after="120"/>
              <w:jc w:val="center"/>
              <w:rPr>
                <w:rFonts w:asciiTheme="minorHAnsi" w:hAnsiTheme="minorHAnsi" w:cstheme="minorBidi"/>
                <w:b/>
                <w:bCs/>
                <w:sz w:val="22"/>
                <w:szCs w:val="22"/>
                <w:lang w:bidi="ar-EG"/>
              </w:rPr>
            </w:pPr>
            <w:r w:rsidRPr="00C1376D">
              <w:rPr>
                <w:rFonts w:asciiTheme="minorHAnsi" w:hAnsiTheme="minorHAnsi" w:cstheme="minorBidi"/>
                <w:b/>
                <w:bCs/>
                <w:sz w:val="22"/>
                <w:szCs w:val="22"/>
                <w:lang w:bidi="ar-EG"/>
              </w:rPr>
              <w:t>16</w:t>
            </w:r>
            <w:r w:rsidR="00F145E8" w:rsidRPr="00C1376D">
              <w:rPr>
                <w:rFonts w:asciiTheme="minorHAnsi" w:hAnsiTheme="minorHAnsi" w:cstheme="minorBidi"/>
                <w:b/>
                <w:bCs/>
                <w:sz w:val="22"/>
                <w:szCs w:val="22"/>
                <w:lang w:bidi="ar-EG"/>
              </w:rPr>
              <w:t xml:space="preserve"> – </w:t>
            </w:r>
            <w:r w:rsidR="00976B97">
              <w:rPr>
                <w:rFonts w:asciiTheme="minorHAnsi" w:hAnsiTheme="minorHAnsi" w:cstheme="minorBidi"/>
                <w:b/>
                <w:bCs/>
                <w:sz w:val="22"/>
                <w:szCs w:val="22"/>
                <w:lang w:bidi="ar-EG"/>
              </w:rPr>
              <w:t>21</w:t>
            </w:r>
            <w:r w:rsidR="00F145E8" w:rsidRPr="00C1376D">
              <w:rPr>
                <w:rFonts w:asciiTheme="minorHAnsi" w:hAnsiTheme="minorHAnsi" w:cstheme="minorBidi"/>
                <w:b/>
                <w:bCs/>
                <w:sz w:val="22"/>
                <w:szCs w:val="22"/>
                <w:lang w:bidi="ar-EG"/>
              </w:rPr>
              <w:t xml:space="preserve"> </w:t>
            </w:r>
            <w:r w:rsidRPr="00C1376D">
              <w:rPr>
                <w:rFonts w:asciiTheme="minorHAnsi" w:hAnsiTheme="minorHAnsi" w:cstheme="minorBidi"/>
                <w:b/>
                <w:bCs/>
                <w:sz w:val="22"/>
                <w:szCs w:val="22"/>
                <w:lang w:bidi="ar-EG"/>
              </w:rPr>
              <w:t>May</w:t>
            </w:r>
            <w:r w:rsidR="00F145E8" w:rsidRPr="00C1376D">
              <w:rPr>
                <w:rFonts w:asciiTheme="minorHAnsi" w:hAnsiTheme="minorHAnsi" w:cstheme="minorBidi"/>
                <w:b/>
                <w:bCs/>
                <w:sz w:val="22"/>
                <w:szCs w:val="22"/>
                <w:lang w:bidi="ar-EG"/>
              </w:rPr>
              <w:t xml:space="preserve"> 201</w:t>
            </w:r>
            <w:r w:rsidRPr="00C1376D">
              <w:rPr>
                <w:rFonts w:asciiTheme="minorHAnsi" w:hAnsiTheme="minorHAnsi" w:cstheme="minorBidi"/>
                <w:b/>
                <w:bCs/>
                <w:sz w:val="22"/>
                <w:szCs w:val="22"/>
                <w:lang w:bidi="ar-EG"/>
              </w:rPr>
              <w:t>6</w:t>
            </w:r>
          </w:p>
          <w:p w:rsidR="00445E12" w:rsidRPr="00C1376D" w:rsidRDefault="00445E12" w:rsidP="007B4F9D">
            <w:pPr>
              <w:pStyle w:val="Header"/>
              <w:jc w:val="center"/>
              <w:rPr>
                <w:rFonts w:asciiTheme="minorHAnsi" w:hAnsiTheme="minorHAnsi" w:cstheme="minorBidi"/>
                <w:b/>
                <w:bCs/>
                <w:sz w:val="22"/>
                <w:szCs w:val="22"/>
                <w:lang w:bidi="ar-EG"/>
              </w:rPr>
            </w:pPr>
          </w:p>
          <w:p w:rsidR="00445E12" w:rsidRPr="00C1376D" w:rsidRDefault="00445E12" w:rsidP="003048F8">
            <w:pPr>
              <w:pStyle w:val="Header"/>
              <w:spacing w:after="120"/>
              <w:jc w:val="center"/>
              <w:rPr>
                <w:rFonts w:asciiTheme="minorHAnsi" w:hAnsiTheme="minorHAnsi" w:cstheme="minorBidi"/>
                <w:b/>
                <w:bCs/>
                <w:sz w:val="24"/>
                <w:szCs w:val="24"/>
                <w:lang w:bidi="ar-EG"/>
              </w:rPr>
            </w:pPr>
            <w:r w:rsidRPr="00C1376D">
              <w:rPr>
                <w:rFonts w:asciiTheme="minorHAnsi" w:hAnsiTheme="minorHAnsi" w:cstheme="minorBidi"/>
                <w:b/>
                <w:bCs/>
                <w:color w:val="365F91" w:themeColor="accent1" w:themeShade="BF"/>
                <w:sz w:val="24"/>
                <w:szCs w:val="24"/>
                <w:lang w:bidi="ar-EG"/>
              </w:rPr>
              <w:t>TRAINING OUTLINE</w:t>
            </w:r>
          </w:p>
          <w:p w:rsidR="00445E12" w:rsidRPr="00C1376D" w:rsidRDefault="00445E12" w:rsidP="00445E12">
            <w:pPr>
              <w:pStyle w:val="Header"/>
              <w:rPr>
                <w:rFonts w:asciiTheme="minorHAnsi" w:hAnsiTheme="minorHAnsi" w:cstheme="minorBidi"/>
                <w:sz w:val="22"/>
                <w:szCs w:val="22"/>
                <w:lang w:eastAsia="fr-FR" w:bidi="ar-SY"/>
              </w:rPr>
            </w:pPr>
            <w:r w:rsidRPr="00C1376D">
              <w:rPr>
                <w:rFonts w:asciiTheme="minorHAnsi" w:hAnsiTheme="minorHAnsi" w:cstheme="minorBidi"/>
                <w:sz w:val="22"/>
                <w:szCs w:val="22"/>
              </w:rPr>
              <w:tab/>
            </w:r>
          </w:p>
        </w:tc>
      </w:tr>
    </w:tbl>
    <w:p w:rsidR="007E4D46" w:rsidRPr="00C1376D" w:rsidRDefault="007E4D46" w:rsidP="007E4D46">
      <w:pPr>
        <w:pBdr>
          <w:top w:val="single" w:sz="4" w:space="1" w:color="auto"/>
          <w:bottom w:val="single" w:sz="4" w:space="1" w:color="auto"/>
        </w:pBdr>
        <w:jc w:val="both"/>
        <w:rPr>
          <w:rFonts w:asciiTheme="minorHAnsi" w:hAnsiTheme="minorHAnsi" w:cs="Arial"/>
          <w:b/>
          <w:color w:val="365F91"/>
          <w:sz w:val="22"/>
          <w:szCs w:val="22"/>
        </w:rPr>
      </w:pPr>
    </w:p>
    <w:p w:rsidR="007E4D46" w:rsidRPr="00C1376D" w:rsidRDefault="007E4D46" w:rsidP="007E4D46">
      <w:pPr>
        <w:pBdr>
          <w:top w:val="single" w:sz="4" w:space="1" w:color="auto"/>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COURSE DESCRIPTION</w:t>
      </w:r>
    </w:p>
    <w:p w:rsidR="004B3703" w:rsidRPr="00C1376D" w:rsidRDefault="004B3703" w:rsidP="004B3703">
      <w:pPr>
        <w:rPr>
          <w:rFonts w:asciiTheme="minorHAnsi" w:hAnsiTheme="minorHAnsi" w:cstheme="minorBidi"/>
          <w:color w:val="000000" w:themeColor="text1"/>
          <w:sz w:val="22"/>
          <w:szCs w:val="22"/>
        </w:rPr>
      </w:pPr>
    </w:p>
    <w:tbl>
      <w:tblPr>
        <w:tblW w:w="9490" w:type="dxa"/>
        <w:tblInd w:w="100" w:type="dxa"/>
        <w:shd w:val="clear" w:color="auto" w:fill="FFFFFF"/>
        <w:tblLayout w:type="fixed"/>
        <w:tblLook w:val="04A0" w:firstRow="1" w:lastRow="0" w:firstColumn="1" w:lastColumn="0" w:noHBand="0" w:noVBand="1"/>
      </w:tblPr>
      <w:tblGrid>
        <w:gridCol w:w="2340"/>
        <w:gridCol w:w="7150"/>
      </w:tblGrid>
      <w:tr w:rsidR="004B3703" w:rsidRPr="00C1376D" w:rsidTr="00976B97">
        <w:trPr>
          <w:cantSplit/>
          <w:trHeight w:val="443"/>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976B97" w:rsidRDefault="008D0AA2" w:rsidP="00C1376D">
            <w:pPr>
              <w:pStyle w:val="NormalWeb"/>
              <w:shd w:val="clear" w:color="auto" w:fill="FFFFFF"/>
              <w:rPr>
                <w:rFonts w:ascii="Segoe UI" w:hAnsi="Segoe UI" w:cs="Segoe UI"/>
                <w:b/>
                <w:bCs/>
                <w:color w:val="444444"/>
                <w:sz w:val="20"/>
                <w:szCs w:val="20"/>
              </w:rPr>
            </w:pPr>
            <w:r w:rsidRPr="00976B97">
              <w:rPr>
                <w:rFonts w:ascii="Segoe UI" w:hAnsi="Segoe UI" w:cs="Segoe UI"/>
                <w:b/>
                <w:bCs/>
                <w:color w:val="444444"/>
                <w:sz w:val="20"/>
                <w:szCs w:val="20"/>
              </w:rPr>
              <w:t>Title</w:t>
            </w:r>
            <w:r w:rsidRPr="00976B97">
              <w:rPr>
                <w:rFonts w:ascii="Segoe UI" w:hAnsi="Segoe UI" w:cs="Segoe UI"/>
                <w:b/>
                <w:bCs/>
                <w:color w:val="444444"/>
                <w:sz w:val="20"/>
                <w:szCs w:val="20"/>
              </w:rPr>
              <w:tab/>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C1376D" w:rsidRDefault="00F145E8" w:rsidP="00C1376D">
            <w:pPr>
              <w:pStyle w:val="NormalWeb"/>
              <w:shd w:val="clear" w:color="auto" w:fill="FFFFFF"/>
              <w:rPr>
                <w:rFonts w:ascii="Segoe UI" w:hAnsi="Segoe UI" w:cs="Segoe UI"/>
                <w:color w:val="444444"/>
                <w:sz w:val="20"/>
                <w:szCs w:val="20"/>
              </w:rPr>
            </w:pPr>
            <w:r w:rsidRPr="00C1376D">
              <w:rPr>
                <w:rFonts w:ascii="Segoe UI" w:hAnsi="Segoe UI" w:cs="Segoe UI"/>
                <w:color w:val="444444"/>
                <w:sz w:val="20"/>
                <w:szCs w:val="20"/>
              </w:rPr>
              <w:t xml:space="preserve">ITU Asia-Pacific CoE Training Program on Spectrum </w:t>
            </w:r>
            <w:r w:rsidR="00C1376D" w:rsidRPr="00C1376D">
              <w:rPr>
                <w:rFonts w:ascii="Segoe UI" w:hAnsi="Segoe UI" w:cs="Segoe UI"/>
                <w:color w:val="444444"/>
                <w:sz w:val="20"/>
                <w:szCs w:val="20"/>
              </w:rPr>
              <w:t xml:space="preserve">Management and </w:t>
            </w:r>
            <w:r w:rsidRPr="00C1376D">
              <w:rPr>
                <w:rFonts w:ascii="Segoe UI" w:hAnsi="Segoe UI" w:cs="Segoe UI"/>
                <w:color w:val="444444"/>
                <w:sz w:val="20"/>
                <w:szCs w:val="20"/>
              </w:rPr>
              <w:t>Monitoring</w:t>
            </w:r>
          </w:p>
        </w:tc>
      </w:tr>
      <w:tr w:rsidR="005F3CF5" w:rsidRPr="00C1376D" w:rsidTr="00976B97">
        <w:trPr>
          <w:cantSplit/>
          <w:trHeight w:val="330"/>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Pr="00976B97" w:rsidRDefault="005F3CF5" w:rsidP="00C1376D">
            <w:pPr>
              <w:pStyle w:val="NormalWeb"/>
              <w:shd w:val="clear" w:color="auto" w:fill="FFFFFF"/>
              <w:rPr>
                <w:rFonts w:ascii="Segoe UI" w:hAnsi="Segoe UI" w:cs="Segoe UI"/>
                <w:b/>
                <w:bCs/>
                <w:color w:val="444444"/>
                <w:sz w:val="20"/>
                <w:szCs w:val="20"/>
              </w:rPr>
            </w:pPr>
            <w:r w:rsidRPr="00976B97">
              <w:rPr>
                <w:rFonts w:ascii="Segoe UI" w:hAnsi="Segoe UI" w:cs="Segoe UI"/>
                <w:b/>
                <w:bCs/>
                <w:color w:val="444444"/>
                <w:sz w:val="20"/>
                <w:szCs w:val="20"/>
              </w:rPr>
              <w:t>Method of delivery</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Pr="00C1376D" w:rsidRDefault="005F3CF5" w:rsidP="00C1376D">
            <w:pPr>
              <w:pStyle w:val="NormalWeb"/>
              <w:shd w:val="clear" w:color="auto" w:fill="FFFFFF"/>
              <w:rPr>
                <w:rFonts w:ascii="Segoe UI" w:hAnsi="Segoe UI" w:cs="Segoe UI"/>
                <w:color w:val="444444"/>
                <w:sz w:val="20"/>
                <w:szCs w:val="20"/>
              </w:rPr>
            </w:pPr>
            <w:r w:rsidRPr="00C1376D">
              <w:rPr>
                <w:rFonts w:ascii="Segoe UI" w:hAnsi="Segoe UI" w:cs="Segoe UI"/>
                <w:color w:val="444444"/>
                <w:sz w:val="20"/>
                <w:szCs w:val="20"/>
              </w:rPr>
              <w:t xml:space="preserve">Face-to-face </w:t>
            </w:r>
          </w:p>
        </w:tc>
      </w:tr>
      <w:tr w:rsidR="008D0AA2" w:rsidRPr="00C1376D" w:rsidTr="00976B97">
        <w:trPr>
          <w:cantSplit/>
          <w:trHeight w:val="2580"/>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D0AA2" w:rsidRPr="00976B97" w:rsidRDefault="008D0AA2" w:rsidP="00F72E07">
            <w:pPr>
              <w:pStyle w:val="NoSpacing"/>
              <w:rPr>
                <w:rFonts w:asciiTheme="minorHAnsi" w:hAnsiTheme="minorHAnsi" w:cstheme="minorBidi"/>
                <w:b/>
                <w:bCs/>
                <w:color w:val="000000" w:themeColor="text1"/>
              </w:rPr>
            </w:pPr>
            <w:r w:rsidRPr="00976B97">
              <w:rPr>
                <w:rFonts w:asciiTheme="minorHAnsi" w:hAnsiTheme="minorHAnsi" w:cstheme="minorBidi"/>
                <w:b/>
                <w:bCs/>
                <w:color w:val="000000" w:themeColor="text1"/>
              </w:rPr>
              <w:t>Objectives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1376D" w:rsidRPr="00C1376D" w:rsidRDefault="00C1376D" w:rsidP="00C1376D">
            <w:pPr>
              <w:numPr>
                <w:ilvl w:val="0"/>
                <w:numId w:val="15"/>
              </w:numPr>
              <w:shd w:val="clear" w:color="auto" w:fill="FFFFFF"/>
              <w:spacing w:before="100" w:beforeAutospacing="1" w:after="100" w:afterAutospacing="1"/>
              <w:ind w:left="315"/>
              <w:rPr>
                <w:rFonts w:asciiTheme="minorHAnsi" w:hAnsiTheme="minorHAnsi" w:cs="Segoe UI"/>
                <w:color w:val="444444"/>
                <w:sz w:val="22"/>
                <w:szCs w:val="22"/>
                <w:lang w:val="en-US"/>
              </w:rPr>
            </w:pPr>
            <w:r w:rsidRPr="00C1376D">
              <w:rPr>
                <w:rStyle w:val="Emphasis"/>
                <w:rFonts w:asciiTheme="minorHAnsi" w:hAnsiTheme="minorHAnsi" w:cs="Segoe UI"/>
                <w:color w:val="444444"/>
                <w:sz w:val="22"/>
                <w:szCs w:val="22"/>
              </w:rPr>
              <w:t xml:space="preserve">Understand the process and approaches to national spectrum management and monitoring issues. viz a viz the international developments and the outputs of </w:t>
            </w:r>
            <w:hyperlink r:id="rId8" w:history="1">
              <w:r w:rsidRPr="00C1376D">
                <w:rPr>
                  <w:rStyle w:val="Hyperlink"/>
                  <w:rFonts w:asciiTheme="minorHAnsi" w:hAnsiTheme="minorHAnsi" w:cs="Segoe UI"/>
                  <w:i/>
                  <w:iCs/>
                  <w:sz w:val="22"/>
                  <w:szCs w:val="22"/>
                </w:rPr>
                <w:t xml:space="preserve">WRC-15 </w:t>
              </w:r>
            </w:hyperlink>
            <w:r w:rsidRPr="00C1376D">
              <w:rPr>
                <w:rStyle w:val="Emphasis"/>
                <w:rFonts w:asciiTheme="minorHAnsi" w:hAnsiTheme="minorHAnsi" w:cs="Segoe UI"/>
                <w:color w:val="444444"/>
                <w:sz w:val="22"/>
                <w:szCs w:val="22"/>
              </w:rPr>
              <w:t>and</w:t>
            </w:r>
            <w:hyperlink r:id="rId9" w:history="1">
              <w:r w:rsidRPr="00C1376D">
                <w:rPr>
                  <w:rStyle w:val="Hyperlink"/>
                  <w:rFonts w:asciiTheme="minorHAnsi" w:hAnsiTheme="minorHAnsi" w:cs="Segoe UI"/>
                  <w:i/>
                  <w:iCs/>
                  <w:sz w:val="22"/>
                  <w:szCs w:val="22"/>
                </w:rPr>
                <w:t xml:space="preserve"> RA-15</w:t>
              </w:r>
            </w:hyperlink>
          </w:p>
          <w:p w:rsidR="00C1376D" w:rsidRPr="00C1376D" w:rsidRDefault="00C1376D" w:rsidP="00C1376D">
            <w:pPr>
              <w:numPr>
                <w:ilvl w:val="0"/>
                <w:numId w:val="15"/>
              </w:numPr>
              <w:shd w:val="clear" w:color="auto" w:fill="FFFFFF"/>
              <w:spacing w:before="100" w:beforeAutospacing="1" w:after="100" w:afterAutospacing="1"/>
              <w:ind w:left="315"/>
              <w:rPr>
                <w:rFonts w:asciiTheme="minorHAnsi" w:hAnsiTheme="minorHAnsi" w:cs="Segoe UI"/>
                <w:color w:val="444444"/>
                <w:sz w:val="22"/>
                <w:szCs w:val="22"/>
              </w:rPr>
            </w:pPr>
            <w:r w:rsidRPr="00C1376D">
              <w:rPr>
                <w:rStyle w:val="Emphasis"/>
                <w:rFonts w:asciiTheme="minorHAnsi" w:hAnsiTheme="minorHAnsi" w:cs="Segoe UI"/>
                <w:color w:val="444444"/>
                <w:sz w:val="22"/>
                <w:szCs w:val="22"/>
              </w:rPr>
              <w:t>Identify, evaluate and select the appropriate technologies to establish and operate national spectrum monitoring network.</w:t>
            </w:r>
          </w:p>
          <w:p w:rsidR="00C1376D" w:rsidRPr="00C1376D" w:rsidRDefault="00C1376D" w:rsidP="00C1376D">
            <w:pPr>
              <w:numPr>
                <w:ilvl w:val="0"/>
                <w:numId w:val="15"/>
              </w:numPr>
              <w:shd w:val="clear" w:color="auto" w:fill="FFFFFF"/>
              <w:spacing w:before="100" w:beforeAutospacing="1" w:after="100" w:afterAutospacing="1"/>
              <w:ind w:left="315"/>
              <w:rPr>
                <w:rFonts w:asciiTheme="minorHAnsi" w:hAnsiTheme="minorHAnsi" w:cs="Segoe UI"/>
                <w:color w:val="444444"/>
                <w:sz w:val="22"/>
                <w:szCs w:val="22"/>
              </w:rPr>
            </w:pPr>
            <w:r w:rsidRPr="00C1376D">
              <w:rPr>
                <w:rStyle w:val="Emphasis"/>
                <w:rFonts w:asciiTheme="minorHAnsi" w:hAnsiTheme="minorHAnsi" w:cs="Segoe UI"/>
                <w:color w:val="444444"/>
                <w:sz w:val="22"/>
                <w:szCs w:val="22"/>
              </w:rPr>
              <w:t>Understand the appropriate principles and policies of an effective management of radio transmission equipment.</w:t>
            </w:r>
          </w:p>
          <w:p w:rsidR="00F145E8" w:rsidRPr="00C1376D" w:rsidRDefault="00C1376D" w:rsidP="00C1376D">
            <w:pPr>
              <w:numPr>
                <w:ilvl w:val="0"/>
                <w:numId w:val="15"/>
              </w:numPr>
              <w:shd w:val="clear" w:color="auto" w:fill="FFFFFF"/>
              <w:spacing w:before="100" w:beforeAutospacing="1" w:after="100" w:afterAutospacing="1"/>
              <w:ind w:left="315"/>
              <w:rPr>
                <w:rFonts w:asciiTheme="minorHAnsi" w:hAnsiTheme="minorHAnsi" w:cstheme="minorBidi"/>
                <w:color w:val="000000" w:themeColor="text1"/>
              </w:rPr>
            </w:pPr>
            <w:r w:rsidRPr="00C1376D">
              <w:rPr>
                <w:rStyle w:val="Emphasis"/>
                <w:rFonts w:asciiTheme="minorHAnsi" w:hAnsiTheme="minorHAnsi" w:cs="Segoe UI"/>
                <w:color w:val="444444"/>
                <w:sz w:val="22"/>
                <w:szCs w:val="22"/>
              </w:rPr>
              <w:t>Understand the procedures of spectrum monitoring activities in special cases</w:t>
            </w:r>
            <w:r w:rsidRPr="00C1376D">
              <w:rPr>
                <w:rFonts w:asciiTheme="minorHAnsi" w:hAnsiTheme="minorHAnsi" w:cs="Segoe UI"/>
                <w:color w:val="444444"/>
                <w:sz w:val="22"/>
                <w:szCs w:val="22"/>
              </w:rPr>
              <w:t>.</w:t>
            </w:r>
          </w:p>
        </w:tc>
      </w:tr>
      <w:tr w:rsidR="004B3703" w:rsidRPr="00C1376D" w:rsidTr="00976B97">
        <w:trPr>
          <w:cantSplit/>
          <w:trHeight w:val="294"/>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976B97" w:rsidRDefault="004B3703" w:rsidP="00C1376D">
            <w:pPr>
              <w:pStyle w:val="NormalWeb"/>
              <w:shd w:val="clear" w:color="auto" w:fill="FFFFFF"/>
              <w:rPr>
                <w:rFonts w:ascii="Segoe UI" w:hAnsi="Segoe UI" w:cs="Segoe UI"/>
                <w:b/>
                <w:bCs/>
                <w:color w:val="444444"/>
                <w:sz w:val="20"/>
                <w:szCs w:val="20"/>
              </w:rPr>
            </w:pPr>
            <w:r w:rsidRPr="00976B97">
              <w:rPr>
                <w:rFonts w:ascii="Segoe UI" w:hAnsi="Segoe UI" w:cs="Segoe UI"/>
                <w:b/>
                <w:bCs/>
                <w:color w:val="444444"/>
                <w:sz w:val="20"/>
                <w:szCs w:val="20"/>
              </w:rPr>
              <w:t>Date</w:t>
            </w:r>
            <w:r w:rsidR="00874C9C" w:rsidRPr="00976B97">
              <w:rPr>
                <w:rFonts w:ascii="Segoe UI" w:hAnsi="Segoe UI" w:cs="Segoe UI"/>
                <w:b/>
                <w:bCs/>
                <w:color w:val="444444"/>
                <w:sz w:val="20"/>
                <w:szCs w:val="20"/>
              </w:rPr>
              <w:t>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C1376D" w:rsidRDefault="00C1376D" w:rsidP="00C1376D">
            <w:pPr>
              <w:pStyle w:val="NormalWeb"/>
              <w:shd w:val="clear" w:color="auto" w:fill="FFFFFF"/>
              <w:rPr>
                <w:rFonts w:ascii="Segoe UI" w:hAnsi="Segoe UI" w:cs="Segoe UI"/>
                <w:color w:val="444444"/>
                <w:sz w:val="20"/>
                <w:szCs w:val="20"/>
              </w:rPr>
            </w:pPr>
            <w:r w:rsidRPr="00C1376D">
              <w:rPr>
                <w:rFonts w:ascii="Segoe UI" w:hAnsi="Segoe UI" w:cs="Segoe UI"/>
                <w:color w:val="444444"/>
                <w:sz w:val="20"/>
                <w:szCs w:val="20"/>
              </w:rPr>
              <w:t>16</w:t>
            </w:r>
            <w:r w:rsidR="00F145E8" w:rsidRPr="00C1376D">
              <w:rPr>
                <w:rFonts w:ascii="Segoe UI" w:hAnsi="Segoe UI" w:cs="Segoe UI"/>
                <w:color w:val="444444"/>
                <w:sz w:val="20"/>
                <w:szCs w:val="20"/>
              </w:rPr>
              <w:t xml:space="preserve"> -</w:t>
            </w:r>
            <w:r w:rsidR="00976B97">
              <w:rPr>
                <w:rFonts w:ascii="Segoe UI" w:hAnsi="Segoe UI" w:cs="Segoe UI"/>
                <w:color w:val="444444"/>
                <w:sz w:val="20"/>
                <w:szCs w:val="20"/>
              </w:rPr>
              <w:t>21</w:t>
            </w:r>
            <w:r w:rsidR="00F145E8" w:rsidRPr="00C1376D">
              <w:rPr>
                <w:rFonts w:ascii="Segoe UI" w:hAnsi="Segoe UI" w:cs="Segoe UI"/>
                <w:color w:val="444444"/>
                <w:sz w:val="20"/>
                <w:szCs w:val="20"/>
              </w:rPr>
              <w:t xml:space="preserve"> </w:t>
            </w:r>
            <w:r w:rsidRPr="00C1376D">
              <w:rPr>
                <w:rFonts w:ascii="Segoe UI" w:hAnsi="Segoe UI" w:cs="Segoe UI"/>
                <w:color w:val="444444"/>
                <w:sz w:val="20"/>
                <w:szCs w:val="20"/>
              </w:rPr>
              <w:t>May</w:t>
            </w:r>
            <w:r w:rsidR="00F145E8" w:rsidRPr="00C1376D">
              <w:rPr>
                <w:rFonts w:ascii="Segoe UI" w:hAnsi="Segoe UI" w:cs="Segoe UI"/>
                <w:color w:val="444444"/>
                <w:sz w:val="20"/>
                <w:szCs w:val="20"/>
              </w:rPr>
              <w:t xml:space="preserve"> 201</w:t>
            </w:r>
            <w:r w:rsidRPr="00C1376D">
              <w:rPr>
                <w:rFonts w:ascii="Segoe UI" w:hAnsi="Segoe UI" w:cs="Segoe UI"/>
                <w:color w:val="444444"/>
                <w:sz w:val="20"/>
                <w:szCs w:val="20"/>
              </w:rPr>
              <w:t>6</w:t>
            </w:r>
          </w:p>
        </w:tc>
      </w:tr>
      <w:tr w:rsidR="004B3703" w:rsidRPr="00C1376D" w:rsidTr="00976B97">
        <w:trPr>
          <w:cantSplit/>
          <w:trHeight w:val="294"/>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976B97" w:rsidRDefault="00452FC6" w:rsidP="00C1376D">
            <w:pPr>
              <w:pStyle w:val="NormalWeb"/>
              <w:shd w:val="clear" w:color="auto" w:fill="FFFFFF"/>
              <w:rPr>
                <w:rFonts w:ascii="Segoe UI" w:hAnsi="Segoe UI" w:cs="Segoe UI"/>
                <w:b/>
                <w:bCs/>
                <w:color w:val="444444"/>
                <w:sz w:val="20"/>
                <w:szCs w:val="20"/>
              </w:rPr>
            </w:pPr>
            <w:r w:rsidRPr="00976B97">
              <w:rPr>
                <w:rFonts w:ascii="Segoe UI" w:hAnsi="Segoe UI" w:cs="Segoe UI"/>
                <w:b/>
                <w:bCs/>
                <w:color w:val="444444"/>
                <w:sz w:val="20"/>
                <w:szCs w:val="20"/>
              </w:rPr>
              <w:t>Registration d</w:t>
            </w:r>
            <w:r w:rsidR="004B3703" w:rsidRPr="00976B97">
              <w:rPr>
                <w:rFonts w:ascii="Segoe UI" w:hAnsi="Segoe UI" w:cs="Segoe UI"/>
                <w:b/>
                <w:bCs/>
                <w:color w:val="444444"/>
                <w:sz w:val="20"/>
                <w:szCs w:val="20"/>
              </w:rPr>
              <w:t>eadline</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C1376D" w:rsidRDefault="00C1376D" w:rsidP="00976B97">
            <w:pPr>
              <w:pStyle w:val="NormalWeb"/>
              <w:shd w:val="clear" w:color="auto" w:fill="FFFFFF"/>
              <w:rPr>
                <w:rFonts w:ascii="Segoe UI" w:hAnsi="Segoe UI" w:cs="Segoe UI"/>
                <w:color w:val="444444"/>
                <w:sz w:val="20"/>
                <w:szCs w:val="20"/>
              </w:rPr>
            </w:pPr>
            <w:r w:rsidRPr="00C1376D">
              <w:rPr>
                <w:rFonts w:ascii="Segoe UI" w:hAnsi="Segoe UI" w:cs="Segoe UI"/>
                <w:color w:val="444444"/>
                <w:sz w:val="20"/>
                <w:szCs w:val="20"/>
              </w:rPr>
              <w:t>8</w:t>
            </w:r>
            <w:r w:rsidRPr="00976B97">
              <w:rPr>
                <w:rFonts w:ascii="Segoe UI" w:hAnsi="Segoe UI" w:cs="Segoe UI"/>
                <w:color w:val="444444"/>
                <w:sz w:val="20"/>
                <w:szCs w:val="20"/>
                <w:vertAlign w:val="superscript"/>
              </w:rPr>
              <w:t>th</w:t>
            </w:r>
            <w:r w:rsidR="00976B97">
              <w:rPr>
                <w:rFonts w:ascii="Segoe UI" w:hAnsi="Segoe UI" w:cs="Segoe UI"/>
                <w:color w:val="444444"/>
                <w:sz w:val="20"/>
                <w:szCs w:val="20"/>
              </w:rPr>
              <w:t xml:space="preserve"> </w:t>
            </w:r>
            <w:r w:rsidRPr="00C1376D">
              <w:rPr>
                <w:rFonts w:ascii="Segoe UI" w:hAnsi="Segoe UI" w:cs="Segoe UI"/>
                <w:color w:val="444444"/>
                <w:sz w:val="20"/>
                <w:szCs w:val="20"/>
              </w:rPr>
              <w:t>April 2016</w:t>
            </w:r>
          </w:p>
        </w:tc>
      </w:tr>
      <w:tr w:rsidR="004C1B0D" w:rsidRPr="00C1376D" w:rsidTr="00976B97">
        <w:trPr>
          <w:cantSplit/>
          <w:trHeight w:val="1275"/>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976B97" w:rsidRDefault="00452FC6" w:rsidP="00C1376D">
            <w:pPr>
              <w:pStyle w:val="NormalWeb"/>
              <w:shd w:val="clear" w:color="auto" w:fill="FFFFFF"/>
              <w:rPr>
                <w:rFonts w:ascii="Segoe UI" w:hAnsi="Segoe UI" w:cs="Segoe UI"/>
                <w:b/>
                <w:bCs/>
                <w:color w:val="444444"/>
                <w:sz w:val="20"/>
                <w:szCs w:val="20"/>
              </w:rPr>
            </w:pPr>
            <w:r w:rsidRPr="00976B97">
              <w:rPr>
                <w:rFonts w:ascii="Segoe UI" w:hAnsi="Segoe UI" w:cs="Segoe UI"/>
                <w:b/>
                <w:bCs/>
                <w:color w:val="444444"/>
                <w:sz w:val="20"/>
                <w:szCs w:val="20"/>
              </w:rPr>
              <w:t>Training</w:t>
            </w:r>
            <w:r w:rsidR="004C1B0D" w:rsidRPr="00976B97">
              <w:rPr>
                <w:rFonts w:ascii="Segoe UI" w:hAnsi="Segoe UI" w:cs="Segoe UI"/>
                <w:b/>
                <w:bCs/>
                <w:color w:val="444444"/>
                <w:sz w:val="20"/>
                <w:szCs w:val="20"/>
              </w:rPr>
              <w:t xml:space="preserve"> fees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C1376D" w:rsidRDefault="00F145E8" w:rsidP="004F2AAA">
            <w:pPr>
              <w:rPr>
                <w:rFonts w:ascii="Segoe UI" w:hAnsi="Segoe UI" w:cs="Segoe UI"/>
                <w:color w:val="444444"/>
                <w:sz w:val="20"/>
                <w:szCs w:val="20"/>
              </w:rPr>
            </w:pPr>
            <w:r w:rsidRPr="00C1376D">
              <w:rPr>
                <w:rFonts w:ascii="Segoe UI" w:hAnsi="Segoe UI" w:cs="Segoe UI"/>
                <w:color w:val="444444"/>
                <w:sz w:val="20"/>
                <w:szCs w:val="20"/>
              </w:rPr>
              <w:t xml:space="preserve">Free of cost. No tuition charge for this training course however participant </w:t>
            </w:r>
            <w:r w:rsidR="00976B97">
              <w:rPr>
                <w:rFonts w:ascii="Segoe UI" w:hAnsi="Segoe UI" w:cs="Segoe UI"/>
                <w:color w:val="444444"/>
                <w:sz w:val="20"/>
                <w:szCs w:val="20"/>
              </w:rPr>
              <w:t>are expected to</w:t>
            </w:r>
            <w:r w:rsidRPr="00C1376D">
              <w:rPr>
                <w:rFonts w:ascii="Segoe UI" w:hAnsi="Segoe UI" w:cs="Segoe UI"/>
                <w:color w:val="444444"/>
                <w:sz w:val="20"/>
                <w:szCs w:val="20"/>
              </w:rPr>
              <w:t xml:space="preserve"> </w:t>
            </w:r>
            <w:r w:rsidR="00976B97">
              <w:rPr>
                <w:rFonts w:ascii="Segoe UI" w:hAnsi="Segoe UI" w:cs="Segoe UI"/>
                <w:color w:val="444444"/>
                <w:sz w:val="20"/>
                <w:szCs w:val="20"/>
              </w:rPr>
              <w:t xml:space="preserve">cover their travel, </w:t>
            </w:r>
            <w:r w:rsidRPr="00C1376D">
              <w:rPr>
                <w:rFonts w:ascii="Segoe UI" w:hAnsi="Segoe UI" w:cs="Segoe UI"/>
                <w:color w:val="444444"/>
                <w:sz w:val="20"/>
                <w:szCs w:val="20"/>
              </w:rPr>
              <w:t>accommodation</w:t>
            </w:r>
            <w:r w:rsidR="00976B97">
              <w:rPr>
                <w:rFonts w:ascii="Segoe UI" w:hAnsi="Segoe UI" w:cs="Segoe UI"/>
                <w:color w:val="444444"/>
                <w:sz w:val="20"/>
                <w:szCs w:val="20"/>
              </w:rPr>
              <w:t xml:space="preserve"> and other</w:t>
            </w:r>
            <w:r w:rsidR="00976B97" w:rsidRPr="00976B97">
              <w:rPr>
                <w:rFonts w:ascii="Segoe UI" w:hAnsi="Segoe UI" w:cs="Segoe UI"/>
                <w:color w:val="444444"/>
                <w:sz w:val="20"/>
                <w:szCs w:val="20"/>
              </w:rPr>
              <w:t xml:space="preserve"> personal expenses during the period of the course. The price of hotel in Chengdu start at $</w:t>
            </w:r>
            <w:r w:rsidR="004F2AAA">
              <w:rPr>
                <w:rFonts w:ascii="Segoe UI" w:hAnsi="Segoe UI" w:cs="Segoe UI" w:hint="eastAsia"/>
                <w:color w:val="444444"/>
                <w:sz w:val="20"/>
                <w:szCs w:val="20"/>
                <w:lang w:eastAsia="zh-CN"/>
              </w:rPr>
              <w:t>50</w:t>
            </w:r>
            <w:r w:rsidR="004F2AAA" w:rsidRPr="00976B97">
              <w:rPr>
                <w:rFonts w:ascii="Segoe UI" w:hAnsi="Segoe UI" w:cs="Segoe UI"/>
                <w:color w:val="444444"/>
                <w:sz w:val="20"/>
                <w:szCs w:val="20"/>
              </w:rPr>
              <w:t xml:space="preserve"> </w:t>
            </w:r>
            <w:r w:rsidR="00976B97" w:rsidRPr="00976B97">
              <w:rPr>
                <w:rFonts w:ascii="Segoe UI" w:hAnsi="Segoe UI" w:cs="Segoe UI"/>
                <w:color w:val="444444"/>
                <w:sz w:val="20"/>
                <w:szCs w:val="20"/>
              </w:rPr>
              <w:t>to $150 per night.</w:t>
            </w:r>
          </w:p>
        </w:tc>
      </w:tr>
    </w:tbl>
    <w:p w:rsidR="0016661F" w:rsidRPr="00C1376D" w:rsidRDefault="00652558" w:rsidP="00605A22">
      <w:pPr>
        <w:pBdr>
          <w:bottom w:val="single" w:sz="4" w:space="1" w:color="auto"/>
        </w:pBdr>
        <w:tabs>
          <w:tab w:val="left" w:pos="2184"/>
        </w:tabs>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ab/>
      </w:r>
    </w:p>
    <w:p w:rsidR="0016661F" w:rsidRPr="00C1376D" w:rsidRDefault="0016661F" w:rsidP="00605A22">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LEARNING OUTCOMES</w:t>
      </w:r>
    </w:p>
    <w:p w:rsidR="000F5D47" w:rsidRPr="00C1376D" w:rsidRDefault="000F5D47" w:rsidP="005D341D">
      <w:pPr>
        <w:pStyle w:val="NormalWeb"/>
        <w:shd w:val="clear" w:color="auto" w:fill="FFFFFF"/>
        <w:rPr>
          <w:rFonts w:ascii="Segoe UI" w:hAnsi="Segoe UI" w:cs="Segoe UI"/>
          <w:color w:val="444444"/>
          <w:sz w:val="20"/>
          <w:szCs w:val="20"/>
        </w:rPr>
      </w:pPr>
      <w:r w:rsidRPr="00C1376D">
        <w:rPr>
          <w:rFonts w:ascii="Segoe UI" w:hAnsi="Segoe UI" w:cs="Segoe UI"/>
          <w:color w:val="444444"/>
          <w:sz w:val="20"/>
          <w:szCs w:val="20"/>
        </w:rPr>
        <w:t>This course covers the core functions of the spectrum</w:t>
      </w:r>
      <w:r w:rsidR="00C1376D">
        <w:rPr>
          <w:rFonts w:ascii="Segoe UI" w:hAnsi="Segoe UI" w:cs="Segoe UI"/>
          <w:color w:val="444444"/>
          <w:sz w:val="20"/>
          <w:szCs w:val="20"/>
        </w:rPr>
        <w:t xml:space="preserve"> Management and </w:t>
      </w:r>
      <w:r w:rsidR="00C1376D" w:rsidRPr="00C1376D">
        <w:rPr>
          <w:rFonts w:ascii="Segoe UI" w:hAnsi="Segoe UI" w:cs="Segoe UI"/>
          <w:color w:val="444444"/>
          <w:sz w:val="20"/>
          <w:szCs w:val="20"/>
        </w:rPr>
        <w:t>monitoring</w:t>
      </w:r>
      <w:r w:rsidRPr="00C1376D">
        <w:rPr>
          <w:rFonts w:ascii="Segoe UI" w:hAnsi="Segoe UI" w:cs="Segoe UI"/>
          <w:color w:val="444444"/>
          <w:sz w:val="20"/>
          <w:szCs w:val="20"/>
        </w:rPr>
        <w:t xml:space="preserve"> and is therefore targeted towards the staff of National RF Monitoring / Spectrum Management agencies. </w:t>
      </w:r>
      <w:r w:rsidR="005D341D">
        <w:rPr>
          <w:rFonts w:ascii="Segoe UI" w:hAnsi="Segoe UI" w:cs="Segoe UI"/>
          <w:color w:val="444444"/>
          <w:sz w:val="20"/>
          <w:szCs w:val="20"/>
        </w:rPr>
        <w:t xml:space="preserve"> </w:t>
      </w:r>
      <w:r w:rsidRPr="00C1376D">
        <w:rPr>
          <w:rFonts w:ascii="Segoe UI" w:hAnsi="Segoe UI" w:cs="Segoe UI"/>
          <w:color w:val="444444"/>
          <w:sz w:val="20"/>
          <w:szCs w:val="20"/>
        </w:rPr>
        <w:t xml:space="preserve">Starting with the principles of spectrum </w:t>
      </w:r>
      <w:r w:rsidR="005D341D">
        <w:rPr>
          <w:rFonts w:ascii="Segoe UI" w:hAnsi="Segoe UI" w:cs="Segoe UI"/>
          <w:color w:val="444444"/>
          <w:sz w:val="20"/>
          <w:szCs w:val="20"/>
        </w:rPr>
        <w:t>Management and the outcomes of international activities</w:t>
      </w:r>
      <w:r w:rsidRPr="00C1376D">
        <w:rPr>
          <w:rFonts w:ascii="Segoe UI" w:hAnsi="Segoe UI" w:cs="Segoe UI"/>
          <w:color w:val="444444"/>
          <w:sz w:val="20"/>
          <w:szCs w:val="20"/>
        </w:rPr>
        <w:t xml:space="preserve">, the course takes a deep dive into topics such as Monitoring network development, working procedures and participation in the major events. The training also provides an empowering learning environment through a combination of lectures and visit to the manufactory and operator focused on sharing information with the participants how to manage and operate the national spectrum </w:t>
      </w:r>
      <w:r w:rsidR="005D341D">
        <w:rPr>
          <w:rFonts w:ascii="Segoe UI" w:hAnsi="Segoe UI" w:cs="Segoe UI"/>
          <w:color w:val="444444"/>
          <w:sz w:val="20"/>
          <w:szCs w:val="20"/>
        </w:rPr>
        <w:t xml:space="preserve">management and </w:t>
      </w:r>
      <w:r w:rsidRPr="00C1376D">
        <w:rPr>
          <w:rFonts w:ascii="Segoe UI" w:hAnsi="Segoe UI" w:cs="Segoe UI"/>
          <w:color w:val="444444"/>
          <w:sz w:val="20"/>
          <w:szCs w:val="20"/>
        </w:rPr>
        <w:t>monitoring issues.</w:t>
      </w:r>
    </w:p>
    <w:p w:rsidR="00C1376D" w:rsidRPr="00C1376D" w:rsidRDefault="00C1376D" w:rsidP="000F5D47">
      <w:pPr>
        <w:spacing w:before="120"/>
        <w:rPr>
          <w:rFonts w:asciiTheme="minorHAnsi" w:hAnsiTheme="minorHAnsi" w:cs="Arial"/>
          <w:sz w:val="22"/>
          <w:szCs w:val="22"/>
          <w:lang w:val="en-US"/>
        </w:rPr>
      </w:pPr>
    </w:p>
    <w:p w:rsidR="0016661F" w:rsidRPr="00C1376D" w:rsidRDefault="0016661F" w:rsidP="00F61EF3">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TARGET POPULATION</w:t>
      </w:r>
    </w:p>
    <w:p w:rsidR="0016661F" w:rsidRPr="00C1376D" w:rsidRDefault="0016661F" w:rsidP="00B1579C">
      <w:pPr>
        <w:rPr>
          <w:rFonts w:asciiTheme="minorHAnsi" w:hAnsiTheme="minorHAnsi" w:cstheme="minorBidi"/>
          <w:color w:val="000000" w:themeColor="text1"/>
          <w:sz w:val="22"/>
          <w:szCs w:val="22"/>
        </w:rPr>
      </w:pPr>
    </w:p>
    <w:p w:rsidR="00C1376D" w:rsidRDefault="00C1376D" w:rsidP="005D341D">
      <w:pPr>
        <w:pStyle w:val="NormalWeb"/>
        <w:shd w:val="clear" w:color="auto" w:fill="FFFFFF"/>
        <w:jc w:val="both"/>
        <w:rPr>
          <w:rFonts w:ascii="Segoe UI" w:hAnsi="Segoe UI" w:cs="Segoe UI"/>
          <w:color w:val="444444"/>
          <w:sz w:val="20"/>
          <w:szCs w:val="20"/>
        </w:rPr>
      </w:pPr>
      <w:r>
        <w:rPr>
          <w:rFonts w:ascii="Segoe UI" w:hAnsi="Segoe UI" w:cs="Segoe UI"/>
          <w:color w:val="444444"/>
          <w:sz w:val="20"/>
          <w:szCs w:val="20"/>
        </w:rPr>
        <w:t xml:space="preserve">This training is designed to address </w:t>
      </w:r>
      <w:r w:rsidR="005D341D">
        <w:rPr>
          <w:rFonts w:ascii="Segoe UI" w:hAnsi="Segoe UI" w:cs="Segoe UI"/>
          <w:color w:val="444444"/>
          <w:sz w:val="20"/>
          <w:szCs w:val="20"/>
        </w:rPr>
        <w:t xml:space="preserve">mid to senior </w:t>
      </w:r>
      <w:r>
        <w:rPr>
          <w:rFonts w:ascii="Segoe UI" w:hAnsi="Segoe UI" w:cs="Segoe UI"/>
          <w:color w:val="444444"/>
          <w:sz w:val="20"/>
          <w:szCs w:val="20"/>
        </w:rPr>
        <w:t xml:space="preserve">level management from policy makers, regulators, corporate executives and managers responsible for Spectrum Management and Monitoring and covers both theoretical and practical issues. </w:t>
      </w:r>
    </w:p>
    <w:p w:rsidR="0016661F" w:rsidRPr="00C1376D" w:rsidRDefault="0016661F" w:rsidP="00F61EF3">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TUTORS/INSTRUCTORS</w:t>
      </w:r>
    </w:p>
    <w:p w:rsidR="0016661F" w:rsidRDefault="005D341D" w:rsidP="005D341D">
      <w:pPr>
        <w:pStyle w:val="NormalWeb"/>
        <w:shd w:val="clear" w:color="auto" w:fill="FFFFFF"/>
        <w:jc w:val="both"/>
        <w:rPr>
          <w:rFonts w:ascii="Segoe UI" w:hAnsi="Segoe UI" w:cs="Segoe UI"/>
          <w:color w:val="444444"/>
          <w:sz w:val="20"/>
          <w:szCs w:val="20"/>
        </w:rPr>
      </w:pPr>
      <w:r w:rsidRPr="005D341D">
        <w:rPr>
          <w:rFonts w:ascii="Segoe UI" w:hAnsi="Segoe UI" w:cs="Segoe UI"/>
          <w:color w:val="444444"/>
          <w:sz w:val="20"/>
          <w:szCs w:val="20"/>
        </w:rPr>
        <w:t xml:space="preserve">The detailed </w:t>
      </w:r>
      <w:r>
        <w:rPr>
          <w:rFonts w:ascii="Segoe UI" w:hAnsi="Segoe UI" w:cs="Segoe UI"/>
          <w:color w:val="444444"/>
          <w:sz w:val="20"/>
          <w:szCs w:val="20"/>
        </w:rPr>
        <w:t>profile of the instructors can be accessed from the event webpage at:</w:t>
      </w:r>
    </w:p>
    <w:p w:rsidR="005D341D" w:rsidRPr="005D341D" w:rsidRDefault="00645FF4" w:rsidP="005D341D">
      <w:pPr>
        <w:pStyle w:val="NormalWeb"/>
        <w:shd w:val="clear" w:color="auto" w:fill="FFFFFF"/>
        <w:jc w:val="both"/>
        <w:rPr>
          <w:rFonts w:ascii="Segoe UI" w:hAnsi="Segoe UI" w:cs="Segoe UI"/>
          <w:color w:val="444444"/>
          <w:sz w:val="20"/>
          <w:szCs w:val="20"/>
        </w:rPr>
      </w:pPr>
      <w:hyperlink r:id="rId10" w:history="1">
        <w:r w:rsidR="005D341D" w:rsidRPr="00484880">
          <w:rPr>
            <w:rStyle w:val="Hyperlink"/>
            <w:rFonts w:ascii="Segoe UI" w:hAnsi="Segoe UI" w:cs="Segoe UI"/>
            <w:sz w:val="20"/>
            <w:szCs w:val="20"/>
          </w:rPr>
          <w:t>www.itu.int/en/ITU-D/Regional-Presence/AsiaPacific/Pages/Events/2016/May-SMM-SRMC/main.aspx</w:t>
        </w:r>
      </w:hyperlink>
      <w:r w:rsidR="005D341D">
        <w:rPr>
          <w:rFonts w:ascii="Segoe UI" w:hAnsi="Segoe UI" w:cs="Segoe UI"/>
          <w:color w:val="444444"/>
          <w:sz w:val="20"/>
          <w:szCs w:val="20"/>
        </w:rPr>
        <w:t xml:space="preserve"> </w:t>
      </w:r>
    </w:p>
    <w:p w:rsidR="004B3703" w:rsidRPr="00C1376D" w:rsidRDefault="004B3703" w:rsidP="004B3703">
      <w:pPr>
        <w:pStyle w:val="Heading1"/>
        <w:rPr>
          <w:rFonts w:asciiTheme="minorHAnsi" w:eastAsia="SimSun" w:hAnsiTheme="minorHAnsi" w:cstheme="minorBidi"/>
          <w:color w:val="000000" w:themeColor="text1"/>
          <w:sz w:val="22"/>
          <w:szCs w:val="22"/>
          <w:lang w:val="en-GB"/>
        </w:rPr>
      </w:pPr>
    </w:p>
    <w:p w:rsidR="00652558" w:rsidRPr="00C1376D" w:rsidRDefault="00652558" w:rsidP="00F61EF3">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EVALUATION</w:t>
      </w:r>
    </w:p>
    <w:p w:rsidR="00F62BB5" w:rsidRPr="00C1376D" w:rsidRDefault="00F62BB5" w:rsidP="00652558">
      <w:pPr>
        <w:rPr>
          <w:rFonts w:asciiTheme="minorHAnsi" w:hAnsiTheme="minorHAnsi" w:cstheme="minorBidi"/>
          <w:sz w:val="22"/>
          <w:szCs w:val="22"/>
          <w:highlight w:val="yellow"/>
          <w:lang w:val="en-US"/>
        </w:rPr>
      </w:pPr>
    </w:p>
    <w:p w:rsidR="000F5D47" w:rsidRPr="005D341D" w:rsidRDefault="000F5D47" w:rsidP="000F5D47">
      <w:pPr>
        <w:jc w:val="both"/>
        <w:rPr>
          <w:rFonts w:ascii="Segoe UI" w:hAnsi="Segoe UI" w:cs="Segoe UI"/>
          <w:color w:val="444444"/>
          <w:sz w:val="20"/>
          <w:szCs w:val="20"/>
          <w:lang w:val="en-US"/>
        </w:rPr>
      </w:pPr>
      <w:r w:rsidRPr="005D341D">
        <w:rPr>
          <w:rFonts w:ascii="Segoe UI" w:hAnsi="Segoe UI" w:cs="Segoe UI"/>
          <w:color w:val="444444"/>
          <w:sz w:val="20"/>
          <w:szCs w:val="20"/>
          <w:lang w:val="en-US"/>
        </w:rPr>
        <w:t>The overall assessment is made up of four components. Two are based on the participants’ performance through administered tests and examinations, and the other two are based on the trainer’s evaluation of the participant.</w:t>
      </w:r>
    </w:p>
    <w:p w:rsidR="000F5D47" w:rsidRPr="005D341D"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US"/>
        </w:rPr>
      </w:pPr>
      <w:r w:rsidRPr="005D341D">
        <w:rPr>
          <w:rFonts w:ascii="Segoe UI" w:eastAsia="Times New Roman" w:hAnsi="Segoe UI" w:cs="Segoe UI"/>
          <w:b/>
          <w:bCs/>
          <w:color w:val="444444"/>
          <w:sz w:val="20"/>
          <w:szCs w:val="20"/>
          <w:lang w:val="en-US"/>
        </w:rPr>
        <w:t>Participation</w:t>
      </w:r>
      <w:r w:rsidRPr="005D341D">
        <w:rPr>
          <w:rFonts w:ascii="Segoe UI" w:eastAsia="Times New Roman" w:hAnsi="Segoe UI" w:cs="Segoe UI"/>
          <w:color w:val="444444"/>
          <w:sz w:val="20"/>
          <w:szCs w:val="20"/>
          <w:lang w:val="en-US"/>
        </w:rPr>
        <w:t xml:space="preserve"> – The trainer allocates marks based on the participants’ level of involvement in group work and spontaneous quizzes during the course of the training. This component provides 3</w:t>
      </w:r>
      <w:r w:rsidR="005D341D" w:rsidRPr="005D341D">
        <w:rPr>
          <w:rFonts w:ascii="Segoe UI" w:eastAsia="Times New Roman" w:hAnsi="Segoe UI" w:cs="Segoe UI"/>
          <w:color w:val="444444"/>
          <w:sz w:val="20"/>
          <w:szCs w:val="20"/>
          <w:lang w:val="en-US"/>
        </w:rPr>
        <w:t>5</w:t>
      </w:r>
      <w:r w:rsidRPr="005D341D">
        <w:rPr>
          <w:rFonts w:ascii="Segoe UI" w:eastAsia="Times New Roman" w:hAnsi="Segoe UI" w:cs="Segoe UI"/>
          <w:color w:val="444444"/>
          <w:sz w:val="20"/>
          <w:szCs w:val="20"/>
          <w:lang w:val="en-US"/>
        </w:rPr>
        <w:t>% towards the learner’s overall score.</w:t>
      </w:r>
    </w:p>
    <w:p w:rsidR="000F5D47" w:rsidRPr="005D341D"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US"/>
        </w:rPr>
      </w:pPr>
      <w:r w:rsidRPr="005D341D">
        <w:rPr>
          <w:rFonts w:ascii="Segoe UI" w:eastAsia="Times New Roman" w:hAnsi="Segoe UI" w:cs="Segoe UI"/>
          <w:b/>
          <w:bCs/>
          <w:color w:val="444444"/>
          <w:sz w:val="20"/>
          <w:szCs w:val="20"/>
          <w:lang w:val="en-US"/>
        </w:rPr>
        <w:t>Attendance</w:t>
      </w:r>
      <w:r w:rsidRPr="005D341D">
        <w:rPr>
          <w:rFonts w:ascii="Segoe UI" w:eastAsia="Times New Roman" w:hAnsi="Segoe UI" w:cs="Segoe UI"/>
          <w:color w:val="444444"/>
          <w:sz w:val="20"/>
          <w:szCs w:val="20"/>
          <w:lang w:val="en-US"/>
        </w:rPr>
        <w:t xml:space="preserve"> - The trainer awards marks based on the rate at which the participant shows up in class based on the requirements of the course. This component provides 1</w:t>
      </w:r>
      <w:r w:rsidR="005D341D" w:rsidRPr="005D341D">
        <w:rPr>
          <w:rFonts w:ascii="Segoe UI" w:eastAsia="Times New Roman" w:hAnsi="Segoe UI" w:cs="Segoe UI"/>
          <w:color w:val="444444"/>
          <w:sz w:val="20"/>
          <w:szCs w:val="20"/>
          <w:lang w:val="en-US"/>
        </w:rPr>
        <w:t>5</w:t>
      </w:r>
      <w:r w:rsidRPr="005D341D">
        <w:rPr>
          <w:rFonts w:ascii="Segoe UI" w:eastAsia="Times New Roman" w:hAnsi="Segoe UI" w:cs="Segoe UI"/>
          <w:color w:val="444444"/>
          <w:sz w:val="20"/>
          <w:szCs w:val="20"/>
          <w:lang w:val="en-US"/>
        </w:rPr>
        <w:t>% towards the overall score.</w:t>
      </w:r>
    </w:p>
    <w:p w:rsidR="000F5D47" w:rsidRPr="005D341D" w:rsidRDefault="000F5D47" w:rsidP="005D341D">
      <w:pPr>
        <w:pStyle w:val="ListParagraph"/>
        <w:numPr>
          <w:ilvl w:val="0"/>
          <w:numId w:val="17"/>
        </w:numPr>
        <w:spacing w:before="240" w:after="160" w:line="257" w:lineRule="auto"/>
        <w:ind w:left="270" w:hanging="270"/>
        <w:contextualSpacing w:val="0"/>
        <w:jc w:val="both"/>
        <w:rPr>
          <w:rFonts w:ascii="Segoe UI" w:eastAsia="Times New Roman" w:hAnsi="Segoe UI" w:cs="Segoe UI"/>
          <w:color w:val="444444"/>
          <w:sz w:val="20"/>
          <w:szCs w:val="20"/>
          <w:lang w:val="en-US"/>
        </w:rPr>
      </w:pPr>
      <w:r w:rsidRPr="005D341D">
        <w:rPr>
          <w:rFonts w:ascii="Segoe UI" w:eastAsia="Times New Roman" w:hAnsi="Segoe UI" w:cs="Segoe UI"/>
          <w:b/>
          <w:bCs/>
          <w:color w:val="444444"/>
          <w:sz w:val="20"/>
          <w:szCs w:val="20"/>
          <w:lang w:val="en-US"/>
        </w:rPr>
        <w:t>Exam</w:t>
      </w:r>
      <w:r w:rsidRPr="005D341D">
        <w:rPr>
          <w:rFonts w:ascii="Segoe UI" w:eastAsia="Times New Roman" w:hAnsi="Segoe UI" w:cs="Segoe UI"/>
          <w:color w:val="444444"/>
          <w:sz w:val="20"/>
          <w:szCs w:val="20"/>
          <w:lang w:val="en-US"/>
        </w:rPr>
        <w:t xml:space="preserve"> - The exam is the final assessment of knowledge gained during the training. For this reason, it contributes the highest percentage of </w:t>
      </w:r>
      <w:r w:rsidR="005D341D" w:rsidRPr="005D341D">
        <w:rPr>
          <w:rFonts w:ascii="Segoe UI" w:eastAsia="Times New Roman" w:hAnsi="Segoe UI" w:cs="Segoe UI"/>
          <w:color w:val="444444"/>
          <w:sz w:val="20"/>
          <w:szCs w:val="20"/>
          <w:lang w:val="en-US"/>
        </w:rPr>
        <w:t>5</w:t>
      </w:r>
      <w:r w:rsidRPr="005D341D">
        <w:rPr>
          <w:rFonts w:ascii="Segoe UI" w:eastAsia="Times New Roman" w:hAnsi="Segoe UI" w:cs="Segoe UI"/>
          <w:color w:val="444444"/>
          <w:sz w:val="20"/>
          <w:szCs w:val="20"/>
          <w:lang w:val="en-US"/>
        </w:rPr>
        <w:t xml:space="preserve">0% to the overall score. </w:t>
      </w:r>
    </w:p>
    <w:p w:rsidR="000F5D47" w:rsidRPr="00C1376D" w:rsidRDefault="000F5D47" w:rsidP="004C1822">
      <w:pPr>
        <w:ind w:left="360"/>
        <w:jc w:val="center"/>
        <w:rPr>
          <w:rFonts w:asciiTheme="minorHAnsi" w:hAnsiTheme="minorHAnsi" w:cs="Arial"/>
          <w:b/>
          <w:bCs/>
          <w:color w:val="FF0000"/>
        </w:rPr>
      </w:pPr>
      <w:r w:rsidRPr="00C1376D">
        <w:rPr>
          <w:rFonts w:asciiTheme="minorHAnsi" w:hAnsiTheme="minorHAnsi" w:cs="Arial"/>
          <w:b/>
          <w:bCs/>
          <w:color w:val="FF0000"/>
        </w:rPr>
        <w:t>The overall pass mark to b</w:t>
      </w:r>
      <w:r w:rsidR="004C1822" w:rsidRPr="00C1376D">
        <w:rPr>
          <w:rFonts w:asciiTheme="minorHAnsi" w:hAnsiTheme="minorHAnsi" w:cs="Arial"/>
          <w:b/>
          <w:bCs/>
          <w:color w:val="FF0000"/>
        </w:rPr>
        <w:t xml:space="preserve">e attained by participants </w:t>
      </w:r>
      <w:r w:rsidRPr="00C1376D">
        <w:rPr>
          <w:rFonts w:asciiTheme="minorHAnsi" w:hAnsiTheme="minorHAnsi" w:cs="Arial"/>
          <w:b/>
          <w:bCs/>
          <w:color w:val="FF0000"/>
        </w:rPr>
        <w:t>is set at 60%.</w:t>
      </w:r>
    </w:p>
    <w:p w:rsidR="000F5D47" w:rsidRPr="00C1376D" w:rsidRDefault="000F5D47" w:rsidP="000F5D47">
      <w:pPr>
        <w:ind w:left="360"/>
        <w:jc w:val="both"/>
        <w:rPr>
          <w:rFonts w:asciiTheme="minorHAnsi" w:hAnsiTheme="minorHAnsi" w:cs="Arial"/>
          <w:sz w:val="22"/>
          <w:szCs w:val="22"/>
        </w:rPr>
      </w:pPr>
    </w:p>
    <w:tbl>
      <w:tblPr>
        <w:tblStyle w:val="TableGrid"/>
        <w:tblpPr w:leftFromText="180" w:rightFromText="180" w:vertAnchor="text" w:horzAnchor="page" w:tblpXSpec="center" w:tblpY="-66"/>
        <w:tblW w:w="0" w:type="auto"/>
        <w:tblLook w:val="04A0" w:firstRow="1" w:lastRow="0" w:firstColumn="1" w:lastColumn="0" w:noHBand="0" w:noVBand="1"/>
      </w:tblPr>
      <w:tblGrid>
        <w:gridCol w:w="2370"/>
        <w:gridCol w:w="1299"/>
        <w:gridCol w:w="724"/>
        <w:gridCol w:w="2101"/>
        <w:gridCol w:w="1299"/>
        <w:gridCol w:w="1226"/>
        <w:gridCol w:w="1272"/>
      </w:tblGrid>
      <w:tr w:rsidR="000F5D47" w:rsidRPr="00C1376D" w:rsidTr="00B11A6E">
        <w:tc>
          <w:tcPr>
            <w:tcW w:w="0" w:type="auto"/>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Scores</w:t>
            </w:r>
          </w:p>
        </w:tc>
        <w:tc>
          <w:tcPr>
            <w:tcW w:w="0" w:type="auto"/>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Weighted Scores</w:t>
            </w:r>
          </w:p>
        </w:tc>
      </w:tr>
      <w:tr w:rsidR="000F5D47" w:rsidRPr="00C1376D" w:rsidTr="00B11A6E">
        <w:tc>
          <w:tcPr>
            <w:tcW w:w="0" w:type="auto"/>
            <w:tcBorders>
              <w:top w:val="single" w:sz="4" w:space="0" w:color="auto"/>
              <w:left w:val="single" w:sz="4" w:space="0" w:color="auto"/>
              <w:bottom w:val="single" w:sz="4" w:space="0" w:color="auto"/>
              <w:right w:val="single" w:sz="4" w:space="0" w:color="auto"/>
            </w:tcBorders>
            <w:vAlign w:val="center"/>
            <w:hideMark/>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Participation</w:t>
            </w:r>
          </w:p>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(Group work and Quiz)</w:t>
            </w:r>
          </w:p>
        </w:tc>
        <w:tc>
          <w:tcPr>
            <w:tcW w:w="0" w:type="auto"/>
            <w:tcBorders>
              <w:top w:val="single" w:sz="4" w:space="0" w:color="auto"/>
              <w:left w:val="single" w:sz="4" w:space="0" w:color="auto"/>
              <w:bottom w:val="single" w:sz="4" w:space="0" w:color="auto"/>
              <w:right w:val="single" w:sz="4" w:space="0" w:color="auto"/>
            </w:tcBorders>
            <w:vAlign w:val="center"/>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Attendance</w:t>
            </w:r>
          </w:p>
          <w:p w:rsidR="000F5D47" w:rsidRPr="005D341D" w:rsidRDefault="000F5D47" w:rsidP="000F5D47">
            <w:pPr>
              <w:jc w:val="center"/>
              <w:rPr>
                <w:rFonts w:ascii="Segoe UI" w:hAnsi="Segoe UI" w:cs="Segoe UI"/>
                <w:b/>
                <w:bCs/>
                <w:color w:val="444444"/>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Exam</w:t>
            </w:r>
          </w:p>
          <w:p w:rsidR="000F5D47" w:rsidRPr="005D341D" w:rsidRDefault="000F5D47" w:rsidP="000F5D47">
            <w:pPr>
              <w:jc w:val="center"/>
              <w:rPr>
                <w:rFonts w:ascii="Segoe UI" w:hAnsi="Segoe UI" w:cs="Segoe UI"/>
                <w:b/>
                <w:bCs/>
                <w:color w:val="444444"/>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Participation</w:t>
            </w:r>
            <w:r w:rsidR="00B11A6E">
              <w:rPr>
                <w:rFonts w:ascii="Segoe UI" w:hAnsi="Segoe UI" w:cs="Segoe UI"/>
                <w:b/>
                <w:bCs/>
                <w:color w:val="444444"/>
                <w:sz w:val="20"/>
                <w:szCs w:val="20"/>
                <w:lang w:val="en-US"/>
              </w:rPr>
              <w:t xml:space="preserve"> + Quiz</w:t>
            </w:r>
          </w:p>
          <w:p w:rsidR="000F5D47" w:rsidRPr="005D341D" w:rsidRDefault="000F5D47" w:rsidP="005D341D">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(3</w:t>
            </w:r>
            <w:r w:rsidR="005D341D" w:rsidRPr="005D341D">
              <w:rPr>
                <w:rFonts w:ascii="Segoe UI" w:hAnsi="Segoe UI" w:cs="Segoe UI"/>
                <w:b/>
                <w:bCs/>
                <w:color w:val="444444"/>
                <w:sz w:val="20"/>
                <w:szCs w:val="20"/>
                <w:lang w:val="en-US"/>
              </w:rPr>
              <w:t>5</w:t>
            </w:r>
            <w:r w:rsidRPr="005D341D">
              <w:rPr>
                <w:rFonts w:ascii="Segoe UI" w:hAnsi="Segoe UI" w:cs="Segoe UI"/>
                <w:b/>
                <w:bCs/>
                <w:color w:val="444444"/>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Attendance</w:t>
            </w:r>
          </w:p>
          <w:p w:rsidR="000F5D47" w:rsidRPr="005D341D" w:rsidRDefault="000F5D47" w:rsidP="005D341D">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(1</w:t>
            </w:r>
            <w:r w:rsidR="005D341D" w:rsidRPr="005D341D">
              <w:rPr>
                <w:rFonts w:ascii="Segoe UI" w:hAnsi="Segoe UI" w:cs="Segoe UI"/>
                <w:b/>
                <w:bCs/>
                <w:color w:val="444444"/>
                <w:sz w:val="20"/>
                <w:szCs w:val="20"/>
                <w:lang w:val="en-US"/>
              </w:rPr>
              <w:t>5</w:t>
            </w:r>
            <w:r w:rsidRPr="005D341D">
              <w:rPr>
                <w:rFonts w:ascii="Segoe UI" w:hAnsi="Segoe UI" w:cs="Segoe UI"/>
                <w:b/>
                <w:bCs/>
                <w:color w:val="444444"/>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5D341D" w:rsidRDefault="00B11A6E" w:rsidP="000F5D47">
            <w:pPr>
              <w:jc w:val="center"/>
              <w:rPr>
                <w:rFonts w:ascii="Segoe UI" w:hAnsi="Segoe UI" w:cs="Segoe UI"/>
                <w:b/>
                <w:bCs/>
                <w:color w:val="444444"/>
                <w:sz w:val="20"/>
                <w:szCs w:val="20"/>
                <w:lang w:val="en-US"/>
              </w:rPr>
            </w:pPr>
            <w:r>
              <w:rPr>
                <w:rFonts w:ascii="Segoe UI" w:hAnsi="Segoe UI" w:cs="Segoe UI"/>
                <w:b/>
                <w:bCs/>
                <w:color w:val="444444"/>
                <w:sz w:val="20"/>
                <w:szCs w:val="20"/>
                <w:lang w:val="en-US"/>
              </w:rPr>
              <w:t xml:space="preserve">Final </w:t>
            </w:r>
            <w:r w:rsidR="000F5D47" w:rsidRPr="005D341D">
              <w:rPr>
                <w:rFonts w:ascii="Segoe UI" w:hAnsi="Segoe UI" w:cs="Segoe UI"/>
                <w:b/>
                <w:bCs/>
                <w:color w:val="444444"/>
                <w:sz w:val="20"/>
                <w:szCs w:val="20"/>
                <w:lang w:val="en-US"/>
              </w:rPr>
              <w:t>Exam</w:t>
            </w:r>
          </w:p>
          <w:p w:rsidR="000F5D47" w:rsidRPr="005D341D" w:rsidRDefault="000F5D47" w:rsidP="005D341D">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w:t>
            </w:r>
            <w:r w:rsidR="005D341D" w:rsidRPr="005D341D">
              <w:rPr>
                <w:rFonts w:ascii="Segoe UI" w:hAnsi="Segoe UI" w:cs="Segoe UI"/>
                <w:b/>
                <w:bCs/>
                <w:color w:val="444444"/>
                <w:sz w:val="20"/>
                <w:szCs w:val="20"/>
                <w:lang w:val="en-US"/>
              </w:rPr>
              <w:t>50</w:t>
            </w:r>
            <w:r w:rsidRPr="005D341D">
              <w:rPr>
                <w:rFonts w:ascii="Segoe UI" w:hAnsi="Segoe UI" w:cs="Segoe UI"/>
                <w:b/>
                <w:bCs/>
                <w:color w:val="444444"/>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5D341D" w:rsidRDefault="000F5D47" w:rsidP="000F5D47">
            <w:pPr>
              <w:jc w:val="center"/>
              <w:rPr>
                <w:rFonts w:ascii="Segoe UI" w:hAnsi="Segoe UI" w:cs="Segoe UI"/>
                <w:b/>
                <w:bCs/>
                <w:color w:val="444444"/>
                <w:sz w:val="20"/>
                <w:szCs w:val="20"/>
                <w:lang w:val="en-US"/>
              </w:rPr>
            </w:pPr>
            <w:r w:rsidRPr="005D341D">
              <w:rPr>
                <w:rFonts w:ascii="Segoe UI" w:hAnsi="Segoe UI" w:cs="Segoe UI"/>
                <w:b/>
                <w:bCs/>
                <w:color w:val="444444"/>
                <w:sz w:val="20"/>
                <w:szCs w:val="20"/>
                <w:lang w:val="en-US"/>
              </w:rPr>
              <w:t>Total Score</w:t>
            </w:r>
          </w:p>
        </w:tc>
      </w:tr>
    </w:tbl>
    <w:p w:rsidR="000F5D47" w:rsidRPr="00C1376D" w:rsidRDefault="000F5D47" w:rsidP="000F5D47">
      <w:pPr>
        <w:ind w:left="360"/>
        <w:jc w:val="both"/>
        <w:rPr>
          <w:rFonts w:asciiTheme="minorHAnsi" w:hAnsiTheme="minorHAnsi" w:cs="Arial"/>
          <w:sz w:val="22"/>
          <w:szCs w:val="22"/>
        </w:rPr>
      </w:pPr>
    </w:p>
    <w:p w:rsidR="005953EE" w:rsidRPr="00C1376D" w:rsidRDefault="00F301BD" w:rsidP="005953EE">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TRAINING</w:t>
      </w:r>
      <w:r w:rsidR="005953EE" w:rsidRPr="00C1376D">
        <w:rPr>
          <w:rFonts w:asciiTheme="minorHAnsi" w:hAnsiTheme="minorHAnsi" w:cs="Arial"/>
          <w:b/>
          <w:color w:val="365F91" w:themeColor="accent1" w:themeShade="BF"/>
          <w:sz w:val="22"/>
          <w:szCs w:val="22"/>
        </w:rPr>
        <w:t xml:space="preserve"> SCHEDULE AND CONTENTS / AGENDA</w:t>
      </w:r>
    </w:p>
    <w:p w:rsidR="00F62BB5" w:rsidRPr="00C1376D" w:rsidRDefault="00F62BB5" w:rsidP="005953EE">
      <w:pPr>
        <w:rPr>
          <w:rFonts w:asciiTheme="minorHAnsi" w:hAnsiTheme="minorHAnsi" w:cstheme="minorBidi"/>
          <w:sz w:val="22"/>
          <w:szCs w:val="22"/>
          <w:highlight w:val="yellow"/>
        </w:rPr>
      </w:pPr>
    </w:p>
    <w:p w:rsidR="00976B97" w:rsidRPr="00976B97" w:rsidRDefault="00976B97" w:rsidP="00976B97">
      <w:pPr>
        <w:pageBreakBefore/>
        <w:jc w:val="center"/>
        <w:rPr>
          <w:rFonts w:asciiTheme="minorHAnsi" w:hAnsiTheme="minorHAnsi" w:cs="Arial"/>
          <w:b/>
          <w:color w:val="365F91" w:themeColor="accent1" w:themeShade="BF"/>
          <w:sz w:val="28"/>
          <w:szCs w:val="28"/>
        </w:rPr>
      </w:pPr>
      <w:r w:rsidRPr="00976B97">
        <w:rPr>
          <w:rFonts w:asciiTheme="minorHAnsi" w:hAnsiTheme="minorHAnsi" w:cs="Arial"/>
          <w:b/>
          <w:color w:val="365F91" w:themeColor="accent1" w:themeShade="BF"/>
          <w:sz w:val="28"/>
          <w:szCs w:val="28"/>
        </w:rPr>
        <w:lastRenderedPageBreak/>
        <w:t>DRAFT PROGRAM</w:t>
      </w:r>
    </w:p>
    <w:tbl>
      <w:tblPr>
        <w:tblStyle w:val="GridTable4-Accent1"/>
        <w:tblW w:w="10134" w:type="dxa"/>
        <w:tblLayout w:type="fixed"/>
        <w:tblLook w:val="04A0" w:firstRow="1" w:lastRow="0" w:firstColumn="1" w:lastColumn="0" w:noHBand="0" w:noVBand="1"/>
      </w:tblPr>
      <w:tblGrid>
        <w:gridCol w:w="1629"/>
        <w:gridCol w:w="5209"/>
        <w:gridCol w:w="36"/>
        <w:gridCol w:w="144"/>
        <w:gridCol w:w="3116"/>
      </w:tblGrid>
      <w:tr w:rsidR="00C049EE" w:rsidRPr="00C049EE" w:rsidTr="00C04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gridSpan w:val="5"/>
          </w:tcPr>
          <w:p w:rsidR="00C049EE" w:rsidRPr="00C049EE" w:rsidRDefault="00C049EE" w:rsidP="00A46753">
            <w:pPr>
              <w:snapToGrid w:val="0"/>
              <w:spacing w:before="120" w:after="120" w:line="216" w:lineRule="auto"/>
              <w:jc w:val="center"/>
              <w:rPr>
                <w:rFonts w:ascii="Segoe UI" w:eastAsia="Arial Unicode MS" w:hAnsi="Segoe UI" w:cs="Segoe UI"/>
                <w:b w:val="0"/>
                <w:sz w:val="20"/>
                <w:szCs w:val="20"/>
              </w:rPr>
            </w:pPr>
            <w:r w:rsidRPr="00C049EE">
              <w:rPr>
                <w:rFonts w:ascii="Segoe UI" w:eastAsia="Arial Unicode MS" w:hAnsi="Segoe UI" w:cs="Segoe UI"/>
                <w:b w:val="0"/>
                <w:sz w:val="20"/>
                <w:szCs w:val="20"/>
              </w:rPr>
              <w:t>Day 1  Opening and Issues on Spectrum Management</w:t>
            </w:r>
          </w:p>
          <w:p w:rsidR="00C049EE" w:rsidRPr="00C049EE" w:rsidRDefault="00C049EE" w:rsidP="00A46753">
            <w:pPr>
              <w:snapToGrid w:val="0"/>
              <w:spacing w:before="120" w:after="120" w:line="216" w:lineRule="auto"/>
              <w:jc w:val="center"/>
              <w:rPr>
                <w:rFonts w:ascii="Segoe UI" w:eastAsia="Arial Unicode MS" w:hAnsi="Segoe UI" w:cs="Segoe UI"/>
                <w:b w:val="0"/>
                <w:sz w:val="20"/>
                <w:szCs w:val="20"/>
              </w:rPr>
            </w:pPr>
            <w:r w:rsidRPr="00C049EE">
              <w:rPr>
                <w:rFonts w:ascii="Segoe UI" w:eastAsia="Arial Unicode MS" w:hAnsi="Segoe UI" w:cs="Segoe UI"/>
                <w:b w:val="0"/>
                <w:sz w:val="20"/>
                <w:szCs w:val="20"/>
              </w:rPr>
              <w:t xml:space="preserve">16 May, Monday </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hAnsi="Segoe UI" w:cs="Segoe UI"/>
                <w:sz w:val="20"/>
                <w:szCs w:val="20"/>
              </w:rPr>
              <w:t>08:00</w:t>
            </w:r>
            <w:r w:rsidRPr="00C049EE">
              <w:rPr>
                <w:rFonts w:ascii="Segoe UI" w:eastAsia="Arial Unicode MS" w:hAnsi="Segoe UI" w:cs="Segoe UI"/>
                <w:sz w:val="20"/>
                <w:szCs w:val="20"/>
              </w:rPr>
              <w:t>-</w:t>
            </w:r>
            <w:r w:rsidRPr="00C049EE">
              <w:rPr>
                <w:rFonts w:ascii="Segoe UI" w:hAnsi="Segoe UI" w:cs="Segoe UI"/>
                <w:sz w:val="20"/>
                <w:szCs w:val="20"/>
              </w:rPr>
              <w:t>09</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BREAKFAST</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eastAsia="Arial Unicode MS" w:hAnsi="Segoe UI" w:cs="Segoe UI"/>
                <w:sz w:val="20"/>
                <w:szCs w:val="20"/>
              </w:rPr>
              <w:t>09:30-10:</w:t>
            </w:r>
            <w:r w:rsidRPr="00C049EE">
              <w:rPr>
                <w:rFonts w:ascii="Segoe UI" w:hAnsi="Segoe UI" w:cs="Segoe UI"/>
                <w:sz w:val="20"/>
                <w:szCs w:val="20"/>
              </w:rPr>
              <w:t>15</w:t>
            </w:r>
          </w:p>
        </w:tc>
        <w:tc>
          <w:tcPr>
            <w:tcW w:w="5245"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Opening Remark</w:t>
            </w:r>
          </w:p>
        </w:tc>
        <w:tc>
          <w:tcPr>
            <w:tcW w:w="3260"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Dr. Jingchun Li</w:t>
            </w:r>
            <w:r w:rsidRPr="00C049EE">
              <w:rPr>
                <w:rFonts w:ascii="Segoe UI" w:hAnsi="Segoe UI" w:cs="Segoe UI"/>
                <w:sz w:val="20"/>
                <w:szCs w:val="20"/>
              </w:rPr>
              <w:t>,</w:t>
            </w:r>
            <w:r w:rsidRPr="00C049EE">
              <w:rPr>
                <w:rFonts w:ascii="Segoe UI" w:eastAsia="Arial Unicode MS" w:hAnsi="Segoe UI" w:cs="Segoe UI"/>
                <w:sz w:val="20"/>
                <w:szCs w:val="20"/>
              </w:rPr>
              <w:t xml:space="preserve"> </w:t>
            </w:r>
          </w:p>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Deputy Director-General and CTO of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eastAsia="Arial Unicode MS" w:hAnsi="Segoe UI" w:cs="Segoe UI"/>
                <w:sz w:val="20"/>
                <w:szCs w:val="20"/>
              </w:rPr>
              <w:t>10:</w:t>
            </w:r>
            <w:r w:rsidRPr="00C049EE">
              <w:rPr>
                <w:rFonts w:ascii="Segoe UI" w:hAnsi="Segoe UI" w:cs="Segoe UI"/>
                <w:sz w:val="20"/>
                <w:szCs w:val="20"/>
              </w:rPr>
              <w:t>15</w:t>
            </w:r>
            <w:r w:rsidRPr="00C049EE">
              <w:rPr>
                <w:rFonts w:ascii="Segoe UI" w:eastAsia="Arial Unicode MS" w:hAnsi="Segoe UI" w:cs="Segoe UI"/>
                <w:sz w:val="20"/>
                <w:szCs w:val="20"/>
              </w:rPr>
              <w:t>-10:</w:t>
            </w:r>
            <w:r w:rsidRPr="00C049EE">
              <w:rPr>
                <w:rFonts w:ascii="Segoe UI" w:hAnsi="Segoe UI" w:cs="Segoe UI"/>
                <w:sz w:val="20"/>
                <w:szCs w:val="20"/>
              </w:rPr>
              <w:t>45</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GROUP PHOTO and COFFEE BREAK</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eastAsia="Arial Unicode MS" w:hAnsi="Segoe UI" w:cs="Segoe UI"/>
                <w:sz w:val="20"/>
                <w:szCs w:val="20"/>
              </w:rPr>
              <w:t>10:</w:t>
            </w:r>
            <w:r w:rsidRPr="00C049EE">
              <w:rPr>
                <w:rFonts w:ascii="Segoe UI" w:hAnsi="Segoe UI" w:cs="Segoe UI"/>
                <w:sz w:val="20"/>
                <w:szCs w:val="20"/>
              </w:rPr>
              <w:t>45</w:t>
            </w:r>
            <w:r w:rsidRPr="00C049EE">
              <w:rPr>
                <w:rFonts w:ascii="Segoe UI" w:eastAsia="Arial Unicode MS" w:hAnsi="Segoe UI" w:cs="Segoe UI"/>
                <w:sz w:val="20"/>
                <w:szCs w:val="20"/>
              </w:rPr>
              <w:t>-1</w:t>
            </w:r>
            <w:r w:rsidRPr="00C049EE">
              <w:rPr>
                <w:rFonts w:ascii="Segoe UI" w:hAnsi="Segoe UI" w:cs="Segoe UI"/>
                <w:sz w:val="20"/>
                <w:szCs w:val="20"/>
              </w:rPr>
              <w:t>2</w:t>
            </w:r>
            <w:r w:rsidRPr="00C049EE">
              <w:rPr>
                <w:rFonts w:ascii="Segoe UI" w:eastAsia="Arial Unicode MS" w:hAnsi="Segoe UI" w:cs="Segoe UI"/>
                <w:sz w:val="20"/>
                <w:szCs w:val="20"/>
              </w:rPr>
              <w:t>:</w:t>
            </w:r>
            <w:r w:rsidRPr="00C049EE">
              <w:rPr>
                <w:rFonts w:ascii="Segoe UI" w:hAnsi="Segoe UI" w:cs="Segoe UI"/>
                <w:sz w:val="20"/>
                <w:szCs w:val="20"/>
              </w:rPr>
              <w:t>00</w:t>
            </w:r>
          </w:p>
        </w:tc>
        <w:tc>
          <w:tcPr>
            <w:tcW w:w="5245"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Spectrum monitoring in China</w:t>
            </w:r>
          </w:p>
        </w:tc>
        <w:tc>
          <w:tcPr>
            <w:tcW w:w="3260"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Dr. Jingchun LI,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12:00-14:00</w:t>
            </w:r>
          </w:p>
        </w:tc>
        <w:tc>
          <w:tcPr>
            <w:tcW w:w="8505" w:type="dxa"/>
            <w:gridSpan w:val="4"/>
          </w:tcPr>
          <w:p w:rsidR="00C049EE" w:rsidRPr="00C049EE" w:rsidRDefault="00C049EE" w:rsidP="00A46753">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 xml:space="preserve">LUNCH </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14:00-15:00</w:t>
            </w:r>
          </w:p>
        </w:tc>
        <w:tc>
          <w:tcPr>
            <w:tcW w:w="5245"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National spectrum management</w:t>
            </w:r>
          </w:p>
        </w:tc>
        <w:tc>
          <w:tcPr>
            <w:tcW w:w="3260"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Mr. Aamir Riaz, ITU</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15:00-15:45</w:t>
            </w:r>
          </w:p>
        </w:tc>
        <w:tc>
          <w:tcPr>
            <w:tcW w:w="5245" w:type="dxa"/>
            <w:gridSpan w:val="2"/>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The outcome of RA-15, WRC-15 and CPM-19</w:t>
            </w:r>
          </w:p>
        </w:tc>
        <w:tc>
          <w:tcPr>
            <w:tcW w:w="3260" w:type="dxa"/>
            <w:gridSpan w:val="2"/>
          </w:tcPr>
          <w:p w:rsidR="00C049EE" w:rsidRPr="00C049EE" w:rsidRDefault="00C049EE" w:rsidP="00A46753">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Mr. Aamir Riaz, ITU</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w:t>
            </w:r>
            <w:r w:rsidRPr="00C049EE">
              <w:rPr>
                <w:rFonts w:ascii="Segoe UI" w:hAnsi="Segoe UI" w:cs="Segoe UI"/>
                <w:sz w:val="20"/>
                <w:szCs w:val="20"/>
              </w:rPr>
              <w:t>5</w:t>
            </w:r>
            <w:r w:rsidRPr="00C049EE">
              <w:rPr>
                <w:rFonts w:ascii="Segoe UI" w:eastAsia="Arial Unicode MS" w:hAnsi="Segoe UI" w:cs="Segoe UI"/>
                <w:sz w:val="20"/>
                <w:szCs w:val="20"/>
              </w:rPr>
              <w:t>:</w:t>
            </w:r>
            <w:r w:rsidRPr="00C049EE">
              <w:rPr>
                <w:rFonts w:ascii="Segoe UI" w:hAnsi="Segoe UI" w:cs="Segoe UI"/>
                <w:sz w:val="20"/>
                <w:szCs w:val="20"/>
              </w:rPr>
              <w:t>45</w:t>
            </w:r>
            <w:r w:rsidRPr="00C049EE">
              <w:rPr>
                <w:rFonts w:ascii="Segoe UI" w:eastAsia="Arial Unicode MS" w:hAnsi="Segoe UI" w:cs="Segoe UI"/>
                <w:sz w:val="20"/>
                <w:szCs w:val="20"/>
              </w:rPr>
              <w:t>-16:</w:t>
            </w:r>
            <w:r w:rsidRPr="00C049EE">
              <w:rPr>
                <w:rFonts w:ascii="Segoe UI" w:hAnsi="Segoe UI" w:cs="Segoe UI"/>
                <w:sz w:val="20"/>
                <w:szCs w:val="20"/>
              </w:rPr>
              <w:t>15</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COFFEE BREAK</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16:15-17:30</w:t>
            </w:r>
          </w:p>
        </w:tc>
        <w:tc>
          <w:tcPr>
            <w:tcW w:w="5209" w:type="dxa"/>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Introduction of study activities in ITU-R SG 1 and BDT Res 9</w:t>
            </w:r>
          </w:p>
        </w:tc>
        <w:tc>
          <w:tcPr>
            <w:tcW w:w="3296" w:type="dxa"/>
            <w:gridSpan w:val="3"/>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 xml:space="preserve">Mr. Aamir Riaz, ITU </w:t>
            </w:r>
          </w:p>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Ms. Chao LUO, SRMC</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18:00-19:30</w:t>
            </w:r>
          </w:p>
        </w:tc>
        <w:tc>
          <w:tcPr>
            <w:tcW w:w="8505" w:type="dxa"/>
            <w:gridSpan w:val="4"/>
          </w:tcPr>
          <w:p w:rsidR="00C049EE" w:rsidRPr="00C049EE" w:rsidRDefault="00C049EE" w:rsidP="00A46753">
            <w:pPr>
              <w:snapToGrid w:val="0"/>
              <w:spacing w:before="120" w:after="120" w:line="216" w:lineRule="auto"/>
              <w:ind w:left="200" w:hangingChars="100" w:hanging="20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WELCOME BANQUET</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rsidR="00C049EE" w:rsidRPr="00C049EE" w:rsidRDefault="00C049EE" w:rsidP="00A46753">
            <w:pPr>
              <w:snapToGrid w:val="0"/>
              <w:spacing w:before="120" w:after="120" w:line="216" w:lineRule="auto"/>
              <w:jc w:val="center"/>
              <w:rPr>
                <w:rFonts w:ascii="Segoe UI" w:eastAsia="Arial Unicode MS" w:hAnsi="Segoe UI" w:cs="Segoe UI"/>
                <w:b w:val="0"/>
                <w:color w:val="FFFFFF" w:themeColor="background1"/>
                <w:sz w:val="20"/>
                <w:szCs w:val="20"/>
              </w:rPr>
            </w:pPr>
            <w:r w:rsidRPr="00C049EE">
              <w:rPr>
                <w:rFonts w:ascii="Segoe UI" w:eastAsia="Arial Unicode MS" w:hAnsi="Segoe UI" w:cs="Segoe UI"/>
                <w:b w:val="0"/>
                <w:color w:val="FFFFFF" w:themeColor="background1"/>
                <w:sz w:val="20"/>
                <w:szCs w:val="20"/>
              </w:rPr>
              <w:t xml:space="preserve">Day 2  Strategy and Development of National Spectrum Monitoring capacity </w:t>
            </w:r>
          </w:p>
          <w:p w:rsidR="00C049EE" w:rsidRPr="00C049EE" w:rsidRDefault="00C049EE" w:rsidP="00A46753">
            <w:pPr>
              <w:snapToGrid w:val="0"/>
              <w:spacing w:before="120" w:after="120" w:line="216" w:lineRule="auto"/>
              <w:jc w:val="center"/>
              <w:rPr>
                <w:rFonts w:ascii="Segoe UI" w:eastAsia="Arial Unicode MS" w:hAnsi="Segoe UI" w:cs="Segoe UI"/>
                <w:b w:val="0"/>
                <w:sz w:val="20"/>
                <w:szCs w:val="20"/>
              </w:rPr>
            </w:pPr>
            <w:r w:rsidRPr="00C049EE">
              <w:rPr>
                <w:rFonts w:ascii="Segoe UI" w:eastAsia="Arial Unicode MS" w:hAnsi="Segoe UI" w:cs="Segoe UI"/>
                <w:b w:val="0"/>
                <w:color w:val="FFFFFF" w:themeColor="background1"/>
                <w:sz w:val="20"/>
                <w:szCs w:val="20"/>
              </w:rPr>
              <w:t>17 May, Tuesday</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hAnsi="Segoe UI" w:cs="Segoe UI"/>
                <w:sz w:val="20"/>
                <w:szCs w:val="20"/>
              </w:rPr>
              <w:t>08:00</w:t>
            </w:r>
            <w:r w:rsidRPr="00C049EE">
              <w:rPr>
                <w:rFonts w:ascii="Segoe UI" w:eastAsia="Arial Unicode MS" w:hAnsi="Segoe UI" w:cs="Segoe UI"/>
                <w:sz w:val="20"/>
                <w:szCs w:val="20"/>
              </w:rPr>
              <w:t>-</w:t>
            </w:r>
            <w:r w:rsidRPr="00C049EE">
              <w:rPr>
                <w:rFonts w:ascii="Segoe UI" w:hAnsi="Segoe UI" w:cs="Segoe UI"/>
                <w:sz w:val="20"/>
                <w:szCs w:val="20"/>
              </w:rPr>
              <w:t>09</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hAnsi="Segoe UI" w:cs="Segoe UI"/>
                <w:sz w:val="20"/>
                <w:szCs w:val="20"/>
              </w:rPr>
              <w:t>BREAKFAST</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eastAsia="Arial Unicode MS" w:hAnsi="Segoe UI" w:cs="Segoe UI"/>
                <w:sz w:val="20"/>
                <w:szCs w:val="20"/>
              </w:rPr>
              <w:t>09:00-10:</w:t>
            </w:r>
            <w:r w:rsidRPr="00C049EE">
              <w:rPr>
                <w:rFonts w:ascii="Segoe UI" w:hAnsi="Segoe UI" w:cs="Segoe UI"/>
                <w:sz w:val="20"/>
                <w:szCs w:val="20"/>
              </w:rPr>
              <w:t>15</w:t>
            </w:r>
          </w:p>
        </w:tc>
        <w:tc>
          <w:tcPr>
            <w:tcW w:w="5245" w:type="dxa"/>
            <w:gridSpan w:val="2"/>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Case study of radio interference and monitoring activities</w:t>
            </w:r>
          </w:p>
        </w:tc>
        <w:tc>
          <w:tcPr>
            <w:tcW w:w="3260" w:type="dxa"/>
            <w:gridSpan w:val="2"/>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Mr. Anping LI, SRMC</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10:</w:t>
            </w:r>
            <w:r w:rsidRPr="00C049EE">
              <w:rPr>
                <w:rFonts w:ascii="Segoe UI" w:hAnsi="Segoe UI" w:cs="Segoe UI"/>
                <w:sz w:val="20"/>
                <w:szCs w:val="20"/>
              </w:rPr>
              <w:t>15</w:t>
            </w:r>
            <w:r w:rsidRPr="00C049EE">
              <w:rPr>
                <w:rFonts w:ascii="Segoe UI" w:eastAsia="Arial Unicode MS" w:hAnsi="Segoe UI" w:cs="Segoe UI"/>
                <w:sz w:val="20"/>
                <w:szCs w:val="20"/>
              </w:rPr>
              <w:t>-1</w:t>
            </w:r>
            <w:r w:rsidRPr="00C049EE">
              <w:rPr>
                <w:rFonts w:ascii="Segoe UI" w:hAnsi="Segoe UI" w:cs="Segoe UI"/>
                <w:sz w:val="20"/>
                <w:szCs w:val="20"/>
              </w:rPr>
              <w:t>0</w:t>
            </w:r>
            <w:r w:rsidRPr="00C049EE">
              <w:rPr>
                <w:rFonts w:ascii="Segoe UI" w:eastAsia="Arial Unicode MS" w:hAnsi="Segoe UI" w:cs="Segoe UI"/>
                <w:sz w:val="20"/>
                <w:szCs w:val="20"/>
              </w:rPr>
              <w:t>:</w:t>
            </w:r>
            <w:r w:rsidRPr="00C049EE">
              <w:rPr>
                <w:rFonts w:ascii="Segoe UI" w:hAnsi="Segoe UI" w:cs="Segoe UI"/>
                <w:sz w:val="20"/>
                <w:szCs w:val="20"/>
              </w:rPr>
              <w:t>45</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COFFEE BREAK</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10:45-12:15</w:t>
            </w:r>
          </w:p>
        </w:tc>
        <w:tc>
          <w:tcPr>
            <w:tcW w:w="5245" w:type="dxa"/>
            <w:gridSpan w:val="2"/>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Trends of spectrum management and monitoring</w:t>
            </w:r>
          </w:p>
        </w:tc>
        <w:tc>
          <w:tcPr>
            <w:tcW w:w="3260" w:type="dxa"/>
            <w:gridSpan w:val="2"/>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Mr. Aamir Riaz, ITU</w:t>
            </w:r>
          </w:p>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Dr. Liang CHANG, SRMC</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12:</w:t>
            </w:r>
            <w:r w:rsidRPr="00C049EE">
              <w:rPr>
                <w:rFonts w:ascii="Segoe UI" w:hAnsi="Segoe UI" w:cs="Segoe UI"/>
                <w:sz w:val="20"/>
                <w:szCs w:val="20"/>
              </w:rPr>
              <w:t>15</w:t>
            </w:r>
            <w:r w:rsidRPr="00C049EE">
              <w:rPr>
                <w:rFonts w:ascii="Segoe UI" w:eastAsia="Arial Unicode MS" w:hAnsi="Segoe UI" w:cs="Segoe UI"/>
                <w:sz w:val="20"/>
                <w:szCs w:val="20"/>
              </w:rPr>
              <w:t>-14:00</w:t>
            </w:r>
          </w:p>
        </w:tc>
        <w:tc>
          <w:tcPr>
            <w:tcW w:w="8505" w:type="dxa"/>
            <w:gridSpan w:val="4"/>
          </w:tcPr>
          <w:p w:rsidR="00C049EE" w:rsidRPr="00C049EE" w:rsidRDefault="00C049EE" w:rsidP="00A46753">
            <w:pPr>
              <w:snapToGrid w:val="0"/>
              <w:spacing w:before="120" w:after="120" w:line="216" w:lineRule="auto"/>
              <w:ind w:left="200" w:hangingChars="100" w:hanging="200"/>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 xml:space="preserve">LUNCH </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14:00-15:15</w:t>
            </w:r>
          </w:p>
        </w:tc>
        <w:tc>
          <w:tcPr>
            <w:tcW w:w="5245" w:type="dxa"/>
            <w:gridSpan w:val="2"/>
          </w:tcPr>
          <w:p w:rsidR="00C049EE" w:rsidRPr="00C049EE" w:rsidRDefault="00C049EE" w:rsidP="00A46753">
            <w:pPr>
              <w:adjustRightInd w:val="0"/>
              <w:snapToGrid w:val="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Planning and Construction of VHF/UHF Radio Monitoring Network</w:t>
            </w:r>
          </w:p>
        </w:tc>
        <w:tc>
          <w:tcPr>
            <w:tcW w:w="3260" w:type="dxa"/>
            <w:gridSpan w:val="2"/>
          </w:tcPr>
          <w:p w:rsidR="00C049EE" w:rsidRPr="00C049EE" w:rsidRDefault="00C049EE" w:rsidP="00A46753">
            <w:pPr>
              <w:adjustRightInd w:val="0"/>
              <w:snapToGrid w:val="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Mr. Lian FEI, Huari</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shd w:val="clear" w:color="auto" w:fill="C0504D" w:themeFill="accent2"/>
          </w:tcPr>
          <w:p w:rsidR="00C049EE" w:rsidRPr="00C049EE" w:rsidRDefault="00C049EE" w:rsidP="00A46753">
            <w:pPr>
              <w:snapToGrid w:val="0"/>
              <w:spacing w:before="120" w:after="120" w:line="216" w:lineRule="auto"/>
              <w:rPr>
                <w:rFonts w:ascii="Segoe UI" w:eastAsia="Arial Unicode MS" w:hAnsi="Segoe UI" w:cs="Segoe UI"/>
                <w:color w:val="FFFFFF" w:themeColor="background1"/>
                <w:sz w:val="20"/>
                <w:szCs w:val="20"/>
              </w:rPr>
            </w:pPr>
            <w:r w:rsidRPr="00C049EE">
              <w:rPr>
                <w:rFonts w:ascii="Segoe UI" w:eastAsia="Arial Unicode MS" w:hAnsi="Segoe UI" w:cs="Segoe UI"/>
                <w:color w:val="FFFFFF" w:themeColor="background1"/>
                <w:sz w:val="20"/>
                <w:szCs w:val="20"/>
              </w:rPr>
              <w:t>15:20-16:00</w:t>
            </w:r>
          </w:p>
        </w:tc>
        <w:tc>
          <w:tcPr>
            <w:tcW w:w="5245" w:type="dxa"/>
            <w:gridSpan w:val="2"/>
            <w:shd w:val="clear" w:color="auto" w:fill="C0504D" w:themeFill="accent2"/>
          </w:tcPr>
          <w:p w:rsidR="00C049EE" w:rsidRPr="00C049EE" w:rsidRDefault="00C049EE" w:rsidP="00C049EE">
            <w:pPr>
              <w:tabs>
                <w:tab w:val="center" w:pos="2514"/>
              </w:tabs>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color w:val="FFFFFF" w:themeColor="background1"/>
                <w:sz w:val="20"/>
                <w:szCs w:val="20"/>
              </w:rPr>
            </w:pPr>
            <w:r w:rsidRPr="00C049EE">
              <w:rPr>
                <w:rFonts w:ascii="Segoe UI" w:eastAsia="Arial Unicode MS" w:hAnsi="Segoe UI" w:cs="Segoe UI"/>
                <w:color w:val="FFFFFF" w:themeColor="background1"/>
                <w:sz w:val="20"/>
                <w:szCs w:val="20"/>
              </w:rPr>
              <w:t>Quiz</w:t>
            </w:r>
            <w:r w:rsidRPr="00C049EE">
              <w:rPr>
                <w:rFonts w:ascii="Segoe UI" w:eastAsia="Arial Unicode MS" w:hAnsi="Segoe UI" w:cs="Segoe UI"/>
                <w:color w:val="FFFFFF" w:themeColor="background1"/>
                <w:sz w:val="20"/>
                <w:szCs w:val="20"/>
              </w:rPr>
              <w:tab/>
            </w:r>
          </w:p>
        </w:tc>
        <w:tc>
          <w:tcPr>
            <w:tcW w:w="3260" w:type="dxa"/>
            <w:gridSpan w:val="2"/>
            <w:shd w:val="clear" w:color="auto" w:fill="C0504D" w:themeFill="accent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color w:val="FFFFFF" w:themeColor="background1"/>
                <w:sz w:val="20"/>
                <w:szCs w:val="20"/>
              </w:rPr>
            </w:pPr>
            <w:r w:rsidRPr="00C049EE">
              <w:rPr>
                <w:rFonts w:ascii="Segoe UI" w:eastAsia="Arial Unicode MS" w:hAnsi="Segoe UI" w:cs="Segoe UI"/>
                <w:color w:val="FFFFFF" w:themeColor="background1"/>
                <w:sz w:val="20"/>
                <w:szCs w:val="20"/>
              </w:rPr>
              <w:t>Mr. Zhuoran LIU,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w:t>
            </w:r>
            <w:r w:rsidRPr="00C049EE">
              <w:rPr>
                <w:rFonts w:ascii="Segoe UI" w:hAnsi="Segoe UI" w:cs="Segoe UI"/>
                <w:sz w:val="20"/>
                <w:szCs w:val="20"/>
              </w:rPr>
              <w:t>6</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0-16:</w:t>
            </w:r>
            <w:r w:rsidRPr="00C049EE">
              <w:rPr>
                <w:rFonts w:ascii="Segoe UI" w:hAnsi="Segoe UI" w:cs="Segoe UI"/>
                <w:sz w:val="20"/>
                <w:szCs w:val="20"/>
              </w:rPr>
              <w:t>3</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COFFEE BREAK</w:t>
            </w:r>
          </w:p>
        </w:tc>
      </w:tr>
      <w:tr w:rsidR="00C049EE" w:rsidRPr="00C049EE" w:rsidTr="00C049EE">
        <w:trPr>
          <w:trHeight w:val="749"/>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16:30-17:30</w:t>
            </w:r>
          </w:p>
        </w:tc>
        <w:tc>
          <w:tcPr>
            <w:tcW w:w="5245"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Group discussion and know-how exchange (1)</w:t>
            </w:r>
          </w:p>
        </w:tc>
        <w:tc>
          <w:tcPr>
            <w:tcW w:w="3260"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 xml:space="preserve">Mr. Aamir Riaz, ITU </w:t>
            </w:r>
          </w:p>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Mr. Zhuoran LIU,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18:00-19:00</w:t>
            </w:r>
          </w:p>
        </w:tc>
        <w:tc>
          <w:tcPr>
            <w:tcW w:w="8505" w:type="dxa"/>
            <w:gridSpan w:val="4"/>
          </w:tcPr>
          <w:p w:rsidR="00C049EE" w:rsidRPr="00C049EE" w:rsidRDefault="00C049EE" w:rsidP="00A46753">
            <w:pPr>
              <w:adjustRightInd w:val="0"/>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hAnsi="Segoe UI" w:cs="Segoe UI"/>
                <w:sz w:val="20"/>
                <w:szCs w:val="20"/>
              </w:rPr>
              <w:t>DINNER</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rsidR="00C049EE" w:rsidRPr="00C049EE" w:rsidRDefault="00C049EE" w:rsidP="00A46753">
            <w:pPr>
              <w:snapToGrid w:val="0"/>
              <w:spacing w:before="120" w:after="120" w:line="216" w:lineRule="auto"/>
              <w:jc w:val="center"/>
              <w:rPr>
                <w:rFonts w:ascii="Segoe UI" w:eastAsia="Arial Unicode MS" w:hAnsi="Segoe UI" w:cs="Segoe UI"/>
                <w:b w:val="0"/>
                <w:color w:val="FFFFFF" w:themeColor="background1"/>
                <w:sz w:val="20"/>
                <w:szCs w:val="20"/>
              </w:rPr>
            </w:pPr>
            <w:r w:rsidRPr="00C049EE">
              <w:rPr>
                <w:rFonts w:ascii="Segoe UI" w:eastAsia="Arial Unicode MS" w:hAnsi="Segoe UI" w:cs="Segoe UI"/>
                <w:b w:val="0"/>
                <w:color w:val="FFFFFF" w:themeColor="background1"/>
                <w:sz w:val="20"/>
                <w:szCs w:val="20"/>
              </w:rPr>
              <w:t xml:space="preserve">Day 3 </w:t>
            </w:r>
            <w:r w:rsidRPr="00C049EE">
              <w:rPr>
                <w:rFonts w:ascii="Segoe UI" w:hAnsi="Segoe UI" w:cs="Segoe UI"/>
                <w:b w:val="0"/>
                <w:color w:val="FFFFFF" w:themeColor="background1"/>
                <w:sz w:val="20"/>
                <w:szCs w:val="20"/>
              </w:rPr>
              <w:t xml:space="preserve"> </w:t>
            </w:r>
            <w:r w:rsidRPr="00C049EE">
              <w:rPr>
                <w:rFonts w:ascii="Segoe UI" w:eastAsia="Arial Unicode MS" w:hAnsi="Segoe UI" w:cs="Segoe UI"/>
                <w:b w:val="0"/>
                <w:color w:val="FFFFFF" w:themeColor="background1"/>
                <w:sz w:val="20"/>
                <w:szCs w:val="20"/>
              </w:rPr>
              <w:t xml:space="preserve"> Visit Spectrum Monitoring Facility and Fox Hunting</w:t>
            </w:r>
          </w:p>
          <w:p w:rsidR="00C049EE" w:rsidRPr="00C049EE" w:rsidRDefault="00C049EE" w:rsidP="00C049EE">
            <w:pPr>
              <w:tabs>
                <w:tab w:val="left" w:pos="3985"/>
                <w:tab w:val="center" w:pos="4959"/>
              </w:tabs>
              <w:snapToGrid w:val="0"/>
              <w:spacing w:before="120" w:after="120" w:line="216" w:lineRule="auto"/>
              <w:rPr>
                <w:rFonts w:ascii="Segoe UI" w:eastAsia="Arial Unicode MS" w:hAnsi="Segoe UI" w:cs="Segoe UI"/>
                <w:b w:val="0"/>
                <w:color w:val="FFFFFF" w:themeColor="background1"/>
                <w:sz w:val="20"/>
                <w:szCs w:val="20"/>
              </w:rPr>
            </w:pPr>
            <w:r w:rsidRPr="00C049EE">
              <w:rPr>
                <w:rFonts w:ascii="Segoe UI" w:eastAsia="Arial Unicode MS" w:hAnsi="Segoe UI" w:cs="Segoe UI"/>
                <w:b w:val="0"/>
                <w:color w:val="FFFFFF" w:themeColor="background1"/>
                <w:sz w:val="20"/>
                <w:szCs w:val="20"/>
              </w:rPr>
              <w:tab/>
            </w:r>
            <w:r w:rsidRPr="00C049EE">
              <w:rPr>
                <w:rFonts w:ascii="Segoe UI" w:eastAsia="Arial Unicode MS" w:hAnsi="Segoe UI" w:cs="Segoe UI"/>
                <w:b w:val="0"/>
                <w:color w:val="FFFFFF" w:themeColor="background1"/>
                <w:sz w:val="20"/>
                <w:szCs w:val="20"/>
              </w:rPr>
              <w:tab/>
            </w:r>
            <w:r w:rsidRPr="00C049EE">
              <w:rPr>
                <w:rFonts w:ascii="Segoe UI" w:eastAsia="Arial Unicode MS" w:hAnsi="Segoe UI" w:cs="Segoe UI"/>
                <w:b w:val="0"/>
                <w:color w:val="FFFFFF" w:themeColor="background1"/>
                <w:sz w:val="20"/>
                <w:szCs w:val="20"/>
              </w:rPr>
              <w:t xml:space="preserve">18 May, Wednesday </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hAnsi="Segoe UI" w:cs="Segoe UI"/>
                <w:sz w:val="20"/>
                <w:szCs w:val="20"/>
              </w:rPr>
              <w:lastRenderedPageBreak/>
              <w:t>07:00</w:t>
            </w:r>
            <w:r w:rsidRPr="00C049EE">
              <w:rPr>
                <w:rFonts w:ascii="Segoe UI" w:eastAsia="Arial Unicode MS" w:hAnsi="Segoe UI" w:cs="Segoe UI"/>
                <w:sz w:val="20"/>
                <w:szCs w:val="20"/>
              </w:rPr>
              <w:t>-</w:t>
            </w:r>
            <w:r w:rsidRPr="00C049EE">
              <w:rPr>
                <w:rFonts w:ascii="Segoe UI" w:hAnsi="Segoe UI" w:cs="Segoe UI"/>
                <w:sz w:val="20"/>
                <w:szCs w:val="20"/>
              </w:rPr>
              <w:t>08</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hAnsi="Segoe UI" w:cs="Segoe UI"/>
                <w:sz w:val="20"/>
                <w:szCs w:val="20"/>
              </w:rPr>
              <w:t>BREAKFAST</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08:00-09:00</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 xml:space="preserve">Pick-up and transport to </w:t>
            </w:r>
            <w:r w:rsidRPr="00C049EE">
              <w:rPr>
                <w:rFonts w:ascii="Segoe UI" w:hAnsi="Segoe UI" w:cs="Segoe UI"/>
                <w:sz w:val="20"/>
                <w:szCs w:val="20"/>
              </w:rPr>
              <w:t xml:space="preserve">Chengdu </w:t>
            </w:r>
            <w:r w:rsidRPr="00C049EE">
              <w:rPr>
                <w:rFonts w:ascii="Segoe UI" w:eastAsia="Arial Unicode MS" w:hAnsi="Segoe UI" w:cs="Segoe UI"/>
                <w:sz w:val="20"/>
                <w:szCs w:val="20"/>
              </w:rPr>
              <w:t xml:space="preserve">Radio Monitoring </w:t>
            </w:r>
            <w:r w:rsidRPr="00C049EE">
              <w:rPr>
                <w:rFonts w:ascii="Segoe UI" w:hAnsi="Segoe UI" w:cs="Segoe UI"/>
                <w:sz w:val="20"/>
                <w:szCs w:val="20"/>
              </w:rPr>
              <w:t>Station,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09:00-10:40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Visit Chengdu Radio Monitoring Station</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10:40-11:00</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COFFEE BREAK</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11:00-12:30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Visit the exhibition and discussion</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12:30-14:00</w:t>
            </w:r>
          </w:p>
        </w:tc>
        <w:tc>
          <w:tcPr>
            <w:tcW w:w="8505" w:type="dxa"/>
            <w:gridSpan w:val="4"/>
          </w:tcPr>
          <w:p w:rsidR="00C049EE" w:rsidRPr="00C049EE" w:rsidRDefault="00C049EE" w:rsidP="00A46753">
            <w:pPr>
              <w:snapToGrid w:val="0"/>
              <w:spacing w:before="120" w:after="120" w:line="216" w:lineRule="auto"/>
              <w:ind w:left="200" w:hangingChars="100" w:hanging="200"/>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 xml:space="preserve">LUNCH </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14:00-17:</w:t>
            </w:r>
            <w:r w:rsidRPr="00C049EE">
              <w:rPr>
                <w:rFonts w:ascii="Segoe UI" w:hAnsi="Segoe UI" w:cs="Segoe UI"/>
                <w:sz w:val="20"/>
                <w:szCs w:val="20"/>
              </w:rPr>
              <w:t>3</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Fox hunting</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17:</w:t>
            </w:r>
            <w:r w:rsidRPr="00C049EE">
              <w:rPr>
                <w:rFonts w:ascii="Segoe UI" w:hAnsi="Segoe UI" w:cs="Segoe UI"/>
                <w:sz w:val="20"/>
                <w:szCs w:val="20"/>
              </w:rPr>
              <w:t>3</w:t>
            </w:r>
            <w:r w:rsidRPr="00C049EE">
              <w:rPr>
                <w:rFonts w:ascii="Segoe UI" w:eastAsia="Arial Unicode MS" w:hAnsi="Segoe UI" w:cs="Segoe UI"/>
                <w:sz w:val="20"/>
                <w:szCs w:val="20"/>
              </w:rPr>
              <w:t>0-18:</w:t>
            </w:r>
            <w:r w:rsidRPr="00C049EE">
              <w:rPr>
                <w:rFonts w:ascii="Segoe UI" w:hAnsi="Segoe UI" w:cs="Segoe UI"/>
                <w:sz w:val="20"/>
                <w:szCs w:val="20"/>
              </w:rPr>
              <w:t>3</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Return to Hotel</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18:30-19:30</w:t>
            </w:r>
          </w:p>
        </w:tc>
        <w:tc>
          <w:tcPr>
            <w:tcW w:w="8505" w:type="dxa"/>
            <w:gridSpan w:val="4"/>
          </w:tcPr>
          <w:p w:rsidR="00C049EE" w:rsidRPr="00C049EE" w:rsidRDefault="00C049EE" w:rsidP="00A46753">
            <w:pPr>
              <w:adjustRightInd w:val="0"/>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hAnsi="Segoe UI" w:cs="Segoe UI"/>
                <w:sz w:val="20"/>
                <w:szCs w:val="20"/>
              </w:rPr>
              <w:t>DINNER</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rsidR="00C049EE" w:rsidRPr="00C049EE" w:rsidRDefault="00C049EE" w:rsidP="00A46753">
            <w:pPr>
              <w:adjustRightInd w:val="0"/>
              <w:snapToGrid w:val="0"/>
              <w:jc w:val="center"/>
              <w:rPr>
                <w:rFonts w:ascii="Segoe UI" w:eastAsia="Arial Unicode MS" w:hAnsi="Segoe UI" w:cs="Segoe UI"/>
                <w:b w:val="0"/>
                <w:color w:val="FFFFFF" w:themeColor="background1"/>
                <w:sz w:val="20"/>
                <w:szCs w:val="20"/>
              </w:rPr>
            </w:pPr>
            <w:r w:rsidRPr="00C049EE">
              <w:rPr>
                <w:rFonts w:ascii="Segoe UI" w:eastAsia="Arial Unicode MS" w:hAnsi="Segoe UI" w:cs="Segoe UI"/>
                <w:b w:val="0"/>
                <w:color w:val="FFFFFF" w:themeColor="background1"/>
                <w:sz w:val="20"/>
                <w:szCs w:val="20"/>
              </w:rPr>
              <w:t>Day 4</w:t>
            </w:r>
            <w:r w:rsidRPr="00C049EE">
              <w:rPr>
                <w:rFonts w:ascii="Segoe UI" w:hAnsi="Segoe UI" w:cs="Segoe UI"/>
                <w:b w:val="0"/>
                <w:color w:val="FFFFFF" w:themeColor="background1"/>
                <w:sz w:val="20"/>
                <w:szCs w:val="20"/>
              </w:rPr>
              <w:t xml:space="preserve">  </w:t>
            </w:r>
            <w:r w:rsidRPr="00C049EE">
              <w:rPr>
                <w:rFonts w:ascii="Segoe UI" w:eastAsia="Arial Unicode MS" w:hAnsi="Segoe UI" w:cs="Segoe UI"/>
                <w:b w:val="0"/>
                <w:color w:val="FFFFFF" w:themeColor="background1"/>
                <w:sz w:val="20"/>
                <w:szCs w:val="20"/>
              </w:rPr>
              <w:t>Management of Radio Transmission Equipment and Interaction with the Industry</w:t>
            </w:r>
          </w:p>
          <w:p w:rsidR="00C049EE" w:rsidRPr="00C049EE" w:rsidRDefault="00C049EE" w:rsidP="00C049EE">
            <w:pPr>
              <w:tabs>
                <w:tab w:val="left" w:pos="3818"/>
                <w:tab w:val="center" w:pos="4959"/>
              </w:tabs>
              <w:snapToGrid w:val="0"/>
              <w:spacing w:before="120" w:after="120" w:line="216" w:lineRule="auto"/>
              <w:rPr>
                <w:rFonts w:ascii="Segoe UI" w:eastAsia="Arial Unicode MS" w:hAnsi="Segoe UI" w:cs="Segoe UI"/>
                <w:b w:val="0"/>
                <w:color w:val="FFFFFF" w:themeColor="background1"/>
                <w:sz w:val="20"/>
                <w:szCs w:val="20"/>
              </w:rPr>
            </w:pPr>
            <w:r w:rsidRPr="00C049EE">
              <w:rPr>
                <w:rFonts w:ascii="Segoe UI" w:eastAsia="Arial Unicode MS" w:hAnsi="Segoe UI" w:cs="Segoe UI"/>
                <w:b w:val="0"/>
                <w:color w:val="FFFFFF" w:themeColor="background1"/>
                <w:sz w:val="20"/>
                <w:szCs w:val="20"/>
              </w:rPr>
              <w:tab/>
            </w:r>
            <w:r w:rsidRPr="00C049EE">
              <w:rPr>
                <w:rFonts w:ascii="Segoe UI" w:eastAsia="Arial Unicode MS" w:hAnsi="Segoe UI" w:cs="Segoe UI"/>
                <w:b w:val="0"/>
                <w:color w:val="FFFFFF" w:themeColor="background1"/>
                <w:sz w:val="20"/>
                <w:szCs w:val="20"/>
              </w:rPr>
              <w:tab/>
            </w:r>
            <w:r w:rsidRPr="00C049EE">
              <w:rPr>
                <w:rFonts w:ascii="Segoe UI" w:eastAsia="Arial Unicode MS" w:hAnsi="Segoe UI" w:cs="Segoe UI"/>
                <w:b w:val="0"/>
                <w:color w:val="FFFFFF" w:themeColor="background1"/>
                <w:sz w:val="20"/>
                <w:szCs w:val="20"/>
              </w:rPr>
              <w:t>19 May, Thursday</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hAnsi="Segoe UI" w:cs="Segoe UI"/>
                <w:sz w:val="20"/>
                <w:szCs w:val="20"/>
              </w:rPr>
              <w:t>08:00</w:t>
            </w:r>
            <w:r w:rsidRPr="00C049EE">
              <w:rPr>
                <w:rFonts w:ascii="Segoe UI" w:eastAsia="Arial Unicode MS" w:hAnsi="Segoe UI" w:cs="Segoe UI"/>
                <w:sz w:val="20"/>
                <w:szCs w:val="20"/>
              </w:rPr>
              <w:t>-</w:t>
            </w:r>
            <w:r w:rsidRPr="00C049EE">
              <w:rPr>
                <w:rFonts w:ascii="Segoe UI" w:hAnsi="Segoe UI" w:cs="Segoe UI"/>
                <w:sz w:val="20"/>
                <w:szCs w:val="20"/>
              </w:rPr>
              <w:t>09</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hAnsi="Segoe UI" w:cs="Segoe UI"/>
                <w:sz w:val="20"/>
                <w:szCs w:val="20"/>
              </w:rPr>
              <w:t>BREAKFAST</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09:00-10:15</w:t>
            </w:r>
          </w:p>
        </w:tc>
        <w:tc>
          <w:tcPr>
            <w:tcW w:w="5389" w:type="dxa"/>
            <w:gridSpan w:val="3"/>
          </w:tcPr>
          <w:p w:rsidR="00C049EE" w:rsidRPr="00C049EE" w:rsidRDefault="00C049EE" w:rsidP="00A46753">
            <w:pPr>
              <w:adjustRightInd w:val="0"/>
              <w:snapToGrid w:val="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Radio equipment regulatory certification</w:t>
            </w:r>
          </w:p>
        </w:tc>
        <w:tc>
          <w:tcPr>
            <w:tcW w:w="3116" w:type="dxa"/>
          </w:tcPr>
          <w:p w:rsidR="00C049EE" w:rsidRPr="00C049EE" w:rsidRDefault="00C049EE" w:rsidP="00A46753">
            <w:pPr>
              <w:adjustRightInd w:val="0"/>
              <w:snapToGrid w:val="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Mr. Zhen PENG, SRTC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eastAsia="Arial Unicode MS" w:hAnsi="Segoe UI" w:cs="Segoe UI"/>
                <w:sz w:val="20"/>
                <w:szCs w:val="20"/>
              </w:rPr>
              <w:t>10:</w:t>
            </w:r>
            <w:r w:rsidRPr="00C049EE">
              <w:rPr>
                <w:rFonts w:ascii="Segoe UI" w:hAnsi="Segoe UI" w:cs="Segoe UI"/>
                <w:sz w:val="20"/>
                <w:szCs w:val="20"/>
              </w:rPr>
              <w:t>15</w:t>
            </w:r>
            <w:r w:rsidRPr="00C049EE">
              <w:rPr>
                <w:rFonts w:ascii="Segoe UI" w:eastAsia="Arial Unicode MS" w:hAnsi="Segoe UI" w:cs="Segoe UI"/>
                <w:sz w:val="20"/>
                <w:szCs w:val="20"/>
              </w:rPr>
              <w:t>-1</w:t>
            </w:r>
            <w:r w:rsidRPr="00C049EE">
              <w:rPr>
                <w:rFonts w:ascii="Segoe UI" w:hAnsi="Segoe UI" w:cs="Segoe UI"/>
                <w:sz w:val="20"/>
                <w:szCs w:val="20"/>
              </w:rPr>
              <w:t>0</w:t>
            </w:r>
            <w:r w:rsidRPr="00C049EE">
              <w:rPr>
                <w:rFonts w:ascii="Segoe UI" w:eastAsia="Arial Unicode MS" w:hAnsi="Segoe UI" w:cs="Segoe UI"/>
                <w:sz w:val="20"/>
                <w:szCs w:val="20"/>
              </w:rPr>
              <w:t>:</w:t>
            </w:r>
            <w:r w:rsidRPr="00C049EE">
              <w:rPr>
                <w:rFonts w:ascii="Segoe UI" w:hAnsi="Segoe UI" w:cs="Segoe UI"/>
                <w:sz w:val="20"/>
                <w:szCs w:val="20"/>
              </w:rPr>
              <w:t>45</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COFFEE BREAK</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10:45-12:00</w:t>
            </w:r>
          </w:p>
        </w:tc>
        <w:tc>
          <w:tcPr>
            <w:tcW w:w="5389" w:type="dxa"/>
            <w:gridSpan w:val="3"/>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Radio transmission equipment testing in China</w:t>
            </w:r>
          </w:p>
        </w:tc>
        <w:tc>
          <w:tcPr>
            <w:tcW w:w="3116" w:type="dxa"/>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Mr. Mingyuan ZHANG, SRTC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w:t>
            </w:r>
            <w:r w:rsidRPr="00C049EE">
              <w:rPr>
                <w:rFonts w:ascii="Segoe UI" w:hAnsi="Segoe UI" w:cs="Segoe UI"/>
                <w:sz w:val="20"/>
                <w:szCs w:val="20"/>
              </w:rPr>
              <w:t>2</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0-1</w:t>
            </w:r>
            <w:r w:rsidRPr="00C049EE">
              <w:rPr>
                <w:rFonts w:ascii="Segoe UI" w:hAnsi="Segoe UI" w:cs="Segoe UI"/>
                <w:sz w:val="20"/>
                <w:szCs w:val="20"/>
              </w:rPr>
              <w:t>4</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 xml:space="preserve">LUNCH </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w:t>
            </w:r>
            <w:r w:rsidRPr="00C049EE">
              <w:rPr>
                <w:rFonts w:ascii="Segoe UI" w:hAnsi="Segoe UI" w:cs="Segoe UI"/>
                <w:sz w:val="20"/>
                <w:szCs w:val="20"/>
              </w:rPr>
              <w:t>4</w:t>
            </w:r>
            <w:r w:rsidRPr="00C049EE">
              <w:rPr>
                <w:rFonts w:ascii="Segoe UI" w:eastAsia="Arial Unicode MS" w:hAnsi="Segoe UI" w:cs="Segoe UI"/>
                <w:sz w:val="20"/>
                <w:szCs w:val="20"/>
              </w:rPr>
              <w:t>:</w:t>
            </w:r>
            <w:r w:rsidRPr="00C049EE">
              <w:rPr>
                <w:rFonts w:ascii="Segoe UI" w:hAnsi="Segoe UI" w:cs="Segoe UI"/>
                <w:sz w:val="20"/>
                <w:szCs w:val="20"/>
              </w:rPr>
              <w:t>0</w:t>
            </w:r>
            <w:r w:rsidRPr="00C049EE">
              <w:rPr>
                <w:rFonts w:ascii="Segoe UI" w:eastAsia="Arial Unicode MS" w:hAnsi="Segoe UI" w:cs="Segoe UI"/>
                <w:sz w:val="20"/>
                <w:szCs w:val="20"/>
              </w:rPr>
              <w:t>0-14:</w:t>
            </w:r>
            <w:r w:rsidRPr="00C049EE">
              <w:rPr>
                <w:rFonts w:ascii="Segoe UI" w:hAnsi="Segoe UI" w:cs="Segoe UI"/>
                <w:sz w:val="20"/>
                <w:szCs w:val="20"/>
              </w:rPr>
              <w:t>4</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Pick-up and transport to Hua</w:t>
            </w:r>
            <w:r w:rsidRPr="00C049EE">
              <w:rPr>
                <w:rFonts w:ascii="Segoe UI" w:hAnsi="Segoe UI" w:cs="Segoe UI"/>
                <w:sz w:val="20"/>
                <w:szCs w:val="20"/>
              </w:rPr>
              <w:t>ri</w:t>
            </w:r>
            <w:r w:rsidRPr="00C049EE">
              <w:rPr>
                <w:rFonts w:ascii="Segoe UI" w:eastAsia="Arial Unicode MS" w:hAnsi="Segoe UI" w:cs="Segoe UI"/>
                <w:sz w:val="20"/>
                <w:szCs w:val="20"/>
              </w:rPr>
              <w:t xml:space="preserve"> Technologies</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14:</w:t>
            </w:r>
            <w:r w:rsidRPr="00C049EE">
              <w:rPr>
                <w:rFonts w:ascii="Segoe UI" w:hAnsi="Segoe UI" w:cs="Segoe UI"/>
                <w:sz w:val="20"/>
                <w:szCs w:val="20"/>
              </w:rPr>
              <w:t>4</w:t>
            </w:r>
            <w:r w:rsidRPr="00C049EE">
              <w:rPr>
                <w:rFonts w:ascii="Segoe UI" w:eastAsia="Arial Unicode MS" w:hAnsi="Segoe UI" w:cs="Segoe UI"/>
                <w:sz w:val="20"/>
                <w:szCs w:val="20"/>
              </w:rPr>
              <w:t>0-1</w:t>
            </w:r>
            <w:r w:rsidRPr="00C049EE">
              <w:rPr>
                <w:rFonts w:ascii="Segoe UI" w:hAnsi="Segoe UI" w:cs="Segoe UI"/>
                <w:sz w:val="20"/>
                <w:szCs w:val="20"/>
              </w:rPr>
              <w:t>7</w:t>
            </w:r>
            <w:r w:rsidRPr="00C049EE">
              <w:rPr>
                <w:rFonts w:ascii="Segoe UI" w:eastAsia="Arial Unicode MS" w:hAnsi="Segoe UI" w:cs="Segoe UI"/>
                <w:sz w:val="20"/>
                <w:szCs w:val="20"/>
              </w:rPr>
              <w:t>:</w:t>
            </w:r>
            <w:r w:rsidRPr="00C049EE">
              <w:rPr>
                <w:rFonts w:ascii="Segoe UI" w:hAnsi="Segoe UI" w:cs="Segoe UI"/>
                <w:sz w:val="20"/>
                <w:szCs w:val="20"/>
              </w:rPr>
              <w:t>2</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Field visit - spectrum monitoring system manufactory</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eastAsia="Arial Unicode MS" w:hAnsi="Segoe UI" w:cs="Segoe UI"/>
                <w:sz w:val="20"/>
                <w:szCs w:val="20"/>
              </w:rPr>
              <w:t>1</w:t>
            </w:r>
            <w:r w:rsidRPr="00C049EE">
              <w:rPr>
                <w:rFonts w:ascii="Segoe UI" w:hAnsi="Segoe UI" w:cs="Segoe UI"/>
                <w:sz w:val="20"/>
                <w:szCs w:val="20"/>
              </w:rPr>
              <w:t>7</w:t>
            </w:r>
            <w:r w:rsidRPr="00C049EE">
              <w:rPr>
                <w:rFonts w:ascii="Segoe UI" w:eastAsia="Arial Unicode MS" w:hAnsi="Segoe UI" w:cs="Segoe UI"/>
                <w:sz w:val="20"/>
                <w:szCs w:val="20"/>
              </w:rPr>
              <w:t>:</w:t>
            </w:r>
            <w:r w:rsidRPr="00C049EE">
              <w:rPr>
                <w:rFonts w:ascii="Segoe UI" w:hAnsi="Segoe UI" w:cs="Segoe UI"/>
                <w:sz w:val="20"/>
                <w:szCs w:val="20"/>
              </w:rPr>
              <w:t>2</w:t>
            </w:r>
            <w:r w:rsidRPr="00C049EE">
              <w:rPr>
                <w:rFonts w:ascii="Segoe UI" w:eastAsia="Arial Unicode MS" w:hAnsi="Segoe UI" w:cs="Segoe UI"/>
                <w:sz w:val="20"/>
                <w:szCs w:val="20"/>
              </w:rPr>
              <w:t>0</w:t>
            </w:r>
            <w:r w:rsidRPr="00C049EE">
              <w:rPr>
                <w:rFonts w:ascii="Segoe UI" w:hAnsi="Segoe UI" w:cs="Segoe UI"/>
                <w:sz w:val="20"/>
                <w:szCs w:val="20"/>
              </w:rPr>
              <w:t>-18:00</w:t>
            </w:r>
          </w:p>
        </w:tc>
        <w:tc>
          <w:tcPr>
            <w:tcW w:w="8505" w:type="dxa"/>
            <w:gridSpan w:val="4"/>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Return to Hotel</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18:00-19:00</w:t>
            </w:r>
          </w:p>
        </w:tc>
        <w:tc>
          <w:tcPr>
            <w:tcW w:w="8505" w:type="dxa"/>
            <w:gridSpan w:val="4"/>
          </w:tcPr>
          <w:p w:rsidR="00C049EE" w:rsidRPr="00C049EE" w:rsidRDefault="00C049EE" w:rsidP="00A46753">
            <w:pPr>
              <w:adjustRightInd w:val="0"/>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hAnsi="Segoe UI" w:cs="Segoe UI"/>
                <w:sz w:val="20"/>
                <w:szCs w:val="20"/>
              </w:rPr>
              <w:t>DINNER</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rsidR="00C049EE" w:rsidRPr="00C049EE" w:rsidRDefault="00C049EE" w:rsidP="00A46753">
            <w:pPr>
              <w:snapToGrid w:val="0"/>
              <w:spacing w:before="120" w:after="120" w:line="216" w:lineRule="auto"/>
              <w:jc w:val="center"/>
              <w:rPr>
                <w:rFonts w:ascii="Segoe UI" w:eastAsia="Arial Unicode MS" w:hAnsi="Segoe UI" w:cs="Segoe UI"/>
                <w:b w:val="0"/>
                <w:color w:val="FFFFFF" w:themeColor="background1"/>
                <w:sz w:val="20"/>
                <w:szCs w:val="20"/>
              </w:rPr>
            </w:pPr>
            <w:r w:rsidRPr="00C049EE">
              <w:rPr>
                <w:rFonts w:ascii="Segoe UI" w:eastAsia="Arial Unicode MS" w:hAnsi="Segoe UI" w:cs="Segoe UI"/>
                <w:b w:val="0"/>
                <w:color w:val="FFFFFF" w:themeColor="background1"/>
                <w:sz w:val="20"/>
                <w:szCs w:val="20"/>
              </w:rPr>
              <w:t xml:space="preserve">Day </w:t>
            </w:r>
            <w:r w:rsidRPr="00C049EE">
              <w:rPr>
                <w:rFonts w:ascii="Segoe UI" w:hAnsi="Segoe UI" w:cs="Segoe UI"/>
                <w:b w:val="0"/>
                <w:color w:val="FFFFFF" w:themeColor="background1"/>
                <w:sz w:val="20"/>
                <w:szCs w:val="20"/>
              </w:rPr>
              <w:t xml:space="preserve">5  </w:t>
            </w:r>
            <w:r w:rsidRPr="00C049EE">
              <w:rPr>
                <w:rFonts w:ascii="Segoe UI" w:eastAsia="Arial Unicode MS" w:hAnsi="Segoe UI" w:cs="Segoe UI"/>
                <w:b w:val="0"/>
                <w:color w:val="FFFFFF" w:themeColor="background1"/>
                <w:sz w:val="20"/>
                <w:szCs w:val="20"/>
              </w:rPr>
              <w:t xml:space="preserve"> 2</w:t>
            </w:r>
            <w:bookmarkStart w:id="0" w:name="_GoBack"/>
            <w:bookmarkEnd w:id="0"/>
            <w:r w:rsidRPr="00C049EE">
              <w:rPr>
                <w:rFonts w:ascii="Segoe UI" w:eastAsia="Arial Unicode MS" w:hAnsi="Segoe UI" w:cs="Segoe UI"/>
                <w:b w:val="0"/>
                <w:color w:val="FFFFFF" w:themeColor="background1"/>
                <w:sz w:val="20"/>
                <w:szCs w:val="20"/>
              </w:rPr>
              <w:t xml:space="preserve">0 May, Friday </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hAnsi="Segoe UI" w:cs="Segoe UI"/>
                <w:sz w:val="20"/>
                <w:szCs w:val="20"/>
              </w:rPr>
              <w:t>07:30</w:t>
            </w:r>
            <w:r w:rsidRPr="00C049EE">
              <w:rPr>
                <w:rFonts w:ascii="Segoe UI" w:eastAsia="Arial Unicode MS" w:hAnsi="Segoe UI" w:cs="Segoe UI"/>
                <w:sz w:val="20"/>
                <w:szCs w:val="20"/>
              </w:rPr>
              <w:t>-</w:t>
            </w:r>
            <w:r w:rsidRPr="00C049EE">
              <w:rPr>
                <w:rFonts w:ascii="Segoe UI" w:hAnsi="Segoe UI" w:cs="Segoe UI"/>
                <w:sz w:val="20"/>
                <w:szCs w:val="20"/>
              </w:rPr>
              <w:t>08</w:t>
            </w:r>
            <w:r w:rsidRPr="00C049EE">
              <w:rPr>
                <w:rFonts w:ascii="Segoe UI" w:eastAsia="Arial Unicode MS" w:hAnsi="Segoe UI" w:cs="Segoe UI"/>
                <w:sz w:val="20"/>
                <w:szCs w:val="20"/>
              </w:rPr>
              <w:t>:</w:t>
            </w:r>
            <w:r w:rsidRPr="00C049EE">
              <w:rPr>
                <w:rFonts w:ascii="Segoe UI" w:hAnsi="Segoe UI" w:cs="Segoe UI"/>
                <w:sz w:val="20"/>
                <w:szCs w:val="20"/>
              </w:rPr>
              <w:t>3</w:t>
            </w:r>
            <w:r w:rsidRPr="00C049EE">
              <w:rPr>
                <w:rFonts w:ascii="Segoe UI" w:eastAsia="Arial Unicode MS" w:hAnsi="Segoe UI" w:cs="Segoe UI"/>
                <w:sz w:val="20"/>
                <w:szCs w:val="20"/>
              </w:rPr>
              <w:t>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hAnsi="Segoe UI" w:cs="Segoe UI"/>
                <w:sz w:val="20"/>
                <w:szCs w:val="20"/>
              </w:rPr>
              <w:t>BREAKFAST</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08:30-09:45</w:t>
            </w:r>
          </w:p>
        </w:tc>
        <w:tc>
          <w:tcPr>
            <w:tcW w:w="5245"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Radio regulation in China</w:t>
            </w:r>
          </w:p>
        </w:tc>
        <w:tc>
          <w:tcPr>
            <w:tcW w:w="3260"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Dr. Feibo XIE,</w:t>
            </w:r>
          </w:p>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Director-General of Bureau of Radio Regulation, MIIT</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09</w:t>
            </w:r>
            <w:r w:rsidRPr="00C049EE">
              <w:rPr>
                <w:rFonts w:ascii="Segoe UI" w:eastAsia="Arial Unicode MS" w:hAnsi="Segoe UI" w:cs="Segoe UI"/>
                <w:sz w:val="20"/>
                <w:szCs w:val="20"/>
              </w:rPr>
              <w:t>:</w:t>
            </w:r>
            <w:r w:rsidRPr="00C049EE">
              <w:rPr>
                <w:rFonts w:ascii="Segoe UI" w:hAnsi="Segoe UI" w:cs="Segoe UI"/>
                <w:sz w:val="20"/>
                <w:szCs w:val="20"/>
              </w:rPr>
              <w:t>45</w:t>
            </w:r>
            <w:r w:rsidRPr="00C049EE">
              <w:rPr>
                <w:rFonts w:ascii="Segoe UI" w:eastAsia="Arial Unicode MS" w:hAnsi="Segoe UI" w:cs="Segoe UI"/>
                <w:sz w:val="20"/>
                <w:szCs w:val="20"/>
              </w:rPr>
              <w:t>-1</w:t>
            </w:r>
            <w:r w:rsidRPr="00C049EE">
              <w:rPr>
                <w:rFonts w:ascii="Segoe UI" w:hAnsi="Segoe UI" w:cs="Segoe UI"/>
                <w:sz w:val="20"/>
                <w:szCs w:val="20"/>
              </w:rPr>
              <w:t>0</w:t>
            </w:r>
            <w:r w:rsidRPr="00C049EE">
              <w:rPr>
                <w:rFonts w:ascii="Segoe UI" w:eastAsia="Arial Unicode MS" w:hAnsi="Segoe UI" w:cs="Segoe UI"/>
                <w:sz w:val="20"/>
                <w:szCs w:val="20"/>
              </w:rPr>
              <w:t>:</w:t>
            </w:r>
            <w:r w:rsidRPr="00C049EE">
              <w:rPr>
                <w:rFonts w:ascii="Segoe UI" w:hAnsi="Segoe UI" w:cs="Segoe UI"/>
                <w:sz w:val="20"/>
                <w:szCs w:val="20"/>
              </w:rPr>
              <w:t>15</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COFFEE BREAK</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shd w:val="clear" w:color="auto" w:fill="C0504D" w:themeFill="accent2"/>
          </w:tcPr>
          <w:p w:rsidR="00C049EE" w:rsidRPr="00C049EE" w:rsidRDefault="00C049EE" w:rsidP="00A46753">
            <w:pPr>
              <w:snapToGrid w:val="0"/>
              <w:spacing w:before="120" w:after="120" w:line="216" w:lineRule="auto"/>
              <w:rPr>
                <w:rFonts w:ascii="Segoe UI" w:hAnsi="Segoe UI" w:cs="Segoe UI"/>
                <w:color w:val="FFFFFF" w:themeColor="background1"/>
                <w:sz w:val="20"/>
                <w:szCs w:val="20"/>
              </w:rPr>
            </w:pPr>
            <w:r w:rsidRPr="00C049EE">
              <w:rPr>
                <w:rFonts w:ascii="Segoe UI" w:hAnsi="Segoe UI" w:cs="Segoe UI"/>
                <w:color w:val="FFFFFF" w:themeColor="background1"/>
                <w:sz w:val="20"/>
                <w:szCs w:val="20"/>
              </w:rPr>
              <w:t>10:15-12:15</w:t>
            </w:r>
          </w:p>
        </w:tc>
        <w:tc>
          <w:tcPr>
            <w:tcW w:w="5245" w:type="dxa"/>
            <w:gridSpan w:val="2"/>
            <w:shd w:val="clear" w:color="auto" w:fill="C0504D" w:themeFill="accent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20"/>
                <w:szCs w:val="20"/>
              </w:rPr>
            </w:pPr>
            <w:r w:rsidRPr="00C049EE">
              <w:rPr>
                <w:rFonts w:ascii="Segoe UI" w:hAnsi="Segoe UI" w:cs="Segoe UI"/>
                <w:color w:val="FFFFFF" w:themeColor="background1"/>
                <w:sz w:val="20"/>
                <w:szCs w:val="20"/>
              </w:rPr>
              <w:t>Examination</w:t>
            </w:r>
          </w:p>
        </w:tc>
        <w:tc>
          <w:tcPr>
            <w:tcW w:w="3260" w:type="dxa"/>
            <w:gridSpan w:val="2"/>
            <w:shd w:val="clear" w:color="auto" w:fill="C0504D" w:themeFill="accent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20"/>
                <w:szCs w:val="20"/>
              </w:rPr>
            </w:pPr>
            <w:r w:rsidRPr="00C049EE">
              <w:rPr>
                <w:rFonts w:ascii="Segoe UI" w:hAnsi="Segoe UI" w:cs="Segoe UI"/>
                <w:color w:val="FFFFFF" w:themeColor="background1"/>
                <w:sz w:val="20"/>
                <w:szCs w:val="20"/>
              </w:rPr>
              <w:t>Mr. Zhuoran LIU,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12:15-14:00</w:t>
            </w:r>
          </w:p>
        </w:tc>
        <w:tc>
          <w:tcPr>
            <w:tcW w:w="8505" w:type="dxa"/>
            <w:gridSpan w:val="4"/>
          </w:tcPr>
          <w:p w:rsidR="00C049EE" w:rsidRPr="00C049EE" w:rsidRDefault="00C049EE" w:rsidP="00A46753">
            <w:pPr>
              <w:snapToGrid w:val="0"/>
              <w:spacing w:before="120" w:after="120" w:line="216" w:lineRule="auto"/>
              <w:ind w:left="200" w:hangingChars="100" w:hanging="20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 xml:space="preserve">LUNCH </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14:00-15:30</w:t>
            </w:r>
          </w:p>
        </w:tc>
        <w:tc>
          <w:tcPr>
            <w:tcW w:w="5245"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 xml:space="preserve">Group discussion and know-how exchange </w:t>
            </w:r>
            <w:r w:rsidRPr="00C049EE">
              <w:rPr>
                <w:rFonts w:ascii="Segoe UI" w:eastAsia="Arial Unicode MS" w:hAnsi="Segoe UI" w:cs="Segoe UI"/>
                <w:sz w:val="20"/>
                <w:szCs w:val="20"/>
              </w:rPr>
              <w:t>(</w:t>
            </w:r>
            <w:r w:rsidRPr="00C049EE">
              <w:rPr>
                <w:rFonts w:ascii="Segoe UI" w:hAnsi="Segoe UI" w:cs="Segoe UI"/>
                <w:sz w:val="20"/>
                <w:szCs w:val="20"/>
              </w:rPr>
              <w:t>2</w:t>
            </w:r>
            <w:r w:rsidRPr="00C049EE">
              <w:rPr>
                <w:rFonts w:ascii="Segoe UI" w:eastAsia="Arial Unicode MS" w:hAnsi="Segoe UI" w:cs="Segoe UI"/>
                <w:sz w:val="20"/>
                <w:szCs w:val="20"/>
              </w:rPr>
              <w:t>)</w:t>
            </w:r>
            <w:r w:rsidRPr="00C049EE">
              <w:rPr>
                <w:rFonts w:ascii="Segoe UI" w:hAnsi="Segoe UI" w:cs="Segoe UI"/>
                <w:sz w:val="20"/>
                <w:szCs w:val="20"/>
              </w:rPr>
              <w:t xml:space="preserve"> </w:t>
            </w:r>
          </w:p>
        </w:tc>
        <w:tc>
          <w:tcPr>
            <w:tcW w:w="3260"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 xml:space="preserve">Mr. Aamir Riaz, ITU </w:t>
            </w:r>
          </w:p>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Mr. Zhuoran LIU,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15</w:t>
            </w:r>
            <w:r w:rsidRPr="00C049EE">
              <w:rPr>
                <w:rFonts w:ascii="Segoe UI" w:eastAsia="Arial Unicode MS" w:hAnsi="Segoe UI" w:cs="Segoe UI"/>
                <w:sz w:val="20"/>
                <w:szCs w:val="20"/>
              </w:rPr>
              <w:t>:</w:t>
            </w:r>
            <w:r w:rsidRPr="00C049EE">
              <w:rPr>
                <w:rFonts w:ascii="Segoe UI" w:hAnsi="Segoe UI" w:cs="Segoe UI"/>
                <w:sz w:val="20"/>
                <w:szCs w:val="20"/>
              </w:rPr>
              <w:t>30</w:t>
            </w:r>
            <w:r w:rsidRPr="00C049EE">
              <w:rPr>
                <w:rFonts w:ascii="Segoe UI" w:eastAsia="Arial Unicode MS" w:hAnsi="Segoe UI" w:cs="Segoe UI"/>
                <w:sz w:val="20"/>
                <w:szCs w:val="20"/>
              </w:rPr>
              <w:t>-1</w:t>
            </w:r>
            <w:r w:rsidRPr="00C049EE">
              <w:rPr>
                <w:rFonts w:ascii="Segoe UI" w:hAnsi="Segoe UI" w:cs="Segoe UI"/>
                <w:sz w:val="20"/>
                <w:szCs w:val="20"/>
              </w:rPr>
              <w:t>6</w:t>
            </w:r>
            <w:r w:rsidRPr="00C049EE">
              <w:rPr>
                <w:rFonts w:ascii="Segoe UI" w:eastAsia="Arial Unicode MS" w:hAnsi="Segoe UI" w:cs="Segoe UI"/>
                <w:sz w:val="20"/>
                <w:szCs w:val="20"/>
              </w:rPr>
              <w:t>:</w:t>
            </w:r>
            <w:r w:rsidRPr="00C049EE">
              <w:rPr>
                <w:rFonts w:ascii="Segoe UI" w:hAnsi="Segoe UI" w:cs="Segoe UI"/>
                <w:sz w:val="20"/>
                <w:szCs w:val="20"/>
              </w:rPr>
              <w:t>00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COFFEE BREAK</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t>16:00-17:00</w:t>
            </w:r>
          </w:p>
        </w:tc>
        <w:tc>
          <w:tcPr>
            <w:tcW w:w="5245"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Closing Session, Distribution of Class Evaluation</w:t>
            </w:r>
          </w:p>
        </w:tc>
        <w:tc>
          <w:tcPr>
            <w:tcW w:w="3260" w:type="dxa"/>
            <w:gridSpan w:val="2"/>
          </w:tcPr>
          <w:p w:rsidR="00C049EE" w:rsidRPr="00C049EE" w:rsidRDefault="00C049EE" w:rsidP="00A46753">
            <w:pPr>
              <w:snapToGrid w:val="0"/>
              <w:spacing w:before="120" w:after="120" w:line="21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Dr. Jingchun LI, SRMC</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hAnsi="Segoe UI" w:cs="Segoe UI"/>
                <w:sz w:val="20"/>
                <w:szCs w:val="20"/>
              </w:rPr>
            </w:pPr>
            <w:r w:rsidRPr="00C049EE">
              <w:rPr>
                <w:rFonts w:ascii="Segoe UI" w:hAnsi="Segoe UI" w:cs="Segoe UI"/>
                <w:sz w:val="20"/>
                <w:szCs w:val="20"/>
              </w:rPr>
              <w:lastRenderedPageBreak/>
              <w:t>17:00-19:00</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C049EE">
              <w:rPr>
                <w:rFonts w:ascii="Segoe UI" w:hAnsi="Segoe UI" w:cs="Segoe UI"/>
                <w:sz w:val="20"/>
                <w:szCs w:val="20"/>
              </w:rPr>
              <w:t>Closing Banquet</w:t>
            </w:r>
          </w:p>
        </w:tc>
      </w:tr>
      <w:tr w:rsidR="00C049EE" w:rsidRPr="00C049EE" w:rsidTr="00C049EE">
        <w:tc>
          <w:tcPr>
            <w:cnfStyle w:val="001000000000" w:firstRow="0" w:lastRow="0" w:firstColumn="1" w:lastColumn="0" w:oddVBand="0" w:evenVBand="0" w:oddHBand="0" w:evenHBand="0" w:firstRowFirstColumn="0" w:firstRowLastColumn="0" w:lastRowFirstColumn="0" w:lastRowLastColumn="0"/>
            <w:tcW w:w="10134" w:type="dxa"/>
            <w:gridSpan w:val="5"/>
            <w:shd w:val="clear" w:color="auto" w:fill="4F81BD" w:themeFill="accent1"/>
          </w:tcPr>
          <w:p w:rsidR="00C049EE" w:rsidRPr="00C049EE" w:rsidRDefault="00C049EE" w:rsidP="00A46753">
            <w:pPr>
              <w:snapToGrid w:val="0"/>
              <w:spacing w:before="120" w:after="120" w:line="216" w:lineRule="auto"/>
              <w:jc w:val="center"/>
              <w:rPr>
                <w:rFonts w:ascii="Segoe UI" w:hAnsi="Segoe UI" w:cs="Segoe UI"/>
                <w:color w:val="FFFFFF" w:themeColor="background1"/>
                <w:sz w:val="20"/>
                <w:szCs w:val="20"/>
              </w:rPr>
            </w:pPr>
            <w:r w:rsidRPr="00C049EE">
              <w:rPr>
                <w:rFonts w:ascii="Segoe UI" w:eastAsia="Arial Unicode MS" w:hAnsi="Segoe UI" w:cs="Segoe UI"/>
                <w:b w:val="0"/>
                <w:color w:val="FFFFFF" w:themeColor="background1"/>
                <w:sz w:val="20"/>
                <w:szCs w:val="20"/>
              </w:rPr>
              <w:t>Day 6</w:t>
            </w:r>
            <w:r w:rsidRPr="00C049EE">
              <w:rPr>
                <w:rFonts w:ascii="Segoe UI" w:hAnsi="Segoe UI" w:cs="Segoe UI"/>
                <w:b w:val="0"/>
                <w:color w:val="FFFFFF" w:themeColor="background1"/>
                <w:sz w:val="20"/>
                <w:szCs w:val="20"/>
              </w:rPr>
              <w:t xml:space="preserve">  </w:t>
            </w:r>
            <w:r w:rsidRPr="00C049EE">
              <w:rPr>
                <w:rFonts w:ascii="Segoe UI" w:eastAsia="Arial Unicode MS" w:hAnsi="Segoe UI" w:cs="Segoe UI"/>
                <w:b w:val="0"/>
                <w:color w:val="FFFFFF" w:themeColor="background1"/>
                <w:sz w:val="20"/>
                <w:szCs w:val="20"/>
              </w:rPr>
              <w:t xml:space="preserve"> 2</w:t>
            </w:r>
            <w:r w:rsidRPr="00C049EE">
              <w:rPr>
                <w:rFonts w:ascii="Segoe UI" w:hAnsi="Segoe UI" w:cs="Segoe UI"/>
                <w:b w:val="0"/>
                <w:color w:val="FFFFFF" w:themeColor="background1"/>
                <w:sz w:val="20"/>
                <w:szCs w:val="20"/>
              </w:rPr>
              <w:t>1</w:t>
            </w:r>
            <w:r w:rsidRPr="00C049EE">
              <w:rPr>
                <w:rFonts w:ascii="Segoe UI" w:eastAsia="Arial Unicode MS" w:hAnsi="Segoe UI" w:cs="Segoe UI"/>
                <w:b w:val="0"/>
                <w:color w:val="FFFFFF" w:themeColor="background1"/>
                <w:sz w:val="20"/>
                <w:szCs w:val="20"/>
              </w:rPr>
              <w:t xml:space="preserve"> May, Friday</w:t>
            </w:r>
          </w:p>
        </w:tc>
      </w:tr>
      <w:tr w:rsidR="00C049EE" w:rsidRPr="00C049EE" w:rsidTr="00C04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049EE" w:rsidRPr="00C049EE" w:rsidRDefault="00C049EE" w:rsidP="00A46753">
            <w:pPr>
              <w:snapToGrid w:val="0"/>
              <w:spacing w:before="120" w:after="120" w:line="216" w:lineRule="auto"/>
              <w:rPr>
                <w:rFonts w:ascii="Segoe UI" w:eastAsia="Arial Unicode MS" w:hAnsi="Segoe UI" w:cs="Segoe UI"/>
                <w:sz w:val="20"/>
                <w:szCs w:val="20"/>
              </w:rPr>
            </w:pPr>
            <w:r w:rsidRPr="00C049EE">
              <w:rPr>
                <w:rFonts w:ascii="Segoe UI" w:eastAsia="Arial Unicode MS" w:hAnsi="Segoe UI" w:cs="Segoe UI"/>
                <w:sz w:val="20"/>
                <w:szCs w:val="20"/>
              </w:rPr>
              <w:t>All day</w:t>
            </w:r>
          </w:p>
        </w:tc>
        <w:tc>
          <w:tcPr>
            <w:tcW w:w="8505" w:type="dxa"/>
            <w:gridSpan w:val="4"/>
          </w:tcPr>
          <w:p w:rsidR="00C049EE" w:rsidRPr="00C049EE" w:rsidRDefault="00C049EE" w:rsidP="00A46753">
            <w:pPr>
              <w:snapToGrid w:val="0"/>
              <w:spacing w:before="120" w:after="120" w:line="216" w:lineRule="auto"/>
              <w:cnfStyle w:val="000000100000" w:firstRow="0" w:lastRow="0" w:firstColumn="0" w:lastColumn="0" w:oddVBand="0" w:evenVBand="0" w:oddHBand="1" w:evenHBand="0" w:firstRowFirstColumn="0" w:firstRowLastColumn="0" w:lastRowFirstColumn="0" w:lastRowLastColumn="0"/>
              <w:rPr>
                <w:rFonts w:ascii="Segoe UI" w:eastAsia="Arial Unicode MS" w:hAnsi="Segoe UI" w:cs="Segoe UI"/>
                <w:sz w:val="20"/>
                <w:szCs w:val="20"/>
              </w:rPr>
            </w:pPr>
            <w:r w:rsidRPr="00C049EE">
              <w:rPr>
                <w:rFonts w:ascii="Segoe UI" w:eastAsia="Arial Unicode MS" w:hAnsi="Segoe UI" w:cs="Segoe UI"/>
                <w:sz w:val="20"/>
                <w:szCs w:val="20"/>
              </w:rPr>
              <w:t>Culture Visit</w:t>
            </w:r>
          </w:p>
        </w:tc>
      </w:tr>
    </w:tbl>
    <w:p w:rsidR="00804C1E" w:rsidRPr="00C1376D" w:rsidRDefault="00804C1E" w:rsidP="00804C1E">
      <w:pPr>
        <w:rPr>
          <w:rFonts w:asciiTheme="minorHAnsi" w:eastAsia="SimSun" w:hAnsiTheme="minorHAnsi" w:cstheme="minorBidi"/>
          <w:sz w:val="22"/>
          <w:szCs w:val="22"/>
          <w:lang w:val="en-US"/>
        </w:rPr>
      </w:pPr>
    </w:p>
    <w:p w:rsidR="00285DEC" w:rsidRPr="00C1376D" w:rsidRDefault="00285DEC" w:rsidP="00312C28">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METHODOLOGY</w:t>
      </w:r>
    </w:p>
    <w:p w:rsidR="004B3703" w:rsidRPr="00C1376D" w:rsidRDefault="004B3703" w:rsidP="000F5D47">
      <w:pPr>
        <w:pStyle w:val="NoSpacing"/>
        <w:rPr>
          <w:rFonts w:asciiTheme="minorHAnsi" w:hAnsiTheme="minorHAnsi" w:cstheme="minorBidi"/>
          <w:color w:val="000000" w:themeColor="text1"/>
        </w:rPr>
      </w:pPr>
    </w:p>
    <w:p w:rsidR="00307738" w:rsidRPr="005D341D" w:rsidRDefault="000F5D47" w:rsidP="005D341D">
      <w:pPr>
        <w:pStyle w:val="NormalWeb"/>
        <w:shd w:val="clear" w:color="auto" w:fill="FFFFFF"/>
        <w:jc w:val="both"/>
        <w:rPr>
          <w:rFonts w:ascii="Segoe UI" w:hAnsi="Segoe UI" w:cs="Segoe UI"/>
          <w:color w:val="444444"/>
          <w:sz w:val="20"/>
          <w:szCs w:val="20"/>
        </w:rPr>
      </w:pPr>
      <w:r w:rsidRPr="005D341D">
        <w:rPr>
          <w:rFonts w:ascii="Segoe UI" w:hAnsi="Segoe UI" w:cs="Segoe UI"/>
          <w:color w:val="444444"/>
          <w:sz w:val="20"/>
          <w:szCs w:val="20"/>
        </w:rPr>
        <w:t>T</w:t>
      </w:r>
      <w:r w:rsidR="00307738" w:rsidRPr="005D341D">
        <w:rPr>
          <w:rFonts w:ascii="Segoe UI" w:hAnsi="Segoe UI" w:cs="Segoe UI"/>
          <w:color w:val="444444"/>
          <w:sz w:val="20"/>
          <w:szCs w:val="20"/>
        </w:rPr>
        <w:t>he training will include Instructor-led presentations, case studies, group exercises</w:t>
      </w:r>
      <w:r w:rsidR="00557EB2" w:rsidRPr="005D341D">
        <w:rPr>
          <w:rFonts w:ascii="Segoe UI" w:hAnsi="Segoe UI" w:cs="Segoe UI"/>
          <w:color w:val="444444"/>
          <w:sz w:val="20"/>
          <w:szCs w:val="20"/>
        </w:rPr>
        <w:t>, s</w:t>
      </w:r>
      <w:r w:rsidRPr="005D341D">
        <w:rPr>
          <w:rFonts w:ascii="Segoe UI" w:hAnsi="Segoe UI" w:cs="Segoe UI"/>
          <w:color w:val="444444"/>
          <w:sz w:val="20"/>
          <w:szCs w:val="20"/>
        </w:rPr>
        <w:t>tudy visits</w:t>
      </w:r>
      <w:r w:rsidR="00557EB2" w:rsidRPr="005D341D">
        <w:rPr>
          <w:rFonts w:ascii="Segoe UI" w:hAnsi="Segoe UI" w:cs="Segoe UI"/>
          <w:color w:val="444444"/>
          <w:sz w:val="20"/>
          <w:szCs w:val="20"/>
        </w:rPr>
        <w:t xml:space="preserve"> (as per the program above)</w:t>
      </w:r>
      <w:r w:rsidRPr="005D341D">
        <w:rPr>
          <w:rFonts w:ascii="Segoe UI" w:hAnsi="Segoe UI" w:cs="Segoe UI"/>
          <w:color w:val="444444"/>
          <w:sz w:val="20"/>
          <w:szCs w:val="20"/>
        </w:rPr>
        <w:t>,</w:t>
      </w:r>
      <w:r w:rsidR="00307738" w:rsidRPr="005D341D">
        <w:rPr>
          <w:rFonts w:ascii="Segoe UI" w:hAnsi="Segoe UI" w:cs="Segoe UI"/>
          <w:color w:val="444444"/>
          <w:sz w:val="20"/>
          <w:szCs w:val="20"/>
        </w:rPr>
        <w:t xml:space="preserve"> and </w:t>
      </w:r>
      <w:r w:rsidR="004C1822" w:rsidRPr="005D341D">
        <w:rPr>
          <w:rFonts w:ascii="Segoe UI" w:hAnsi="Segoe UI" w:cs="Segoe UI"/>
          <w:color w:val="444444"/>
          <w:sz w:val="20"/>
          <w:szCs w:val="20"/>
        </w:rPr>
        <w:t>evaluations.</w:t>
      </w:r>
    </w:p>
    <w:p w:rsidR="00F26810" w:rsidRPr="005D341D" w:rsidRDefault="004C1822" w:rsidP="005D341D">
      <w:pPr>
        <w:pStyle w:val="NormalWeb"/>
        <w:shd w:val="clear" w:color="auto" w:fill="FFFFFF"/>
        <w:jc w:val="both"/>
        <w:rPr>
          <w:rFonts w:ascii="Segoe UI" w:hAnsi="Segoe UI" w:cs="Segoe UI"/>
          <w:color w:val="444444"/>
          <w:sz w:val="20"/>
          <w:szCs w:val="20"/>
        </w:rPr>
      </w:pPr>
      <w:r w:rsidRPr="005D341D">
        <w:rPr>
          <w:rFonts w:ascii="Segoe UI" w:hAnsi="Segoe UI" w:cs="Segoe UI"/>
          <w:color w:val="444444"/>
          <w:sz w:val="20"/>
          <w:szCs w:val="20"/>
        </w:rPr>
        <w:t>All training materials would be provided to the participants at least in soft form.</w:t>
      </w:r>
    </w:p>
    <w:p w:rsidR="004B3703" w:rsidRPr="00C1376D" w:rsidRDefault="004B3703" w:rsidP="004B3703">
      <w:pPr>
        <w:rPr>
          <w:rFonts w:asciiTheme="minorHAnsi" w:eastAsia="SimSun" w:hAnsiTheme="minorHAnsi" w:cstheme="minorBidi"/>
          <w:sz w:val="22"/>
          <w:szCs w:val="22"/>
          <w:lang w:val="en-US"/>
        </w:rPr>
      </w:pPr>
    </w:p>
    <w:p w:rsidR="00285DEC" w:rsidRPr="00C1376D" w:rsidRDefault="00207A41" w:rsidP="00312C28">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TRAINING</w:t>
      </w:r>
      <w:r w:rsidR="00285DEC" w:rsidRPr="00C1376D">
        <w:rPr>
          <w:rFonts w:asciiTheme="minorHAnsi" w:hAnsiTheme="minorHAnsi" w:cs="Arial"/>
          <w:b/>
          <w:color w:val="365F91" w:themeColor="accent1" w:themeShade="BF"/>
          <w:sz w:val="22"/>
          <w:szCs w:val="22"/>
        </w:rPr>
        <w:t xml:space="preserve"> COORDINATION</w:t>
      </w:r>
    </w:p>
    <w:p w:rsidR="000418E5" w:rsidRPr="00C1376D" w:rsidRDefault="000418E5" w:rsidP="004B3703">
      <w:pPr>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4611"/>
        <w:gridCol w:w="5812"/>
      </w:tblGrid>
      <w:tr w:rsidR="004B3703" w:rsidRPr="00C1376D" w:rsidTr="00391D23">
        <w:tc>
          <w:tcPr>
            <w:tcW w:w="4675" w:type="dxa"/>
          </w:tcPr>
          <w:p w:rsidR="004B3703" w:rsidRPr="005D341D" w:rsidRDefault="004C1822" w:rsidP="005D341D">
            <w:pPr>
              <w:rPr>
                <w:rFonts w:asciiTheme="minorHAnsi" w:eastAsia="SimSun" w:hAnsiTheme="minorHAnsi" w:cstheme="minorBidi"/>
                <w:b/>
                <w:bCs/>
                <w:sz w:val="22"/>
                <w:szCs w:val="22"/>
                <w:lang w:val="en-US"/>
              </w:rPr>
            </w:pPr>
            <w:r w:rsidRPr="005D341D">
              <w:rPr>
                <w:rFonts w:asciiTheme="minorHAnsi" w:eastAsia="SimSun" w:hAnsiTheme="minorHAnsi" w:cstheme="minorBidi"/>
                <w:b/>
                <w:bCs/>
                <w:sz w:val="22"/>
                <w:szCs w:val="22"/>
                <w:lang w:val="en-US"/>
              </w:rPr>
              <w:t>SRMC</w:t>
            </w:r>
            <w:r w:rsidR="004B3703" w:rsidRPr="005D341D">
              <w:rPr>
                <w:rFonts w:asciiTheme="minorHAnsi" w:eastAsia="SimSun" w:hAnsiTheme="minorHAnsi" w:cstheme="minorBidi"/>
                <w:b/>
                <w:bCs/>
                <w:sz w:val="22"/>
                <w:szCs w:val="22"/>
                <w:lang w:val="en-US"/>
              </w:rPr>
              <w:t xml:space="preserve"> </w:t>
            </w:r>
            <w:r w:rsidRPr="005D341D">
              <w:rPr>
                <w:rFonts w:asciiTheme="minorHAnsi" w:eastAsia="SimSun" w:hAnsiTheme="minorHAnsi" w:cstheme="minorBidi"/>
                <w:b/>
                <w:bCs/>
                <w:sz w:val="22"/>
                <w:szCs w:val="22"/>
                <w:lang w:val="en-US"/>
              </w:rPr>
              <w:t>Focal point</w:t>
            </w:r>
            <w:r w:rsidR="000418E5" w:rsidRPr="005D341D">
              <w:rPr>
                <w:rFonts w:asciiTheme="minorHAnsi" w:eastAsia="SimSun" w:hAnsiTheme="minorHAnsi" w:cstheme="minorBidi"/>
                <w:b/>
                <w:bCs/>
                <w:sz w:val="22"/>
                <w:szCs w:val="22"/>
                <w:lang w:val="en-US"/>
              </w:rPr>
              <w:t>:</w:t>
            </w:r>
            <w:r w:rsidR="004B3703" w:rsidRPr="005D341D">
              <w:rPr>
                <w:rFonts w:asciiTheme="minorHAnsi" w:eastAsia="SimSun" w:hAnsiTheme="minorHAnsi" w:cstheme="minorBidi"/>
                <w:b/>
                <w:bCs/>
                <w:sz w:val="22"/>
                <w:szCs w:val="22"/>
                <w:lang w:val="en-US"/>
              </w:rPr>
              <w:t xml:space="preserve"> </w:t>
            </w:r>
          </w:p>
          <w:p w:rsidR="00B11A6E" w:rsidRPr="00555909" w:rsidRDefault="00B11A6E" w:rsidP="00B11A6E">
            <w:pPr>
              <w:numPr>
                <w:ilvl w:val="0"/>
                <w:numId w:val="19"/>
              </w:numPr>
              <w:spacing w:line="360" w:lineRule="auto"/>
              <w:ind w:left="382"/>
              <w:rPr>
                <w:rFonts w:ascii="Arial" w:hAnsi="Arial" w:cs="Arial"/>
                <w:sz w:val="20"/>
                <w:szCs w:val="20"/>
                <w:lang w:val="en-US" w:eastAsia="zh-CN"/>
              </w:rPr>
            </w:pPr>
            <w:r w:rsidRPr="00555909">
              <w:rPr>
                <w:rFonts w:ascii="Arial" w:hAnsi="Arial" w:cs="Arial"/>
                <w:sz w:val="20"/>
                <w:szCs w:val="20"/>
                <w:lang w:val="en-US"/>
              </w:rPr>
              <w:t xml:space="preserve">Ms. </w:t>
            </w:r>
            <w:r w:rsidRPr="00555909">
              <w:rPr>
                <w:rFonts w:ascii="Arial" w:hAnsi="Arial" w:cs="Arial"/>
                <w:sz w:val="20"/>
                <w:szCs w:val="20"/>
                <w:lang w:val="en-US" w:eastAsia="zh-CN"/>
              </w:rPr>
              <w:t>Yu Yali</w:t>
            </w:r>
          </w:p>
          <w:p w:rsidR="00B11A6E" w:rsidRPr="00555909" w:rsidRDefault="00B11A6E" w:rsidP="00B11A6E">
            <w:pPr>
              <w:pStyle w:val="Header"/>
              <w:tabs>
                <w:tab w:val="clear" w:pos="4153"/>
                <w:tab w:val="clear" w:pos="8306"/>
              </w:tabs>
              <w:spacing w:line="360" w:lineRule="auto"/>
              <w:ind w:left="382"/>
              <w:rPr>
                <w:rFonts w:ascii="Arial" w:hAnsi="Arial" w:cs="Arial"/>
              </w:rPr>
            </w:pPr>
            <w:r w:rsidRPr="00555909">
              <w:rPr>
                <w:rFonts w:ascii="Arial" w:hAnsi="Arial" w:cs="Arial"/>
              </w:rPr>
              <w:t>SR</w:t>
            </w:r>
            <w:r w:rsidRPr="00555909">
              <w:rPr>
                <w:rFonts w:ascii="Arial" w:hAnsi="Arial" w:cs="Arial"/>
                <w:lang w:eastAsia="zh-CN"/>
              </w:rPr>
              <w:t>M</w:t>
            </w:r>
            <w:r w:rsidRPr="00555909">
              <w:rPr>
                <w:rFonts w:ascii="Arial" w:hAnsi="Arial" w:cs="Arial"/>
              </w:rPr>
              <w:t>C Beijing, China</w:t>
            </w:r>
          </w:p>
          <w:p w:rsidR="00B11A6E" w:rsidRPr="00555909" w:rsidRDefault="00B11A6E" w:rsidP="00B11A6E">
            <w:pPr>
              <w:pStyle w:val="Header"/>
              <w:tabs>
                <w:tab w:val="clear" w:pos="4153"/>
                <w:tab w:val="clear" w:pos="8306"/>
              </w:tabs>
              <w:spacing w:line="360" w:lineRule="auto"/>
              <w:ind w:left="382"/>
              <w:rPr>
                <w:rFonts w:ascii="Arial" w:hAnsi="Arial" w:cs="Arial"/>
                <w:lang w:eastAsia="zh-CN"/>
              </w:rPr>
            </w:pPr>
            <w:r w:rsidRPr="00555909">
              <w:rPr>
                <w:rFonts w:ascii="Arial" w:hAnsi="Arial" w:cs="Arial"/>
              </w:rPr>
              <w:t>Tel: +</w:t>
            </w:r>
            <w:r w:rsidRPr="00555909">
              <w:rPr>
                <w:rFonts w:ascii="Arial" w:hAnsi="Arial" w:cs="Arial"/>
                <w:lang w:eastAsia="zh-CN"/>
              </w:rPr>
              <w:t>8</w:t>
            </w:r>
            <w:r w:rsidRPr="00555909">
              <w:rPr>
                <w:rFonts w:ascii="Arial" w:hAnsi="Arial" w:cs="Arial"/>
              </w:rPr>
              <w:t xml:space="preserve">6 </w:t>
            </w:r>
            <w:r w:rsidRPr="00555909">
              <w:rPr>
                <w:rFonts w:ascii="Arial" w:hAnsi="Arial" w:cs="Arial"/>
                <w:lang w:eastAsia="zh-CN"/>
              </w:rPr>
              <w:t>10 6800</w:t>
            </w:r>
            <w:r w:rsidRPr="00555909">
              <w:rPr>
                <w:rFonts w:ascii="Arial" w:hAnsi="Arial" w:cs="Arial"/>
              </w:rPr>
              <w:t xml:space="preserve"> </w:t>
            </w:r>
            <w:r w:rsidRPr="00555909">
              <w:rPr>
                <w:rFonts w:ascii="Arial" w:hAnsi="Arial" w:cs="Arial"/>
                <w:lang w:eastAsia="zh-CN"/>
              </w:rPr>
              <w:t>9053</w:t>
            </w:r>
          </w:p>
          <w:p w:rsidR="00B11A6E" w:rsidRPr="00555909" w:rsidRDefault="00B11A6E" w:rsidP="00B11A6E">
            <w:pPr>
              <w:pStyle w:val="Header"/>
              <w:tabs>
                <w:tab w:val="clear" w:pos="4153"/>
                <w:tab w:val="clear" w:pos="8306"/>
              </w:tabs>
              <w:spacing w:line="360" w:lineRule="auto"/>
              <w:ind w:left="382"/>
              <w:rPr>
                <w:rFonts w:ascii="Arial" w:hAnsi="Arial" w:cs="Arial"/>
                <w:lang w:eastAsia="zh-CN"/>
              </w:rPr>
            </w:pPr>
            <w:r w:rsidRPr="00555909">
              <w:rPr>
                <w:rFonts w:ascii="Arial" w:hAnsi="Arial" w:cs="Arial"/>
              </w:rPr>
              <w:t>Fax: +</w:t>
            </w:r>
            <w:r w:rsidRPr="00555909">
              <w:rPr>
                <w:rFonts w:ascii="Arial" w:hAnsi="Arial" w:cs="Arial"/>
                <w:lang w:eastAsia="zh-CN"/>
              </w:rPr>
              <w:t>8</w:t>
            </w:r>
            <w:r w:rsidRPr="00555909">
              <w:rPr>
                <w:rFonts w:ascii="Arial" w:hAnsi="Arial" w:cs="Arial"/>
              </w:rPr>
              <w:t xml:space="preserve">6 </w:t>
            </w:r>
            <w:r w:rsidRPr="00555909">
              <w:rPr>
                <w:rFonts w:ascii="Arial" w:hAnsi="Arial" w:cs="Arial"/>
                <w:lang w:eastAsia="zh-CN"/>
              </w:rPr>
              <w:t>10 6800</w:t>
            </w:r>
            <w:r w:rsidRPr="00555909">
              <w:rPr>
                <w:rFonts w:ascii="Arial" w:hAnsi="Arial" w:cs="Arial"/>
              </w:rPr>
              <w:t xml:space="preserve"> </w:t>
            </w:r>
            <w:r w:rsidRPr="00555909">
              <w:rPr>
                <w:rFonts w:ascii="Arial" w:hAnsi="Arial" w:cs="Arial"/>
                <w:lang w:eastAsia="zh-CN"/>
              </w:rPr>
              <w:t>9299</w:t>
            </w:r>
          </w:p>
          <w:p w:rsidR="00B11A6E" w:rsidRDefault="00B11A6E" w:rsidP="00B11A6E">
            <w:pPr>
              <w:pStyle w:val="Header"/>
              <w:tabs>
                <w:tab w:val="clear" w:pos="4153"/>
                <w:tab w:val="clear" w:pos="8306"/>
              </w:tabs>
              <w:spacing w:line="360" w:lineRule="auto"/>
              <w:ind w:left="382"/>
              <w:rPr>
                <w:rFonts w:ascii="Arial" w:hAnsi="Arial" w:cs="Arial"/>
              </w:rPr>
            </w:pPr>
            <w:r w:rsidRPr="00555909">
              <w:rPr>
                <w:rFonts w:ascii="Arial" w:hAnsi="Arial" w:cs="Arial"/>
              </w:rPr>
              <w:t xml:space="preserve">E-mail: </w:t>
            </w:r>
            <w:hyperlink r:id="rId11" w:history="1">
              <w:r w:rsidRPr="00555909">
                <w:rPr>
                  <w:rStyle w:val="Hyperlink"/>
                  <w:rFonts w:ascii="Arial" w:hAnsi="Arial" w:cs="Arial"/>
                  <w:lang w:eastAsia="zh-CN"/>
                </w:rPr>
                <w:t>yuyali</w:t>
              </w:r>
              <w:r w:rsidRPr="00555909">
                <w:rPr>
                  <w:rStyle w:val="Hyperlink"/>
                  <w:rFonts w:ascii="Arial" w:hAnsi="Arial" w:cs="Arial"/>
                </w:rPr>
                <w:t>@srrc.org.cn</w:t>
              </w:r>
            </w:hyperlink>
            <w:r w:rsidRPr="00555909">
              <w:rPr>
                <w:rFonts w:ascii="Arial" w:hAnsi="Arial" w:cs="Arial"/>
              </w:rPr>
              <w:t xml:space="preserve"> </w:t>
            </w:r>
          </w:p>
          <w:p w:rsidR="00B11A6E" w:rsidRDefault="00B11A6E" w:rsidP="00B11A6E">
            <w:pPr>
              <w:pStyle w:val="Header"/>
              <w:tabs>
                <w:tab w:val="clear" w:pos="4153"/>
                <w:tab w:val="clear" w:pos="8306"/>
              </w:tabs>
              <w:spacing w:line="360" w:lineRule="auto"/>
              <w:rPr>
                <w:rFonts w:ascii="Arial" w:hAnsi="Arial" w:cs="Arial"/>
                <w:lang w:eastAsia="zh-CN"/>
              </w:rPr>
            </w:pPr>
          </w:p>
          <w:p w:rsidR="00B11A6E" w:rsidRDefault="00B11A6E" w:rsidP="00B11A6E">
            <w:pPr>
              <w:numPr>
                <w:ilvl w:val="0"/>
                <w:numId w:val="19"/>
              </w:numPr>
              <w:spacing w:line="360" w:lineRule="auto"/>
              <w:ind w:left="382"/>
              <w:rPr>
                <w:rFonts w:ascii="Arial" w:hAnsi="Arial" w:cs="Arial"/>
                <w:sz w:val="20"/>
                <w:szCs w:val="20"/>
                <w:lang w:val="en-US"/>
              </w:rPr>
            </w:pPr>
            <w:r>
              <w:rPr>
                <w:rFonts w:ascii="Arial" w:hAnsi="Arial" w:cs="Arial" w:hint="eastAsia"/>
                <w:sz w:val="20"/>
                <w:szCs w:val="20"/>
                <w:lang w:val="en-US"/>
              </w:rPr>
              <w:t>Ms. Wang Zhixia</w:t>
            </w:r>
          </w:p>
          <w:p w:rsidR="00B11A6E" w:rsidRPr="00555909" w:rsidRDefault="00B11A6E" w:rsidP="00B11A6E">
            <w:pPr>
              <w:pStyle w:val="Header"/>
              <w:tabs>
                <w:tab w:val="clear" w:pos="4153"/>
                <w:tab w:val="clear" w:pos="8306"/>
              </w:tabs>
              <w:spacing w:line="360" w:lineRule="auto"/>
              <w:ind w:left="382"/>
              <w:rPr>
                <w:rFonts w:ascii="Arial" w:hAnsi="Arial" w:cs="Arial"/>
              </w:rPr>
            </w:pPr>
            <w:r w:rsidRPr="00555909">
              <w:rPr>
                <w:rFonts w:ascii="Arial" w:hAnsi="Arial" w:cs="Arial"/>
              </w:rPr>
              <w:t>SRMC Beijing, China</w:t>
            </w:r>
          </w:p>
          <w:p w:rsidR="00B11A6E" w:rsidRPr="00555909" w:rsidRDefault="00B11A6E" w:rsidP="00B11A6E">
            <w:pPr>
              <w:pStyle w:val="Header"/>
              <w:tabs>
                <w:tab w:val="clear" w:pos="4153"/>
                <w:tab w:val="clear" w:pos="8306"/>
              </w:tabs>
              <w:spacing w:line="360" w:lineRule="auto"/>
              <w:ind w:left="382"/>
              <w:rPr>
                <w:rFonts w:ascii="Arial" w:hAnsi="Arial" w:cs="Arial"/>
              </w:rPr>
            </w:pPr>
            <w:r w:rsidRPr="00555909">
              <w:rPr>
                <w:rFonts w:ascii="Arial" w:hAnsi="Arial" w:cs="Arial"/>
              </w:rPr>
              <w:t>Tel: +86 10 6800 905</w:t>
            </w:r>
            <w:r>
              <w:rPr>
                <w:rFonts w:ascii="Arial" w:hAnsi="Arial" w:cs="Arial" w:hint="eastAsia"/>
              </w:rPr>
              <w:t>1</w:t>
            </w:r>
          </w:p>
          <w:p w:rsidR="00B11A6E" w:rsidRDefault="00B11A6E" w:rsidP="00B11A6E">
            <w:pPr>
              <w:pStyle w:val="Header"/>
              <w:tabs>
                <w:tab w:val="clear" w:pos="4153"/>
                <w:tab w:val="clear" w:pos="8306"/>
              </w:tabs>
              <w:spacing w:line="360" w:lineRule="auto"/>
              <w:ind w:left="382"/>
              <w:rPr>
                <w:rFonts w:ascii="Arial" w:hAnsi="Arial" w:cs="Arial"/>
              </w:rPr>
            </w:pPr>
            <w:r w:rsidRPr="00555909">
              <w:rPr>
                <w:rFonts w:ascii="Arial" w:hAnsi="Arial" w:cs="Arial"/>
              </w:rPr>
              <w:t>Fax: +86 10 6800 9299</w:t>
            </w:r>
          </w:p>
          <w:p w:rsidR="00C40280" w:rsidRPr="00C1376D" w:rsidRDefault="00B11A6E" w:rsidP="00B11A6E">
            <w:pPr>
              <w:rPr>
                <w:rFonts w:asciiTheme="minorHAnsi" w:hAnsiTheme="minorHAnsi" w:cstheme="minorBidi"/>
                <w:sz w:val="22"/>
                <w:szCs w:val="22"/>
              </w:rPr>
            </w:pPr>
            <w:r w:rsidRPr="00555909">
              <w:rPr>
                <w:rFonts w:ascii="Arial" w:hAnsi="Arial" w:cs="Arial"/>
                <w:sz w:val="20"/>
                <w:szCs w:val="20"/>
                <w:lang w:val="en-US"/>
              </w:rPr>
              <w:t xml:space="preserve">E-mail: </w:t>
            </w:r>
            <w:hyperlink r:id="rId12" w:history="1">
              <w:r w:rsidRPr="00C57843">
                <w:rPr>
                  <w:rStyle w:val="Hyperlink"/>
                  <w:rFonts w:ascii="Arial" w:hAnsi="Arial" w:cs="Arial"/>
                  <w:sz w:val="20"/>
                  <w:szCs w:val="20"/>
                  <w:lang w:val="en-US"/>
                </w:rPr>
                <w:t>wangzx@oetsi.com</w:t>
              </w:r>
            </w:hyperlink>
          </w:p>
        </w:tc>
        <w:tc>
          <w:tcPr>
            <w:tcW w:w="5923" w:type="dxa"/>
          </w:tcPr>
          <w:p w:rsidR="004B3703" w:rsidRPr="005D341D" w:rsidRDefault="004B3703" w:rsidP="005D341D">
            <w:pPr>
              <w:rPr>
                <w:rFonts w:asciiTheme="minorHAnsi" w:eastAsia="SimSun" w:hAnsiTheme="minorHAnsi" w:cstheme="minorBidi"/>
                <w:b/>
                <w:bCs/>
                <w:sz w:val="22"/>
                <w:szCs w:val="22"/>
                <w:lang w:val="en-US"/>
              </w:rPr>
            </w:pPr>
            <w:r w:rsidRPr="005D341D">
              <w:rPr>
                <w:rFonts w:asciiTheme="minorHAnsi" w:eastAsia="SimSun" w:hAnsiTheme="minorHAnsi" w:cstheme="minorBidi"/>
                <w:b/>
                <w:bCs/>
                <w:sz w:val="22"/>
                <w:szCs w:val="22"/>
                <w:lang w:val="en-US"/>
              </w:rPr>
              <w:t>ITU coordinator</w:t>
            </w:r>
            <w:r w:rsidR="000418E5" w:rsidRPr="005D341D">
              <w:rPr>
                <w:rFonts w:asciiTheme="minorHAnsi" w:eastAsia="SimSun" w:hAnsiTheme="minorHAnsi" w:cstheme="minorBidi"/>
                <w:b/>
                <w:bCs/>
                <w:sz w:val="22"/>
                <w:szCs w:val="22"/>
                <w:lang w:val="en-US"/>
              </w:rPr>
              <w:t>:</w:t>
            </w:r>
          </w:p>
          <w:p w:rsidR="004C1822" w:rsidRPr="005D341D" w:rsidRDefault="004C1822" w:rsidP="005D341D">
            <w:pPr>
              <w:rPr>
                <w:rFonts w:asciiTheme="minorHAnsi" w:eastAsia="SimSun" w:hAnsiTheme="minorHAnsi" w:cstheme="minorBidi"/>
                <w:sz w:val="22"/>
                <w:szCs w:val="22"/>
                <w:lang w:val="en-US"/>
              </w:rPr>
            </w:pPr>
            <w:r w:rsidRPr="005D341D">
              <w:rPr>
                <w:rFonts w:asciiTheme="minorHAnsi" w:eastAsia="SimSun" w:hAnsiTheme="minorHAnsi" w:cstheme="minorBidi"/>
                <w:sz w:val="22"/>
                <w:szCs w:val="22"/>
                <w:lang w:val="en-US"/>
              </w:rPr>
              <w:t xml:space="preserve">Mr. Aamir Riaz </w:t>
            </w:r>
          </w:p>
          <w:p w:rsidR="004C1822" w:rsidRPr="005D341D" w:rsidRDefault="004C1822" w:rsidP="005D341D">
            <w:pPr>
              <w:rPr>
                <w:rFonts w:asciiTheme="minorHAnsi" w:eastAsia="SimSun" w:hAnsiTheme="minorHAnsi" w:cstheme="minorBidi"/>
                <w:sz w:val="22"/>
                <w:szCs w:val="22"/>
                <w:lang w:val="en-US"/>
              </w:rPr>
            </w:pPr>
            <w:r w:rsidRPr="005D341D">
              <w:rPr>
                <w:rFonts w:asciiTheme="minorHAnsi" w:eastAsia="SimSun" w:hAnsiTheme="minorHAnsi" w:cstheme="minorBidi"/>
                <w:sz w:val="22"/>
                <w:szCs w:val="22"/>
                <w:lang w:val="en-US"/>
              </w:rPr>
              <w:t>Tel. +62 21 380 23</w:t>
            </w:r>
            <w:r w:rsidR="00976B97">
              <w:rPr>
                <w:rFonts w:asciiTheme="minorHAnsi" w:eastAsia="SimSun" w:hAnsiTheme="minorHAnsi" w:cstheme="minorBidi"/>
                <w:sz w:val="22"/>
                <w:szCs w:val="22"/>
                <w:lang w:val="en-US"/>
              </w:rPr>
              <w:t>21</w:t>
            </w:r>
            <w:r w:rsidRPr="005D341D">
              <w:rPr>
                <w:rFonts w:asciiTheme="minorHAnsi" w:eastAsia="SimSun" w:hAnsiTheme="minorHAnsi" w:cstheme="minorBidi"/>
                <w:sz w:val="22"/>
                <w:szCs w:val="22"/>
                <w:lang w:val="en-US"/>
              </w:rPr>
              <w:t xml:space="preserve"> / 380 2324</w:t>
            </w:r>
          </w:p>
          <w:p w:rsidR="004C1822" w:rsidRPr="005D341D" w:rsidRDefault="004C1822" w:rsidP="005D341D">
            <w:pPr>
              <w:rPr>
                <w:rFonts w:asciiTheme="minorHAnsi" w:eastAsia="SimSun" w:hAnsiTheme="minorHAnsi" w:cstheme="minorBidi"/>
                <w:sz w:val="22"/>
                <w:szCs w:val="22"/>
                <w:lang w:val="en-US"/>
              </w:rPr>
            </w:pPr>
            <w:r w:rsidRPr="005D341D">
              <w:rPr>
                <w:rFonts w:asciiTheme="minorHAnsi" w:eastAsia="SimSun" w:hAnsiTheme="minorHAnsi" w:cstheme="minorBidi"/>
                <w:sz w:val="22"/>
                <w:szCs w:val="22"/>
                <w:lang w:val="en-US"/>
              </w:rPr>
              <w:t>Fax +62 21 3890 5521</w:t>
            </w:r>
          </w:p>
          <w:p w:rsidR="004B3703" w:rsidRPr="00C1376D" w:rsidRDefault="004C1822" w:rsidP="004C1822">
            <w:pPr>
              <w:rPr>
                <w:rFonts w:asciiTheme="minorHAnsi" w:hAnsiTheme="minorHAnsi" w:cstheme="minorBidi"/>
                <w:sz w:val="22"/>
                <w:szCs w:val="22"/>
              </w:rPr>
            </w:pPr>
            <w:r w:rsidRPr="005D341D">
              <w:rPr>
                <w:rFonts w:asciiTheme="minorHAnsi" w:eastAsia="SimSun" w:hAnsiTheme="minorHAnsi" w:cstheme="minorBidi"/>
                <w:sz w:val="22"/>
                <w:szCs w:val="22"/>
                <w:lang w:val="en-US"/>
              </w:rPr>
              <w:t>E-mail:</w:t>
            </w:r>
            <w:r w:rsidRPr="00C1376D">
              <w:rPr>
                <w:rFonts w:asciiTheme="minorHAnsi" w:hAnsiTheme="minorHAnsi" w:cstheme="minorBidi"/>
                <w:sz w:val="20"/>
                <w:szCs w:val="20"/>
                <w:lang w:val="fr-CH"/>
              </w:rPr>
              <w:t xml:space="preserve"> </w:t>
            </w:r>
            <w:hyperlink r:id="rId13" w:history="1">
              <w:r w:rsidRPr="00C1376D">
                <w:rPr>
                  <w:rStyle w:val="Hyperlink"/>
                  <w:rFonts w:asciiTheme="minorHAnsi" w:hAnsiTheme="minorHAnsi" w:cstheme="minorBidi"/>
                  <w:sz w:val="20"/>
                  <w:szCs w:val="20"/>
                  <w:lang w:val="fr-CH"/>
                </w:rPr>
                <w:t>aamir.riaz@itu.int</w:t>
              </w:r>
            </w:hyperlink>
          </w:p>
        </w:tc>
      </w:tr>
    </w:tbl>
    <w:p w:rsidR="004B3703" w:rsidRPr="00C1376D" w:rsidRDefault="004B3703" w:rsidP="004B3703">
      <w:pPr>
        <w:rPr>
          <w:rFonts w:asciiTheme="minorHAnsi" w:eastAsia="SimSun" w:hAnsiTheme="minorHAnsi" w:cstheme="minorBidi"/>
          <w:sz w:val="22"/>
          <w:szCs w:val="22"/>
        </w:rPr>
      </w:pPr>
    </w:p>
    <w:p w:rsidR="00285DEC" w:rsidRPr="00C1376D" w:rsidRDefault="004C1822" w:rsidP="00312C28">
      <w:pPr>
        <w:pBdr>
          <w:bottom w:val="single" w:sz="4" w:space="1" w:color="auto"/>
        </w:pBdr>
        <w:jc w:val="both"/>
        <w:rPr>
          <w:rFonts w:asciiTheme="minorHAnsi" w:hAnsiTheme="minorHAnsi" w:cs="Arial"/>
          <w:b/>
          <w:color w:val="365F91" w:themeColor="accent1" w:themeShade="BF"/>
          <w:sz w:val="22"/>
          <w:szCs w:val="22"/>
        </w:rPr>
      </w:pPr>
      <w:r w:rsidRPr="00C1376D">
        <w:rPr>
          <w:rFonts w:asciiTheme="minorHAnsi" w:hAnsiTheme="minorHAnsi" w:cs="Arial"/>
          <w:b/>
          <w:color w:val="365F91" w:themeColor="accent1" w:themeShade="BF"/>
          <w:sz w:val="22"/>
          <w:szCs w:val="22"/>
        </w:rPr>
        <w:t>Other information</w:t>
      </w:r>
    </w:p>
    <w:p w:rsidR="00E70A04" w:rsidRPr="00C1376D" w:rsidRDefault="00E70A04" w:rsidP="00285DEC">
      <w:pPr>
        <w:rPr>
          <w:rFonts w:asciiTheme="minorHAnsi" w:hAnsiTheme="minorHAnsi" w:cstheme="minorBidi"/>
          <w:color w:val="000000" w:themeColor="text1"/>
          <w:sz w:val="22"/>
          <w:szCs w:val="22"/>
          <w:highlight w:val="yellow"/>
        </w:rPr>
      </w:pPr>
    </w:p>
    <w:p w:rsidR="004C1822" w:rsidRPr="00C1376D" w:rsidRDefault="004C1822" w:rsidP="005D341D">
      <w:pPr>
        <w:spacing w:after="100" w:afterAutospacing="1"/>
        <w:jc w:val="both"/>
        <w:rPr>
          <w:rFonts w:asciiTheme="minorHAnsi" w:eastAsia="Batang" w:hAnsiTheme="minorHAnsi" w:cs="Arial"/>
          <w:sz w:val="22"/>
          <w:szCs w:val="22"/>
          <w:lang w:eastAsia="ko-KR"/>
        </w:rPr>
      </w:pPr>
      <w:r w:rsidRPr="00C1376D">
        <w:rPr>
          <w:rFonts w:asciiTheme="minorHAnsi" w:eastAsia="Batang" w:hAnsiTheme="minorHAnsi" w:cs="Arial"/>
          <w:b/>
          <w:bCs/>
          <w:sz w:val="22"/>
          <w:szCs w:val="22"/>
          <w:lang w:eastAsia="ko-KR"/>
        </w:rPr>
        <w:t>Location</w:t>
      </w:r>
      <w:r w:rsidRPr="00C1376D">
        <w:rPr>
          <w:rFonts w:asciiTheme="minorHAnsi" w:eastAsia="Batang" w:hAnsiTheme="minorHAnsi" w:cs="Arial"/>
          <w:sz w:val="22"/>
          <w:szCs w:val="22"/>
          <w:lang w:eastAsia="ko-KR"/>
        </w:rPr>
        <w:t xml:space="preserve">: </w:t>
      </w:r>
      <w:r w:rsidR="005D341D">
        <w:rPr>
          <w:rFonts w:asciiTheme="minorHAnsi" w:eastAsia="Batang" w:hAnsiTheme="minorHAnsi" w:cs="Arial"/>
          <w:sz w:val="22"/>
          <w:szCs w:val="22"/>
          <w:lang w:eastAsia="ko-KR"/>
        </w:rPr>
        <w:t>Chengdu</w:t>
      </w:r>
      <w:r w:rsidRPr="00C1376D">
        <w:rPr>
          <w:rFonts w:asciiTheme="minorHAnsi" w:eastAsia="Batang" w:hAnsiTheme="minorHAnsi" w:cs="Arial"/>
          <w:sz w:val="22"/>
          <w:szCs w:val="22"/>
          <w:lang w:eastAsia="ko-KR"/>
        </w:rPr>
        <w:t xml:space="preserve"> - People’s Republic of China</w:t>
      </w:r>
      <w:r w:rsidR="005D341D">
        <w:rPr>
          <w:rFonts w:asciiTheme="minorHAnsi" w:eastAsia="Batang" w:hAnsiTheme="minorHAnsi" w:cs="Arial"/>
          <w:sz w:val="22"/>
          <w:szCs w:val="22"/>
          <w:lang w:eastAsia="ko-KR"/>
        </w:rPr>
        <w:t xml:space="preserve"> (</w:t>
      </w:r>
      <w:r w:rsidR="005D341D" w:rsidRPr="00976B97">
        <w:rPr>
          <w:rFonts w:asciiTheme="minorHAnsi" w:eastAsia="Batang" w:hAnsiTheme="minorHAnsi" w:cs="Arial"/>
          <w:i/>
          <w:iCs/>
          <w:sz w:val="22"/>
          <w:szCs w:val="22"/>
          <w:lang w:eastAsia="ko-KR"/>
        </w:rPr>
        <w:t>for exact location kindly visit the event webpage</w:t>
      </w:r>
      <w:r w:rsidR="00976B97">
        <w:rPr>
          <w:rFonts w:asciiTheme="minorHAnsi" w:eastAsia="Batang" w:hAnsiTheme="minorHAnsi" w:cs="Arial"/>
          <w:i/>
          <w:iCs/>
          <w:sz w:val="22"/>
          <w:szCs w:val="22"/>
          <w:lang w:eastAsia="ko-KR"/>
        </w:rPr>
        <w:t xml:space="preserve"> which would be updated regularly</w:t>
      </w:r>
      <w:r w:rsidR="005D341D">
        <w:rPr>
          <w:rFonts w:asciiTheme="minorHAnsi" w:eastAsia="Batang" w:hAnsiTheme="minorHAnsi" w:cs="Arial"/>
          <w:sz w:val="22"/>
          <w:szCs w:val="22"/>
          <w:lang w:eastAsia="ko-KR"/>
        </w:rPr>
        <w:t>)</w:t>
      </w:r>
    </w:p>
    <w:p w:rsidR="004C1822" w:rsidRPr="00C1376D" w:rsidRDefault="004C1822" w:rsidP="004C1822">
      <w:pPr>
        <w:spacing w:after="100" w:afterAutospacing="1"/>
        <w:jc w:val="both"/>
        <w:rPr>
          <w:rFonts w:asciiTheme="minorHAnsi" w:eastAsia="Batang" w:hAnsiTheme="minorHAnsi" w:cs="Arial"/>
          <w:sz w:val="22"/>
          <w:szCs w:val="22"/>
          <w:lang w:eastAsia="ko-KR"/>
        </w:rPr>
      </w:pPr>
      <w:r w:rsidRPr="00C1376D">
        <w:rPr>
          <w:rFonts w:asciiTheme="minorHAnsi" w:eastAsia="Batang" w:hAnsiTheme="minorHAnsi" w:cs="Arial"/>
          <w:b/>
          <w:bCs/>
          <w:sz w:val="22"/>
          <w:szCs w:val="22"/>
          <w:lang w:eastAsia="ko-KR"/>
        </w:rPr>
        <w:t>Number of trainees from outside China</w:t>
      </w:r>
      <w:r w:rsidRPr="00C1376D">
        <w:rPr>
          <w:rFonts w:asciiTheme="minorHAnsi" w:eastAsia="Batang" w:hAnsiTheme="minorHAnsi" w:cs="Arial"/>
          <w:sz w:val="22"/>
          <w:szCs w:val="22"/>
          <w:lang w:eastAsia="ko-KR"/>
        </w:rPr>
        <w:t>: not more than 30</w:t>
      </w:r>
    </w:p>
    <w:p w:rsidR="004C1822" w:rsidRDefault="004C1822" w:rsidP="004C1822">
      <w:pPr>
        <w:spacing w:after="100" w:afterAutospacing="1"/>
        <w:jc w:val="both"/>
        <w:rPr>
          <w:rFonts w:asciiTheme="minorHAnsi" w:eastAsia="Batang" w:hAnsiTheme="minorHAnsi" w:cs="Arial"/>
          <w:sz w:val="22"/>
          <w:szCs w:val="22"/>
          <w:lang w:eastAsia="ko-KR"/>
        </w:rPr>
      </w:pPr>
      <w:r w:rsidRPr="00C1376D">
        <w:rPr>
          <w:rFonts w:asciiTheme="minorHAnsi" w:eastAsia="Batang" w:hAnsiTheme="minorHAnsi" w:cs="Arial"/>
          <w:b/>
          <w:bCs/>
          <w:sz w:val="22"/>
          <w:szCs w:val="22"/>
          <w:lang w:eastAsia="ko-KR"/>
        </w:rPr>
        <w:t>Language of instruction</w:t>
      </w:r>
      <w:r w:rsidRPr="00C1376D">
        <w:rPr>
          <w:rFonts w:asciiTheme="minorHAnsi" w:eastAsia="Batang" w:hAnsiTheme="minorHAnsi" w:cs="Arial"/>
          <w:sz w:val="22"/>
          <w:szCs w:val="22"/>
          <w:lang w:eastAsia="ko-KR"/>
        </w:rPr>
        <w:t>: English</w:t>
      </w:r>
    </w:p>
    <w:p w:rsidR="00976B97" w:rsidRDefault="00976B97" w:rsidP="004C1822">
      <w:pPr>
        <w:spacing w:after="100" w:afterAutospacing="1"/>
        <w:jc w:val="both"/>
        <w:rPr>
          <w:rFonts w:asciiTheme="minorHAnsi" w:eastAsia="Batang" w:hAnsiTheme="minorHAnsi" w:cs="Arial"/>
          <w:sz w:val="22"/>
          <w:szCs w:val="22"/>
          <w:lang w:eastAsia="ko-KR"/>
        </w:rPr>
      </w:pPr>
    </w:p>
    <w:p w:rsidR="00976B97" w:rsidRPr="00C1376D" w:rsidRDefault="00976B97" w:rsidP="00976B97">
      <w:pPr>
        <w:spacing w:after="100" w:afterAutospacing="1"/>
        <w:jc w:val="center"/>
        <w:rPr>
          <w:rFonts w:asciiTheme="minorHAnsi" w:eastAsia="Batang" w:hAnsiTheme="minorHAnsi" w:cs="Arial"/>
          <w:sz w:val="22"/>
          <w:szCs w:val="22"/>
          <w:lang w:eastAsia="ko-KR"/>
        </w:rPr>
      </w:pPr>
      <w:r w:rsidRPr="0055242E">
        <w:rPr>
          <w:rFonts w:asciiTheme="minorHAnsi" w:eastAsia="Batang" w:hAnsiTheme="minorHAnsi" w:cs="Arial"/>
          <w:sz w:val="22"/>
          <w:szCs w:val="22"/>
          <w:highlight w:val="yellow"/>
          <w:lang w:eastAsia="ko-KR"/>
        </w:rPr>
        <w:t>XXXXXXXXXXXXXXX</w:t>
      </w:r>
    </w:p>
    <w:sectPr w:rsidR="00976B97" w:rsidRPr="00C1376D" w:rsidSect="003A6965">
      <w:footerReference w:type="default" r:id="rId14"/>
      <w:headerReference w:type="first" r:id="rId15"/>
      <w:pgSz w:w="11907" w:h="16834" w:code="9"/>
      <w:pgMar w:top="851" w:right="680" w:bottom="568" w:left="794"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F4" w:rsidRDefault="00645FF4">
      <w:r>
        <w:separator/>
      </w:r>
    </w:p>
  </w:endnote>
  <w:endnote w:type="continuationSeparator" w:id="0">
    <w:p w:rsidR="00645FF4" w:rsidRDefault="0064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ShuTi">
    <w:altName w:val="SimSun"/>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48080"/>
      <w:docPartObj>
        <w:docPartGallery w:val="Page Numbers (Bottom of Page)"/>
        <w:docPartUnique/>
      </w:docPartObj>
    </w:sdtPr>
    <w:sdtEndPr>
      <w:rPr>
        <w:noProof/>
      </w:rPr>
    </w:sdtEndPr>
    <w:sdtContent>
      <w:p w:rsidR="00F539AD" w:rsidRDefault="00F539AD">
        <w:pPr>
          <w:pStyle w:val="Footer"/>
          <w:jc w:val="right"/>
        </w:pPr>
        <w:r>
          <w:fldChar w:fldCharType="begin"/>
        </w:r>
        <w:r>
          <w:instrText xml:space="preserve"> PAGE   \* MERGEFORMAT </w:instrText>
        </w:r>
        <w:r>
          <w:fldChar w:fldCharType="separate"/>
        </w:r>
        <w:r w:rsidR="00C049EE">
          <w:rPr>
            <w:noProof/>
          </w:rPr>
          <w:t>5</w:t>
        </w:r>
        <w:r>
          <w:rPr>
            <w:noProof/>
          </w:rPr>
          <w:fldChar w:fldCharType="end"/>
        </w:r>
      </w:p>
    </w:sdtContent>
  </w:sdt>
  <w:p w:rsidR="00F539AD" w:rsidRDefault="00F5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F4" w:rsidRDefault="00645FF4">
      <w:r>
        <w:separator/>
      </w:r>
    </w:p>
  </w:footnote>
  <w:footnote w:type="continuationSeparator" w:id="0">
    <w:p w:rsidR="00645FF4" w:rsidRDefault="0064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5" w:type="dxa"/>
      <w:tblInd w:w="-20" w:type="dxa"/>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7890"/>
    </w:tblGrid>
    <w:tr w:rsidR="00F145E8" w:rsidRPr="00487E70" w:rsidTr="00F145E8">
      <w:trPr>
        <w:trHeight w:val="1560"/>
      </w:trPr>
      <w:tc>
        <w:tcPr>
          <w:tcW w:w="2265" w:type="dxa"/>
        </w:tcPr>
        <w:p w:rsidR="00F145E8" w:rsidRPr="00487E70" w:rsidRDefault="00F145E8" w:rsidP="009160C2">
          <w:pPr>
            <w:pStyle w:val="Title"/>
            <w:spacing w:before="60" w:after="60"/>
            <w:ind w:right="0"/>
            <w:rPr>
              <w:rFonts w:asciiTheme="majorBidi" w:hAnsiTheme="majorBidi" w:cstheme="majorBidi"/>
              <w:sz w:val="24"/>
              <w:szCs w:val="24"/>
              <w:lang w:eastAsia="fr-FR"/>
            </w:rPr>
          </w:pPr>
          <w:r>
            <w:rPr>
              <w:lang w:val="en-US"/>
            </w:rPr>
            <w:drawing>
              <wp:inline distT="0" distB="0" distL="0" distR="0" wp14:anchorId="2389AB07" wp14:editId="737301A2">
                <wp:extent cx="708660" cy="776510"/>
                <wp:effectExtent l="0" t="0" r="0" b="5080"/>
                <wp:docPr id="7"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srcRect/>
                        <a:stretch>
                          <a:fillRect/>
                        </a:stretch>
                      </pic:blipFill>
                      <pic:spPr bwMode="auto">
                        <a:xfrm>
                          <a:off x="0" y="0"/>
                          <a:ext cx="711688" cy="779828"/>
                        </a:xfrm>
                        <a:prstGeom prst="rect">
                          <a:avLst/>
                        </a:prstGeom>
                        <a:noFill/>
                        <a:ln w="9525">
                          <a:noFill/>
                          <a:miter lim="800000"/>
                          <a:headEnd/>
                          <a:tailEnd/>
                        </a:ln>
                      </pic:spPr>
                    </pic:pic>
                  </a:graphicData>
                </a:graphic>
              </wp:inline>
            </w:drawing>
          </w:r>
        </w:p>
      </w:tc>
      <w:tc>
        <w:tcPr>
          <w:tcW w:w="7890" w:type="dxa"/>
          <w:vAlign w:val="center"/>
        </w:tcPr>
        <w:p w:rsidR="00F145E8" w:rsidRPr="00487E70" w:rsidRDefault="00F145E8" w:rsidP="00F145E8">
          <w:pPr>
            <w:pStyle w:val="Header"/>
            <w:jc w:val="right"/>
            <w:rPr>
              <w:rFonts w:asciiTheme="majorBidi" w:hAnsiTheme="majorBidi" w:cstheme="majorBidi"/>
              <w:sz w:val="24"/>
              <w:szCs w:val="24"/>
              <w:lang w:eastAsia="fr-FR" w:bidi="ar-SY"/>
            </w:rPr>
          </w:pPr>
          <w:r>
            <w:rPr>
              <w:rFonts w:ascii="Segoe UI" w:hAnsi="Segoe UI" w:cs="Segoe UI"/>
              <w:noProof/>
              <w:color w:val="444444"/>
            </w:rPr>
            <w:drawing>
              <wp:inline distT="0" distB="0" distL="0" distR="0" wp14:anchorId="1E1298BE" wp14:editId="4A7A7249">
                <wp:extent cx="2565334" cy="485775"/>
                <wp:effectExtent l="0" t="0" r="6985" b="0"/>
                <wp:docPr id="1" name="Picture 1" descr="https://staging.itu.int/en/ITU-D/Regional-Presence/AsiaPacific/PublishingImages/SR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ging.itu.int/en/ITU-D/Regional-Presence/AsiaPacific/PublishingImages/SR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1041" cy="494430"/>
                        </a:xfrm>
                        <a:prstGeom prst="rect">
                          <a:avLst/>
                        </a:prstGeom>
                        <a:noFill/>
                        <a:ln>
                          <a:noFill/>
                        </a:ln>
                      </pic:spPr>
                    </pic:pic>
                  </a:graphicData>
                </a:graphic>
              </wp:inline>
            </w:drawing>
          </w:r>
        </w:p>
      </w:tc>
    </w:tr>
  </w:tbl>
  <w:p w:rsidR="009E4315" w:rsidRDefault="009E4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4321023"/>
    <w:multiLevelType w:val="multilevel"/>
    <w:tmpl w:val="04321023"/>
    <w:lvl w:ilvl="0">
      <w:start w:val="1"/>
      <w:numFmt w:val="bullet"/>
      <w:lvlText w:val="-"/>
      <w:lvlJc w:val="left"/>
      <w:pPr>
        <w:ind w:left="720" w:hanging="360"/>
      </w:pPr>
      <w:rPr>
        <w:rFonts w:ascii="FZShuTi" w:eastAsia="FZShuTi" w:hAnsi="Wingdings"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2A496461"/>
    <w:multiLevelType w:val="multilevel"/>
    <w:tmpl w:val="4E6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554428"/>
    <w:multiLevelType w:val="hybridMultilevel"/>
    <w:tmpl w:val="D5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375D2C"/>
    <w:multiLevelType w:val="hybridMultilevel"/>
    <w:tmpl w:val="A4C21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0"/>
  </w:num>
  <w:num w:numId="4">
    <w:abstractNumId w:val="4"/>
  </w:num>
  <w:num w:numId="5">
    <w:abstractNumId w:val="1"/>
  </w:num>
  <w:num w:numId="6">
    <w:abstractNumId w:val="6"/>
  </w:num>
  <w:num w:numId="7">
    <w:abstractNumId w:val="13"/>
  </w:num>
  <w:num w:numId="8">
    <w:abstractNumId w:val="9"/>
  </w:num>
  <w:num w:numId="9">
    <w:abstractNumId w:val="12"/>
  </w:num>
  <w:num w:numId="10">
    <w:abstractNumId w:val="8"/>
  </w:num>
  <w:num w:numId="11">
    <w:abstractNumId w:val="14"/>
  </w:num>
  <w:num w:numId="12">
    <w:abstractNumId w:val="5"/>
  </w:num>
  <w:num w:numId="13">
    <w:abstractNumId w:val="11"/>
  </w:num>
  <w:num w:numId="14">
    <w:abstractNumId w:val="16"/>
  </w:num>
  <w:num w:numId="15">
    <w:abstractNumId w:val="0"/>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F9"/>
    <w:rsid w:val="000059D0"/>
    <w:rsid w:val="00011652"/>
    <w:rsid w:val="00014A3D"/>
    <w:rsid w:val="00016E7B"/>
    <w:rsid w:val="00027037"/>
    <w:rsid w:val="00030D52"/>
    <w:rsid w:val="00033588"/>
    <w:rsid w:val="000418E5"/>
    <w:rsid w:val="00045F9A"/>
    <w:rsid w:val="000508FE"/>
    <w:rsid w:val="000525C4"/>
    <w:rsid w:val="00056647"/>
    <w:rsid w:val="0006078D"/>
    <w:rsid w:val="00062208"/>
    <w:rsid w:val="00066649"/>
    <w:rsid w:val="00080A6C"/>
    <w:rsid w:val="000810CC"/>
    <w:rsid w:val="000810D3"/>
    <w:rsid w:val="00081B6D"/>
    <w:rsid w:val="00087ADF"/>
    <w:rsid w:val="000A37C6"/>
    <w:rsid w:val="000B0D96"/>
    <w:rsid w:val="000C0394"/>
    <w:rsid w:val="000C1C42"/>
    <w:rsid w:val="000C5741"/>
    <w:rsid w:val="000D0D43"/>
    <w:rsid w:val="000D372E"/>
    <w:rsid w:val="000E023C"/>
    <w:rsid w:val="000E0B1A"/>
    <w:rsid w:val="000E157A"/>
    <w:rsid w:val="000E16C4"/>
    <w:rsid w:val="000E17D4"/>
    <w:rsid w:val="000F313F"/>
    <w:rsid w:val="000F5D47"/>
    <w:rsid w:val="000F5F66"/>
    <w:rsid w:val="000F6AC3"/>
    <w:rsid w:val="000F718C"/>
    <w:rsid w:val="001006BD"/>
    <w:rsid w:val="001009C2"/>
    <w:rsid w:val="00106FBF"/>
    <w:rsid w:val="0010704B"/>
    <w:rsid w:val="001072D0"/>
    <w:rsid w:val="00120171"/>
    <w:rsid w:val="00124B11"/>
    <w:rsid w:val="00133025"/>
    <w:rsid w:val="001378EF"/>
    <w:rsid w:val="00137BD7"/>
    <w:rsid w:val="0014244D"/>
    <w:rsid w:val="001444E9"/>
    <w:rsid w:val="00146981"/>
    <w:rsid w:val="0015086F"/>
    <w:rsid w:val="001510A8"/>
    <w:rsid w:val="00153240"/>
    <w:rsid w:val="001606B2"/>
    <w:rsid w:val="00165D40"/>
    <w:rsid w:val="001665AE"/>
    <w:rsid w:val="0016661F"/>
    <w:rsid w:val="001722A6"/>
    <w:rsid w:val="001745F4"/>
    <w:rsid w:val="00180A4B"/>
    <w:rsid w:val="00181896"/>
    <w:rsid w:val="001831ED"/>
    <w:rsid w:val="001835E7"/>
    <w:rsid w:val="00185393"/>
    <w:rsid w:val="0018647A"/>
    <w:rsid w:val="0019019D"/>
    <w:rsid w:val="00194696"/>
    <w:rsid w:val="001A41AA"/>
    <w:rsid w:val="001B0F84"/>
    <w:rsid w:val="001B5B2A"/>
    <w:rsid w:val="001B6C92"/>
    <w:rsid w:val="001D10BC"/>
    <w:rsid w:val="001D2271"/>
    <w:rsid w:val="001D3735"/>
    <w:rsid w:val="001D3B83"/>
    <w:rsid w:val="001E58DC"/>
    <w:rsid w:val="001F02F5"/>
    <w:rsid w:val="001F6BEB"/>
    <w:rsid w:val="0020053A"/>
    <w:rsid w:val="002008F8"/>
    <w:rsid w:val="00200A6B"/>
    <w:rsid w:val="00202578"/>
    <w:rsid w:val="0020484E"/>
    <w:rsid w:val="00207A41"/>
    <w:rsid w:val="0021014E"/>
    <w:rsid w:val="002104DB"/>
    <w:rsid w:val="00211B00"/>
    <w:rsid w:val="002178E8"/>
    <w:rsid w:val="00221FD1"/>
    <w:rsid w:val="002232D1"/>
    <w:rsid w:val="0023053C"/>
    <w:rsid w:val="00233B60"/>
    <w:rsid w:val="00241BFA"/>
    <w:rsid w:val="00242B3E"/>
    <w:rsid w:val="00245248"/>
    <w:rsid w:val="002477CE"/>
    <w:rsid w:val="00250036"/>
    <w:rsid w:val="00252AD3"/>
    <w:rsid w:val="00255A64"/>
    <w:rsid w:val="002659D9"/>
    <w:rsid w:val="00271C9F"/>
    <w:rsid w:val="00271E96"/>
    <w:rsid w:val="002727D7"/>
    <w:rsid w:val="00275DF7"/>
    <w:rsid w:val="00276B7A"/>
    <w:rsid w:val="0028169D"/>
    <w:rsid w:val="00285DEC"/>
    <w:rsid w:val="00287259"/>
    <w:rsid w:val="00291AD9"/>
    <w:rsid w:val="0029253C"/>
    <w:rsid w:val="00295133"/>
    <w:rsid w:val="002953FA"/>
    <w:rsid w:val="002A1B46"/>
    <w:rsid w:val="002A2B77"/>
    <w:rsid w:val="002A700E"/>
    <w:rsid w:val="002B0382"/>
    <w:rsid w:val="002B0B22"/>
    <w:rsid w:val="002B3DAA"/>
    <w:rsid w:val="002B710B"/>
    <w:rsid w:val="002C4D81"/>
    <w:rsid w:val="002C6E6D"/>
    <w:rsid w:val="002D06E6"/>
    <w:rsid w:val="002D5CCC"/>
    <w:rsid w:val="002E1201"/>
    <w:rsid w:val="002E788F"/>
    <w:rsid w:val="002F28F0"/>
    <w:rsid w:val="003048F8"/>
    <w:rsid w:val="00307738"/>
    <w:rsid w:val="00312C28"/>
    <w:rsid w:val="003221A7"/>
    <w:rsid w:val="00331203"/>
    <w:rsid w:val="00334928"/>
    <w:rsid w:val="0033580B"/>
    <w:rsid w:val="003464DF"/>
    <w:rsid w:val="003576CA"/>
    <w:rsid w:val="00367933"/>
    <w:rsid w:val="003733E4"/>
    <w:rsid w:val="00377C8F"/>
    <w:rsid w:val="0038596A"/>
    <w:rsid w:val="003876A3"/>
    <w:rsid w:val="00391D23"/>
    <w:rsid w:val="003929FF"/>
    <w:rsid w:val="00394032"/>
    <w:rsid w:val="00395167"/>
    <w:rsid w:val="003959B4"/>
    <w:rsid w:val="0039768D"/>
    <w:rsid w:val="003A674F"/>
    <w:rsid w:val="003A6965"/>
    <w:rsid w:val="003B27A7"/>
    <w:rsid w:val="003B2A13"/>
    <w:rsid w:val="003B4303"/>
    <w:rsid w:val="003B49D1"/>
    <w:rsid w:val="003C1EDF"/>
    <w:rsid w:val="003C39C1"/>
    <w:rsid w:val="003D18DA"/>
    <w:rsid w:val="003D495F"/>
    <w:rsid w:val="003E5EA1"/>
    <w:rsid w:val="003F1450"/>
    <w:rsid w:val="003F3DD2"/>
    <w:rsid w:val="00402217"/>
    <w:rsid w:val="004030B5"/>
    <w:rsid w:val="0041530A"/>
    <w:rsid w:val="00415BAB"/>
    <w:rsid w:val="00416D00"/>
    <w:rsid w:val="00423C2A"/>
    <w:rsid w:val="00426B7C"/>
    <w:rsid w:val="00432A44"/>
    <w:rsid w:val="004358CB"/>
    <w:rsid w:val="00436B56"/>
    <w:rsid w:val="00445E12"/>
    <w:rsid w:val="00447042"/>
    <w:rsid w:val="004503E2"/>
    <w:rsid w:val="00452FC6"/>
    <w:rsid w:val="0046048C"/>
    <w:rsid w:val="00466364"/>
    <w:rsid w:val="00466D00"/>
    <w:rsid w:val="004737EB"/>
    <w:rsid w:val="004738B9"/>
    <w:rsid w:val="00476F9B"/>
    <w:rsid w:val="0048065C"/>
    <w:rsid w:val="00482ACD"/>
    <w:rsid w:val="00487E70"/>
    <w:rsid w:val="004935C9"/>
    <w:rsid w:val="0049440C"/>
    <w:rsid w:val="00494C67"/>
    <w:rsid w:val="004B1B4E"/>
    <w:rsid w:val="004B1ED8"/>
    <w:rsid w:val="004B2DA2"/>
    <w:rsid w:val="004B3703"/>
    <w:rsid w:val="004B42D2"/>
    <w:rsid w:val="004B6BFB"/>
    <w:rsid w:val="004C080B"/>
    <w:rsid w:val="004C1822"/>
    <w:rsid w:val="004C1B0D"/>
    <w:rsid w:val="004C1E45"/>
    <w:rsid w:val="004C4430"/>
    <w:rsid w:val="004C650B"/>
    <w:rsid w:val="004C694D"/>
    <w:rsid w:val="004C69FF"/>
    <w:rsid w:val="004D08CF"/>
    <w:rsid w:val="004D1902"/>
    <w:rsid w:val="004D7AF8"/>
    <w:rsid w:val="004E1BE0"/>
    <w:rsid w:val="004E41E7"/>
    <w:rsid w:val="004F1433"/>
    <w:rsid w:val="004F2AAA"/>
    <w:rsid w:val="004F3F84"/>
    <w:rsid w:val="004F63D9"/>
    <w:rsid w:val="00507EC3"/>
    <w:rsid w:val="00510B46"/>
    <w:rsid w:val="00523B0E"/>
    <w:rsid w:val="00525A9E"/>
    <w:rsid w:val="00531DF2"/>
    <w:rsid w:val="00541015"/>
    <w:rsid w:val="00543C85"/>
    <w:rsid w:val="0054445D"/>
    <w:rsid w:val="00546821"/>
    <w:rsid w:val="0055242E"/>
    <w:rsid w:val="00556861"/>
    <w:rsid w:val="00557EB2"/>
    <w:rsid w:val="00567206"/>
    <w:rsid w:val="00591357"/>
    <w:rsid w:val="00592BB0"/>
    <w:rsid w:val="00592CC0"/>
    <w:rsid w:val="005950C6"/>
    <w:rsid w:val="005953EE"/>
    <w:rsid w:val="005A1AD2"/>
    <w:rsid w:val="005A3BBA"/>
    <w:rsid w:val="005A3DAD"/>
    <w:rsid w:val="005A7A6D"/>
    <w:rsid w:val="005B2286"/>
    <w:rsid w:val="005B3314"/>
    <w:rsid w:val="005B3E81"/>
    <w:rsid w:val="005C2356"/>
    <w:rsid w:val="005C26CF"/>
    <w:rsid w:val="005C38E3"/>
    <w:rsid w:val="005C3BD9"/>
    <w:rsid w:val="005C577C"/>
    <w:rsid w:val="005C63BE"/>
    <w:rsid w:val="005C63E8"/>
    <w:rsid w:val="005C6B23"/>
    <w:rsid w:val="005C6CB2"/>
    <w:rsid w:val="005C72C7"/>
    <w:rsid w:val="005D1F6F"/>
    <w:rsid w:val="005D29A2"/>
    <w:rsid w:val="005D341D"/>
    <w:rsid w:val="005F3CF5"/>
    <w:rsid w:val="005F5B16"/>
    <w:rsid w:val="006041C9"/>
    <w:rsid w:val="00605A22"/>
    <w:rsid w:val="00621DF0"/>
    <w:rsid w:val="00626D17"/>
    <w:rsid w:val="00631F28"/>
    <w:rsid w:val="00632CC1"/>
    <w:rsid w:val="00633666"/>
    <w:rsid w:val="00634604"/>
    <w:rsid w:val="0064246B"/>
    <w:rsid w:val="00645FAF"/>
    <w:rsid w:val="00645FF4"/>
    <w:rsid w:val="00652558"/>
    <w:rsid w:val="006570DB"/>
    <w:rsid w:val="006611E8"/>
    <w:rsid w:val="006613CB"/>
    <w:rsid w:val="00661A02"/>
    <w:rsid w:val="00662EC4"/>
    <w:rsid w:val="00664E8F"/>
    <w:rsid w:val="00665403"/>
    <w:rsid w:val="0066679A"/>
    <w:rsid w:val="00672709"/>
    <w:rsid w:val="00676A53"/>
    <w:rsid w:val="006814DB"/>
    <w:rsid w:val="00681A46"/>
    <w:rsid w:val="00683A73"/>
    <w:rsid w:val="00691CEC"/>
    <w:rsid w:val="006A278B"/>
    <w:rsid w:val="006A2B32"/>
    <w:rsid w:val="006A6537"/>
    <w:rsid w:val="006B2E70"/>
    <w:rsid w:val="006B60E5"/>
    <w:rsid w:val="006B64EF"/>
    <w:rsid w:val="006C1A5A"/>
    <w:rsid w:val="006C1ED5"/>
    <w:rsid w:val="006C5A83"/>
    <w:rsid w:val="006C5ABC"/>
    <w:rsid w:val="006D4B5B"/>
    <w:rsid w:val="006D4CF4"/>
    <w:rsid w:val="006D4E4C"/>
    <w:rsid w:val="006E00B1"/>
    <w:rsid w:val="006F0496"/>
    <w:rsid w:val="006F18C2"/>
    <w:rsid w:val="006F6B2E"/>
    <w:rsid w:val="006F73DF"/>
    <w:rsid w:val="00703DEB"/>
    <w:rsid w:val="00705650"/>
    <w:rsid w:val="00713D6D"/>
    <w:rsid w:val="00716F6C"/>
    <w:rsid w:val="007224CF"/>
    <w:rsid w:val="00723DBC"/>
    <w:rsid w:val="007323AE"/>
    <w:rsid w:val="00733840"/>
    <w:rsid w:val="00741051"/>
    <w:rsid w:val="007474A5"/>
    <w:rsid w:val="00747C54"/>
    <w:rsid w:val="00752FDF"/>
    <w:rsid w:val="00753874"/>
    <w:rsid w:val="00753AA4"/>
    <w:rsid w:val="007700FB"/>
    <w:rsid w:val="00771260"/>
    <w:rsid w:val="00773B58"/>
    <w:rsid w:val="00774B43"/>
    <w:rsid w:val="00775E8B"/>
    <w:rsid w:val="0078643F"/>
    <w:rsid w:val="00793034"/>
    <w:rsid w:val="007935EE"/>
    <w:rsid w:val="00793B28"/>
    <w:rsid w:val="00797535"/>
    <w:rsid w:val="007A2B21"/>
    <w:rsid w:val="007A4E45"/>
    <w:rsid w:val="007A56D8"/>
    <w:rsid w:val="007A62FD"/>
    <w:rsid w:val="007B1894"/>
    <w:rsid w:val="007B32AF"/>
    <w:rsid w:val="007B4F9D"/>
    <w:rsid w:val="007C1B41"/>
    <w:rsid w:val="007C73A3"/>
    <w:rsid w:val="007D239C"/>
    <w:rsid w:val="007D290E"/>
    <w:rsid w:val="007D545C"/>
    <w:rsid w:val="007E263E"/>
    <w:rsid w:val="007E28F6"/>
    <w:rsid w:val="007E2F1F"/>
    <w:rsid w:val="007E4D46"/>
    <w:rsid w:val="007F1677"/>
    <w:rsid w:val="008002E2"/>
    <w:rsid w:val="00804C1E"/>
    <w:rsid w:val="00804D22"/>
    <w:rsid w:val="00806153"/>
    <w:rsid w:val="00811DD6"/>
    <w:rsid w:val="00834130"/>
    <w:rsid w:val="00837783"/>
    <w:rsid w:val="0084064B"/>
    <w:rsid w:val="00845D5B"/>
    <w:rsid w:val="008563A9"/>
    <w:rsid w:val="00857D50"/>
    <w:rsid w:val="00874C9C"/>
    <w:rsid w:val="008762C3"/>
    <w:rsid w:val="008801FC"/>
    <w:rsid w:val="00881659"/>
    <w:rsid w:val="0088279F"/>
    <w:rsid w:val="00883372"/>
    <w:rsid w:val="0088428C"/>
    <w:rsid w:val="00885CD9"/>
    <w:rsid w:val="0088789F"/>
    <w:rsid w:val="00893E39"/>
    <w:rsid w:val="00894AB9"/>
    <w:rsid w:val="008B19AF"/>
    <w:rsid w:val="008B360C"/>
    <w:rsid w:val="008B52BC"/>
    <w:rsid w:val="008C4A2A"/>
    <w:rsid w:val="008D0AA2"/>
    <w:rsid w:val="008D179D"/>
    <w:rsid w:val="008D42B8"/>
    <w:rsid w:val="008D7977"/>
    <w:rsid w:val="008E1013"/>
    <w:rsid w:val="008F0C0C"/>
    <w:rsid w:val="00902755"/>
    <w:rsid w:val="0090314E"/>
    <w:rsid w:val="00903FC6"/>
    <w:rsid w:val="0090472E"/>
    <w:rsid w:val="00907933"/>
    <w:rsid w:val="009130AB"/>
    <w:rsid w:val="00933E0B"/>
    <w:rsid w:val="0095117D"/>
    <w:rsid w:val="00953F23"/>
    <w:rsid w:val="0095678E"/>
    <w:rsid w:val="00956DCD"/>
    <w:rsid w:val="00961993"/>
    <w:rsid w:val="00972F62"/>
    <w:rsid w:val="009769C3"/>
    <w:rsid w:val="00976B97"/>
    <w:rsid w:val="00976FD0"/>
    <w:rsid w:val="00983850"/>
    <w:rsid w:val="00985B82"/>
    <w:rsid w:val="009900E7"/>
    <w:rsid w:val="00994680"/>
    <w:rsid w:val="00996A7C"/>
    <w:rsid w:val="009A244B"/>
    <w:rsid w:val="009A5092"/>
    <w:rsid w:val="009B5F6C"/>
    <w:rsid w:val="009D16AE"/>
    <w:rsid w:val="009D493C"/>
    <w:rsid w:val="009E2396"/>
    <w:rsid w:val="009E3D25"/>
    <w:rsid w:val="009E4315"/>
    <w:rsid w:val="009E439E"/>
    <w:rsid w:val="009E5935"/>
    <w:rsid w:val="009E5D06"/>
    <w:rsid w:val="009E736A"/>
    <w:rsid w:val="009E79C0"/>
    <w:rsid w:val="009F0B3E"/>
    <w:rsid w:val="009F2A25"/>
    <w:rsid w:val="009F6FF0"/>
    <w:rsid w:val="009F732B"/>
    <w:rsid w:val="00A04E12"/>
    <w:rsid w:val="00A05AA7"/>
    <w:rsid w:val="00A1344E"/>
    <w:rsid w:val="00A13467"/>
    <w:rsid w:val="00A2071B"/>
    <w:rsid w:val="00A25CB1"/>
    <w:rsid w:val="00A25FCD"/>
    <w:rsid w:val="00A32238"/>
    <w:rsid w:val="00A324F6"/>
    <w:rsid w:val="00A367EF"/>
    <w:rsid w:val="00A4393C"/>
    <w:rsid w:val="00A456B2"/>
    <w:rsid w:val="00A46DCE"/>
    <w:rsid w:val="00A52E04"/>
    <w:rsid w:val="00A56EBA"/>
    <w:rsid w:val="00A57849"/>
    <w:rsid w:val="00A605E5"/>
    <w:rsid w:val="00A6228F"/>
    <w:rsid w:val="00A678F7"/>
    <w:rsid w:val="00A7623C"/>
    <w:rsid w:val="00A76D1E"/>
    <w:rsid w:val="00A84F2C"/>
    <w:rsid w:val="00A85183"/>
    <w:rsid w:val="00A914B6"/>
    <w:rsid w:val="00AA26CA"/>
    <w:rsid w:val="00AA2995"/>
    <w:rsid w:val="00AA60DD"/>
    <w:rsid w:val="00AC76C1"/>
    <w:rsid w:val="00AD4083"/>
    <w:rsid w:val="00AE09E6"/>
    <w:rsid w:val="00AE1350"/>
    <w:rsid w:val="00AE3E3A"/>
    <w:rsid w:val="00AE7B38"/>
    <w:rsid w:val="00AF03F9"/>
    <w:rsid w:val="00AF6802"/>
    <w:rsid w:val="00B00722"/>
    <w:rsid w:val="00B059DE"/>
    <w:rsid w:val="00B11A6E"/>
    <w:rsid w:val="00B1579C"/>
    <w:rsid w:val="00B24715"/>
    <w:rsid w:val="00B34C1D"/>
    <w:rsid w:val="00B36018"/>
    <w:rsid w:val="00B402EB"/>
    <w:rsid w:val="00B416EE"/>
    <w:rsid w:val="00B44304"/>
    <w:rsid w:val="00B5575F"/>
    <w:rsid w:val="00B60545"/>
    <w:rsid w:val="00B6128A"/>
    <w:rsid w:val="00B714CA"/>
    <w:rsid w:val="00B95D41"/>
    <w:rsid w:val="00BA1A15"/>
    <w:rsid w:val="00BA31E6"/>
    <w:rsid w:val="00BA4723"/>
    <w:rsid w:val="00BA7B43"/>
    <w:rsid w:val="00BA7F25"/>
    <w:rsid w:val="00BB16BA"/>
    <w:rsid w:val="00BB3A23"/>
    <w:rsid w:val="00BB74DE"/>
    <w:rsid w:val="00BC6E48"/>
    <w:rsid w:val="00BD1BCA"/>
    <w:rsid w:val="00BD2C13"/>
    <w:rsid w:val="00BD5CFA"/>
    <w:rsid w:val="00BD5DB1"/>
    <w:rsid w:val="00BE2759"/>
    <w:rsid w:val="00BF5D9F"/>
    <w:rsid w:val="00BF6929"/>
    <w:rsid w:val="00C02979"/>
    <w:rsid w:val="00C036E2"/>
    <w:rsid w:val="00C049EE"/>
    <w:rsid w:val="00C11DDA"/>
    <w:rsid w:val="00C1376D"/>
    <w:rsid w:val="00C173B5"/>
    <w:rsid w:val="00C17FCE"/>
    <w:rsid w:val="00C27950"/>
    <w:rsid w:val="00C34984"/>
    <w:rsid w:val="00C40280"/>
    <w:rsid w:val="00C40D51"/>
    <w:rsid w:val="00C57EB6"/>
    <w:rsid w:val="00C63D09"/>
    <w:rsid w:val="00C64E64"/>
    <w:rsid w:val="00C65EBD"/>
    <w:rsid w:val="00C65EC2"/>
    <w:rsid w:val="00C66E09"/>
    <w:rsid w:val="00C671B4"/>
    <w:rsid w:val="00C72CA2"/>
    <w:rsid w:val="00C77157"/>
    <w:rsid w:val="00C80370"/>
    <w:rsid w:val="00C872E0"/>
    <w:rsid w:val="00C917A6"/>
    <w:rsid w:val="00C91B53"/>
    <w:rsid w:val="00C93764"/>
    <w:rsid w:val="00C93886"/>
    <w:rsid w:val="00CB349C"/>
    <w:rsid w:val="00CC2085"/>
    <w:rsid w:val="00CC76B5"/>
    <w:rsid w:val="00CC7FF6"/>
    <w:rsid w:val="00CD2A37"/>
    <w:rsid w:val="00CD6CBA"/>
    <w:rsid w:val="00CE01D6"/>
    <w:rsid w:val="00CE6EE3"/>
    <w:rsid w:val="00CF5D7C"/>
    <w:rsid w:val="00D00540"/>
    <w:rsid w:val="00D049B8"/>
    <w:rsid w:val="00D26514"/>
    <w:rsid w:val="00D26573"/>
    <w:rsid w:val="00D27776"/>
    <w:rsid w:val="00D33C5D"/>
    <w:rsid w:val="00D624C3"/>
    <w:rsid w:val="00D62AD5"/>
    <w:rsid w:val="00D664AB"/>
    <w:rsid w:val="00D70C40"/>
    <w:rsid w:val="00D764B2"/>
    <w:rsid w:val="00D76A5A"/>
    <w:rsid w:val="00D829A0"/>
    <w:rsid w:val="00D87A73"/>
    <w:rsid w:val="00D92C61"/>
    <w:rsid w:val="00D93D04"/>
    <w:rsid w:val="00D9452E"/>
    <w:rsid w:val="00D96A8D"/>
    <w:rsid w:val="00D97105"/>
    <w:rsid w:val="00DA35E6"/>
    <w:rsid w:val="00DA51A9"/>
    <w:rsid w:val="00DB109C"/>
    <w:rsid w:val="00DC011A"/>
    <w:rsid w:val="00DC1D7D"/>
    <w:rsid w:val="00DD4353"/>
    <w:rsid w:val="00DE6CC9"/>
    <w:rsid w:val="00E02A6F"/>
    <w:rsid w:val="00E10AB6"/>
    <w:rsid w:val="00E206B2"/>
    <w:rsid w:val="00E211D7"/>
    <w:rsid w:val="00E23E1E"/>
    <w:rsid w:val="00E3091E"/>
    <w:rsid w:val="00E33D09"/>
    <w:rsid w:val="00E3795B"/>
    <w:rsid w:val="00E37977"/>
    <w:rsid w:val="00E4086A"/>
    <w:rsid w:val="00E456EB"/>
    <w:rsid w:val="00E4724E"/>
    <w:rsid w:val="00E57A0A"/>
    <w:rsid w:val="00E57C95"/>
    <w:rsid w:val="00E61D52"/>
    <w:rsid w:val="00E66057"/>
    <w:rsid w:val="00E66A10"/>
    <w:rsid w:val="00E7008E"/>
    <w:rsid w:val="00E70A04"/>
    <w:rsid w:val="00E745B6"/>
    <w:rsid w:val="00E74775"/>
    <w:rsid w:val="00E8191E"/>
    <w:rsid w:val="00E91277"/>
    <w:rsid w:val="00E935E3"/>
    <w:rsid w:val="00E95B8F"/>
    <w:rsid w:val="00EA221F"/>
    <w:rsid w:val="00EA31FA"/>
    <w:rsid w:val="00EA3909"/>
    <w:rsid w:val="00EB113E"/>
    <w:rsid w:val="00EB35DD"/>
    <w:rsid w:val="00EB45CC"/>
    <w:rsid w:val="00EB687E"/>
    <w:rsid w:val="00EB7891"/>
    <w:rsid w:val="00EC3EAC"/>
    <w:rsid w:val="00ED256C"/>
    <w:rsid w:val="00ED5773"/>
    <w:rsid w:val="00EF1E2B"/>
    <w:rsid w:val="00EF20DA"/>
    <w:rsid w:val="00EF5138"/>
    <w:rsid w:val="00EF58B8"/>
    <w:rsid w:val="00F145E8"/>
    <w:rsid w:val="00F21BE0"/>
    <w:rsid w:val="00F24362"/>
    <w:rsid w:val="00F25B26"/>
    <w:rsid w:val="00F26810"/>
    <w:rsid w:val="00F301BD"/>
    <w:rsid w:val="00F305F9"/>
    <w:rsid w:val="00F357BB"/>
    <w:rsid w:val="00F35839"/>
    <w:rsid w:val="00F406D4"/>
    <w:rsid w:val="00F45AC5"/>
    <w:rsid w:val="00F539AD"/>
    <w:rsid w:val="00F61EF3"/>
    <w:rsid w:val="00F62BB5"/>
    <w:rsid w:val="00F64A51"/>
    <w:rsid w:val="00F67231"/>
    <w:rsid w:val="00F67281"/>
    <w:rsid w:val="00F902BC"/>
    <w:rsid w:val="00FA099C"/>
    <w:rsid w:val="00FA66BE"/>
    <w:rsid w:val="00FA76EB"/>
    <w:rsid w:val="00FB23B9"/>
    <w:rsid w:val="00FC01F7"/>
    <w:rsid w:val="00FC47B6"/>
    <w:rsid w:val="00FE1475"/>
    <w:rsid w:val="00FE63F5"/>
    <w:rsid w:val="00FF07D5"/>
    <w:rsid w:val="00FF29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9F48C9-EB01-4723-BB30-D5307E0E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39"/>
    <w:rsid w:val="00447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1">
    <w:name w:val="列出段落1"/>
    <w:basedOn w:val="Normal"/>
    <w:uiPriority w:val="34"/>
    <w:qFormat/>
    <w:rsid w:val="00F145E8"/>
    <w:pPr>
      <w:spacing w:after="160" w:line="259" w:lineRule="auto"/>
      <w:ind w:left="720"/>
      <w:contextualSpacing/>
    </w:pPr>
    <w:rPr>
      <w:rFonts w:ascii="Calibri" w:eastAsia="SimSun" w:hAnsi="Calibri"/>
      <w:sz w:val="22"/>
      <w:szCs w:val="22"/>
      <w:lang w:val="en-US" w:eastAsia="zh-CN"/>
    </w:rPr>
  </w:style>
  <w:style w:type="character" w:styleId="Emphasis">
    <w:name w:val="Emphasis"/>
    <w:basedOn w:val="DefaultParagraphFont"/>
    <w:uiPriority w:val="20"/>
    <w:qFormat/>
    <w:rsid w:val="00C1376D"/>
    <w:rPr>
      <w:i/>
      <w:iCs/>
    </w:rPr>
  </w:style>
  <w:style w:type="paragraph" w:styleId="NormalWeb">
    <w:name w:val="Normal (Web)"/>
    <w:basedOn w:val="Normal"/>
    <w:uiPriority w:val="99"/>
    <w:unhideWhenUsed/>
    <w:rsid w:val="00C1376D"/>
    <w:pPr>
      <w:spacing w:before="100" w:beforeAutospacing="1" w:after="100" w:afterAutospacing="1"/>
    </w:pPr>
    <w:rPr>
      <w:lang w:val="en-US"/>
    </w:rPr>
  </w:style>
  <w:style w:type="table" w:styleId="GridTable4-Accent1">
    <w:name w:val="Grid Table 4 Accent 1"/>
    <w:basedOn w:val="TableNormal"/>
    <w:uiPriority w:val="49"/>
    <w:rsid w:val="00C049E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6728">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51247004">
      <w:bodyDiv w:val="1"/>
      <w:marLeft w:val="0"/>
      <w:marRight w:val="0"/>
      <w:marTop w:val="0"/>
      <w:marBottom w:val="0"/>
      <w:divBdr>
        <w:top w:val="none" w:sz="0" w:space="0" w:color="auto"/>
        <w:left w:val="none" w:sz="0" w:space="0" w:color="auto"/>
        <w:bottom w:val="none" w:sz="0" w:space="0" w:color="auto"/>
        <w:right w:val="none" w:sz="0" w:space="0" w:color="auto"/>
      </w:divBdr>
      <w:divsChild>
        <w:div w:id="1208954026">
          <w:marLeft w:val="0"/>
          <w:marRight w:val="0"/>
          <w:marTop w:val="0"/>
          <w:marBottom w:val="0"/>
          <w:divBdr>
            <w:top w:val="none" w:sz="0" w:space="0" w:color="auto"/>
            <w:left w:val="none" w:sz="0" w:space="0" w:color="auto"/>
            <w:bottom w:val="none" w:sz="0" w:space="0" w:color="auto"/>
            <w:right w:val="none" w:sz="0" w:space="0" w:color="auto"/>
          </w:divBdr>
          <w:divsChild>
            <w:div w:id="1609267057">
              <w:marLeft w:val="0"/>
              <w:marRight w:val="0"/>
              <w:marTop w:val="0"/>
              <w:marBottom w:val="0"/>
              <w:divBdr>
                <w:top w:val="none" w:sz="0" w:space="0" w:color="auto"/>
                <w:left w:val="none" w:sz="0" w:space="0" w:color="auto"/>
                <w:bottom w:val="none" w:sz="0" w:space="0" w:color="auto"/>
                <w:right w:val="none" w:sz="0" w:space="0" w:color="auto"/>
              </w:divBdr>
              <w:divsChild>
                <w:div w:id="771169271">
                  <w:marLeft w:val="0"/>
                  <w:marRight w:val="0"/>
                  <w:marTop w:val="0"/>
                  <w:marBottom w:val="0"/>
                  <w:divBdr>
                    <w:top w:val="none" w:sz="0" w:space="0" w:color="auto"/>
                    <w:left w:val="none" w:sz="0" w:space="0" w:color="auto"/>
                    <w:bottom w:val="none" w:sz="0" w:space="0" w:color="auto"/>
                    <w:right w:val="none" w:sz="0" w:space="0" w:color="auto"/>
                  </w:divBdr>
                  <w:divsChild>
                    <w:div w:id="776995151">
                      <w:marLeft w:val="0"/>
                      <w:marRight w:val="0"/>
                      <w:marTop w:val="0"/>
                      <w:marBottom w:val="0"/>
                      <w:divBdr>
                        <w:top w:val="none" w:sz="0" w:space="0" w:color="auto"/>
                        <w:left w:val="none" w:sz="0" w:space="0" w:color="auto"/>
                        <w:bottom w:val="none" w:sz="0" w:space="0" w:color="auto"/>
                        <w:right w:val="none" w:sz="0" w:space="0" w:color="auto"/>
                      </w:divBdr>
                      <w:divsChild>
                        <w:div w:id="166988465">
                          <w:marLeft w:val="0"/>
                          <w:marRight w:val="0"/>
                          <w:marTop w:val="0"/>
                          <w:marBottom w:val="0"/>
                          <w:divBdr>
                            <w:top w:val="none" w:sz="0" w:space="0" w:color="auto"/>
                            <w:left w:val="none" w:sz="0" w:space="0" w:color="auto"/>
                            <w:bottom w:val="none" w:sz="0" w:space="0" w:color="auto"/>
                            <w:right w:val="none" w:sz="0" w:space="0" w:color="auto"/>
                          </w:divBdr>
                          <w:divsChild>
                            <w:div w:id="1014528289">
                              <w:marLeft w:val="0"/>
                              <w:marRight w:val="0"/>
                              <w:marTop w:val="0"/>
                              <w:marBottom w:val="0"/>
                              <w:divBdr>
                                <w:top w:val="none" w:sz="0" w:space="0" w:color="auto"/>
                                <w:left w:val="none" w:sz="0" w:space="0" w:color="auto"/>
                                <w:bottom w:val="none" w:sz="0" w:space="0" w:color="auto"/>
                                <w:right w:val="none" w:sz="0" w:space="0" w:color="auto"/>
                              </w:divBdr>
                              <w:divsChild>
                                <w:div w:id="1225723493">
                                  <w:marLeft w:val="0"/>
                                  <w:marRight w:val="0"/>
                                  <w:marTop w:val="0"/>
                                  <w:marBottom w:val="0"/>
                                  <w:divBdr>
                                    <w:top w:val="none" w:sz="0" w:space="0" w:color="auto"/>
                                    <w:left w:val="none" w:sz="0" w:space="0" w:color="auto"/>
                                    <w:bottom w:val="none" w:sz="0" w:space="0" w:color="auto"/>
                                    <w:right w:val="none" w:sz="0" w:space="0" w:color="auto"/>
                                  </w:divBdr>
                                  <w:divsChild>
                                    <w:div w:id="1544975253">
                                      <w:marLeft w:val="0"/>
                                      <w:marRight w:val="0"/>
                                      <w:marTop w:val="0"/>
                                      <w:marBottom w:val="0"/>
                                      <w:divBdr>
                                        <w:top w:val="none" w:sz="0" w:space="0" w:color="auto"/>
                                        <w:left w:val="none" w:sz="0" w:space="0" w:color="auto"/>
                                        <w:bottom w:val="none" w:sz="0" w:space="0" w:color="auto"/>
                                        <w:right w:val="none" w:sz="0" w:space="0" w:color="auto"/>
                                      </w:divBdr>
                                      <w:divsChild>
                                        <w:div w:id="682781736">
                                          <w:marLeft w:val="0"/>
                                          <w:marRight w:val="0"/>
                                          <w:marTop w:val="0"/>
                                          <w:marBottom w:val="0"/>
                                          <w:divBdr>
                                            <w:top w:val="none" w:sz="0" w:space="0" w:color="auto"/>
                                            <w:left w:val="none" w:sz="0" w:space="0" w:color="auto"/>
                                            <w:bottom w:val="none" w:sz="0" w:space="0" w:color="auto"/>
                                            <w:right w:val="none" w:sz="0" w:space="0" w:color="auto"/>
                                          </w:divBdr>
                                          <w:divsChild>
                                            <w:div w:id="12612223">
                                              <w:marLeft w:val="60"/>
                                              <w:marRight w:val="60"/>
                                              <w:marTop w:val="0"/>
                                              <w:marBottom w:val="60"/>
                                              <w:divBdr>
                                                <w:top w:val="single" w:sz="6" w:space="4" w:color="C6C6C6"/>
                                                <w:left w:val="single" w:sz="6" w:space="4" w:color="C6C6C6"/>
                                                <w:bottom w:val="single" w:sz="6" w:space="4" w:color="C6C6C6"/>
                                                <w:right w:val="single" w:sz="6" w:space="4" w:color="C6C6C6"/>
                                              </w:divBdr>
                                              <w:divsChild>
                                                <w:div w:id="1059791371">
                                                  <w:marLeft w:val="0"/>
                                                  <w:marRight w:val="0"/>
                                                  <w:marTop w:val="0"/>
                                                  <w:marBottom w:val="0"/>
                                                  <w:divBdr>
                                                    <w:top w:val="none" w:sz="0" w:space="0" w:color="auto"/>
                                                    <w:left w:val="none" w:sz="0" w:space="0" w:color="auto"/>
                                                    <w:bottom w:val="none" w:sz="0" w:space="0" w:color="auto"/>
                                                    <w:right w:val="none" w:sz="0" w:space="0" w:color="auto"/>
                                                  </w:divBdr>
                                                  <w:divsChild>
                                                    <w:div w:id="9300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346409">
      <w:bodyDiv w:val="1"/>
      <w:marLeft w:val="0"/>
      <w:marRight w:val="0"/>
      <w:marTop w:val="0"/>
      <w:marBottom w:val="0"/>
      <w:divBdr>
        <w:top w:val="none" w:sz="0" w:space="0" w:color="auto"/>
        <w:left w:val="none" w:sz="0" w:space="0" w:color="auto"/>
        <w:bottom w:val="none" w:sz="0" w:space="0" w:color="auto"/>
        <w:right w:val="none" w:sz="0" w:space="0" w:color="auto"/>
      </w:divBdr>
    </w:div>
    <w:div w:id="663047692">
      <w:bodyDiv w:val="1"/>
      <w:marLeft w:val="0"/>
      <w:marRight w:val="0"/>
      <w:marTop w:val="0"/>
      <w:marBottom w:val="0"/>
      <w:divBdr>
        <w:top w:val="none" w:sz="0" w:space="0" w:color="auto"/>
        <w:left w:val="none" w:sz="0" w:space="0" w:color="auto"/>
        <w:bottom w:val="none" w:sz="0" w:space="0" w:color="auto"/>
        <w:right w:val="none" w:sz="0" w:space="0" w:color="auto"/>
      </w:divBdr>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147088328">
      <w:bodyDiv w:val="1"/>
      <w:marLeft w:val="0"/>
      <w:marRight w:val="0"/>
      <w:marTop w:val="0"/>
      <w:marBottom w:val="0"/>
      <w:divBdr>
        <w:top w:val="none" w:sz="0" w:space="0" w:color="auto"/>
        <w:left w:val="none" w:sz="0" w:space="0" w:color="auto"/>
        <w:bottom w:val="none" w:sz="0" w:space="0" w:color="auto"/>
        <w:right w:val="none" w:sz="0" w:space="0" w:color="auto"/>
      </w:divBdr>
    </w:div>
    <w:div w:id="1235237068">
      <w:bodyDiv w:val="1"/>
      <w:marLeft w:val="0"/>
      <w:marRight w:val="0"/>
      <w:marTop w:val="0"/>
      <w:marBottom w:val="0"/>
      <w:divBdr>
        <w:top w:val="none" w:sz="0" w:space="0" w:color="auto"/>
        <w:left w:val="none" w:sz="0" w:space="0" w:color="auto"/>
        <w:bottom w:val="none" w:sz="0" w:space="0" w:color="auto"/>
        <w:right w:val="none" w:sz="0" w:space="0" w:color="auto"/>
      </w:divBdr>
    </w:div>
    <w:div w:id="1414277800">
      <w:bodyDiv w:val="1"/>
      <w:marLeft w:val="0"/>
      <w:marRight w:val="0"/>
      <w:marTop w:val="0"/>
      <w:marBottom w:val="0"/>
      <w:divBdr>
        <w:top w:val="none" w:sz="0" w:space="0" w:color="auto"/>
        <w:left w:val="none" w:sz="0" w:space="0" w:color="auto"/>
        <w:bottom w:val="none" w:sz="0" w:space="0" w:color="auto"/>
        <w:right w:val="none" w:sz="0" w:space="0" w:color="auto"/>
      </w:divBdr>
      <w:divsChild>
        <w:div w:id="870453842">
          <w:marLeft w:val="0"/>
          <w:marRight w:val="0"/>
          <w:marTop w:val="0"/>
          <w:marBottom w:val="0"/>
          <w:divBdr>
            <w:top w:val="none" w:sz="0" w:space="0" w:color="auto"/>
            <w:left w:val="none" w:sz="0" w:space="0" w:color="auto"/>
            <w:bottom w:val="none" w:sz="0" w:space="0" w:color="auto"/>
            <w:right w:val="none" w:sz="0" w:space="0" w:color="auto"/>
          </w:divBdr>
          <w:divsChild>
            <w:div w:id="932053444">
              <w:marLeft w:val="0"/>
              <w:marRight w:val="0"/>
              <w:marTop w:val="0"/>
              <w:marBottom w:val="0"/>
              <w:divBdr>
                <w:top w:val="none" w:sz="0" w:space="0" w:color="auto"/>
                <w:left w:val="none" w:sz="0" w:space="0" w:color="auto"/>
                <w:bottom w:val="none" w:sz="0" w:space="0" w:color="auto"/>
                <w:right w:val="none" w:sz="0" w:space="0" w:color="auto"/>
              </w:divBdr>
              <w:divsChild>
                <w:div w:id="1208643877">
                  <w:marLeft w:val="0"/>
                  <w:marRight w:val="0"/>
                  <w:marTop w:val="0"/>
                  <w:marBottom w:val="0"/>
                  <w:divBdr>
                    <w:top w:val="none" w:sz="0" w:space="0" w:color="auto"/>
                    <w:left w:val="none" w:sz="0" w:space="0" w:color="auto"/>
                    <w:bottom w:val="none" w:sz="0" w:space="0" w:color="auto"/>
                    <w:right w:val="none" w:sz="0" w:space="0" w:color="auto"/>
                  </w:divBdr>
                  <w:divsChild>
                    <w:div w:id="1366102449">
                      <w:marLeft w:val="0"/>
                      <w:marRight w:val="0"/>
                      <w:marTop w:val="0"/>
                      <w:marBottom w:val="0"/>
                      <w:divBdr>
                        <w:top w:val="none" w:sz="0" w:space="0" w:color="auto"/>
                        <w:left w:val="none" w:sz="0" w:space="0" w:color="auto"/>
                        <w:bottom w:val="none" w:sz="0" w:space="0" w:color="auto"/>
                        <w:right w:val="none" w:sz="0" w:space="0" w:color="auto"/>
                      </w:divBdr>
                      <w:divsChild>
                        <w:div w:id="772283029">
                          <w:marLeft w:val="0"/>
                          <w:marRight w:val="0"/>
                          <w:marTop w:val="0"/>
                          <w:marBottom w:val="0"/>
                          <w:divBdr>
                            <w:top w:val="none" w:sz="0" w:space="0" w:color="auto"/>
                            <w:left w:val="none" w:sz="0" w:space="0" w:color="auto"/>
                            <w:bottom w:val="none" w:sz="0" w:space="0" w:color="auto"/>
                            <w:right w:val="none" w:sz="0" w:space="0" w:color="auto"/>
                          </w:divBdr>
                          <w:divsChild>
                            <w:div w:id="938105069">
                              <w:marLeft w:val="0"/>
                              <w:marRight w:val="0"/>
                              <w:marTop w:val="0"/>
                              <w:marBottom w:val="0"/>
                              <w:divBdr>
                                <w:top w:val="none" w:sz="0" w:space="0" w:color="auto"/>
                                <w:left w:val="none" w:sz="0" w:space="0" w:color="auto"/>
                                <w:bottom w:val="none" w:sz="0" w:space="0" w:color="auto"/>
                                <w:right w:val="none" w:sz="0" w:space="0" w:color="auto"/>
                              </w:divBdr>
                              <w:divsChild>
                                <w:div w:id="893006493">
                                  <w:marLeft w:val="0"/>
                                  <w:marRight w:val="0"/>
                                  <w:marTop w:val="0"/>
                                  <w:marBottom w:val="0"/>
                                  <w:divBdr>
                                    <w:top w:val="none" w:sz="0" w:space="0" w:color="auto"/>
                                    <w:left w:val="none" w:sz="0" w:space="0" w:color="auto"/>
                                    <w:bottom w:val="none" w:sz="0" w:space="0" w:color="auto"/>
                                    <w:right w:val="none" w:sz="0" w:space="0" w:color="auto"/>
                                  </w:divBdr>
                                  <w:divsChild>
                                    <w:div w:id="11928754">
                                      <w:marLeft w:val="0"/>
                                      <w:marRight w:val="0"/>
                                      <w:marTop w:val="0"/>
                                      <w:marBottom w:val="0"/>
                                      <w:divBdr>
                                        <w:top w:val="none" w:sz="0" w:space="0" w:color="auto"/>
                                        <w:left w:val="none" w:sz="0" w:space="0" w:color="auto"/>
                                        <w:bottom w:val="none" w:sz="0" w:space="0" w:color="auto"/>
                                        <w:right w:val="none" w:sz="0" w:space="0" w:color="auto"/>
                                      </w:divBdr>
                                      <w:divsChild>
                                        <w:div w:id="3154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ging.itu.int/en/ITU-R/conferences/wrc/2015/Pages/default.aspx" TargetMode="External"/><Relationship Id="rId13" Type="http://schemas.openxmlformats.org/officeDocument/2006/relationships/hyperlink" Target="mailto:aamir.riaz@itu.i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ngzx@oets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yali@srrc.org.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D/Regional-Presence/AsiaPacific/Pages/Events/2016/May-SMM-SRMC/main.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staging.itu.int/en/ITU-R/conferences/RA/2015/Pages/default.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BF7B1B-0873-435C-AD67-10A272641878}"/>
</file>

<file path=customXml/itemProps2.xml><?xml version="1.0" encoding="utf-8"?>
<ds:datastoreItem xmlns:ds="http://schemas.openxmlformats.org/officeDocument/2006/customXml" ds:itemID="{B2B3CC48-DA64-43AE-812B-BAD4C78B59D5}"/>
</file>

<file path=customXml/itemProps3.xml><?xml version="1.0" encoding="utf-8"?>
<ds:datastoreItem xmlns:ds="http://schemas.openxmlformats.org/officeDocument/2006/customXml" ds:itemID="{2F755E5A-3DB6-4AE5-99E7-4AC177A47165}"/>
</file>

<file path=customXml/itemProps4.xml><?xml version="1.0" encoding="utf-8"?>
<ds:datastoreItem xmlns:ds="http://schemas.openxmlformats.org/officeDocument/2006/customXml" ds:itemID="{6348680F-F11E-433B-BF8C-3D6916F0E8C6}"/>
</file>

<file path=docProps/app.xml><?xml version="1.0" encoding="utf-8"?>
<Properties xmlns="http://schemas.openxmlformats.org/officeDocument/2006/extended-properties" xmlns:vt="http://schemas.openxmlformats.org/officeDocument/2006/docPropsVTypes">
  <Template>letterhead</Template>
  <TotalTime>4</TotalTime>
  <Pages>5</Pages>
  <Words>1105</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7393</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ITU - AMR</cp:lastModifiedBy>
  <cp:revision>3</cp:revision>
  <cp:lastPrinted>2016-04-20T03:30:00Z</cp:lastPrinted>
  <dcterms:created xsi:type="dcterms:W3CDTF">2016-05-12T02:28:00Z</dcterms:created>
  <dcterms:modified xsi:type="dcterms:W3CDTF">2016-05-12T02:32:00Z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