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jc w:val="center"/>
        <w:tblLayout w:type="fixed"/>
        <w:tblLook w:val="04A0" w:firstRow="1" w:lastRow="0" w:firstColumn="1" w:lastColumn="0" w:noHBand="0" w:noVBand="1"/>
      </w:tblPr>
      <w:tblGrid>
        <w:gridCol w:w="2054"/>
        <w:gridCol w:w="6528"/>
        <w:gridCol w:w="1837"/>
      </w:tblGrid>
      <w:tr w:rsidR="00B1354A">
        <w:trPr>
          <w:trHeight w:val="1539"/>
          <w:jc w:val="center"/>
        </w:trPr>
        <w:tc>
          <w:tcPr>
            <w:tcW w:w="2054" w:type="dxa"/>
            <w:vAlign w:val="center"/>
          </w:tcPr>
          <w:p w:rsidR="00B1354A" w:rsidRDefault="00C20E2D">
            <w:pPr>
              <w:spacing w:before="120" w:after="120"/>
              <w:jc w:val="center"/>
              <w:rPr>
                <w:rFonts w:ascii="Trebuchet MS" w:hAnsi="Trebuchet MS"/>
                <w:b/>
                <w:bCs/>
                <w:color w:val="002060"/>
                <w:sz w:val="28"/>
                <w:szCs w:val="28"/>
                <w:lang w:val="en-GB"/>
              </w:rPr>
            </w:pPr>
            <w:r>
              <w:rPr>
                <w:noProof/>
                <w:sz w:val="20"/>
                <w:szCs w:val="20"/>
                <w:lang w:eastAsia="zh-CN"/>
              </w:rPr>
              <w:drawing>
                <wp:inline distT="0" distB="0" distL="0" distR="0">
                  <wp:extent cx="667385" cy="752475"/>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odethes\Documents\WWWWorks\Admin\ITU Logo\sigleITU.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67976" cy="752791"/>
                          </a:xfrm>
                          <a:prstGeom prst="rect">
                            <a:avLst/>
                          </a:prstGeom>
                          <a:noFill/>
                          <a:ln>
                            <a:noFill/>
                          </a:ln>
                        </pic:spPr>
                      </pic:pic>
                    </a:graphicData>
                  </a:graphic>
                </wp:inline>
              </w:drawing>
            </w:r>
          </w:p>
        </w:tc>
        <w:tc>
          <w:tcPr>
            <w:tcW w:w="6528" w:type="dxa"/>
            <w:vAlign w:val="center"/>
          </w:tcPr>
          <w:p w:rsidR="00B1354A" w:rsidRDefault="00C20E2D" w:rsidP="00B75F58">
            <w:pPr>
              <w:keepNext/>
              <w:keepLines/>
              <w:tabs>
                <w:tab w:val="left" w:pos="794"/>
                <w:tab w:val="left" w:pos="1191"/>
                <w:tab w:val="left" w:pos="1588"/>
                <w:tab w:val="left" w:pos="1985"/>
              </w:tabs>
              <w:overflowPunct w:val="0"/>
              <w:autoSpaceDE w:val="0"/>
              <w:autoSpaceDN w:val="0"/>
              <w:adjustRightInd w:val="0"/>
              <w:spacing w:after="0" w:line="240" w:lineRule="auto"/>
              <w:jc w:val="center"/>
              <w:textAlignment w:val="baseline"/>
              <w:outlineLvl w:val="0"/>
              <w:rPr>
                <w:rFonts w:ascii="Trebuchet MS" w:hAnsi="Trebuchet MS"/>
                <w:b/>
                <w:bCs/>
                <w:color w:val="002060"/>
                <w:sz w:val="28"/>
                <w:szCs w:val="28"/>
                <w:lang w:val="en-GB"/>
              </w:rPr>
            </w:pPr>
            <w:r>
              <w:rPr>
                <w:rFonts w:ascii="Trebuchet MS" w:hAnsi="Trebuchet MS"/>
                <w:b/>
                <w:bCs/>
                <w:color w:val="002060"/>
                <w:sz w:val="28"/>
                <w:szCs w:val="28"/>
                <w:lang w:val="en-GB"/>
              </w:rPr>
              <w:t xml:space="preserve">ITU-TRAI </w:t>
            </w:r>
            <w:r>
              <w:rPr>
                <w:rFonts w:ascii="Trebuchet MS Bold" w:hAnsi="Trebuchet MS Bold" w:cs="Times New Roman Bold"/>
                <w:b/>
                <w:bCs/>
                <w:caps/>
                <w:color w:val="002060"/>
                <w:sz w:val="28"/>
                <w:szCs w:val="28"/>
                <w:lang w:val="en-GB"/>
              </w:rPr>
              <w:t>Training on Consumer Protection</w:t>
            </w:r>
            <w:r>
              <w:rPr>
                <w:rFonts w:ascii="Trebuchet MS" w:hAnsi="Trebuchet MS"/>
                <w:b/>
                <w:bCs/>
                <w:color w:val="002060"/>
                <w:sz w:val="28"/>
                <w:szCs w:val="28"/>
                <w:lang w:val="en-GB"/>
              </w:rPr>
              <w:t xml:space="preserve"> </w:t>
            </w:r>
          </w:p>
          <w:p w:rsidR="00B1354A" w:rsidRDefault="00C20E2D" w:rsidP="00B75F58">
            <w:p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21 – 23 March 2016</w:t>
            </w:r>
          </w:p>
          <w:p w:rsidR="00B1354A" w:rsidRDefault="00C20E2D" w:rsidP="00B75F58">
            <w:p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New Delhi, INDIA</w:t>
            </w:r>
          </w:p>
          <w:p w:rsidR="00B1354A" w:rsidRDefault="00B1354A" w:rsidP="00B75F58">
            <w:p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rebuchet MS" w:hAnsi="Trebuchet MS"/>
                <w:b/>
                <w:bCs/>
                <w:color w:val="002060"/>
                <w:sz w:val="28"/>
                <w:szCs w:val="28"/>
                <w:lang w:val="en-GB"/>
              </w:rPr>
            </w:pPr>
          </w:p>
          <w:p w:rsidR="00B1354A" w:rsidRDefault="00B1354A" w:rsidP="00B75F58">
            <w:p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rebuchet MS" w:hAnsi="Trebuchet MS"/>
                <w:b/>
                <w:bCs/>
                <w:color w:val="002060"/>
                <w:sz w:val="28"/>
                <w:szCs w:val="28"/>
                <w:lang w:val="en-GB"/>
              </w:rPr>
            </w:pPr>
          </w:p>
          <w:p w:rsidR="00B1354A" w:rsidRDefault="00C20E2D" w:rsidP="00B75F58">
            <w:p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B1354A" w:rsidRDefault="00C20E2D">
            <w:pPr>
              <w:spacing w:before="120" w:after="120"/>
              <w:jc w:val="center"/>
              <w:rPr>
                <w:rFonts w:ascii="Trebuchet MS" w:hAnsi="Trebuchet MS"/>
                <w:b/>
                <w:bCs/>
                <w:color w:val="002060"/>
                <w:sz w:val="28"/>
                <w:szCs w:val="28"/>
                <w:lang w:val="en-GB"/>
              </w:rPr>
            </w:pPr>
            <w:r>
              <w:rPr>
                <w:rFonts w:ascii="Trebuchet MS" w:hAnsi="Trebuchet MS"/>
                <w:b/>
                <w:bCs/>
                <w:noProof/>
                <w:color w:val="002060"/>
                <w:sz w:val="28"/>
                <w:szCs w:val="28"/>
                <w:lang w:eastAsia="zh-CN"/>
              </w:rPr>
              <w:drawing>
                <wp:inline distT="0" distB="0" distL="0" distR="0">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81100" cy="790575"/>
                          </a:xfrm>
                          <a:prstGeom prst="rect">
                            <a:avLst/>
                          </a:prstGeom>
                          <a:noFill/>
                        </pic:spPr>
                      </pic:pic>
                    </a:graphicData>
                  </a:graphic>
                </wp:inline>
              </w:drawing>
            </w:r>
          </w:p>
        </w:tc>
      </w:tr>
    </w:tbl>
    <w:p w:rsidR="00B1354A" w:rsidRDefault="00B1354A">
      <w:pPr>
        <w:rPr>
          <w:rFonts w:ascii="Trebuchet MS" w:hAnsi="Trebuchet MS"/>
        </w:rPr>
      </w:pPr>
    </w:p>
    <w:tbl>
      <w:tblPr>
        <w:tblW w:w="9784"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4081"/>
        <w:gridCol w:w="5703"/>
      </w:tblGrid>
      <w:tr w:rsidR="00B1354A">
        <w:trPr>
          <w:tblCellSpacing w:w="7" w:type="dxa"/>
        </w:trPr>
        <w:tc>
          <w:tcPr>
            <w:tcW w:w="4060" w:type="dxa"/>
            <w:tcBorders>
              <w:top w:val="single" w:sz="6" w:space="0" w:color="99CCFF"/>
              <w:left w:val="single" w:sz="6" w:space="0" w:color="99CCFF"/>
              <w:bottom w:val="single" w:sz="6" w:space="0" w:color="99CCFF"/>
              <w:right w:val="single" w:sz="6" w:space="0" w:color="99CCFF"/>
            </w:tcBorders>
          </w:tcPr>
          <w:p w:rsidR="00B1354A" w:rsidRDefault="00C20E2D">
            <w:pPr>
              <w:spacing w:before="120"/>
              <w:rPr>
                <w:rFonts w:ascii="Trebuchet MS" w:hAnsi="Trebuchet MS"/>
                <w:b/>
                <w:bCs/>
              </w:rPr>
            </w:pPr>
            <w:r>
              <w:rPr>
                <w:rFonts w:ascii="Trebuchet MS" w:hAnsi="Trebuchet MS"/>
                <w:b/>
                <w:bCs/>
              </w:rPr>
              <w:t xml:space="preserve">Session </w:t>
            </w:r>
          </w:p>
        </w:tc>
        <w:tc>
          <w:tcPr>
            <w:tcW w:w="5682" w:type="dxa"/>
            <w:tcBorders>
              <w:top w:val="single" w:sz="6" w:space="0" w:color="99CCFF"/>
              <w:left w:val="single" w:sz="6" w:space="0" w:color="99CCFF"/>
              <w:bottom w:val="single" w:sz="6" w:space="0" w:color="99CCFF"/>
              <w:right w:val="single" w:sz="6" w:space="0" w:color="99CCFF"/>
            </w:tcBorders>
          </w:tcPr>
          <w:p w:rsidR="00B1354A" w:rsidRDefault="00C20E2D">
            <w:pPr>
              <w:spacing w:before="120"/>
              <w:rPr>
                <w:rFonts w:ascii="Trebuchet MS" w:eastAsia="SimSun" w:hAnsi="Trebuchet MS"/>
                <w:lang w:eastAsia="zh-CN"/>
              </w:rPr>
            </w:pPr>
            <w:r>
              <w:rPr>
                <w:rFonts w:ascii="Trebuchet MS" w:eastAsia="SimSun" w:hAnsi="Trebuchet MS" w:hint="eastAsia"/>
                <w:lang w:eastAsia="zh-CN"/>
              </w:rPr>
              <w:t>Day 1, 14:00-15:30</w:t>
            </w:r>
          </w:p>
        </w:tc>
      </w:tr>
      <w:tr w:rsidR="00B1354A">
        <w:trPr>
          <w:tblCellSpacing w:w="7" w:type="dxa"/>
        </w:trPr>
        <w:tc>
          <w:tcPr>
            <w:tcW w:w="4060" w:type="dxa"/>
            <w:tcBorders>
              <w:top w:val="single" w:sz="6" w:space="0" w:color="99CCFF"/>
              <w:left w:val="single" w:sz="6" w:space="0" w:color="99CCFF"/>
              <w:bottom w:val="single" w:sz="6" w:space="0" w:color="99CCFF"/>
              <w:right w:val="single" w:sz="6" w:space="0" w:color="99CCFF"/>
            </w:tcBorders>
          </w:tcPr>
          <w:p w:rsidR="00B1354A" w:rsidRDefault="00C20E2D">
            <w:pPr>
              <w:spacing w:before="120"/>
              <w:rPr>
                <w:rFonts w:ascii="Trebuchet MS" w:hAnsi="Trebuchet MS"/>
                <w:b/>
                <w:bCs/>
              </w:rPr>
            </w:pPr>
            <w:r>
              <w:rPr>
                <w:rFonts w:ascii="Trebuchet MS" w:hAnsi="Trebuchet MS"/>
                <w:b/>
                <w:bCs/>
              </w:rPr>
              <w:t>Title of presentation</w:t>
            </w:r>
          </w:p>
        </w:tc>
        <w:tc>
          <w:tcPr>
            <w:tcW w:w="5682" w:type="dxa"/>
            <w:tcBorders>
              <w:top w:val="single" w:sz="6" w:space="0" w:color="99CCFF"/>
              <w:left w:val="single" w:sz="6" w:space="0" w:color="99CCFF"/>
              <w:bottom w:val="single" w:sz="6" w:space="0" w:color="99CCFF"/>
              <w:right w:val="single" w:sz="6" w:space="0" w:color="99CCFF"/>
            </w:tcBorders>
          </w:tcPr>
          <w:p w:rsidR="00B1354A" w:rsidRDefault="00C20E2D">
            <w:pPr>
              <w:spacing w:before="120"/>
              <w:rPr>
                <w:rFonts w:ascii="Trebuchet MS" w:eastAsia="SimSun" w:hAnsi="Trebuchet MS"/>
                <w:lang w:eastAsia="zh-CN"/>
              </w:rPr>
            </w:pPr>
            <w:r>
              <w:rPr>
                <w:rFonts w:ascii="Trebuchet MS" w:eastAsia="SimSun" w:hAnsi="Trebuchet MS" w:hint="eastAsia"/>
                <w:lang w:eastAsia="zh-CN"/>
              </w:rPr>
              <w:t>Consumer Protection Under Broadband Convergent World-How China is taking action</w:t>
            </w:r>
          </w:p>
        </w:tc>
      </w:tr>
      <w:tr w:rsidR="00B1354A">
        <w:trPr>
          <w:tblCellSpacing w:w="7" w:type="dxa"/>
        </w:trPr>
        <w:tc>
          <w:tcPr>
            <w:tcW w:w="4060" w:type="dxa"/>
            <w:tcBorders>
              <w:top w:val="single" w:sz="6" w:space="0" w:color="99CCFF"/>
              <w:left w:val="single" w:sz="6" w:space="0" w:color="99CCFF"/>
              <w:bottom w:val="single" w:sz="6" w:space="0" w:color="99CCFF"/>
              <w:right w:val="single" w:sz="6" w:space="0" w:color="99CCFF"/>
            </w:tcBorders>
          </w:tcPr>
          <w:p w:rsidR="00B1354A" w:rsidRDefault="00B75F58">
            <w:pPr>
              <w:rPr>
                <w:rFonts w:ascii="Trebuchet MS" w:eastAsia="SimSun" w:hAnsi="Trebuchet MS"/>
                <w:color w:val="000000"/>
                <w:lang w:eastAsia="zh-CN"/>
              </w:rPr>
            </w:pPr>
            <w:bookmarkStart w:id="0" w:name="_GoBack"/>
            <w:r>
              <w:rPr>
                <w:noProof/>
                <w:lang w:eastAsia="zh-CN"/>
              </w:rPr>
              <w:drawing>
                <wp:inline distT="0" distB="0" distL="114300" distR="114300" wp14:anchorId="222188DB" wp14:editId="7B8C0CE0">
                  <wp:extent cx="2146300" cy="22034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146300" cy="2203450"/>
                          </a:xfrm>
                          <a:prstGeom prst="rect">
                            <a:avLst/>
                          </a:prstGeom>
                          <a:noFill/>
                          <a:ln w="9525">
                            <a:noFill/>
                            <a:miter/>
                          </a:ln>
                        </pic:spPr>
                      </pic:pic>
                    </a:graphicData>
                  </a:graphic>
                </wp:inline>
              </w:drawing>
            </w:r>
            <w:bookmarkEnd w:id="0"/>
          </w:p>
        </w:tc>
        <w:tc>
          <w:tcPr>
            <w:tcW w:w="5682" w:type="dxa"/>
            <w:tcBorders>
              <w:top w:val="single" w:sz="6" w:space="0" w:color="99CCFF"/>
              <w:left w:val="single" w:sz="6" w:space="0" w:color="99CCFF"/>
              <w:bottom w:val="single" w:sz="6" w:space="0" w:color="99CCFF"/>
              <w:right w:val="single" w:sz="6" w:space="0" w:color="99CCFF"/>
            </w:tcBorders>
          </w:tcPr>
          <w:p w:rsidR="00B1354A" w:rsidRPr="00B75F58" w:rsidRDefault="00B75F58" w:rsidP="00B75F58">
            <w:pPr>
              <w:spacing w:after="0" w:line="240" w:lineRule="auto"/>
              <w:rPr>
                <w:rFonts w:ascii="Trebuchet MS" w:eastAsia="SimSun" w:hAnsi="Trebuchet MS"/>
                <w:b/>
                <w:bCs/>
                <w:color w:val="000000"/>
                <w:lang w:eastAsia="zh-CN"/>
              </w:rPr>
            </w:pPr>
            <w:r w:rsidRPr="00B75F58">
              <w:rPr>
                <w:rFonts w:ascii="Trebuchet MS" w:eastAsia="SimSun" w:hAnsi="Trebuchet MS"/>
                <w:b/>
                <w:bCs/>
                <w:color w:val="000000"/>
                <w:lang w:eastAsia="zh-CN"/>
              </w:rPr>
              <w:t xml:space="preserve">Mr. </w:t>
            </w:r>
            <w:r w:rsidR="00C20E2D" w:rsidRPr="00B75F58">
              <w:rPr>
                <w:rFonts w:ascii="Trebuchet MS" w:eastAsia="SimSun" w:hAnsi="Trebuchet MS" w:hint="eastAsia"/>
                <w:b/>
                <w:bCs/>
                <w:color w:val="000000"/>
                <w:lang w:eastAsia="zh-CN"/>
              </w:rPr>
              <w:t>Chen</w:t>
            </w:r>
            <w:r>
              <w:rPr>
                <w:rFonts w:ascii="Trebuchet MS" w:eastAsia="SimSun" w:hAnsi="Trebuchet MS"/>
                <w:b/>
                <w:bCs/>
                <w:color w:val="000000"/>
                <w:lang w:eastAsia="zh-CN"/>
              </w:rPr>
              <w:t>,</w:t>
            </w:r>
            <w:r w:rsidR="00C20E2D" w:rsidRPr="00B75F58">
              <w:rPr>
                <w:rFonts w:ascii="Trebuchet MS" w:eastAsia="SimSun" w:hAnsi="Trebuchet MS" w:hint="eastAsia"/>
                <w:b/>
                <w:bCs/>
                <w:color w:val="000000"/>
                <w:lang w:eastAsia="zh-CN"/>
              </w:rPr>
              <w:t xml:space="preserve"> </w:t>
            </w:r>
            <w:proofErr w:type="spellStart"/>
            <w:r w:rsidR="00C20E2D" w:rsidRPr="00B75F58">
              <w:rPr>
                <w:rFonts w:ascii="Trebuchet MS" w:eastAsia="SimSun" w:hAnsi="Trebuchet MS" w:hint="eastAsia"/>
                <w:b/>
                <w:bCs/>
                <w:color w:val="000000"/>
                <w:lang w:eastAsia="zh-CN"/>
              </w:rPr>
              <w:t>Jinqiao</w:t>
            </w:r>
            <w:proofErr w:type="spellEnd"/>
          </w:p>
          <w:p w:rsidR="00B1354A" w:rsidRDefault="00C20E2D" w:rsidP="00B75F58">
            <w:pPr>
              <w:spacing w:after="0" w:line="240" w:lineRule="auto"/>
              <w:rPr>
                <w:rFonts w:ascii="Trebuchet MS" w:eastAsia="SimSun" w:hAnsi="Trebuchet MS"/>
                <w:color w:val="000000"/>
                <w:lang w:eastAsia="zh-CN"/>
              </w:rPr>
            </w:pPr>
            <w:r>
              <w:rPr>
                <w:rFonts w:ascii="Trebuchet MS" w:eastAsia="SimSun" w:hAnsi="Trebuchet MS" w:hint="eastAsia"/>
                <w:color w:val="000000"/>
                <w:lang w:eastAsia="zh-CN"/>
              </w:rPr>
              <w:t>Deputy Chief Engineer</w:t>
            </w:r>
          </w:p>
          <w:p w:rsidR="00B1354A" w:rsidRDefault="00C20E2D" w:rsidP="00B75F58">
            <w:pPr>
              <w:spacing w:after="0" w:line="240" w:lineRule="auto"/>
              <w:rPr>
                <w:rFonts w:ascii="Trebuchet MS" w:eastAsia="SimSun" w:hAnsi="Trebuchet MS"/>
                <w:color w:val="000000"/>
                <w:lang w:eastAsia="zh-CN"/>
              </w:rPr>
            </w:pPr>
            <w:r>
              <w:rPr>
                <w:rFonts w:ascii="Trebuchet MS" w:eastAsia="SimSun" w:hAnsi="Trebuchet MS"/>
                <w:color w:val="000000"/>
                <w:lang w:eastAsia="zh-CN"/>
              </w:rPr>
              <w:t>[</w:t>
            </w:r>
            <w:r>
              <w:rPr>
                <w:rFonts w:ascii="Trebuchet MS" w:eastAsia="SimSun" w:hAnsi="Trebuchet MS" w:hint="eastAsia"/>
                <w:color w:val="000000"/>
                <w:lang w:eastAsia="zh-CN"/>
              </w:rPr>
              <w:t xml:space="preserve">China Academy of Information and Communication Technology(CAICT), </w:t>
            </w:r>
          </w:p>
          <w:p w:rsidR="00B1354A" w:rsidRDefault="00C20E2D" w:rsidP="00B75F58">
            <w:pPr>
              <w:spacing w:after="0" w:line="240" w:lineRule="auto"/>
              <w:rPr>
                <w:rFonts w:ascii="Trebuchet MS" w:eastAsia="SimSun" w:hAnsi="Trebuchet MS"/>
                <w:color w:val="000000"/>
                <w:lang w:eastAsia="zh-CN"/>
              </w:rPr>
            </w:pPr>
            <w:r>
              <w:rPr>
                <w:rFonts w:ascii="Trebuchet MS" w:eastAsia="SimSun" w:hAnsi="Trebuchet MS" w:hint="eastAsia"/>
                <w:color w:val="000000"/>
                <w:lang w:eastAsia="zh-CN"/>
              </w:rPr>
              <w:t xml:space="preserve">Ministry of Industry and Information Technology (MIIT), </w:t>
            </w:r>
            <w:proofErr w:type="spellStart"/>
            <w:r>
              <w:rPr>
                <w:rFonts w:ascii="Trebuchet MS" w:eastAsia="SimSun" w:hAnsi="Trebuchet MS" w:hint="eastAsia"/>
                <w:color w:val="000000"/>
                <w:lang w:eastAsia="zh-CN"/>
              </w:rPr>
              <w:t>P.R.China</w:t>
            </w:r>
            <w:proofErr w:type="spellEnd"/>
          </w:p>
          <w:p w:rsidR="00B75F58" w:rsidRDefault="00B75F58" w:rsidP="00B75F58">
            <w:pPr>
              <w:spacing w:after="0" w:line="240" w:lineRule="auto"/>
              <w:rPr>
                <w:rFonts w:ascii="Trebuchet MS" w:eastAsia="SimSun" w:hAnsi="Trebuchet MS"/>
                <w:color w:val="000000"/>
                <w:lang w:eastAsia="zh-CN"/>
              </w:rPr>
            </w:pPr>
          </w:p>
          <w:p w:rsidR="00B75F58" w:rsidRDefault="00B75F58" w:rsidP="00B75F58">
            <w:pPr>
              <w:rPr>
                <w:rFonts w:ascii="Trebuchet MS" w:eastAsia="SimSun" w:hAnsi="Trebuchet MS"/>
                <w:color w:val="000000"/>
                <w:lang w:eastAsia="zh-CN"/>
              </w:rPr>
            </w:pPr>
            <w:r>
              <w:rPr>
                <w:rFonts w:ascii="Trebuchet MS" w:eastAsia="SimSun" w:hAnsi="Trebuchet MS" w:hint="eastAsia"/>
                <w:color w:val="000000"/>
                <w:lang w:val="en-GB" w:eastAsia="zh-CN"/>
              </w:rPr>
              <w:t xml:space="preserve">During his career, Mr Chen </w:t>
            </w:r>
            <w:proofErr w:type="spellStart"/>
            <w:r>
              <w:rPr>
                <w:rFonts w:ascii="Trebuchet MS" w:eastAsia="SimSun" w:hAnsi="Trebuchet MS" w:hint="eastAsia"/>
                <w:color w:val="000000"/>
                <w:lang w:val="en-GB" w:eastAsia="zh-CN"/>
              </w:rPr>
              <w:t>Jinqiao</w:t>
            </w:r>
            <w:proofErr w:type="spellEnd"/>
            <w:r>
              <w:rPr>
                <w:rFonts w:ascii="Trebuchet MS" w:eastAsia="SimSun" w:hAnsi="Trebuchet MS" w:hint="eastAsia"/>
                <w:color w:val="000000"/>
                <w:lang w:val="en-GB" w:eastAsia="zh-CN"/>
              </w:rPr>
              <w:t> has gained an in-depth understanding and mastery in development rules and future trends of telecommunication industry in China and had carried out a series of significant research projects in telecommunication field. He has already published over 100 articles in various kinds of newspaper and periodicals, especially in telecom and economics publications, which touched upon telecom market, operators as well as regulations and so on.  Since 2001, he joined the study group of ITU-T and ITU-D as a chief member of Chinese delegation. He is actually Rapporteur for Study Group 1 Question 6/1 on Consumer information, protection and rights. He successfully carried out some projects of UNDP with Chinese and Germany scholars in the fi</w:t>
            </w:r>
            <w:r>
              <w:rPr>
                <w:rFonts w:ascii="Trebuchet MS" w:eastAsia="SimSun" w:hAnsi="Trebuchet MS"/>
                <w:color w:val="000000"/>
                <w:lang w:val="en-GB" w:eastAsia="zh-CN"/>
              </w:rPr>
              <w:t>e</w:t>
            </w:r>
            <w:r>
              <w:rPr>
                <w:rFonts w:ascii="Trebuchet MS" w:eastAsia="SimSun" w:hAnsi="Trebuchet MS" w:hint="eastAsia"/>
                <w:color w:val="000000"/>
                <w:lang w:val="en-GB" w:eastAsia="zh-CN"/>
              </w:rPr>
              <w:t>ld of building up information society. He was the main researcher for the project of EU-China information Society comparison study in 2006. He was invited as key speaker by several famous investment banks such as UBS, DB and Goldman Sachs to attend their investment conference.</w:t>
            </w:r>
          </w:p>
        </w:tc>
      </w:tr>
    </w:tbl>
    <w:p w:rsidR="00B1354A" w:rsidRDefault="00B1354A" w:rsidP="00B75F58">
      <w:pPr>
        <w:rPr>
          <w:rFonts w:ascii="Trebuchet MS" w:hAnsi="Trebuchet MS"/>
        </w:rPr>
      </w:pPr>
    </w:p>
    <w:sectPr w:rsidR="00B1354A" w:rsidSect="0027442A">
      <w:headerReference w:type="default" r:id="rId14"/>
      <w:pgSz w:w="11901" w:h="16840"/>
      <w:pgMar w:top="1417" w:right="1134" w:bottom="568"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2D" w:rsidRDefault="00C20E2D">
      <w:pPr>
        <w:spacing w:after="0" w:line="240" w:lineRule="auto"/>
      </w:pPr>
      <w:r>
        <w:separator/>
      </w:r>
    </w:p>
  </w:endnote>
  <w:endnote w:type="continuationSeparator" w:id="0">
    <w:p w:rsidR="00C20E2D" w:rsidRDefault="00C2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modern"/>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rebuchet MS Bold">
    <w:altName w:val="Trebuchet MS"/>
    <w:panose1 w:val="020B0703020202020204"/>
    <w:charset w:val="0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2D" w:rsidRDefault="00C20E2D">
      <w:pPr>
        <w:spacing w:after="0" w:line="240" w:lineRule="auto"/>
      </w:pPr>
      <w:r>
        <w:separator/>
      </w:r>
    </w:p>
  </w:footnote>
  <w:footnote w:type="continuationSeparator" w:id="0">
    <w:p w:rsidR="00C20E2D" w:rsidRDefault="00C2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4A" w:rsidRDefault="00C20E2D">
    <w:pPr>
      <w:pStyle w:val="Header"/>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sidR="0027442A">
      <w:rPr>
        <w:noProof/>
        <w:sz w:val="18"/>
      </w:rPr>
      <w:t>2</w:t>
    </w:r>
    <w:r>
      <w:rPr>
        <w:sz w:val="18"/>
      </w:rPr>
      <w:fldChar w:fldCharType="end"/>
    </w:r>
    <w:r>
      <w:rPr>
        <w:sz w:val="18"/>
      </w:rPr>
      <w:t xml:space="preserve"> -</w:t>
    </w:r>
  </w:p>
  <w:p w:rsidR="00B1354A" w:rsidRDefault="00B1354A">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44918"/>
    <w:rsid w:val="00090B44"/>
    <w:rsid w:val="000F7487"/>
    <w:rsid w:val="00120A1D"/>
    <w:rsid w:val="001317E2"/>
    <w:rsid w:val="00182225"/>
    <w:rsid w:val="0027442A"/>
    <w:rsid w:val="002857DC"/>
    <w:rsid w:val="002B59B1"/>
    <w:rsid w:val="002E0E23"/>
    <w:rsid w:val="002E599F"/>
    <w:rsid w:val="002F7205"/>
    <w:rsid w:val="003264CB"/>
    <w:rsid w:val="003402F3"/>
    <w:rsid w:val="00353CA0"/>
    <w:rsid w:val="00354D27"/>
    <w:rsid w:val="00374BC8"/>
    <w:rsid w:val="003A3E1B"/>
    <w:rsid w:val="00411A06"/>
    <w:rsid w:val="004239FC"/>
    <w:rsid w:val="004E16FC"/>
    <w:rsid w:val="004F7A0F"/>
    <w:rsid w:val="005105C9"/>
    <w:rsid w:val="00510CA9"/>
    <w:rsid w:val="00517458"/>
    <w:rsid w:val="00547C8F"/>
    <w:rsid w:val="005B0478"/>
    <w:rsid w:val="005D4D64"/>
    <w:rsid w:val="006A3A4A"/>
    <w:rsid w:val="006F6C4C"/>
    <w:rsid w:val="00766311"/>
    <w:rsid w:val="007708D7"/>
    <w:rsid w:val="007F4AA4"/>
    <w:rsid w:val="008232D7"/>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1354A"/>
    <w:rsid w:val="00B620F0"/>
    <w:rsid w:val="00B75F58"/>
    <w:rsid w:val="00BD06D7"/>
    <w:rsid w:val="00C20E2D"/>
    <w:rsid w:val="00C2639B"/>
    <w:rsid w:val="00C51FA5"/>
    <w:rsid w:val="00C8543E"/>
    <w:rsid w:val="00D834AA"/>
    <w:rsid w:val="00E06658"/>
    <w:rsid w:val="00E54A4E"/>
    <w:rsid w:val="00E66A8B"/>
    <w:rsid w:val="00E91E24"/>
    <w:rsid w:val="00E9542B"/>
    <w:rsid w:val="00EE766A"/>
    <w:rsid w:val="00F37CB9"/>
    <w:rsid w:val="00F45EF4"/>
    <w:rsid w:val="00F65989"/>
    <w:rsid w:val="00F83E50"/>
    <w:rsid w:val="00FA2796"/>
    <w:rsid w:val="56CB0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FollowedHyperlink">
    <w:name w:val="FollowedHyperlink"/>
    <w:rPr>
      <w:color w:val="606420"/>
      <w:u w:val="single"/>
    </w:rPr>
  </w:style>
  <w:style w:type="character" w:styleId="Hyperlink">
    <w:name w:val="Hyperlink"/>
    <w:rPr>
      <w:color w:val="0000FF"/>
      <w:u w:val="single"/>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FollowedHyperlink">
    <w:name w:val="FollowedHyperlink"/>
    <w:rPr>
      <w:color w:val="606420"/>
      <w:u w:val="single"/>
    </w:rPr>
  </w:style>
  <w:style w:type="character" w:styleId="Hyperlink">
    <w:name w:val="Hyperlink"/>
    <w:rPr>
      <w:color w:val="0000FF"/>
      <w:u w:val="single"/>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A2A45-5031-4863-8244-D77D06C2CE5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5268619A-98D8-46ED-84B0-6F6C60DD1098}"/>
</file>

<file path=customXml/itemProps4.xml><?xml version="1.0" encoding="utf-8"?>
<ds:datastoreItem xmlns:ds="http://schemas.openxmlformats.org/officeDocument/2006/customXml" ds:itemID="{35A2F44C-52FF-4778-BEDC-74DC80DCA03F}"/>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Modethes, Porntip</cp:lastModifiedBy>
  <cp:revision>2</cp:revision>
  <cp:lastPrinted>2014-05-15T09:33:00Z</cp:lastPrinted>
  <dcterms:created xsi:type="dcterms:W3CDTF">2016-03-04T08:13:00Z</dcterms:created>
  <dcterms:modified xsi:type="dcterms:W3CDTF">2016-03-04T08:13:00Z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y fmtid="{D5CDD505-2E9C-101B-9397-08002B2CF9AE}" pid="8" name="KSOProductBuildVer">
    <vt:lpwstr>2052-10.1.0.5511</vt:lpwstr>
  </property>
</Properties>
</file>