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97" w:type="dxa"/>
        <w:tblInd w:w="-382" w:type="dxa"/>
        <w:tblLayout w:type="fixed"/>
        <w:tblLook w:val="0000" w:firstRow="0" w:lastRow="0" w:firstColumn="0" w:lastColumn="0" w:noHBand="0" w:noVBand="0"/>
      </w:tblPr>
      <w:tblGrid>
        <w:gridCol w:w="489"/>
        <w:gridCol w:w="27"/>
        <w:gridCol w:w="1477"/>
        <w:gridCol w:w="1415"/>
        <w:gridCol w:w="142"/>
        <w:gridCol w:w="2975"/>
        <w:gridCol w:w="851"/>
        <w:gridCol w:w="2978"/>
        <w:gridCol w:w="343"/>
      </w:tblGrid>
      <w:tr w:rsidR="000C2AC2" w:rsidRPr="00552EC5" w:rsidTr="003F4A6B">
        <w:trPr>
          <w:gridBefore w:val="2"/>
          <w:gridAfter w:val="1"/>
          <w:wBefore w:w="516" w:type="dxa"/>
          <w:wAfter w:w="343" w:type="dxa"/>
          <w:cantSplit/>
          <w:trHeight w:val="1497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C2AC2" w:rsidRDefault="006C156F" w:rsidP="00EF3206">
            <w:r w:rsidRPr="008E52B1">
              <w:rPr>
                <w:noProof/>
                <w:color w:val="3399FF"/>
              </w:rPr>
              <w:drawing>
                <wp:inline distT="0" distB="0" distL="0" distR="0" wp14:anchorId="0CEA9D76" wp14:editId="1FA764A4">
                  <wp:extent cx="838200" cy="838200"/>
                  <wp:effectExtent l="0" t="0" r="0" b="0"/>
                  <wp:docPr id="2" name="Picture 2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1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A6B" w:rsidRDefault="003F4A6B" w:rsidP="003F4A6B">
            <w:pPr>
              <w:tabs>
                <w:tab w:val="left" w:pos="-73"/>
              </w:tabs>
              <w:spacing w:before="120"/>
              <w:ind w:left="-29" w:right="-187"/>
              <w:jc w:val="center"/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</w:pPr>
            <w:r w:rsidRPr="003F4A6B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>ITU Regional Workshop on “Strengthening Capacities in International Internet Governance</w:t>
            </w:r>
            <w:r w:rsidR="00563986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 for the Arab Region</w:t>
            </w:r>
            <w:bookmarkStart w:id="0" w:name="_GoBack"/>
            <w:bookmarkEnd w:id="0"/>
            <w:r w:rsidRPr="003F4A6B">
              <w:rPr>
                <w:rFonts w:asciiTheme="minorHAnsi" w:eastAsia="SimSun" w:hAnsiTheme="minorHAnsi" w:cstheme="minorHAnsi"/>
                <w:b/>
                <w:bCs/>
                <w:color w:val="000099"/>
                <w:sz w:val="28"/>
                <w:szCs w:val="28"/>
                <w:lang w:eastAsia="zh-CN"/>
              </w:rPr>
              <w:t xml:space="preserve">” </w:t>
            </w:r>
          </w:p>
          <w:p w:rsidR="000C2AC2" w:rsidRPr="00604338" w:rsidRDefault="003F4A6B" w:rsidP="008F7B5F">
            <w:pPr>
              <w:tabs>
                <w:tab w:val="left" w:pos="-73"/>
              </w:tabs>
              <w:spacing w:before="120"/>
              <w:ind w:left="-29" w:right="-187"/>
              <w:jc w:val="center"/>
              <w:rPr>
                <w:rFonts w:ascii="Calibri" w:hAnsi="Calibri" w:cs="Arial"/>
                <w:sz w:val="24"/>
              </w:rPr>
            </w:pPr>
            <w:r w:rsidRPr="003F4A6B">
              <w:rPr>
                <w:rFonts w:asciiTheme="minorHAnsi" w:eastAsia="SimSun" w:hAnsiTheme="minorHAnsi" w:cstheme="minorHAnsi"/>
                <w:b/>
                <w:bCs/>
                <w:color w:val="000099"/>
                <w:sz w:val="24"/>
                <w:lang w:eastAsia="zh-CN"/>
              </w:rPr>
              <w:t>Manama-Kingdom of Bahrain, 1-3 October 2019</w:t>
            </w:r>
          </w:p>
        </w:tc>
      </w:tr>
      <w:tr w:rsidR="00866245" w:rsidRPr="00D6069D" w:rsidTr="003F4A6B">
        <w:trPr>
          <w:gridBefore w:val="1"/>
          <w:gridAfter w:val="1"/>
          <w:wBefore w:w="489" w:type="dxa"/>
          <w:wAfter w:w="343" w:type="dxa"/>
        </w:trPr>
        <w:tc>
          <w:tcPr>
            <w:tcW w:w="2919" w:type="dxa"/>
            <w:gridSpan w:val="3"/>
          </w:tcPr>
          <w:p w:rsidR="00866245" w:rsidRPr="00326BD1" w:rsidRDefault="00866245" w:rsidP="00A30CA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7" w:type="dxa"/>
            <w:gridSpan w:val="2"/>
          </w:tcPr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</w:rPr>
            </w:pPr>
            <w:r w:rsidRPr="00CC1481">
              <w:rPr>
                <w:rFonts w:ascii="Calibri" w:hAnsi="Calibri" w:cs="Arial"/>
                <w:b/>
                <w:bCs/>
                <w:szCs w:val="22"/>
              </w:rPr>
              <w:t>Support Services Division (SUP)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BC1EDA">
              <w:rPr>
                <w:rFonts w:ascii="Calibri" w:hAnsi="Calibri" w:cs="Arial"/>
                <w:b/>
                <w:bCs/>
                <w:szCs w:val="22"/>
              </w:rPr>
              <w:t>Geneva (Switzerland)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:rsidR="00866245" w:rsidRPr="00BC1EDA" w:rsidRDefault="00866245" w:rsidP="00A30CAF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C</w:t>
            </w:r>
            <w:r w:rsidRPr="00A91A4A">
              <w:rPr>
                <w:rFonts w:ascii="Calibri" w:hAnsi="Calibri" w:cs="Arial"/>
                <w:b/>
                <w:bCs/>
              </w:rPr>
              <w:t>opy to: Arab Regional Office</w:t>
            </w:r>
          </w:p>
        </w:tc>
        <w:tc>
          <w:tcPr>
            <w:tcW w:w="3829" w:type="dxa"/>
            <w:gridSpan w:val="2"/>
          </w:tcPr>
          <w:p w:rsidR="00866245" w:rsidRPr="00B1474F" w:rsidRDefault="00866245" w:rsidP="00866245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E-mail :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FR"/>
              </w:rPr>
              <w:t>fellowships@itu.int</w:t>
            </w:r>
          </w:p>
          <w:p w:rsidR="00866245" w:rsidRPr="00326BD1" w:rsidRDefault="00866245" w:rsidP="00866245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</w:t>
            </w:r>
            <w:r w:rsidRPr="00CC1481">
              <w:rPr>
                <w:rFonts w:ascii="Calibri" w:hAnsi="Calibri" w:cs="Arial"/>
                <w:b/>
                <w:bCs/>
                <w:szCs w:val="22"/>
                <w:lang w:val="fr-CH"/>
              </w:rPr>
              <w:t>5227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 </w:t>
            </w:r>
          </w:p>
          <w:p w:rsidR="00866245" w:rsidRDefault="00866245" w:rsidP="00866245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  <w:r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</w:p>
          <w:p w:rsidR="00866245" w:rsidRDefault="00866245" w:rsidP="00A30CAF">
            <w:pPr>
              <w:rPr>
                <w:rFonts w:ascii="Calibri" w:hAnsi="Calibri" w:cs="Arial"/>
                <w:b/>
                <w:bCs/>
                <w:szCs w:val="22"/>
                <w:lang w:val="fr-CH"/>
              </w:rPr>
            </w:pPr>
          </w:p>
          <w:p w:rsidR="003F4A6B" w:rsidRPr="00604338" w:rsidRDefault="00866245" w:rsidP="003F4A6B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3D305C">
              <w:rPr>
                <w:rFonts w:ascii="Calibri" w:hAnsi="Calibri" w:cs="Arial"/>
                <w:b/>
                <w:bCs/>
                <w:szCs w:val="22"/>
              </w:rPr>
              <w:t xml:space="preserve">Email : </w:t>
            </w:r>
            <w:hyperlink r:id="rId8" w:history="1">
              <w:r w:rsidR="003F4A6B" w:rsidRPr="00453F27">
                <w:rPr>
                  <w:rStyle w:val="Hyperlink"/>
                  <w:rFonts w:asciiTheme="minorHAnsi" w:hAnsiTheme="minorHAnsi" w:cs="Traditional Arabic"/>
                  <w:szCs w:val="22"/>
                </w:rPr>
                <w:t>mustafa-ahmed.al-mahdi@itu.int</w:t>
              </w:r>
            </w:hyperlink>
            <w:r w:rsidR="003F4A6B">
              <w:rPr>
                <w:rStyle w:val="Hyperlink"/>
                <w:rFonts w:asciiTheme="minorHAnsi" w:hAnsiTheme="minorHAnsi" w:cs="Traditional Arabic"/>
                <w:szCs w:val="22"/>
              </w:rPr>
              <w:t xml:space="preserve"> </w:t>
            </w:r>
            <w:r w:rsidRPr="003D305C">
              <w:rPr>
                <w:rFonts w:ascii="Calibri" w:hAnsi="Calibri" w:cs="Arial"/>
                <w:b/>
                <w:bCs/>
                <w:szCs w:val="22"/>
              </w:rPr>
              <w:t xml:space="preserve">and </w:t>
            </w:r>
            <w:hyperlink r:id="rId9" w:history="1">
              <w:r w:rsidR="003F4A6B" w:rsidRPr="003F4A6B">
                <w:rPr>
                  <w:rStyle w:val="Hyperlink"/>
                  <w:rFonts w:ascii="Calibri" w:hAnsi="Calibri" w:cs="Arial"/>
                  <w:szCs w:val="22"/>
                </w:rPr>
                <w:t>Rania-Refaat.Danial@itu.int</w:t>
              </w:r>
            </w:hyperlink>
            <w:r w:rsidR="003F4A6B" w:rsidRPr="003F4A6B">
              <w:rPr>
                <w:rFonts w:ascii="Calibri" w:hAnsi="Calibri" w:cs="Arial"/>
                <w:szCs w:val="22"/>
              </w:rPr>
              <w:t xml:space="preserve"> </w:t>
            </w:r>
          </w:p>
        </w:tc>
      </w:tr>
      <w:tr w:rsidR="000C2AC2" w:rsidRPr="00326BD1" w:rsidTr="003F4A6B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2"/>
          <w:gridAfter w:val="1"/>
          <w:wBefore w:w="516" w:type="dxa"/>
          <w:wAfter w:w="343" w:type="dxa"/>
          <w:cantSplit/>
        </w:trPr>
        <w:tc>
          <w:tcPr>
            <w:tcW w:w="983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0C2AC2" w:rsidRPr="00326BD1" w:rsidRDefault="000C2AC2" w:rsidP="003F4A6B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604338">
              <w:rPr>
                <w:rFonts w:ascii="Calibri" w:hAnsi="Calibri"/>
                <w:b/>
                <w:iCs/>
                <w:sz w:val="24"/>
              </w:rPr>
              <w:t>PARTIAL</w:t>
            </w:r>
            <w:r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 xml:space="preserve">by </w:t>
            </w:r>
            <w:r w:rsidR="003F4A6B">
              <w:rPr>
                <w:rFonts w:ascii="Calibri" w:hAnsi="Calibri"/>
                <w:b/>
                <w:iCs/>
                <w:sz w:val="24"/>
              </w:rPr>
              <w:t>10 Sept.</w:t>
            </w:r>
            <w:r w:rsidR="008F7B5F">
              <w:rPr>
                <w:rFonts w:ascii="Calibri" w:hAnsi="Calibri"/>
                <w:b/>
                <w:iCs/>
                <w:sz w:val="24"/>
              </w:rPr>
              <w:t xml:space="preserve"> 2019</w:t>
            </w:r>
          </w:p>
        </w:tc>
      </w:tr>
      <w:tr w:rsidR="000C2AC2" w:rsidRPr="004B6E7B" w:rsidTr="003F4A6B">
        <w:tblPrEx>
          <w:tblCellMar>
            <w:left w:w="107" w:type="dxa"/>
            <w:right w:w="107" w:type="dxa"/>
          </w:tblCellMar>
        </w:tblPrEx>
        <w:trPr>
          <w:gridBefore w:val="1"/>
          <w:gridAfter w:val="1"/>
          <w:wBefore w:w="489" w:type="dxa"/>
          <w:wAfter w:w="343" w:type="dxa"/>
          <w:trHeight w:val="186"/>
        </w:trPr>
        <w:tc>
          <w:tcPr>
            <w:tcW w:w="3061" w:type="dxa"/>
            <w:gridSpan w:val="4"/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C2AC2" w:rsidRPr="004B6E7B" w:rsidRDefault="000C2AC2" w:rsidP="00866245">
            <w:pPr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978" w:type="dxa"/>
            <w:tcBorders>
              <w:left w:val="nil"/>
            </w:tcBorders>
          </w:tcPr>
          <w:p w:rsidR="000C2AC2" w:rsidRPr="004B6E7B" w:rsidRDefault="000C2AC2" w:rsidP="00EF3206">
            <w:pPr>
              <w:jc w:val="center"/>
              <w:rPr>
                <w:rFonts w:ascii="Times New Roman" w:hAnsi="Times New Roman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2AC2" w:rsidRPr="003C7CBE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552EC5">
              <w:rPr>
                <w:b/>
                <w:sz w:val="16"/>
              </w:rPr>
              <w:t>Country</w:t>
            </w:r>
            <w:r w:rsidRPr="00552EC5">
              <w:rPr>
                <w:b/>
                <w:sz w:val="16"/>
              </w:rPr>
              <w:tab/>
            </w:r>
            <w:r w:rsidRPr="00552EC5">
              <w:rPr>
                <w:b/>
                <w:sz w:val="16"/>
              </w:rPr>
              <w:tab/>
            </w: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552EC5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Name of the Administration or Organization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Mr. / Ms.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8F7B5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   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(family name)</w:t>
            </w:r>
            <w:r w:rsidRPr="00B31108">
              <w:rPr>
                <w:b/>
                <w:sz w:val="16"/>
              </w:rPr>
              <w:tab/>
              <w:t>(given name)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0C2AC2" w:rsidRPr="00B31108" w:rsidTr="006C156F">
        <w:trPr>
          <w:cantSplit/>
        </w:trPr>
        <w:tc>
          <w:tcPr>
            <w:tcW w:w="1069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 ____________________________</w:t>
            </w:r>
            <w:r>
              <w:rPr>
                <w:b/>
                <w:sz w:val="16"/>
              </w:rPr>
              <w:t>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  <w:t>__________________________________________________________________________________________________</w:t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Tel.:</w:t>
            </w:r>
            <w:r w:rsidRPr="00AF0425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</w:t>
            </w:r>
            <w:r w:rsidRPr="00AF0425">
              <w:rPr>
                <w:b/>
                <w:sz w:val="16"/>
              </w:rPr>
              <w:t xml:space="preserve">     Fax </w:t>
            </w:r>
            <w:r>
              <w:rPr>
                <w:b/>
                <w:sz w:val="16"/>
              </w:rPr>
              <w:t>_________________________________________________</w:t>
            </w:r>
            <w:r w:rsidRPr="00AF042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br/>
              <w:t>e</w:t>
            </w:r>
            <w:r w:rsidRPr="00AF0425">
              <w:rPr>
                <w:b/>
                <w:sz w:val="16"/>
              </w:rPr>
              <w:t>-</w:t>
            </w:r>
            <w:r>
              <w:rPr>
                <w:b/>
                <w:sz w:val="16"/>
              </w:rPr>
              <w:t>m</w:t>
            </w:r>
            <w:r w:rsidRPr="00AF0425">
              <w:rPr>
                <w:b/>
                <w:sz w:val="16"/>
              </w:rPr>
              <w:t>ail</w:t>
            </w:r>
            <w:r w:rsidRPr="00AF0425">
              <w:rPr>
                <w:b/>
                <w:sz w:val="16"/>
              </w:rPr>
              <w:tab/>
              <w:t>_______________________________________________________________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>PASSPORT INFORMATION :</w:t>
            </w:r>
          </w:p>
          <w:p w:rsidR="000C2AC2" w:rsidRPr="00AF0425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  <w:r w:rsidRPr="00AF0425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birth</w:t>
            </w:r>
            <w:r w:rsidRPr="00B31108">
              <w:rPr>
                <w:b/>
                <w:sz w:val="16"/>
              </w:rPr>
              <w:tab/>
              <w:t>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Nationality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Passport number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In (place)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>Valid until (date)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  <w:t xml:space="preserve"> </w:t>
            </w:r>
          </w:p>
        </w:tc>
      </w:tr>
      <w:tr w:rsidR="000C2AC2" w:rsidRPr="00B31108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06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31108" w:rsidRDefault="000C2AC2" w:rsidP="00EF3206">
            <w:pPr>
              <w:spacing w:before="40"/>
              <w:ind w:firstLine="34"/>
              <w:rPr>
                <w:b/>
                <w:bCs/>
                <w:sz w:val="18"/>
                <w:szCs w:val="18"/>
              </w:rPr>
            </w:pPr>
            <w:r w:rsidRPr="00B31108">
              <w:rPr>
                <w:b/>
                <w:bCs/>
                <w:sz w:val="18"/>
                <w:szCs w:val="18"/>
              </w:rPr>
              <w:t>CONDITIONS</w:t>
            </w:r>
          </w:p>
        </w:tc>
      </w:tr>
      <w:tr w:rsidR="000C2AC2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2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2AC2" w:rsidRPr="00B11C74" w:rsidRDefault="000C2AC2" w:rsidP="008F7B5F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1. One </w:t>
            </w:r>
            <w:r w:rsidR="008F7B5F">
              <w:rPr>
                <w:rFonts w:ascii="Helvetica" w:hAnsi="Helvetica"/>
                <w:b/>
                <w:bCs/>
                <w:sz w:val="18"/>
                <w:szCs w:val="18"/>
              </w:rPr>
              <w:t>Partial</w:t>
            </w:r>
            <w:r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fellowship per eligible country.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604338" w:rsidP="00776F79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2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871B9" w:rsidRPr="000871B9">
              <w:rPr>
                <w:rFonts w:ascii="Helvetica" w:hAnsi="Helvetica"/>
                <w:b/>
                <w:bCs/>
                <w:sz w:val="18"/>
                <w:szCs w:val="18"/>
              </w:rPr>
              <w:t>A daily allowance to cover accommodation, meals and incidental expenses</w:t>
            </w:r>
            <w:r w:rsidR="00332B2A" w:rsidRPr="00332B2A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069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2AC2" w:rsidRPr="00B11C74" w:rsidRDefault="00604338" w:rsidP="00EF3206">
            <w:pPr>
              <w:rPr>
                <w:rFonts w:ascii="Helvetica" w:hAnsi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/>
                <w:b/>
                <w:bCs/>
                <w:sz w:val="18"/>
                <w:szCs w:val="18"/>
              </w:rPr>
              <w:t>3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.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I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mperative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that fellows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 be present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 xml:space="preserve">whole period 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 xml:space="preserve">of the </w:t>
            </w:r>
            <w:r w:rsidR="000C2AC2">
              <w:rPr>
                <w:rFonts w:ascii="Helvetica" w:hAnsi="Helvetica"/>
                <w:b/>
                <w:bCs/>
                <w:sz w:val="18"/>
                <w:szCs w:val="18"/>
              </w:rPr>
              <w:t>event</w:t>
            </w:r>
            <w:r w:rsidR="000C2AC2" w:rsidRPr="00B11C74">
              <w:rPr>
                <w:rFonts w:ascii="Helvetica" w:hAnsi="Helvetica"/>
                <w:b/>
                <w:bCs/>
                <w:sz w:val="18"/>
                <w:szCs w:val="18"/>
              </w:rPr>
              <w:t>.</w:t>
            </w: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</w:tc>
      </w:tr>
      <w:tr w:rsidR="000C2AC2" w:rsidRPr="0096583D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819"/>
        </w:trPr>
        <w:tc>
          <w:tcPr>
            <w:tcW w:w="10697" w:type="dxa"/>
            <w:gridSpan w:val="9"/>
          </w:tcPr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0C2AC2" w:rsidRPr="00B31108" w:rsidRDefault="000C2AC2" w:rsidP="00EF3206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</w:tc>
      </w:tr>
      <w:tr w:rsidR="000C2AC2" w:rsidRPr="00F55FD3" w:rsidTr="006C156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610"/>
        </w:trPr>
        <w:tc>
          <w:tcPr>
            <w:tcW w:w="10697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0C2AC2" w:rsidRDefault="000C2AC2" w:rsidP="00EF3206">
            <w:pPr>
              <w:tabs>
                <w:tab w:val="left" w:pos="170"/>
              </w:tabs>
              <w:ind w:left="170" w:hanging="170"/>
              <w:rPr>
                <w:b/>
                <w:sz w:val="16"/>
              </w:rPr>
            </w:pPr>
          </w:p>
          <w:p w:rsidR="000C2AC2" w:rsidRPr="00F55FD3" w:rsidRDefault="000C2AC2" w:rsidP="00EF3206">
            <w:pPr>
              <w:rPr>
                <w:b/>
                <w:i/>
                <w:sz w:val="18"/>
                <w:szCs w:val="18"/>
              </w:rPr>
            </w:pPr>
            <w:r w:rsidRPr="00F55FD3">
              <w:rPr>
                <w:b/>
                <w:iCs/>
                <w:sz w:val="18"/>
                <w:szCs w:val="18"/>
              </w:rPr>
              <w:t xml:space="preserve">TO VALIDATE FELLOWSHIP REQUEST, NAME AND SIGNATURE OF CERTIFYING OFFICIAL DESIGNATING PARTICIPANT </w:t>
            </w:r>
            <w:proofErr w:type="gramStart"/>
            <w:r w:rsidRPr="00F55FD3">
              <w:rPr>
                <w:b/>
                <w:iCs/>
                <w:sz w:val="18"/>
                <w:szCs w:val="18"/>
              </w:rPr>
              <w:t>MUST BE COMPLETED</w:t>
            </w:r>
            <w:proofErr w:type="gramEnd"/>
            <w:r w:rsidRPr="00F55FD3">
              <w:rPr>
                <w:b/>
                <w:iCs/>
                <w:sz w:val="18"/>
                <w:szCs w:val="18"/>
              </w:rPr>
              <w:t xml:space="preserve"> BELOW WITH OFFICIAL STAMP</w:t>
            </w:r>
            <w:r w:rsidRPr="00F55FD3">
              <w:rPr>
                <w:b/>
                <w:i/>
                <w:sz w:val="18"/>
                <w:szCs w:val="18"/>
              </w:rPr>
              <w:t>.</w:t>
            </w:r>
          </w:p>
          <w:p w:rsidR="000C2AC2" w:rsidRPr="00F55FD3" w:rsidRDefault="000C2AC2" w:rsidP="00EF3206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  <w:p w:rsidR="000C2AC2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  <w:r w:rsidRPr="00B31108">
              <w:rPr>
                <w:b/>
                <w:bCs/>
                <w:sz w:val="16"/>
              </w:rPr>
              <w:t>Signature:</w:t>
            </w:r>
            <w:r>
              <w:rPr>
                <w:sz w:val="16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</w:rPr>
              <w:t>Date:</w:t>
            </w:r>
            <w:r>
              <w:rPr>
                <w:sz w:val="16"/>
              </w:rPr>
              <w:t>_____________________________________</w:t>
            </w:r>
          </w:p>
          <w:p w:rsidR="000C2AC2" w:rsidRPr="00F55FD3" w:rsidRDefault="000C2AC2" w:rsidP="00EF3206">
            <w:pPr>
              <w:tabs>
                <w:tab w:val="left" w:pos="170"/>
                <w:tab w:val="right" w:leader="underscore" w:pos="10773"/>
              </w:tabs>
              <w:rPr>
                <w:sz w:val="16"/>
              </w:rPr>
            </w:pPr>
          </w:p>
          <w:p w:rsidR="000C2AC2" w:rsidRPr="00F55FD3" w:rsidRDefault="000C2AC2" w:rsidP="00EF3206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sz w:val="16"/>
              </w:rPr>
            </w:pPr>
          </w:p>
        </w:tc>
      </w:tr>
    </w:tbl>
    <w:p w:rsidR="00004480" w:rsidRPr="000C2AC2" w:rsidRDefault="00004480" w:rsidP="000C2AC2"/>
    <w:sectPr w:rsidR="00004480" w:rsidRPr="000C2AC2" w:rsidSect="005D1664">
      <w:headerReference w:type="default" r:id="rId10"/>
      <w:pgSz w:w="12240" w:h="15840"/>
      <w:pgMar w:top="432" w:right="1440" w:bottom="432" w:left="1440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6AF" w:rsidRDefault="000156AF" w:rsidP="00BC1EDA">
      <w:r>
        <w:separator/>
      </w:r>
    </w:p>
  </w:endnote>
  <w:endnote w:type="continuationSeparator" w:id="0">
    <w:p w:rsidR="000156AF" w:rsidRDefault="000156AF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6AF" w:rsidRDefault="000156AF" w:rsidP="00BC1EDA">
      <w:r>
        <w:separator/>
      </w:r>
    </w:p>
  </w:footnote>
  <w:footnote w:type="continuationSeparator" w:id="0">
    <w:p w:rsidR="000156AF" w:rsidRDefault="000156AF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E2"/>
    <w:rsid w:val="00004480"/>
    <w:rsid w:val="00010F82"/>
    <w:rsid w:val="000156AF"/>
    <w:rsid w:val="00057F62"/>
    <w:rsid w:val="00074382"/>
    <w:rsid w:val="000871B9"/>
    <w:rsid w:val="00092C2B"/>
    <w:rsid w:val="000949A4"/>
    <w:rsid w:val="000A7485"/>
    <w:rsid w:val="000C2AC2"/>
    <w:rsid w:val="000D0B24"/>
    <w:rsid w:val="000F70C9"/>
    <w:rsid w:val="001234E4"/>
    <w:rsid w:val="001259F4"/>
    <w:rsid w:val="001320C5"/>
    <w:rsid w:val="00176AFE"/>
    <w:rsid w:val="001A10AA"/>
    <w:rsid w:val="00240003"/>
    <w:rsid w:val="002448C6"/>
    <w:rsid w:val="0027735F"/>
    <w:rsid w:val="00282DB1"/>
    <w:rsid w:val="002D38C2"/>
    <w:rsid w:val="002D4BA2"/>
    <w:rsid w:val="002E0F15"/>
    <w:rsid w:val="002F05C6"/>
    <w:rsid w:val="002F3432"/>
    <w:rsid w:val="002F6C7B"/>
    <w:rsid w:val="003100CE"/>
    <w:rsid w:val="00310FA6"/>
    <w:rsid w:val="0032242E"/>
    <w:rsid w:val="00326BD1"/>
    <w:rsid w:val="00330270"/>
    <w:rsid w:val="00332B2A"/>
    <w:rsid w:val="003344D2"/>
    <w:rsid w:val="00343ADB"/>
    <w:rsid w:val="00370342"/>
    <w:rsid w:val="00375A60"/>
    <w:rsid w:val="003C7CBE"/>
    <w:rsid w:val="003F2D4B"/>
    <w:rsid w:val="003F4A6B"/>
    <w:rsid w:val="003F7BF5"/>
    <w:rsid w:val="00402F31"/>
    <w:rsid w:val="00415A19"/>
    <w:rsid w:val="004248AB"/>
    <w:rsid w:val="00440C3C"/>
    <w:rsid w:val="00457D39"/>
    <w:rsid w:val="00461BA4"/>
    <w:rsid w:val="004A666D"/>
    <w:rsid w:val="004B5981"/>
    <w:rsid w:val="004B6E7B"/>
    <w:rsid w:val="004D3BCD"/>
    <w:rsid w:val="004F2036"/>
    <w:rsid w:val="00512C3A"/>
    <w:rsid w:val="00522180"/>
    <w:rsid w:val="005441F2"/>
    <w:rsid w:val="00552EC5"/>
    <w:rsid w:val="00563986"/>
    <w:rsid w:val="005676D0"/>
    <w:rsid w:val="00580F88"/>
    <w:rsid w:val="005B6C99"/>
    <w:rsid w:val="005D1664"/>
    <w:rsid w:val="00604338"/>
    <w:rsid w:val="00630970"/>
    <w:rsid w:val="00641E2C"/>
    <w:rsid w:val="006522CD"/>
    <w:rsid w:val="00671D83"/>
    <w:rsid w:val="00691F50"/>
    <w:rsid w:val="006A77C8"/>
    <w:rsid w:val="006C156F"/>
    <w:rsid w:val="006C37AF"/>
    <w:rsid w:val="006E61A8"/>
    <w:rsid w:val="006F7CEE"/>
    <w:rsid w:val="00724EF0"/>
    <w:rsid w:val="00776F79"/>
    <w:rsid w:val="00786AD5"/>
    <w:rsid w:val="00792A21"/>
    <w:rsid w:val="0079749F"/>
    <w:rsid w:val="007C79F8"/>
    <w:rsid w:val="007E7313"/>
    <w:rsid w:val="007F43BC"/>
    <w:rsid w:val="00803988"/>
    <w:rsid w:val="008479C8"/>
    <w:rsid w:val="008603F1"/>
    <w:rsid w:val="00866245"/>
    <w:rsid w:val="00880823"/>
    <w:rsid w:val="008C286D"/>
    <w:rsid w:val="008D3E11"/>
    <w:rsid w:val="008E618D"/>
    <w:rsid w:val="008F7B5F"/>
    <w:rsid w:val="009307F8"/>
    <w:rsid w:val="009825F4"/>
    <w:rsid w:val="00983181"/>
    <w:rsid w:val="009D32D1"/>
    <w:rsid w:val="009E4A66"/>
    <w:rsid w:val="00A0441D"/>
    <w:rsid w:val="00A615C8"/>
    <w:rsid w:val="00A77668"/>
    <w:rsid w:val="00A97458"/>
    <w:rsid w:val="00AD6BC5"/>
    <w:rsid w:val="00AE1494"/>
    <w:rsid w:val="00AE3F41"/>
    <w:rsid w:val="00B1474F"/>
    <w:rsid w:val="00B646B9"/>
    <w:rsid w:val="00B86CDA"/>
    <w:rsid w:val="00BC1EDA"/>
    <w:rsid w:val="00BD1AA1"/>
    <w:rsid w:val="00BE1846"/>
    <w:rsid w:val="00BF5A70"/>
    <w:rsid w:val="00C04C5D"/>
    <w:rsid w:val="00C11C0F"/>
    <w:rsid w:val="00C3185D"/>
    <w:rsid w:val="00C523C1"/>
    <w:rsid w:val="00C67229"/>
    <w:rsid w:val="00C772E2"/>
    <w:rsid w:val="00C8140E"/>
    <w:rsid w:val="00C91495"/>
    <w:rsid w:val="00CC1481"/>
    <w:rsid w:val="00CC504C"/>
    <w:rsid w:val="00CD3CAF"/>
    <w:rsid w:val="00CE4726"/>
    <w:rsid w:val="00D800DA"/>
    <w:rsid w:val="00DC12F7"/>
    <w:rsid w:val="00E37B2D"/>
    <w:rsid w:val="00E45C52"/>
    <w:rsid w:val="00E83D28"/>
    <w:rsid w:val="00E870AA"/>
    <w:rsid w:val="00EC462D"/>
    <w:rsid w:val="00EE188A"/>
    <w:rsid w:val="00F12E10"/>
    <w:rsid w:val="00F22481"/>
    <w:rsid w:val="00F507F2"/>
    <w:rsid w:val="00F7533F"/>
    <w:rsid w:val="00F9289B"/>
    <w:rsid w:val="00FA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027A1"/>
  <w15:docId w15:val="{B5BCB8F0-B692-422E-8D8C-5335EB6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  <w:style w:type="paragraph" w:customStyle="1" w:styleId="BDTSubjectdetail">
    <w:name w:val="BDT_Subject_detail"/>
    <w:basedOn w:val="Normal"/>
    <w:uiPriority w:val="99"/>
    <w:rsid w:val="006043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Calibri" w:eastAsia="SimSun" w:hAnsi="Calibri" w:cs="Traditional Arabic"/>
      <w:szCs w:val="30"/>
      <w:lang w:val="en-GB"/>
    </w:rPr>
  </w:style>
  <w:style w:type="character" w:styleId="Hyperlink">
    <w:name w:val="Hyperlink"/>
    <w:basedOn w:val="DefaultParagraphFont"/>
    <w:uiPriority w:val="99"/>
    <w:rsid w:val="003F4A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tafa-ahmed.al-mahdi@itu.int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nia-Refaat.Danial@itu.int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ABA570-D7C6-411F-84D2-61CD2A3D5EC0}"/>
</file>

<file path=customXml/itemProps2.xml><?xml version="1.0" encoding="utf-8"?>
<ds:datastoreItem xmlns:ds="http://schemas.openxmlformats.org/officeDocument/2006/customXml" ds:itemID="{73DA6B3F-8DE6-4920-B3C6-8229EF9ACB04}"/>
</file>

<file path=customXml/itemProps3.xml><?xml version="1.0" encoding="utf-8"?>
<ds:datastoreItem xmlns:ds="http://schemas.openxmlformats.org/officeDocument/2006/customXml" ds:itemID="{BC10F0BB-11A6-4729-AB24-72C1A7F79E67}"/>
</file>

<file path=customXml/itemProps4.xml><?xml version="1.0" encoding="utf-8"?>
<ds:datastoreItem xmlns:ds="http://schemas.openxmlformats.org/officeDocument/2006/customXml" ds:itemID="{D8A7DC5F-CC3A-4858-AA79-0639BDFE8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171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Nabih Naguib, Myriam</cp:lastModifiedBy>
  <cp:revision>53</cp:revision>
  <cp:lastPrinted>2013-03-14T08:50:00Z</cp:lastPrinted>
  <dcterms:created xsi:type="dcterms:W3CDTF">2014-10-07T13:51:00Z</dcterms:created>
  <dcterms:modified xsi:type="dcterms:W3CDTF">2019-07-22T14:50:00Z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