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C2" w:rsidRPr="00343ADB" w:rsidRDefault="000C2AC2" w:rsidP="000C2AC2">
      <w:pPr>
        <w:ind w:right="110"/>
        <w:jc w:val="right"/>
        <w:rPr>
          <w:rFonts w:cs="Arial"/>
          <w:b/>
          <w:bCs/>
          <w:sz w:val="16"/>
          <w:szCs w:val="16"/>
          <w:u w:val="single"/>
        </w:rPr>
      </w:pPr>
    </w:p>
    <w:tbl>
      <w:tblPr>
        <w:tblW w:w="10697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89"/>
        <w:gridCol w:w="27"/>
        <w:gridCol w:w="1477"/>
        <w:gridCol w:w="1415"/>
        <w:gridCol w:w="142"/>
        <w:gridCol w:w="2975"/>
        <w:gridCol w:w="851"/>
        <w:gridCol w:w="2978"/>
        <w:gridCol w:w="343"/>
      </w:tblGrid>
      <w:tr w:rsidR="000C2AC2" w:rsidRPr="00552EC5" w:rsidTr="006C156F">
        <w:trPr>
          <w:gridBefore w:val="2"/>
          <w:gridAfter w:val="1"/>
          <w:wBefore w:w="517" w:type="dxa"/>
          <w:wAfter w:w="340" w:type="dxa"/>
          <w:cantSplit/>
          <w:trHeight w:val="1623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AC2" w:rsidRDefault="006C156F" w:rsidP="00EF3206">
            <w:r w:rsidRPr="008E52B1">
              <w:rPr>
                <w:noProof/>
                <w:color w:val="3399FF"/>
              </w:rPr>
              <w:drawing>
                <wp:inline distT="0" distB="0" distL="0" distR="0" wp14:anchorId="0CEA9D76" wp14:editId="1FA764A4">
                  <wp:extent cx="838200" cy="838200"/>
                  <wp:effectExtent l="0" t="0" r="0" b="0"/>
                  <wp:docPr id="2" name="Picture 2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C11C0F" w:rsidRDefault="000C2AC2" w:rsidP="00EF3206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E35970" w:rsidRPr="0075332B" w:rsidRDefault="0075332B" w:rsidP="0075332B">
            <w:pPr>
              <w:tabs>
                <w:tab w:val="left" w:pos="-73"/>
              </w:tabs>
              <w:ind w:left="-29"/>
              <w:jc w:val="center"/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>ITU-</w:t>
            </w:r>
            <w:r w:rsidRPr="0075332B"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>UNU Regional Training Workshop on E-waste Statistics in the Arab Region</w:t>
            </w:r>
          </w:p>
          <w:p w:rsidR="00C11C0F" w:rsidRPr="00C11C0F" w:rsidRDefault="00C11C0F" w:rsidP="00C11C0F">
            <w:pPr>
              <w:tabs>
                <w:tab w:val="left" w:pos="-73"/>
              </w:tabs>
              <w:ind w:left="-29"/>
              <w:jc w:val="center"/>
              <w:rPr>
                <w:b/>
                <w:bCs/>
                <w:color w:val="000099"/>
                <w:sz w:val="28"/>
                <w:szCs w:val="28"/>
                <w:lang w:eastAsia="zh-CN"/>
              </w:rPr>
            </w:pPr>
            <w:r w:rsidRPr="00C11C0F">
              <w:rPr>
                <w:b/>
                <w:bCs/>
                <w:color w:val="000099"/>
                <w:sz w:val="28"/>
                <w:szCs w:val="28"/>
                <w:lang w:eastAsia="zh-CN"/>
              </w:rPr>
              <w:t xml:space="preserve">  </w:t>
            </w:r>
          </w:p>
          <w:p w:rsidR="000C2AC2" w:rsidRPr="00604338" w:rsidRDefault="0075332B" w:rsidP="00376EEB">
            <w:pPr>
              <w:pStyle w:val="BDTSubjectdetail"/>
              <w:spacing w:after="0"/>
              <w:jc w:val="center"/>
              <w:rPr>
                <w:rFonts w:cs="Arial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  <w:lang w:val="en-US" w:eastAsia="zh-CN"/>
              </w:rPr>
              <w:t>Tunis-Tunisia, 16-18 Dec.</w:t>
            </w:r>
            <w:r w:rsidR="00376EEB" w:rsidRPr="00376EEB">
              <w:rPr>
                <w:rFonts w:asciiTheme="minorHAnsi" w:hAnsiTheme="minorHAnsi" w:cstheme="minorHAnsi" w:hint="eastAsia"/>
                <w:b/>
                <w:bCs/>
                <w:color w:val="000099"/>
                <w:sz w:val="24"/>
                <w:szCs w:val="24"/>
                <w:lang w:val="en-US" w:eastAsia="zh-CN"/>
              </w:rPr>
              <w:t xml:space="preserve"> 2019</w:t>
            </w:r>
          </w:p>
        </w:tc>
      </w:tr>
      <w:tr w:rsidR="00866245" w:rsidRPr="00D6069D" w:rsidTr="006C156F">
        <w:trPr>
          <w:gridBefore w:val="1"/>
          <w:gridAfter w:val="1"/>
          <w:wBefore w:w="490" w:type="dxa"/>
          <w:wAfter w:w="343" w:type="dxa"/>
        </w:trPr>
        <w:tc>
          <w:tcPr>
            <w:tcW w:w="2919" w:type="dxa"/>
            <w:gridSpan w:val="3"/>
          </w:tcPr>
          <w:p w:rsidR="00866245" w:rsidRPr="00326BD1" w:rsidRDefault="00866245" w:rsidP="00A30CA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866245" w:rsidRPr="00326BD1" w:rsidRDefault="00866245" w:rsidP="00866245">
            <w:pPr>
              <w:rPr>
                <w:rFonts w:ascii="Calibri" w:hAnsi="Calibri" w:cs="Arial"/>
                <w:b/>
                <w:bCs/>
              </w:rPr>
            </w:pPr>
            <w:r w:rsidRPr="00CC1481">
              <w:rPr>
                <w:rFonts w:ascii="Calibri" w:hAnsi="Calibri" w:cs="Arial"/>
                <w:b/>
                <w:bCs/>
                <w:szCs w:val="22"/>
              </w:rPr>
              <w:t>Support Services Division (SUP)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866245" w:rsidRDefault="00866245" w:rsidP="0086624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BC1EDA">
              <w:rPr>
                <w:rFonts w:ascii="Calibri" w:hAnsi="Calibri" w:cs="Arial"/>
                <w:b/>
                <w:bCs/>
                <w:szCs w:val="22"/>
              </w:rPr>
              <w:t>Geneva (Switzerland)</w:t>
            </w:r>
          </w:p>
          <w:p w:rsidR="00866245" w:rsidRDefault="00866245" w:rsidP="00A30CAF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:rsidR="00866245" w:rsidRPr="00BC1EDA" w:rsidRDefault="00866245" w:rsidP="00A30CA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</w:t>
            </w:r>
            <w:r w:rsidRPr="00A91A4A">
              <w:rPr>
                <w:rFonts w:ascii="Calibri" w:hAnsi="Calibri" w:cs="Arial"/>
                <w:b/>
                <w:bCs/>
              </w:rPr>
              <w:t>opy to: Arab Regional Office</w:t>
            </w:r>
          </w:p>
        </w:tc>
        <w:tc>
          <w:tcPr>
            <w:tcW w:w="3827" w:type="dxa"/>
            <w:gridSpan w:val="2"/>
          </w:tcPr>
          <w:p w:rsidR="00866245" w:rsidRPr="00B1474F" w:rsidRDefault="00866245" w:rsidP="00866245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75332B">
              <w:rPr>
                <w:rFonts w:ascii="Calibri" w:hAnsi="Calibri" w:cs="Arial"/>
                <w:b/>
                <w:bCs/>
                <w:szCs w:val="22"/>
              </w:rPr>
              <w:t xml:space="preserve">E-mail : </w:t>
            </w:r>
            <w:proofErr w:type="spellStart"/>
            <w:r w:rsidRPr="0075332B">
              <w:rPr>
                <w:rFonts w:ascii="Calibri" w:hAnsi="Calibri" w:cs="Arial"/>
                <w:b/>
                <w:bCs/>
                <w:szCs w:val="22"/>
              </w:rPr>
              <w:t>fel</w:t>
            </w:r>
            <w:proofErr w:type="spellEnd"/>
            <w:r w:rsidRPr="00CC1481">
              <w:rPr>
                <w:rFonts w:ascii="Calibri" w:hAnsi="Calibri" w:cs="Arial"/>
                <w:b/>
                <w:bCs/>
                <w:szCs w:val="22"/>
                <w:lang w:val="fr-FR"/>
              </w:rPr>
              <w:t>lowships@itu.int</w:t>
            </w:r>
          </w:p>
          <w:p w:rsidR="00866245" w:rsidRPr="00326BD1" w:rsidRDefault="00866245" w:rsidP="00866245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</w:t>
            </w:r>
            <w:r w:rsidRPr="00CC1481">
              <w:rPr>
                <w:rFonts w:ascii="Calibri" w:hAnsi="Calibri" w:cs="Arial"/>
                <w:b/>
                <w:bCs/>
                <w:szCs w:val="22"/>
                <w:lang w:val="fr-CH"/>
              </w:rPr>
              <w:t>5227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 </w:t>
            </w:r>
          </w:p>
          <w:p w:rsidR="00866245" w:rsidRDefault="00866245" w:rsidP="00866245">
            <w:pPr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</w:p>
          <w:p w:rsidR="00866245" w:rsidRDefault="00866245" w:rsidP="00A30CAF">
            <w:pPr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</w:p>
          <w:p w:rsidR="00866245" w:rsidRPr="00604338" w:rsidRDefault="00866245" w:rsidP="008F56A2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3D305C">
              <w:rPr>
                <w:rFonts w:ascii="Calibri" w:hAnsi="Calibri" w:cs="Arial"/>
                <w:b/>
                <w:bCs/>
                <w:szCs w:val="22"/>
              </w:rPr>
              <w:t xml:space="preserve">Email : </w:t>
            </w:r>
            <w:r w:rsidR="008F56A2">
              <w:rPr>
                <w:rFonts w:ascii="Calibri" w:hAnsi="Calibri" w:cs="Arial"/>
                <w:b/>
                <w:bCs/>
                <w:szCs w:val="22"/>
              </w:rPr>
              <w:t>Ra</w:t>
            </w:r>
            <w:r w:rsidRPr="003D305C">
              <w:rPr>
                <w:rFonts w:ascii="Calibri" w:hAnsi="Calibri" w:cs="Arial"/>
                <w:b/>
                <w:bCs/>
                <w:szCs w:val="22"/>
              </w:rPr>
              <w:t>nia-Refaat.Danial@itu.int</w:t>
            </w:r>
          </w:p>
        </w:tc>
      </w:tr>
      <w:tr w:rsidR="000C2AC2" w:rsidRPr="00326BD1" w:rsidTr="006C156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83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C2AC2" w:rsidRPr="00326BD1" w:rsidRDefault="000C2AC2" w:rsidP="0075332B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8F56A2">
              <w:rPr>
                <w:rFonts w:ascii="Calibri" w:hAnsi="Calibri"/>
                <w:b/>
                <w:iCs/>
                <w:sz w:val="24"/>
              </w:rPr>
              <w:t>FUL</w:t>
            </w:r>
            <w:r w:rsidR="00604338">
              <w:rPr>
                <w:rFonts w:ascii="Calibri" w:hAnsi="Calibri"/>
                <w:b/>
                <w:iCs/>
                <w:sz w:val="24"/>
              </w:rPr>
              <w:t>L</w:t>
            </w:r>
            <w:r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 xml:space="preserve">by </w:t>
            </w:r>
            <w:r w:rsidR="0075332B">
              <w:rPr>
                <w:rFonts w:ascii="Calibri" w:hAnsi="Calibri"/>
                <w:b/>
                <w:iCs/>
                <w:sz w:val="24"/>
              </w:rPr>
              <w:t>15 Nov</w:t>
            </w:r>
            <w:bookmarkStart w:id="0" w:name="_GoBack"/>
            <w:bookmarkEnd w:id="0"/>
            <w:r w:rsidR="008F56A2">
              <w:rPr>
                <w:rFonts w:ascii="Calibri" w:hAnsi="Calibri"/>
                <w:b/>
                <w:iCs/>
                <w:sz w:val="24"/>
              </w:rPr>
              <w:t>.</w:t>
            </w:r>
            <w:r w:rsidR="008F7B5F">
              <w:rPr>
                <w:rFonts w:ascii="Calibri" w:hAnsi="Calibri"/>
                <w:b/>
                <w:iCs/>
                <w:sz w:val="24"/>
              </w:rPr>
              <w:t xml:space="preserve"> 2019</w:t>
            </w:r>
          </w:p>
        </w:tc>
      </w:tr>
      <w:tr w:rsidR="000C2AC2" w:rsidRPr="004B6E7B" w:rsidTr="006C156F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186"/>
        </w:trPr>
        <w:tc>
          <w:tcPr>
            <w:tcW w:w="3061" w:type="dxa"/>
            <w:gridSpan w:val="4"/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C2AC2" w:rsidRPr="004B6E7B" w:rsidRDefault="000C2AC2" w:rsidP="00866245">
            <w:pPr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</w:rPr>
            </w:pPr>
          </w:p>
        </w:tc>
      </w:tr>
      <w:tr w:rsidR="000C2AC2" w:rsidRPr="00B31108" w:rsidTr="006C156F">
        <w:trPr>
          <w:cantSplit/>
        </w:trPr>
        <w:tc>
          <w:tcPr>
            <w:tcW w:w="1069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2AC2" w:rsidRPr="003C7CBE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8F7B5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 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C2AC2" w:rsidRPr="00B31108" w:rsidTr="006C156F">
        <w:trPr>
          <w:cantSplit/>
        </w:trPr>
        <w:tc>
          <w:tcPr>
            <w:tcW w:w="10697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0C2AC2" w:rsidRPr="00B31108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6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31108" w:rsidRDefault="000C2AC2" w:rsidP="00EF3206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0C2AC2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6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AC2" w:rsidRPr="00B11C74" w:rsidRDefault="000C2AC2" w:rsidP="008F56A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1. One </w:t>
            </w:r>
            <w:r w:rsidR="008F56A2">
              <w:rPr>
                <w:rFonts w:ascii="Helvetica" w:hAnsi="Helvetica"/>
                <w:b/>
                <w:bCs/>
                <w:sz w:val="18"/>
                <w:szCs w:val="18"/>
              </w:rPr>
              <w:t>Ful</w:t>
            </w:r>
            <w:r w:rsidR="008F7B5F">
              <w:rPr>
                <w:rFonts w:ascii="Helvetica" w:hAnsi="Helvetica"/>
                <w:b/>
                <w:bCs/>
                <w:sz w:val="18"/>
                <w:szCs w:val="18"/>
              </w:rPr>
              <w:t>l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fellowship per eligible country.</w:t>
            </w:r>
          </w:p>
        </w:tc>
      </w:tr>
      <w:tr w:rsidR="00C91495" w:rsidRPr="0096583D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6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495" w:rsidRDefault="00DC12F7" w:rsidP="008F56A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2. A round trip air ticket in economy class from country of origin to venue by the most direct &amp; economical itinerary</w:t>
            </w:r>
            <w:r w:rsidR="00604338"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C2AC2" w:rsidRPr="0096583D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6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8F56A2" w:rsidP="008F56A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0871B9" w:rsidRPr="000871B9">
              <w:rPr>
                <w:rFonts w:ascii="Helvetica" w:hAnsi="Helvetica"/>
                <w:b/>
                <w:bCs/>
                <w:sz w:val="18"/>
                <w:szCs w:val="18"/>
              </w:rPr>
              <w:t>A daily allowance to cover accommodation, meals and incidental expenses</w:t>
            </w:r>
            <w:r w:rsidR="00332B2A" w:rsidRPr="00332B2A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6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8F56A2" w:rsidP="00EF3206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4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 xml:space="preserve">whole period 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of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event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6C15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697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0C2AC2" w:rsidRPr="0096583D" w:rsidTr="006C15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697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0C2AC2" w:rsidRPr="00F55FD3" w:rsidTr="006C15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610"/>
        </w:trPr>
        <w:tc>
          <w:tcPr>
            <w:tcW w:w="10697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C2AC2" w:rsidRDefault="000C2AC2" w:rsidP="00EF3206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0C2AC2" w:rsidRPr="00F55FD3" w:rsidRDefault="000C2AC2" w:rsidP="00EF3206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F55FD3">
              <w:rPr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F55FD3">
              <w:rPr>
                <w:b/>
                <w:iCs/>
                <w:sz w:val="18"/>
                <w:szCs w:val="18"/>
              </w:rPr>
              <w:t xml:space="preserve">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0C2AC2" w:rsidRPr="00F55FD3" w:rsidRDefault="000C2AC2" w:rsidP="00EF3206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0C2AC2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0C2AC2" w:rsidRPr="00F55FD3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Pr="000C2AC2" w:rsidRDefault="00004480" w:rsidP="000C2AC2"/>
    <w:sectPr w:rsidR="00004480" w:rsidRPr="000C2AC2" w:rsidSect="005D1664">
      <w:headerReference w:type="default" r:id="rId8"/>
      <w:pgSz w:w="12240" w:h="15840"/>
      <w:pgMar w:top="432" w:right="1440" w:bottom="432" w:left="144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AF" w:rsidRDefault="000156AF" w:rsidP="00BC1EDA">
      <w:r>
        <w:separator/>
      </w:r>
    </w:p>
  </w:endnote>
  <w:endnote w:type="continuationSeparator" w:id="0">
    <w:p w:rsidR="000156AF" w:rsidRDefault="000156AF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AF" w:rsidRDefault="000156AF" w:rsidP="00BC1EDA">
      <w:r>
        <w:separator/>
      </w:r>
    </w:p>
  </w:footnote>
  <w:footnote w:type="continuationSeparator" w:id="0">
    <w:p w:rsidR="000156AF" w:rsidRDefault="000156AF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57F62"/>
    <w:rsid w:val="00074382"/>
    <w:rsid w:val="000871B9"/>
    <w:rsid w:val="00092C2B"/>
    <w:rsid w:val="000949A4"/>
    <w:rsid w:val="000A7485"/>
    <w:rsid w:val="000C2AC2"/>
    <w:rsid w:val="000D0B24"/>
    <w:rsid w:val="000F70C9"/>
    <w:rsid w:val="001234E4"/>
    <w:rsid w:val="001259F4"/>
    <w:rsid w:val="001320C5"/>
    <w:rsid w:val="00176AFE"/>
    <w:rsid w:val="001A10AA"/>
    <w:rsid w:val="0020541F"/>
    <w:rsid w:val="00240003"/>
    <w:rsid w:val="002448C6"/>
    <w:rsid w:val="0027735F"/>
    <w:rsid w:val="00282DB1"/>
    <w:rsid w:val="002D38C2"/>
    <w:rsid w:val="002D4BA2"/>
    <w:rsid w:val="002E0F15"/>
    <w:rsid w:val="002F05C6"/>
    <w:rsid w:val="002F3432"/>
    <w:rsid w:val="002F6C7B"/>
    <w:rsid w:val="003100CE"/>
    <w:rsid w:val="00310FA6"/>
    <w:rsid w:val="0032242E"/>
    <w:rsid w:val="00326BD1"/>
    <w:rsid w:val="00330270"/>
    <w:rsid w:val="00332B2A"/>
    <w:rsid w:val="003344D2"/>
    <w:rsid w:val="00343ADB"/>
    <w:rsid w:val="00370342"/>
    <w:rsid w:val="00375A60"/>
    <w:rsid w:val="00376EEB"/>
    <w:rsid w:val="003C7CBE"/>
    <w:rsid w:val="003F2D4B"/>
    <w:rsid w:val="003F7BF5"/>
    <w:rsid w:val="00402F31"/>
    <w:rsid w:val="00415A19"/>
    <w:rsid w:val="004247E3"/>
    <w:rsid w:val="004248AB"/>
    <w:rsid w:val="00440C3C"/>
    <w:rsid w:val="00457D39"/>
    <w:rsid w:val="00461BA4"/>
    <w:rsid w:val="004A666D"/>
    <w:rsid w:val="004B5981"/>
    <w:rsid w:val="004B6E7B"/>
    <w:rsid w:val="004D3BCD"/>
    <w:rsid w:val="004F2036"/>
    <w:rsid w:val="00512C3A"/>
    <w:rsid w:val="00522180"/>
    <w:rsid w:val="005441F2"/>
    <w:rsid w:val="00552EC5"/>
    <w:rsid w:val="005676D0"/>
    <w:rsid w:val="00580F88"/>
    <w:rsid w:val="005B6C99"/>
    <w:rsid w:val="005D1664"/>
    <w:rsid w:val="00604338"/>
    <w:rsid w:val="00630970"/>
    <w:rsid w:val="00641E2C"/>
    <w:rsid w:val="006522CD"/>
    <w:rsid w:val="00671D83"/>
    <w:rsid w:val="00691F50"/>
    <w:rsid w:val="006A77C8"/>
    <w:rsid w:val="006C156F"/>
    <w:rsid w:val="006C37AF"/>
    <w:rsid w:val="006E61A8"/>
    <w:rsid w:val="006F7CEE"/>
    <w:rsid w:val="00724EF0"/>
    <w:rsid w:val="0075332B"/>
    <w:rsid w:val="00786AD5"/>
    <w:rsid w:val="00792A21"/>
    <w:rsid w:val="0079749F"/>
    <w:rsid w:val="007C79F8"/>
    <w:rsid w:val="007E7313"/>
    <w:rsid w:val="007F43BC"/>
    <w:rsid w:val="00803988"/>
    <w:rsid w:val="008479C8"/>
    <w:rsid w:val="008603F1"/>
    <w:rsid w:val="00866245"/>
    <w:rsid w:val="00880823"/>
    <w:rsid w:val="008C286D"/>
    <w:rsid w:val="008C697B"/>
    <w:rsid w:val="008D3E11"/>
    <w:rsid w:val="008E618D"/>
    <w:rsid w:val="008F56A2"/>
    <w:rsid w:val="008F7B5F"/>
    <w:rsid w:val="009307F8"/>
    <w:rsid w:val="009825F4"/>
    <w:rsid w:val="00983181"/>
    <w:rsid w:val="009D32D1"/>
    <w:rsid w:val="009E4A66"/>
    <w:rsid w:val="00A0441D"/>
    <w:rsid w:val="00A615C8"/>
    <w:rsid w:val="00A77668"/>
    <w:rsid w:val="00A97458"/>
    <w:rsid w:val="00AD6BC5"/>
    <w:rsid w:val="00AE1494"/>
    <w:rsid w:val="00AE3F41"/>
    <w:rsid w:val="00B1474F"/>
    <w:rsid w:val="00B646B9"/>
    <w:rsid w:val="00B86CDA"/>
    <w:rsid w:val="00BC1EDA"/>
    <w:rsid w:val="00BD1AA1"/>
    <w:rsid w:val="00BE1846"/>
    <w:rsid w:val="00BF5A70"/>
    <w:rsid w:val="00C04C5D"/>
    <w:rsid w:val="00C11C0F"/>
    <w:rsid w:val="00C3185D"/>
    <w:rsid w:val="00C523C1"/>
    <w:rsid w:val="00C67229"/>
    <w:rsid w:val="00C772E2"/>
    <w:rsid w:val="00C8140E"/>
    <w:rsid w:val="00C91495"/>
    <w:rsid w:val="00CC1481"/>
    <w:rsid w:val="00CC504C"/>
    <w:rsid w:val="00CD3CAF"/>
    <w:rsid w:val="00CE4726"/>
    <w:rsid w:val="00D800DA"/>
    <w:rsid w:val="00DC12F7"/>
    <w:rsid w:val="00E35970"/>
    <w:rsid w:val="00E37B2D"/>
    <w:rsid w:val="00E45C52"/>
    <w:rsid w:val="00E83D28"/>
    <w:rsid w:val="00E870AA"/>
    <w:rsid w:val="00EC462D"/>
    <w:rsid w:val="00EE188A"/>
    <w:rsid w:val="00F12E10"/>
    <w:rsid w:val="00F22481"/>
    <w:rsid w:val="00F507F2"/>
    <w:rsid w:val="00F7533F"/>
    <w:rsid w:val="00F9289B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186D7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  <w:style w:type="paragraph" w:customStyle="1" w:styleId="BDTSubjectdetail">
    <w:name w:val="BDT_Subject_detail"/>
    <w:basedOn w:val="Normal"/>
    <w:uiPriority w:val="99"/>
    <w:rsid w:val="006043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80"/>
      <w:textAlignment w:val="baseline"/>
    </w:pPr>
    <w:rPr>
      <w:rFonts w:ascii="Calibri" w:eastAsia="SimSun" w:hAnsi="Calibri" w:cs="Traditional Arabic"/>
      <w:szCs w:val="3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7D336B-8C00-4823-B315-65266DDB9917}"/>
</file>

<file path=customXml/itemProps2.xml><?xml version="1.0" encoding="utf-8"?>
<ds:datastoreItem xmlns:ds="http://schemas.openxmlformats.org/officeDocument/2006/customXml" ds:itemID="{AFAF5721-1044-439F-A55A-2C976390B6F7}"/>
</file>

<file path=customXml/itemProps3.xml><?xml version="1.0" encoding="utf-8"?>
<ds:datastoreItem xmlns:ds="http://schemas.openxmlformats.org/officeDocument/2006/customXml" ds:itemID="{FBD104FF-F274-4466-AB60-6B37826CF8FB}"/>
</file>

<file path=customXml/itemProps4.xml><?xml version="1.0" encoding="utf-8"?>
<ds:datastoreItem xmlns:ds="http://schemas.openxmlformats.org/officeDocument/2006/customXml" ds:itemID="{B53B5AB2-5602-49B3-BAAA-118FCBBE8F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Nabih Naguib, Myriam</cp:lastModifiedBy>
  <cp:revision>4</cp:revision>
  <cp:lastPrinted>2013-03-14T08:50:00Z</cp:lastPrinted>
  <dcterms:created xsi:type="dcterms:W3CDTF">2019-07-14T14:01:00Z</dcterms:created>
  <dcterms:modified xsi:type="dcterms:W3CDTF">2019-10-06T13:15:00Z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