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B" w:rsidRPr="00B73568" w:rsidRDefault="00B126BB" w:rsidP="00B126BB">
      <w:pPr>
        <w:pStyle w:val="Header"/>
        <w:rPr>
          <w:rFonts w:ascii="Calibri" w:eastAsiaTheme="minorEastAsia" w:hAnsi="Calibri"/>
          <w:sz w:val="22"/>
          <w:szCs w:val="22"/>
          <w:lang w:eastAsia="zh-CN"/>
        </w:rPr>
      </w:pPr>
      <w:r w:rsidRPr="00EE1EA0">
        <w:rPr>
          <w:rFonts w:ascii="Arial" w:hAnsi="Arial" w:cs="Arial"/>
        </w:rPr>
        <w:t xml:space="preserve">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:rsidR="005B759B" w:rsidRDefault="005B759B" w:rsidP="00B126BB">
      <w:pPr>
        <w:pStyle w:val="Header"/>
        <w:spacing w:before="120"/>
        <w:ind w:left="180" w:right="533" w:firstLine="2551"/>
        <w:jc w:val="both"/>
        <w:rPr>
          <w:rFonts w:ascii="Arial" w:hAnsi="Arial" w:cs="Arial"/>
        </w:rPr>
      </w:pPr>
    </w:p>
    <w:tbl>
      <w:tblPr>
        <w:tblW w:w="1006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5B759B" w:rsidTr="00AF0EBA">
        <w:trPr>
          <w:trHeight w:val="2335"/>
        </w:trPr>
        <w:tc>
          <w:tcPr>
            <w:tcW w:w="10065" w:type="dxa"/>
          </w:tcPr>
          <w:p w:rsidR="005B759B" w:rsidRPr="00CC1F10" w:rsidRDefault="0011381A" w:rsidP="008A210A">
            <w:pPr>
              <w:pStyle w:val="BDTLogo"/>
              <w:jc w:val="left"/>
              <w:rPr>
                <w:noProof/>
                <w:color w:val="3399FF"/>
                <w:lang w:eastAsia="fr-CH"/>
              </w:rPr>
            </w:pPr>
            <w:r w:rsidRPr="00843E69"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 wp14:anchorId="336E7898" wp14:editId="301535C3">
                  <wp:simplePos x="0" y="0"/>
                  <wp:positionH relativeFrom="column">
                    <wp:posOffset>4390390</wp:posOffset>
                  </wp:positionH>
                  <wp:positionV relativeFrom="paragraph">
                    <wp:posOffset>88900</wp:posOffset>
                  </wp:positionV>
                  <wp:extent cx="1915160" cy="640715"/>
                  <wp:effectExtent l="0" t="0" r="8890" b="6985"/>
                  <wp:wrapNone/>
                  <wp:docPr id="7" name="Picture 7" descr="P:\BDT_MAIL\02 Templates\BDT 25th Anniversary\zF_WTDC 17_Logo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BDT_MAIL\02 Templates\BDT 25th Anniversary\zF_WTDC 17_Logo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59B"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8BC4BD0" wp14:editId="2AB53977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-34925</wp:posOffset>
                  </wp:positionV>
                  <wp:extent cx="841375" cy="763905"/>
                  <wp:effectExtent l="0" t="0" r="0" b="0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8413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C42F0">
              <w:rPr>
                <w:noProof/>
                <w:color w:val="3399FF"/>
                <w:lang w:val="en-US"/>
              </w:rPr>
              <w:t xml:space="preserve">                                                         </w:t>
            </w:r>
            <w:r w:rsidR="006C42F0">
              <w:rPr>
                <w:noProof/>
                <w:color w:val="3399FF"/>
                <w:lang w:val="en-US" w:eastAsia="zh-CN"/>
              </w:rPr>
              <w:drawing>
                <wp:inline distT="0" distB="0" distL="0" distR="0" wp14:anchorId="2229E934">
                  <wp:extent cx="1810818" cy="12687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21" cy="1271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759B" w:rsidRDefault="005B759B" w:rsidP="008A210A">
            <w:pPr>
              <w:pStyle w:val="BDTLogo"/>
              <w:jc w:val="right"/>
              <w:rPr>
                <w:noProof/>
                <w:lang w:eastAsia="fr-CH"/>
              </w:rPr>
            </w:pPr>
          </w:p>
        </w:tc>
      </w:tr>
    </w:tbl>
    <w:p w:rsidR="00B126BB" w:rsidRPr="00EE1EA0" w:rsidRDefault="00B126BB" w:rsidP="00B126BB">
      <w:pPr>
        <w:pStyle w:val="Header"/>
        <w:spacing w:before="120"/>
        <w:ind w:left="180" w:right="533" w:firstLine="2551"/>
        <w:jc w:val="both"/>
        <w:rPr>
          <w:rFonts w:ascii="Arial" w:hAnsi="Arial" w:cs="Arial"/>
        </w:rPr>
      </w:pPr>
      <w:r w:rsidRPr="00EE1EA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</w:t>
      </w:r>
    </w:p>
    <w:p w:rsidR="0048784B" w:rsidRDefault="0048784B" w:rsidP="0048784B">
      <w:pPr>
        <w:rPr>
          <w:rFonts w:ascii="Arial" w:hAnsi="Arial" w:cs="Arial"/>
          <w:sz w:val="22"/>
          <w:szCs w:val="22"/>
        </w:rPr>
      </w:pPr>
    </w:p>
    <w:p w:rsidR="0048784B" w:rsidRDefault="0048784B" w:rsidP="00DA1003">
      <w:pPr>
        <w:jc w:val="center"/>
        <w:rPr>
          <w:b/>
          <w:u w:val="single"/>
        </w:rPr>
      </w:pPr>
      <w:r>
        <w:rPr>
          <w:b/>
          <w:u w:val="single"/>
        </w:rPr>
        <w:t>Proposal for Regional Accessibility Week</w:t>
      </w:r>
    </w:p>
    <w:p w:rsidR="00D2623C" w:rsidRDefault="00D2623C" w:rsidP="0048784B">
      <w:pPr>
        <w:rPr>
          <w:rFonts w:ascii="Arial" w:hAnsi="Arial" w:cs="Arial"/>
          <w:sz w:val="22"/>
          <w:szCs w:val="22"/>
        </w:rPr>
      </w:pPr>
    </w:p>
    <w:p w:rsidR="0048784B" w:rsidRDefault="00D2623C" w:rsidP="00487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interested to participate in the Arab Regional ICT Accessibility Week scheduled from 24-28 September 2017 please fill the following form:</w:t>
      </w:r>
    </w:p>
    <w:p w:rsidR="0048784B" w:rsidRDefault="0048784B" w:rsidP="0048784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3145"/>
        <w:gridCol w:w="6268"/>
      </w:tblGrid>
      <w:tr w:rsidR="0048784B" w:rsidTr="0048784B">
        <w:trPr>
          <w:trHeight w:val="51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>Name of Organization: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B" w:rsidRDefault="0048784B"/>
        </w:tc>
      </w:tr>
      <w:tr w:rsidR="0048784B" w:rsidTr="0048784B">
        <w:trPr>
          <w:trHeight w:val="53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>Event Title: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B" w:rsidRDefault="0048784B"/>
        </w:tc>
      </w:tr>
      <w:tr w:rsidR="0048784B" w:rsidTr="0048784B">
        <w:trPr>
          <w:trHeight w:val="4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>Event Description:</w:t>
            </w:r>
          </w:p>
        </w:tc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B" w:rsidRDefault="0048784B"/>
        </w:tc>
      </w:tr>
      <w:tr w:rsidR="0048784B" w:rsidTr="0048784B">
        <w:trPr>
          <w:trHeight w:val="68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B" w:rsidRDefault="004878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4B" w:rsidRDefault="0048784B"/>
        </w:tc>
      </w:tr>
      <w:tr w:rsidR="0048784B" w:rsidTr="0048784B">
        <w:trPr>
          <w:trHeight w:val="327"/>
        </w:trPr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B" w:rsidRDefault="0048784B"/>
        </w:tc>
      </w:tr>
      <w:tr w:rsidR="0048784B" w:rsidTr="0048784B">
        <w:trPr>
          <w:trHeight w:val="50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 xml:space="preserve">Date of Propose Event: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 xml:space="preserve">Location (City, Country): </w:t>
            </w:r>
          </w:p>
        </w:tc>
      </w:tr>
      <w:tr w:rsidR="0048784B" w:rsidTr="0048784B">
        <w:trPr>
          <w:trHeight w:val="327"/>
        </w:trPr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B" w:rsidRDefault="0048784B"/>
        </w:tc>
      </w:tr>
      <w:tr w:rsidR="0048784B" w:rsidTr="0048784B">
        <w:trPr>
          <w:trHeight w:val="327"/>
        </w:trPr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Contact details of Focal Point </w:t>
            </w:r>
          </w:p>
        </w:tc>
      </w:tr>
      <w:tr w:rsidR="0048784B" w:rsidTr="0048784B">
        <w:trPr>
          <w:trHeight w:val="55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4B" w:rsidRDefault="0048784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48784B" w:rsidRDefault="0048784B" w:rsidP="0048784B">
      <w:pPr>
        <w:rPr>
          <w:rFonts w:ascii="Arial" w:hAnsi="Arial" w:cs="Arial"/>
          <w:sz w:val="22"/>
          <w:szCs w:val="22"/>
        </w:rPr>
      </w:pPr>
    </w:p>
    <w:p w:rsidR="006A33FD" w:rsidRPr="00D2623C" w:rsidRDefault="00D2623C" w:rsidP="006A33FD">
      <w:pPr>
        <w:pStyle w:val="Default"/>
        <w:tabs>
          <w:tab w:val="left" w:pos="426"/>
        </w:tabs>
        <w:ind w:left="-142" w:right="-205"/>
        <w:jc w:val="both"/>
        <w:rPr>
          <w:rFonts w:ascii="Arial" w:eastAsia="Times New Roman" w:hAnsi="Arial" w:cs="Arial"/>
          <w:b/>
          <w:bCs/>
          <w:color w:val="auto"/>
          <w:u w:val="single"/>
          <w:lang w:val="en-GB"/>
        </w:rPr>
      </w:pPr>
      <w:r w:rsidRPr="00D2623C">
        <w:rPr>
          <w:rFonts w:ascii="Arial" w:eastAsia="Times New Roman" w:hAnsi="Arial" w:cs="Arial"/>
          <w:b/>
          <w:bCs/>
          <w:color w:val="auto"/>
          <w:u w:val="single"/>
          <w:lang w:val="en-GB"/>
        </w:rPr>
        <w:t xml:space="preserve">Please send the form before the 28th of July 2017 </w:t>
      </w:r>
      <w:proofErr w:type="gramStart"/>
      <w:r w:rsidRPr="00D2623C">
        <w:rPr>
          <w:rFonts w:ascii="Arial" w:eastAsia="Times New Roman" w:hAnsi="Arial" w:cs="Arial"/>
          <w:b/>
          <w:bCs/>
          <w:color w:val="auto"/>
          <w:u w:val="single"/>
          <w:lang w:val="en-GB"/>
        </w:rPr>
        <w:t>to :</w:t>
      </w:r>
      <w:proofErr w:type="gramEnd"/>
      <w:r w:rsidRPr="00D2623C">
        <w:rPr>
          <w:rFonts w:ascii="Arial" w:eastAsia="Times New Roman" w:hAnsi="Arial" w:cs="Arial"/>
          <w:b/>
          <w:bCs/>
          <w:color w:val="auto"/>
          <w:u w:val="single"/>
          <w:lang w:val="en-GB"/>
        </w:rPr>
        <w:t xml:space="preserve"> </w:t>
      </w:r>
    </w:p>
    <w:p w:rsidR="00D2623C" w:rsidRPr="00042695" w:rsidRDefault="00D2623C" w:rsidP="00D2623C">
      <w:pPr>
        <w:ind w:right="29"/>
        <w:jc w:val="both"/>
        <w:rPr>
          <w:rFonts w:ascii="Georgia" w:hAnsi="Georgia"/>
          <w:color w:val="000000"/>
        </w:rPr>
      </w:pPr>
      <w:r w:rsidRPr="00042695">
        <w:rPr>
          <w:rFonts w:ascii="Georgia" w:hAnsi="Georgia"/>
          <w:b/>
          <w:bCs/>
          <w:color w:val="000000"/>
        </w:rPr>
        <w:t>ITU:</w:t>
      </w:r>
      <w:r w:rsidRPr="00042695">
        <w:rPr>
          <w:rFonts w:ascii="Georgia" w:hAnsi="Georgia"/>
          <w:color w:val="000000"/>
        </w:rPr>
        <w:t xml:space="preserve"> </w:t>
      </w:r>
    </w:p>
    <w:p w:rsidR="00D2623C" w:rsidRPr="00042695" w:rsidRDefault="00D2623C" w:rsidP="00D2623C">
      <w:pPr>
        <w:pStyle w:val="ListParagraph"/>
        <w:numPr>
          <w:ilvl w:val="0"/>
          <w:numId w:val="25"/>
        </w:numPr>
        <w:ind w:right="23"/>
        <w:jc w:val="both"/>
        <w:rPr>
          <w:rFonts w:ascii="Georgia" w:hAnsi="Georgia"/>
          <w:color w:val="000000"/>
        </w:rPr>
      </w:pPr>
      <w:r w:rsidRPr="00042695">
        <w:rPr>
          <w:rFonts w:ascii="Georgia" w:hAnsi="Georgia"/>
          <w:color w:val="000000"/>
        </w:rPr>
        <w:t xml:space="preserve">Mr. Karim Abdelghani, Regional Programme Coordinator for Arab States, </w:t>
      </w:r>
      <w:hyperlink r:id="rId10" w:history="1">
        <w:r w:rsidRPr="00042695">
          <w:rPr>
            <w:rStyle w:val="Hyperlink"/>
            <w:rFonts w:ascii="Georgia" w:hAnsi="Georgia"/>
          </w:rPr>
          <w:t>karim.abdelghani@itu.int</w:t>
        </w:r>
      </w:hyperlink>
      <w:r w:rsidRPr="00042695">
        <w:rPr>
          <w:rFonts w:ascii="Georgia" w:hAnsi="Georgia"/>
          <w:color w:val="000000"/>
        </w:rPr>
        <w:t xml:space="preserve"> </w:t>
      </w:r>
    </w:p>
    <w:p w:rsidR="00D2623C" w:rsidRPr="00042695" w:rsidRDefault="00D2623C" w:rsidP="00D2623C">
      <w:pPr>
        <w:pStyle w:val="ListParagraph"/>
        <w:ind w:right="23"/>
        <w:jc w:val="both"/>
        <w:rPr>
          <w:rFonts w:ascii="Georgia" w:hAnsi="Georgia"/>
          <w:color w:val="000000"/>
        </w:rPr>
      </w:pPr>
    </w:p>
    <w:p w:rsidR="00D2623C" w:rsidRPr="00042695" w:rsidRDefault="00D2623C" w:rsidP="00D2623C">
      <w:pPr>
        <w:ind w:right="29"/>
        <w:jc w:val="both"/>
        <w:rPr>
          <w:rFonts w:ascii="Georgia" w:hAnsi="Georgia"/>
          <w:color w:val="000000"/>
        </w:rPr>
      </w:pPr>
      <w:r w:rsidRPr="00042695">
        <w:rPr>
          <w:rFonts w:ascii="Georgia" w:hAnsi="Georgia"/>
          <w:b/>
          <w:bCs/>
          <w:color w:val="000000"/>
        </w:rPr>
        <w:t>UNESCO:</w:t>
      </w:r>
      <w:r w:rsidRPr="00042695">
        <w:rPr>
          <w:rFonts w:ascii="Georgia" w:hAnsi="Georgia"/>
          <w:color w:val="000000"/>
        </w:rPr>
        <w:t xml:space="preserve"> </w:t>
      </w:r>
    </w:p>
    <w:p w:rsidR="00D2623C" w:rsidRPr="00042695" w:rsidRDefault="00D2623C" w:rsidP="00D2623C">
      <w:pPr>
        <w:pStyle w:val="ListParagraph"/>
        <w:numPr>
          <w:ilvl w:val="0"/>
          <w:numId w:val="25"/>
        </w:numPr>
        <w:ind w:right="29"/>
        <w:jc w:val="both"/>
        <w:rPr>
          <w:rFonts w:ascii="Georgia" w:hAnsi="Georgia"/>
          <w:color w:val="000000"/>
        </w:rPr>
      </w:pPr>
      <w:r w:rsidRPr="00042695">
        <w:rPr>
          <w:rFonts w:ascii="Georgia" w:hAnsi="Georgia"/>
          <w:color w:val="000000"/>
        </w:rPr>
        <w:t xml:space="preserve">Dr. Paul Hector, Advisor for Communication &amp; Information, </w:t>
      </w:r>
      <w:hyperlink r:id="rId11" w:history="1">
        <w:r w:rsidRPr="00042695">
          <w:rPr>
            <w:rStyle w:val="Hyperlink"/>
            <w:rFonts w:ascii="Georgia" w:hAnsi="Georgia"/>
          </w:rPr>
          <w:t>p.hector@unesco.org</w:t>
        </w:r>
      </w:hyperlink>
    </w:p>
    <w:p w:rsidR="00D2623C" w:rsidRPr="00042695" w:rsidRDefault="00D2623C" w:rsidP="00D2623C">
      <w:pPr>
        <w:pStyle w:val="ListParagraph"/>
        <w:numPr>
          <w:ilvl w:val="0"/>
          <w:numId w:val="25"/>
        </w:numPr>
        <w:spacing w:before="100" w:after="100"/>
        <w:ind w:right="23"/>
        <w:jc w:val="both"/>
        <w:rPr>
          <w:rFonts w:ascii="Georgia" w:hAnsi="Georgia"/>
          <w:color w:val="000000"/>
        </w:rPr>
      </w:pPr>
      <w:r w:rsidRPr="00042695">
        <w:rPr>
          <w:rFonts w:ascii="Georgia" w:hAnsi="Georgia"/>
          <w:color w:val="000000"/>
        </w:rPr>
        <w:t xml:space="preserve">Ms. Neveen Abd Al Wahab, Programme Asst. for Communication &amp; Information, </w:t>
      </w:r>
      <w:hyperlink r:id="rId12" w:history="1">
        <w:r w:rsidRPr="00042695">
          <w:rPr>
            <w:rStyle w:val="Hyperlink"/>
            <w:rFonts w:ascii="Georgia" w:hAnsi="Georgia"/>
          </w:rPr>
          <w:t>aa.neveen@unesco.org</w:t>
        </w:r>
      </w:hyperlink>
      <w:r w:rsidRPr="00042695">
        <w:rPr>
          <w:rFonts w:ascii="Georgia" w:hAnsi="Georgia"/>
          <w:color w:val="000000"/>
        </w:rPr>
        <w:t xml:space="preserve"> </w:t>
      </w:r>
    </w:p>
    <w:p w:rsidR="00D2623C" w:rsidRPr="00D2623C" w:rsidRDefault="00D2623C" w:rsidP="006A33FD">
      <w:pPr>
        <w:pStyle w:val="Default"/>
        <w:tabs>
          <w:tab w:val="left" w:pos="426"/>
        </w:tabs>
        <w:ind w:left="-142" w:right="-205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sectPr w:rsidR="00D2623C" w:rsidRPr="00D2623C" w:rsidSect="005C2E14">
      <w:headerReference w:type="default" r:id="rId13"/>
      <w:footerReference w:type="default" r:id="rId14"/>
      <w:pgSz w:w="11907" w:h="16834" w:code="9"/>
      <w:pgMar w:top="397" w:right="1197" w:bottom="397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AE" w:rsidRDefault="00B810AE">
      <w:r>
        <w:separator/>
      </w:r>
    </w:p>
  </w:endnote>
  <w:endnote w:type="continuationSeparator" w:id="0">
    <w:p w:rsidR="00B810AE" w:rsidRDefault="00B8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A9" w:rsidRPr="00D21BE0" w:rsidRDefault="001A47FC" w:rsidP="00D21BE0">
    <w:pPr>
      <w:pStyle w:val="BDTFooter"/>
      <w:ind w:left="-284"/>
      <w:rPr>
        <w:color w:val="189CD7"/>
        <w:lang w:val="fr-CH"/>
      </w:rPr>
    </w:pPr>
    <w:r w:rsidRPr="0041144E">
      <w:rPr>
        <w:noProof/>
        <w:color w:val="189CD7"/>
        <w:lang w:eastAsia="zh-CN"/>
      </w:rPr>
      <w:drawing>
        <wp:anchor distT="0" distB="0" distL="114300" distR="114300" simplePos="0" relativeHeight="251659264" behindDoc="1" locked="0" layoutInCell="1" allowOverlap="1" wp14:anchorId="68E0CD8C" wp14:editId="133A55CB">
          <wp:simplePos x="0" y="0"/>
          <wp:positionH relativeFrom="column">
            <wp:posOffset>4276725</wp:posOffset>
          </wp:positionH>
          <wp:positionV relativeFrom="paragraph">
            <wp:posOffset>-19685</wp:posOffset>
          </wp:positionV>
          <wp:extent cx="1958400" cy="633600"/>
          <wp:effectExtent l="0" t="0" r="0" b="0"/>
          <wp:wrapNone/>
          <wp:docPr id="10" name="Picture 10" descr="P:\BDT_MAIL\02 Templates\BDT 25th Anniversary\yF_25Years_Horizontal-4119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:\BDT_MAIL\02 Templates\BDT 25th Anniversary\yF_25Years_Horizontal-41195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BE0" w:rsidRPr="00D21BE0">
      <w:rPr>
        <w:color w:val="189CD7"/>
        <w:lang w:val="fr-CH"/>
      </w:rPr>
      <w:t xml:space="preserve">Union Internationale des Télécommunications </w:t>
    </w:r>
    <w:r w:rsidR="00D72BA9" w:rsidRPr="00D21BE0">
      <w:rPr>
        <w:color w:val="189CD7"/>
        <w:lang w:val="fr-CH"/>
      </w:rPr>
      <w:t xml:space="preserve">– </w:t>
    </w:r>
    <w:r w:rsidR="00D21BE0" w:rsidRPr="00D21BE0">
      <w:rPr>
        <w:color w:val="189CD7"/>
        <w:lang w:val="fr-CH"/>
      </w:rPr>
      <w:t>Bureau Régional Arabe</w:t>
    </w:r>
  </w:p>
  <w:p w:rsidR="00D72BA9" w:rsidRPr="00D21BE0" w:rsidRDefault="00D21BE0" w:rsidP="00D21BE0">
    <w:pPr>
      <w:pStyle w:val="BDTFooter"/>
      <w:ind w:left="-284"/>
      <w:rPr>
        <w:color w:val="189CD7"/>
        <w:lang w:val="fr-CH"/>
      </w:rPr>
    </w:pPr>
    <w:r w:rsidRPr="00D21BE0">
      <w:rPr>
        <w:color w:val="189CD7"/>
        <w:lang w:val="fr-CH"/>
      </w:rPr>
      <w:t xml:space="preserve">Smart Village </w:t>
    </w:r>
    <w:r w:rsidR="00D72BA9" w:rsidRPr="00D21BE0">
      <w:rPr>
        <w:color w:val="189CD7"/>
        <w:lang w:val="fr-CH"/>
      </w:rPr>
      <w:t xml:space="preserve">• </w:t>
    </w:r>
    <w:r w:rsidRPr="00D21BE0">
      <w:rPr>
        <w:color w:val="189CD7"/>
        <w:lang w:val="fr-CH"/>
      </w:rPr>
      <w:t>Bâtiment 147</w:t>
    </w:r>
    <w:r w:rsidR="00D72BA9" w:rsidRPr="00D21BE0">
      <w:rPr>
        <w:color w:val="189CD7"/>
        <w:lang w:val="fr-CH"/>
      </w:rPr>
      <w:t xml:space="preserve"> – </w:t>
    </w:r>
    <w:r w:rsidRPr="00D21BE0">
      <w:rPr>
        <w:color w:val="189CD7"/>
        <w:lang w:val="fr-CH"/>
      </w:rPr>
      <w:t xml:space="preserve">3ème Etage </w:t>
    </w:r>
    <w:r w:rsidR="00D72BA9" w:rsidRPr="00D21BE0">
      <w:rPr>
        <w:color w:val="189CD7"/>
        <w:lang w:val="fr-CH"/>
      </w:rPr>
      <w:t>• 6</w:t>
    </w:r>
    <w:r w:rsidR="00D72BA9" w:rsidRPr="00D21BE0">
      <w:rPr>
        <w:color w:val="189CD7"/>
        <w:vertAlign w:val="superscript"/>
        <w:lang w:val="fr-CH"/>
      </w:rPr>
      <w:t>th</w:t>
    </w:r>
    <w:r w:rsidR="00D72BA9" w:rsidRPr="00D21BE0">
      <w:rPr>
        <w:color w:val="189CD7"/>
        <w:lang w:val="fr-CH"/>
      </w:rPr>
      <w:t xml:space="preserve"> October, </w:t>
    </w:r>
    <w:r w:rsidRPr="00D21BE0">
      <w:rPr>
        <w:color w:val="189CD7"/>
        <w:lang w:val="fr-CH"/>
      </w:rPr>
      <w:t>Guizèh</w:t>
    </w:r>
    <w:r w:rsidR="00D72BA9" w:rsidRPr="00D21BE0">
      <w:rPr>
        <w:color w:val="189CD7"/>
        <w:lang w:val="fr-CH"/>
      </w:rPr>
      <w:t>, Egypt</w:t>
    </w:r>
    <w:r>
      <w:rPr>
        <w:color w:val="189CD7"/>
        <w:lang w:val="fr-CH"/>
      </w:rPr>
      <w:t>e</w:t>
    </w:r>
    <w:r w:rsidR="00D72BA9" w:rsidRPr="00D21BE0">
      <w:rPr>
        <w:color w:val="189CD7"/>
        <w:lang w:val="fr-CH"/>
      </w:rPr>
      <w:br/>
      <w:t xml:space="preserve">Tel: +202 35 37 1777 • Fax: +202 35 37 1888 </w:t>
    </w:r>
    <w:r w:rsidR="00D72BA9" w:rsidRPr="00D21BE0">
      <w:rPr>
        <w:color w:val="189CD7"/>
        <w:lang w:val="fr-CH"/>
      </w:rPr>
      <w:br/>
      <w:t xml:space="preserve">E-mail: </w:t>
    </w:r>
    <w:r w:rsidR="00B810AE">
      <w:fldChar w:fldCharType="begin"/>
    </w:r>
    <w:r w:rsidR="00B810AE" w:rsidRPr="00DA1003">
      <w:rPr>
        <w:lang w:val="fr-CH"/>
      </w:rPr>
      <w:instrText xml:space="preserve"> HYPERLINK "mailto:ITU-RO-ArabStates@itu.int" </w:instrText>
    </w:r>
    <w:r w:rsidR="00B810AE">
      <w:fldChar w:fldCharType="separate"/>
    </w:r>
    <w:r w:rsidR="00D72BA9" w:rsidRPr="00D21BE0">
      <w:rPr>
        <w:color w:val="189CD7"/>
        <w:lang w:val="fr-CH"/>
      </w:rPr>
      <w:t>ITU-RO-ArabStates@itu.int</w:t>
    </w:r>
    <w:r w:rsidR="00B810AE">
      <w:rPr>
        <w:color w:val="189CD7"/>
        <w:lang w:val="fr-CH"/>
      </w:rPr>
      <w:fldChar w:fldCharType="end"/>
    </w:r>
    <w:r w:rsidR="00D72BA9" w:rsidRPr="00D21BE0">
      <w:rPr>
        <w:color w:val="189CD7"/>
        <w:lang w:val="fr-CH"/>
      </w:rPr>
      <w:t xml:space="preserve"> •</w:t>
    </w:r>
    <w:r w:rsidR="00D72BA9">
      <w:rPr>
        <w:rFonts w:ascii="Arial" w:hAnsi="Arial" w:cs="Arial" w:hint="cs"/>
        <w:sz w:val="14"/>
        <w:szCs w:val="14"/>
        <w:rtl/>
        <w:lang w:val="fr-FR"/>
      </w:rPr>
      <w:t xml:space="preserve"> </w:t>
    </w:r>
    <w:hyperlink r:id="rId2" w:history="1">
      <w:r w:rsidR="00D72BA9" w:rsidRPr="00D21BE0">
        <w:rPr>
          <w:color w:val="189CD7"/>
          <w:lang w:val="fr-CH"/>
        </w:rPr>
        <w:t>www.itu.int/ITU-D/arb/</w:t>
      </w:r>
    </w:hyperlink>
  </w:p>
  <w:p w:rsidR="004A526C" w:rsidRPr="00D21BE0" w:rsidRDefault="00B810AE" w:rsidP="00D72BA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AE" w:rsidRDefault="00B810AE">
      <w:r>
        <w:separator/>
      </w:r>
    </w:p>
  </w:footnote>
  <w:footnote w:type="continuationSeparator" w:id="0">
    <w:p w:rsidR="00B810AE" w:rsidRDefault="00B8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EF" w:rsidRDefault="003E3BEF" w:rsidP="003E3BEF">
    <w:pPr>
      <w:pStyle w:val="Header"/>
      <w:jc w:val="right"/>
    </w:pPr>
  </w:p>
  <w:p w:rsidR="003E3BEF" w:rsidRDefault="003E3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707"/>
    <w:multiLevelType w:val="hybridMultilevel"/>
    <w:tmpl w:val="7AACB4C6"/>
    <w:lvl w:ilvl="0" w:tplc="04090011">
      <w:start w:val="1"/>
      <w:numFmt w:val="decimal"/>
      <w:lvlText w:val="%1)"/>
      <w:lvlJc w:val="left"/>
      <w:pPr>
        <w:ind w:left="142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05682A"/>
    <w:multiLevelType w:val="hybridMultilevel"/>
    <w:tmpl w:val="5E9E70B2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656826"/>
    <w:multiLevelType w:val="hybridMultilevel"/>
    <w:tmpl w:val="8B34DC4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2D74FC"/>
    <w:multiLevelType w:val="hybridMultilevel"/>
    <w:tmpl w:val="7C2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9E4"/>
    <w:multiLevelType w:val="hybridMultilevel"/>
    <w:tmpl w:val="356025B8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F99A2456">
      <w:start w:val="900"/>
      <w:numFmt w:val="bullet"/>
      <w:lvlText w:val="-"/>
      <w:lvlJc w:val="left"/>
      <w:pPr>
        <w:ind w:left="1222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776D55"/>
    <w:multiLevelType w:val="hybridMultilevel"/>
    <w:tmpl w:val="5006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016"/>
    <w:multiLevelType w:val="hybridMultilevel"/>
    <w:tmpl w:val="68B212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F37200C"/>
    <w:multiLevelType w:val="hybridMultilevel"/>
    <w:tmpl w:val="332EF39A"/>
    <w:lvl w:ilvl="0" w:tplc="D6CCD6AC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33BA2FE0"/>
    <w:multiLevelType w:val="hybridMultilevel"/>
    <w:tmpl w:val="A830EB2C"/>
    <w:lvl w:ilvl="0" w:tplc="2DE40B0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3FFB"/>
    <w:multiLevelType w:val="multilevel"/>
    <w:tmpl w:val="7A188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" w15:restartNumberingAfterBreak="0">
    <w:nsid w:val="3A3D00E5"/>
    <w:multiLevelType w:val="hybridMultilevel"/>
    <w:tmpl w:val="FC1A1F36"/>
    <w:lvl w:ilvl="0" w:tplc="22045E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711E9"/>
    <w:multiLevelType w:val="hybridMultilevel"/>
    <w:tmpl w:val="D78A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52130"/>
    <w:multiLevelType w:val="hybridMultilevel"/>
    <w:tmpl w:val="E420421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501C0C14"/>
    <w:multiLevelType w:val="hybridMultilevel"/>
    <w:tmpl w:val="1A2418B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33305FC"/>
    <w:multiLevelType w:val="hybridMultilevel"/>
    <w:tmpl w:val="9D1E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4F27"/>
    <w:multiLevelType w:val="multilevel"/>
    <w:tmpl w:val="8256A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6" w15:restartNumberingAfterBreak="0">
    <w:nsid w:val="57FE74B1"/>
    <w:multiLevelType w:val="hybridMultilevel"/>
    <w:tmpl w:val="FF8C4A7A"/>
    <w:lvl w:ilvl="0" w:tplc="DFE2896C">
      <w:numFmt w:val="bullet"/>
      <w:lvlText w:val="-"/>
      <w:lvlJc w:val="left"/>
      <w:pPr>
        <w:ind w:left="1740" w:hanging="1020"/>
      </w:pPr>
      <w:rPr>
        <w:rFonts w:ascii="Traditional Arabic" w:eastAsia="Arial" w:hAnsi="Traditional Arabic" w:cs="Traditional Arabic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413C9"/>
    <w:multiLevelType w:val="hybridMultilevel"/>
    <w:tmpl w:val="2C02C728"/>
    <w:lvl w:ilvl="0" w:tplc="41282B12">
      <w:numFmt w:val="bullet"/>
      <w:lvlText w:val="-"/>
      <w:lvlJc w:val="left"/>
      <w:pPr>
        <w:ind w:left="550" w:hanging="360"/>
      </w:pPr>
      <w:rPr>
        <w:rFonts w:ascii="Calibri" w:eastAsia="ヒラギノ角ゴ Pro W3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E9C5925"/>
    <w:multiLevelType w:val="hybridMultilevel"/>
    <w:tmpl w:val="5BAC6BA8"/>
    <w:lvl w:ilvl="0" w:tplc="676E5C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5E2"/>
    <w:multiLevelType w:val="hybridMultilevel"/>
    <w:tmpl w:val="9918986C"/>
    <w:lvl w:ilvl="0" w:tplc="040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20" w15:restartNumberingAfterBreak="0">
    <w:nsid w:val="628C72FA"/>
    <w:multiLevelType w:val="hybridMultilevel"/>
    <w:tmpl w:val="823CB1B2"/>
    <w:lvl w:ilvl="0" w:tplc="78A4C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730F"/>
    <w:multiLevelType w:val="hybridMultilevel"/>
    <w:tmpl w:val="9236BE78"/>
    <w:lvl w:ilvl="0" w:tplc="E0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D65"/>
    <w:multiLevelType w:val="multilevel"/>
    <w:tmpl w:val="8BF0186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  <w:color w:val="0000FF"/>
        <w:sz w:val="22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Theme="minorEastAsia" w:cstheme="minorBidi" w:hint="default"/>
        <w:b/>
        <w:color w:val="0000FF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EastAsia" w:cstheme="minorBidi" w:hint="default"/>
        <w:b/>
        <w:color w:val="0000FF"/>
        <w:sz w:val="22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Theme="minorEastAsia" w:cstheme="minorBidi" w:hint="default"/>
        <w:b/>
        <w:color w:val="0000FF"/>
        <w:sz w:val="22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EastAsia" w:cstheme="minorBidi" w:hint="default"/>
        <w:b/>
        <w:color w:val="0000FF"/>
        <w:sz w:val="22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Theme="minorEastAsia" w:cstheme="minorBidi" w:hint="default"/>
        <w:b/>
        <w:color w:val="0000FF"/>
        <w:sz w:val="22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EastAsia" w:cstheme="minorBidi" w:hint="default"/>
        <w:b/>
        <w:color w:val="0000FF"/>
        <w:sz w:val="22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Theme="minorEastAsia" w:cstheme="minorBidi" w:hint="default"/>
        <w:b/>
        <w:color w:val="0000FF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Theme="minorEastAsia" w:cstheme="minorBidi" w:hint="default"/>
        <w:b/>
        <w:color w:val="0000FF"/>
        <w:sz w:val="22"/>
      </w:r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20"/>
  </w:num>
  <w:num w:numId="6">
    <w:abstractNumId w:val="12"/>
  </w:num>
  <w:num w:numId="7">
    <w:abstractNumId w:val="16"/>
  </w:num>
  <w:num w:numId="8">
    <w:abstractNumId w:val="2"/>
  </w:num>
  <w:num w:numId="9">
    <w:abstractNumId w:val="17"/>
  </w:num>
  <w:num w:numId="10">
    <w:abstractNumId w:val="17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0"/>
  </w:num>
  <w:num w:numId="21">
    <w:abstractNumId w:val="6"/>
  </w:num>
  <w:num w:numId="22">
    <w:abstractNumId w:val="13"/>
  </w:num>
  <w:num w:numId="23">
    <w:abstractNumId w:val="1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06A5"/>
    <w:rsid w:val="000025BD"/>
    <w:rsid w:val="00005742"/>
    <w:rsid w:val="0001286E"/>
    <w:rsid w:val="000139E1"/>
    <w:rsid w:val="00016CCB"/>
    <w:rsid w:val="00023E2B"/>
    <w:rsid w:val="000406C2"/>
    <w:rsid w:val="0004468A"/>
    <w:rsid w:val="000460AC"/>
    <w:rsid w:val="000474C0"/>
    <w:rsid w:val="00055599"/>
    <w:rsid w:val="00060BAE"/>
    <w:rsid w:val="000620DF"/>
    <w:rsid w:val="000670BB"/>
    <w:rsid w:val="00072285"/>
    <w:rsid w:val="00084AA4"/>
    <w:rsid w:val="00094654"/>
    <w:rsid w:val="00097438"/>
    <w:rsid w:val="000A642E"/>
    <w:rsid w:val="000F6622"/>
    <w:rsid w:val="0011381A"/>
    <w:rsid w:val="00123559"/>
    <w:rsid w:val="00126E85"/>
    <w:rsid w:val="00142C18"/>
    <w:rsid w:val="00150E6C"/>
    <w:rsid w:val="00152C1B"/>
    <w:rsid w:val="00154F92"/>
    <w:rsid w:val="00172CE4"/>
    <w:rsid w:val="00175954"/>
    <w:rsid w:val="00187BE9"/>
    <w:rsid w:val="00190DC7"/>
    <w:rsid w:val="00191BA7"/>
    <w:rsid w:val="001A30A7"/>
    <w:rsid w:val="001A47FC"/>
    <w:rsid w:val="001B5CE3"/>
    <w:rsid w:val="001B78EC"/>
    <w:rsid w:val="001C7344"/>
    <w:rsid w:val="001D160D"/>
    <w:rsid w:val="001E4909"/>
    <w:rsid w:val="001F0831"/>
    <w:rsid w:val="001F67E9"/>
    <w:rsid w:val="00237A29"/>
    <w:rsid w:val="00237B1C"/>
    <w:rsid w:val="00237CCE"/>
    <w:rsid w:val="00240876"/>
    <w:rsid w:val="00255A7E"/>
    <w:rsid w:val="00256D24"/>
    <w:rsid w:val="00260046"/>
    <w:rsid w:val="002765CF"/>
    <w:rsid w:val="0027702C"/>
    <w:rsid w:val="00284267"/>
    <w:rsid w:val="00285E1F"/>
    <w:rsid w:val="0029744C"/>
    <w:rsid w:val="002A1535"/>
    <w:rsid w:val="002A45BE"/>
    <w:rsid w:val="002B044D"/>
    <w:rsid w:val="002B30FF"/>
    <w:rsid w:val="002C1928"/>
    <w:rsid w:val="002D200A"/>
    <w:rsid w:val="002D2811"/>
    <w:rsid w:val="002D697F"/>
    <w:rsid w:val="002E10EE"/>
    <w:rsid w:val="002F040A"/>
    <w:rsid w:val="002F2A67"/>
    <w:rsid w:val="003041FF"/>
    <w:rsid w:val="00306F36"/>
    <w:rsid w:val="00310826"/>
    <w:rsid w:val="003209BF"/>
    <w:rsid w:val="003261B8"/>
    <w:rsid w:val="00333534"/>
    <w:rsid w:val="003461DC"/>
    <w:rsid w:val="003507C8"/>
    <w:rsid w:val="00356D8E"/>
    <w:rsid w:val="003618F4"/>
    <w:rsid w:val="0036279E"/>
    <w:rsid w:val="0038084D"/>
    <w:rsid w:val="00382DDA"/>
    <w:rsid w:val="00393F54"/>
    <w:rsid w:val="003A01CC"/>
    <w:rsid w:val="003A596F"/>
    <w:rsid w:val="003B2061"/>
    <w:rsid w:val="003D14A7"/>
    <w:rsid w:val="003D6C15"/>
    <w:rsid w:val="003D7A54"/>
    <w:rsid w:val="003E3BEF"/>
    <w:rsid w:val="003F6847"/>
    <w:rsid w:val="00406D16"/>
    <w:rsid w:val="004075E3"/>
    <w:rsid w:val="0041142F"/>
    <w:rsid w:val="0041742C"/>
    <w:rsid w:val="00420B90"/>
    <w:rsid w:val="00421A05"/>
    <w:rsid w:val="004243E0"/>
    <w:rsid w:val="00430E65"/>
    <w:rsid w:val="00431BF6"/>
    <w:rsid w:val="00435E63"/>
    <w:rsid w:val="0043770F"/>
    <w:rsid w:val="00443643"/>
    <w:rsid w:val="00464C8F"/>
    <w:rsid w:val="004859E5"/>
    <w:rsid w:val="00487019"/>
    <w:rsid w:val="0048768F"/>
    <w:rsid w:val="0048784B"/>
    <w:rsid w:val="004878E4"/>
    <w:rsid w:val="00495D91"/>
    <w:rsid w:val="004A1F54"/>
    <w:rsid w:val="004B1D99"/>
    <w:rsid w:val="004D339C"/>
    <w:rsid w:val="004D405C"/>
    <w:rsid w:val="004D5D58"/>
    <w:rsid w:val="004F4D15"/>
    <w:rsid w:val="004F6148"/>
    <w:rsid w:val="005010EB"/>
    <w:rsid w:val="00502B39"/>
    <w:rsid w:val="00512489"/>
    <w:rsid w:val="00547974"/>
    <w:rsid w:val="00586E1A"/>
    <w:rsid w:val="0059500D"/>
    <w:rsid w:val="005979D1"/>
    <w:rsid w:val="005A4780"/>
    <w:rsid w:val="005B6245"/>
    <w:rsid w:val="005B759B"/>
    <w:rsid w:val="005C762D"/>
    <w:rsid w:val="005D234C"/>
    <w:rsid w:val="005E7238"/>
    <w:rsid w:val="005F23DB"/>
    <w:rsid w:val="005F6745"/>
    <w:rsid w:val="00617055"/>
    <w:rsid w:val="00632F02"/>
    <w:rsid w:val="00640768"/>
    <w:rsid w:val="00650B22"/>
    <w:rsid w:val="006536D1"/>
    <w:rsid w:val="006572F2"/>
    <w:rsid w:val="0067119D"/>
    <w:rsid w:val="006936F2"/>
    <w:rsid w:val="006A33FD"/>
    <w:rsid w:val="006B17A9"/>
    <w:rsid w:val="006B252D"/>
    <w:rsid w:val="006C42F0"/>
    <w:rsid w:val="006C7E90"/>
    <w:rsid w:val="006D3D43"/>
    <w:rsid w:val="006D7F36"/>
    <w:rsid w:val="006F0A86"/>
    <w:rsid w:val="007045EC"/>
    <w:rsid w:val="00713119"/>
    <w:rsid w:val="007154EC"/>
    <w:rsid w:val="00744CB6"/>
    <w:rsid w:val="007551F4"/>
    <w:rsid w:val="00756C8D"/>
    <w:rsid w:val="0075799A"/>
    <w:rsid w:val="00761422"/>
    <w:rsid w:val="00763272"/>
    <w:rsid w:val="00764AE9"/>
    <w:rsid w:val="00766546"/>
    <w:rsid w:val="007749B1"/>
    <w:rsid w:val="007814C7"/>
    <w:rsid w:val="007A1435"/>
    <w:rsid w:val="007A3280"/>
    <w:rsid w:val="007C0AA3"/>
    <w:rsid w:val="007D5795"/>
    <w:rsid w:val="007D7FA9"/>
    <w:rsid w:val="007E11FD"/>
    <w:rsid w:val="007F3782"/>
    <w:rsid w:val="00800D8B"/>
    <w:rsid w:val="00801517"/>
    <w:rsid w:val="008076CD"/>
    <w:rsid w:val="00820F3D"/>
    <w:rsid w:val="0082205F"/>
    <w:rsid w:val="00826F27"/>
    <w:rsid w:val="00840A10"/>
    <w:rsid w:val="00843BD2"/>
    <w:rsid w:val="008441CB"/>
    <w:rsid w:val="00871FA4"/>
    <w:rsid w:val="00874C03"/>
    <w:rsid w:val="00881156"/>
    <w:rsid w:val="00881174"/>
    <w:rsid w:val="00881CE3"/>
    <w:rsid w:val="00892FB2"/>
    <w:rsid w:val="008B37B7"/>
    <w:rsid w:val="008B6307"/>
    <w:rsid w:val="008C19A6"/>
    <w:rsid w:val="008D0FB8"/>
    <w:rsid w:val="008D7ACD"/>
    <w:rsid w:val="008F004F"/>
    <w:rsid w:val="008F295A"/>
    <w:rsid w:val="008F43A8"/>
    <w:rsid w:val="008F5B89"/>
    <w:rsid w:val="00905D00"/>
    <w:rsid w:val="00906CC3"/>
    <w:rsid w:val="00916317"/>
    <w:rsid w:val="009165BA"/>
    <w:rsid w:val="0096151D"/>
    <w:rsid w:val="009674E8"/>
    <w:rsid w:val="009740E6"/>
    <w:rsid w:val="00985088"/>
    <w:rsid w:val="009942A3"/>
    <w:rsid w:val="00996F05"/>
    <w:rsid w:val="009A3DDD"/>
    <w:rsid w:val="009A69C8"/>
    <w:rsid w:val="009C2694"/>
    <w:rsid w:val="009D75FC"/>
    <w:rsid w:val="009E3E6D"/>
    <w:rsid w:val="009F7C98"/>
    <w:rsid w:val="00A05631"/>
    <w:rsid w:val="00A12127"/>
    <w:rsid w:val="00A52A54"/>
    <w:rsid w:val="00A56708"/>
    <w:rsid w:val="00A57510"/>
    <w:rsid w:val="00A57855"/>
    <w:rsid w:val="00A616D4"/>
    <w:rsid w:val="00A96868"/>
    <w:rsid w:val="00AA5D5D"/>
    <w:rsid w:val="00AB021C"/>
    <w:rsid w:val="00AC0AD6"/>
    <w:rsid w:val="00AC51E9"/>
    <w:rsid w:val="00AC5725"/>
    <w:rsid w:val="00AC7138"/>
    <w:rsid w:val="00AD4F7B"/>
    <w:rsid w:val="00AE2C1C"/>
    <w:rsid w:val="00AF0EBA"/>
    <w:rsid w:val="00B126BB"/>
    <w:rsid w:val="00B21026"/>
    <w:rsid w:val="00B344D9"/>
    <w:rsid w:val="00B36AA3"/>
    <w:rsid w:val="00B569BD"/>
    <w:rsid w:val="00B57F4E"/>
    <w:rsid w:val="00B6110C"/>
    <w:rsid w:val="00B64564"/>
    <w:rsid w:val="00B6643E"/>
    <w:rsid w:val="00B73568"/>
    <w:rsid w:val="00B810AE"/>
    <w:rsid w:val="00B8474C"/>
    <w:rsid w:val="00BA009D"/>
    <w:rsid w:val="00BA5087"/>
    <w:rsid w:val="00BC04FB"/>
    <w:rsid w:val="00BD1C64"/>
    <w:rsid w:val="00BE09CF"/>
    <w:rsid w:val="00BF07EF"/>
    <w:rsid w:val="00BF2AD1"/>
    <w:rsid w:val="00BF41D7"/>
    <w:rsid w:val="00C01EA0"/>
    <w:rsid w:val="00C10F2F"/>
    <w:rsid w:val="00C1149B"/>
    <w:rsid w:val="00C20D35"/>
    <w:rsid w:val="00C43826"/>
    <w:rsid w:val="00C5019D"/>
    <w:rsid w:val="00C51823"/>
    <w:rsid w:val="00C56286"/>
    <w:rsid w:val="00C56EF2"/>
    <w:rsid w:val="00C71B79"/>
    <w:rsid w:val="00C76FC4"/>
    <w:rsid w:val="00CA249A"/>
    <w:rsid w:val="00CB0E4E"/>
    <w:rsid w:val="00CB318B"/>
    <w:rsid w:val="00CB6F6A"/>
    <w:rsid w:val="00CC137B"/>
    <w:rsid w:val="00CD1A71"/>
    <w:rsid w:val="00CD3431"/>
    <w:rsid w:val="00CD735C"/>
    <w:rsid w:val="00CE2260"/>
    <w:rsid w:val="00D011DF"/>
    <w:rsid w:val="00D05DA4"/>
    <w:rsid w:val="00D114A0"/>
    <w:rsid w:val="00D133DC"/>
    <w:rsid w:val="00D1666D"/>
    <w:rsid w:val="00D21BE0"/>
    <w:rsid w:val="00D224FA"/>
    <w:rsid w:val="00D2623C"/>
    <w:rsid w:val="00D27453"/>
    <w:rsid w:val="00D37D5B"/>
    <w:rsid w:val="00D41EF0"/>
    <w:rsid w:val="00D468FB"/>
    <w:rsid w:val="00D46C8A"/>
    <w:rsid w:val="00D47AAD"/>
    <w:rsid w:val="00D54983"/>
    <w:rsid w:val="00D57D84"/>
    <w:rsid w:val="00D61249"/>
    <w:rsid w:val="00D72BA9"/>
    <w:rsid w:val="00D74F3E"/>
    <w:rsid w:val="00D756E2"/>
    <w:rsid w:val="00D81344"/>
    <w:rsid w:val="00D85B0D"/>
    <w:rsid w:val="00D93746"/>
    <w:rsid w:val="00DA1003"/>
    <w:rsid w:val="00DA3651"/>
    <w:rsid w:val="00DB35DF"/>
    <w:rsid w:val="00DB7C5D"/>
    <w:rsid w:val="00DC2FBF"/>
    <w:rsid w:val="00DC3387"/>
    <w:rsid w:val="00DD09F9"/>
    <w:rsid w:val="00DD2212"/>
    <w:rsid w:val="00DD61B0"/>
    <w:rsid w:val="00DD6A98"/>
    <w:rsid w:val="00DF0C53"/>
    <w:rsid w:val="00DF3837"/>
    <w:rsid w:val="00DF5D48"/>
    <w:rsid w:val="00E07F6C"/>
    <w:rsid w:val="00E13A09"/>
    <w:rsid w:val="00E30EAF"/>
    <w:rsid w:val="00E43193"/>
    <w:rsid w:val="00E54D4A"/>
    <w:rsid w:val="00E62BA2"/>
    <w:rsid w:val="00E70E68"/>
    <w:rsid w:val="00E80599"/>
    <w:rsid w:val="00E95577"/>
    <w:rsid w:val="00EB67E8"/>
    <w:rsid w:val="00EC7B3B"/>
    <w:rsid w:val="00F01286"/>
    <w:rsid w:val="00F04BF8"/>
    <w:rsid w:val="00F1755A"/>
    <w:rsid w:val="00F2319F"/>
    <w:rsid w:val="00F3355F"/>
    <w:rsid w:val="00F34993"/>
    <w:rsid w:val="00F37B79"/>
    <w:rsid w:val="00F43F6C"/>
    <w:rsid w:val="00F5275E"/>
    <w:rsid w:val="00F57A48"/>
    <w:rsid w:val="00F60105"/>
    <w:rsid w:val="00F62753"/>
    <w:rsid w:val="00F65181"/>
    <w:rsid w:val="00F919AF"/>
    <w:rsid w:val="00F962B6"/>
    <w:rsid w:val="00FA045F"/>
    <w:rsid w:val="00FA128F"/>
    <w:rsid w:val="00FA3B79"/>
    <w:rsid w:val="00FB5681"/>
    <w:rsid w:val="00FC5C21"/>
    <w:rsid w:val="00FD7FB5"/>
    <w:rsid w:val="00FF1885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2C442-66F8-4647-899C-DCB328A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76FC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E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1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uiPriority w:val="99"/>
    <w:rsid w:val="00C76F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6FC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C76FC4"/>
    <w:rPr>
      <w:color w:val="0000FF"/>
      <w:u w:val="single"/>
    </w:rPr>
  </w:style>
  <w:style w:type="character" w:customStyle="1" w:styleId="HeaderChar1">
    <w:name w:val="Header Char1"/>
    <w:link w:val="Header"/>
    <w:locked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76FC4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customStyle="1" w:styleId="BodyTextChar">
    <w:name w:val="Body Text Char"/>
    <w:basedOn w:val="DefaultParagraphFont"/>
    <w:link w:val="BodyText"/>
    <w:rsid w:val="00C76FC4"/>
    <w:rPr>
      <w:rFonts w:ascii="Univers" w:eastAsia="Times New Roman" w:hAnsi="Univers" w:cs="Times New Roman"/>
      <w:b/>
      <w:bCs/>
      <w:lang w:val="fr-CH"/>
    </w:rPr>
  </w:style>
  <w:style w:type="paragraph" w:styleId="BodyTextIndent">
    <w:name w:val="Body Text Indent"/>
    <w:basedOn w:val="Normal"/>
    <w:link w:val="BodyTextIndentChar"/>
    <w:rsid w:val="00C76FC4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6FC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76FC4"/>
    <w:rPr>
      <w:rFonts w:ascii="Calibri" w:eastAsia="SimSun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76FC4"/>
    <w:rPr>
      <w:rFonts w:ascii="Calibri" w:eastAsia="SimSun" w:hAnsi="Calibri" w:cs="Consolas"/>
      <w:szCs w:val="2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2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9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BF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B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5181"/>
    <w:pPr>
      <w:ind w:left="720"/>
    </w:pPr>
    <w:rPr>
      <w:rFonts w:ascii="Calibri" w:eastAsiaTheme="minorHAnsi" w:hAnsi="Calibri"/>
      <w:sz w:val="22"/>
      <w:szCs w:val="22"/>
      <w:lang w:val="en-US"/>
    </w:rPr>
  </w:style>
  <w:style w:type="paragraph" w:customStyle="1" w:styleId="Char">
    <w:name w:val="Char"/>
    <w:basedOn w:val="Normal"/>
    <w:rsid w:val="004D405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E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BDTFooter">
    <w:name w:val="BDT_Footer"/>
    <w:rsid w:val="003D6C15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</w:rPr>
  </w:style>
  <w:style w:type="paragraph" w:customStyle="1" w:styleId="BDTSeparator">
    <w:name w:val="BDT_Separator"/>
    <w:basedOn w:val="Normal"/>
    <w:uiPriority w:val="99"/>
    <w:rsid w:val="00C71B79"/>
    <w:rPr>
      <w:rFonts w:ascii="Calibri" w:eastAsia="SimSun" w:hAnsi="Calibri" w:cs="Traditional Arabic"/>
      <w:sz w:val="22"/>
      <w:szCs w:val="30"/>
    </w:rPr>
  </w:style>
  <w:style w:type="paragraph" w:customStyle="1" w:styleId="BDTRef">
    <w:name w:val="BDT_Ref"/>
    <w:basedOn w:val="Normal"/>
    <w:next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Date">
    <w:name w:val="BDT_Date"/>
    <w:basedOn w:val="Normal"/>
    <w:uiPriority w:val="99"/>
    <w:rsid w:val="00C71B79"/>
    <w:pPr>
      <w:spacing w:before="120" w:after="120"/>
    </w:pPr>
    <w:rPr>
      <w:rFonts w:ascii="Calibri" w:eastAsia="SimSun" w:hAnsi="Calibri" w:cs="Arial"/>
      <w:sz w:val="22"/>
      <w:szCs w:val="30"/>
      <w:lang w:val="en-US"/>
    </w:rPr>
  </w:style>
  <w:style w:type="character" w:customStyle="1" w:styleId="BDTName">
    <w:name w:val="BDT_Name"/>
    <w:basedOn w:val="DefaultParagraphFont"/>
    <w:uiPriority w:val="99"/>
    <w:rsid w:val="00C71B79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Normal">
    <w:name w:val="BDT_Normal"/>
    <w:rsid w:val="00840A10"/>
    <w:pPr>
      <w:spacing w:before="120" w:after="120" w:line="240" w:lineRule="auto"/>
    </w:pPr>
    <w:rPr>
      <w:rFonts w:ascii="Calibri" w:eastAsia="SimSun" w:hAnsi="Calibri" w:cs="Traditional Arabic"/>
      <w:szCs w:val="30"/>
      <w:lang w:val="es-ES"/>
    </w:rPr>
  </w:style>
  <w:style w:type="paragraph" w:customStyle="1" w:styleId="Default">
    <w:name w:val="Default"/>
    <w:rsid w:val="00E54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DTAddressee">
    <w:name w:val="BDT_Addressee"/>
    <w:rsid w:val="005A47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styleId="Strong">
    <w:name w:val="Strong"/>
    <w:basedOn w:val="DefaultParagraphFont"/>
    <w:uiPriority w:val="22"/>
    <w:qFormat/>
    <w:rsid w:val="00632F02"/>
    <w:rPr>
      <w:b/>
      <w:bCs/>
    </w:rPr>
  </w:style>
  <w:style w:type="table" w:styleId="TableGrid">
    <w:name w:val="Table Grid"/>
    <w:basedOn w:val="TableNormal"/>
    <w:uiPriority w:val="39"/>
    <w:rsid w:val="007551F4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Logo">
    <w:name w:val="BDT_Logo"/>
    <w:uiPriority w:val="99"/>
    <w:rsid w:val="005B759B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/>
    </w:rPr>
  </w:style>
  <w:style w:type="paragraph" w:customStyle="1" w:styleId="BDTOpening">
    <w:name w:val="BDT_Opening"/>
    <w:basedOn w:val="Normal"/>
    <w:rsid w:val="0011381A"/>
    <w:pPr>
      <w:spacing w:before="120" w:after="240"/>
    </w:pPr>
    <w:rPr>
      <w:rFonts w:ascii="Calibri" w:eastAsia="SimSun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a.neveen@unesco.org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hector@unesco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rim.abdelghani@itu.int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arb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D8EC3-C4D8-4B57-9853-04716CF3198F}"/>
</file>

<file path=customXml/itemProps2.xml><?xml version="1.0" encoding="utf-8"?>
<ds:datastoreItem xmlns:ds="http://schemas.openxmlformats.org/officeDocument/2006/customXml" ds:itemID="{EB7E30D6-9605-472A-B77F-CB1688179DCB}"/>
</file>

<file path=customXml/itemProps3.xml><?xml version="1.0" encoding="utf-8"?>
<ds:datastoreItem xmlns:ds="http://schemas.openxmlformats.org/officeDocument/2006/customXml" ds:itemID="{28F5F7C9-753B-416C-975F-5CDDEF57A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Danial, Rania Refaat Faltas</dc:creator>
  <cp:keywords/>
  <dc:description/>
  <cp:lastModifiedBy>Abdelghani, Karim</cp:lastModifiedBy>
  <cp:revision>3</cp:revision>
  <cp:lastPrinted>2016-11-28T14:23:00Z</cp:lastPrinted>
  <dcterms:created xsi:type="dcterms:W3CDTF">2017-07-11T14:31:00Z</dcterms:created>
  <dcterms:modified xsi:type="dcterms:W3CDTF">2017-07-11T14:33:00Z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