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9" w:type="dxa"/>
        <w:tblInd w:w="-20" w:type="dxa"/>
        <w:tblLayout w:type="fixed"/>
        <w:tblCellMar>
          <w:left w:w="70" w:type="dxa"/>
          <w:right w:w="70" w:type="dxa"/>
        </w:tblCellMar>
        <w:tblLook w:val="0000" w:firstRow="0" w:lastRow="0" w:firstColumn="0" w:lastColumn="0" w:noHBand="0" w:noVBand="0"/>
      </w:tblPr>
      <w:tblGrid>
        <w:gridCol w:w="9989"/>
      </w:tblGrid>
      <w:tr w:rsidR="00445E12" w:rsidRPr="00AD684F" w:rsidTr="0079063E">
        <w:trPr>
          <w:trHeight w:val="1372"/>
        </w:trPr>
        <w:tc>
          <w:tcPr>
            <w:tcW w:w="9989" w:type="dxa"/>
          </w:tcPr>
          <w:p w:rsidR="00AD684F" w:rsidRPr="00AD684F" w:rsidRDefault="00326B30" w:rsidP="006B6076">
            <w:pPr>
              <w:pStyle w:val="ParaAttribute0"/>
              <w:wordWrap/>
              <w:rPr>
                <w:rFonts w:asciiTheme="minorHAnsi" w:eastAsia="Times New Roman" w:hAnsiTheme="minorHAnsi" w:cstheme="minorBidi"/>
                <w:b/>
                <w:bCs/>
                <w:sz w:val="24"/>
                <w:szCs w:val="24"/>
                <w:lang w:bidi="ar-EG"/>
              </w:rPr>
            </w:pPr>
            <w:r>
              <w:rPr>
                <w:rFonts w:asciiTheme="minorHAnsi" w:eastAsia="Times New Roman" w:hAnsiTheme="minorHAnsi" w:cstheme="minorBidi"/>
                <w:b/>
                <w:bCs/>
                <w:sz w:val="24"/>
                <w:szCs w:val="24"/>
                <w:lang w:bidi="ar-EG"/>
              </w:rPr>
              <w:t>ITU</w:t>
            </w:r>
            <w:r w:rsidR="00BA4DBE">
              <w:rPr>
                <w:rFonts w:asciiTheme="minorHAnsi" w:eastAsia="Times New Roman" w:hAnsiTheme="minorHAnsi" w:cstheme="minorBidi"/>
                <w:b/>
                <w:bCs/>
                <w:sz w:val="24"/>
                <w:szCs w:val="24"/>
                <w:lang w:bidi="ar-EG"/>
              </w:rPr>
              <w:t xml:space="preserve"> </w:t>
            </w:r>
            <w:r w:rsidR="00AD684F" w:rsidRPr="00AD684F">
              <w:rPr>
                <w:rFonts w:asciiTheme="minorHAnsi" w:eastAsia="Times New Roman" w:hAnsiTheme="minorHAnsi" w:cstheme="minorBidi"/>
                <w:b/>
                <w:bCs/>
                <w:sz w:val="24"/>
                <w:szCs w:val="24"/>
                <w:lang w:bidi="ar-EG"/>
              </w:rPr>
              <w:t xml:space="preserve">Training </w:t>
            </w:r>
            <w:proofErr w:type="spellStart"/>
            <w:r w:rsidR="00B05085">
              <w:rPr>
                <w:rFonts w:asciiTheme="minorHAnsi" w:eastAsia="Times New Roman" w:hAnsiTheme="minorHAnsi" w:cstheme="minorBidi"/>
                <w:b/>
                <w:bCs/>
                <w:sz w:val="24"/>
                <w:szCs w:val="24"/>
                <w:lang w:bidi="ar-EG"/>
              </w:rPr>
              <w:t>Programme</w:t>
            </w:r>
            <w:proofErr w:type="spellEnd"/>
            <w:r w:rsidR="00B05085">
              <w:rPr>
                <w:rFonts w:asciiTheme="minorHAnsi" w:eastAsia="Times New Roman" w:hAnsiTheme="minorHAnsi" w:cstheme="minorBidi"/>
                <w:b/>
                <w:bCs/>
                <w:sz w:val="24"/>
                <w:szCs w:val="24"/>
                <w:lang w:bidi="ar-EG"/>
              </w:rPr>
              <w:t xml:space="preserve"> </w:t>
            </w:r>
            <w:r w:rsidR="00AD684F" w:rsidRPr="00AD684F">
              <w:rPr>
                <w:rFonts w:asciiTheme="minorHAnsi" w:eastAsia="Times New Roman" w:hAnsiTheme="minorHAnsi" w:cstheme="minorBidi"/>
                <w:b/>
                <w:bCs/>
                <w:sz w:val="24"/>
                <w:szCs w:val="24"/>
                <w:lang w:bidi="ar-EG"/>
              </w:rPr>
              <w:t>on</w:t>
            </w:r>
          </w:p>
          <w:p w:rsidR="00445E12" w:rsidRPr="00AD684F" w:rsidRDefault="00FE1B91" w:rsidP="00EA6F75">
            <w:pPr>
              <w:pStyle w:val="Header"/>
              <w:jc w:val="center"/>
              <w:rPr>
                <w:rFonts w:asciiTheme="minorHAnsi" w:hAnsiTheme="minorHAnsi" w:cstheme="minorBidi"/>
                <w:b/>
                <w:bCs/>
                <w:sz w:val="24"/>
                <w:szCs w:val="24"/>
                <w:lang w:bidi="ar-EG"/>
              </w:rPr>
            </w:pPr>
            <w:r w:rsidRPr="00AD684F">
              <w:rPr>
                <w:rFonts w:asciiTheme="minorHAnsi" w:hAnsiTheme="minorHAnsi" w:cstheme="minorBidi"/>
                <w:b/>
                <w:bCs/>
                <w:sz w:val="24"/>
                <w:szCs w:val="24"/>
                <w:lang w:bidi="ar-EG"/>
              </w:rPr>
              <w:t>Certified IPv6 Network Engineering – Level 1 (CNE6 Level 1)</w:t>
            </w:r>
            <w:r w:rsidR="00326B30">
              <w:rPr>
                <w:rFonts w:asciiTheme="minorHAnsi" w:hAnsiTheme="minorHAnsi" w:cstheme="minorBidi"/>
                <w:b/>
                <w:bCs/>
                <w:sz w:val="24"/>
                <w:szCs w:val="24"/>
                <w:lang w:bidi="ar-EG"/>
              </w:rPr>
              <w:t xml:space="preserve"> for Arab LDCs</w:t>
            </w:r>
          </w:p>
          <w:p w:rsidR="00445E12" w:rsidRPr="00AD684F" w:rsidRDefault="00FE1B91" w:rsidP="00326B30">
            <w:pPr>
              <w:pStyle w:val="Header"/>
              <w:jc w:val="center"/>
              <w:rPr>
                <w:rFonts w:asciiTheme="minorHAnsi" w:hAnsiTheme="minorHAnsi" w:cstheme="minorBidi"/>
                <w:b/>
                <w:bCs/>
                <w:sz w:val="24"/>
                <w:szCs w:val="24"/>
                <w:lang w:bidi="ar-EG"/>
              </w:rPr>
            </w:pPr>
            <w:r w:rsidRPr="00AD684F">
              <w:rPr>
                <w:rFonts w:asciiTheme="minorHAnsi" w:hAnsiTheme="minorHAnsi" w:cstheme="minorBidi"/>
                <w:b/>
                <w:bCs/>
                <w:sz w:val="24"/>
                <w:szCs w:val="24"/>
                <w:lang w:bidi="ar-EG"/>
              </w:rPr>
              <w:t>Khartoum</w:t>
            </w:r>
            <w:r w:rsidR="00EA6F75">
              <w:rPr>
                <w:rFonts w:asciiTheme="minorHAnsi" w:hAnsiTheme="minorHAnsi" w:cstheme="minorBidi"/>
                <w:b/>
                <w:bCs/>
                <w:sz w:val="24"/>
                <w:szCs w:val="24"/>
                <w:lang w:bidi="ar-EG"/>
              </w:rPr>
              <w:t>-</w:t>
            </w:r>
            <w:r w:rsidRPr="00AD684F">
              <w:rPr>
                <w:rFonts w:asciiTheme="minorHAnsi" w:hAnsiTheme="minorHAnsi" w:cstheme="minorBidi"/>
                <w:b/>
                <w:bCs/>
                <w:sz w:val="24"/>
                <w:szCs w:val="24"/>
                <w:lang w:bidi="ar-EG"/>
              </w:rPr>
              <w:t>Sudan</w:t>
            </w:r>
            <w:r w:rsidR="009A069B" w:rsidRPr="00AD684F">
              <w:rPr>
                <w:rFonts w:asciiTheme="minorHAnsi" w:hAnsiTheme="minorHAnsi" w:cstheme="minorBidi"/>
                <w:b/>
                <w:bCs/>
                <w:sz w:val="24"/>
                <w:szCs w:val="24"/>
                <w:lang w:bidi="ar-EG"/>
              </w:rPr>
              <w:t xml:space="preserve">, </w:t>
            </w:r>
            <w:r w:rsidR="00326B30">
              <w:rPr>
                <w:rFonts w:asciiTheme="minorHAnsi" w:hAnsiTheme="minorHAnsi" w:cstheme="minorBidi"/>
                <w:b/>
                <w:bCs/>
                <w:sz w:val="24"/>
                <w:szCs w:val="24"/>
                <w:lang w:bidi="ar-EG"/>
              </w:rPr>
              <w:t>25-29 Dec</w:t>
            </w:r>
            <w:r w:rsidR="00AD684F" w:rsidRPr="00AD684F">
              <w:rPr>
                <w:rFonts w:asciiTheme="minorHAnsi" w:hAnsiTheme="minorHAnsi" w:cstheme="minorBidi"/>
                <w:b/>
                <w:bCs/>
                <w:sz w:val="24"/>
                <w:szCs w:val="24"/>
                <w:lang w:bidi="ar-EG"/>
              </w:rPr>
              <w:t xml:space="preserve"> 2016</w:t>
            </w:r>
          </w:p>
          <w:p w:rsidR="001D5CA1" w:rsidRPr="00AD684F" w:rsidRDefault="001D5CA1" w:rsidP="009A069B">
            <w:pPr>
              <w:pStyle w:val="Header"/>
              <w:jc w:val="center"/>
              <w:rPr>
                <w:rFonts w:asciiTheme="minorHAnsi" w:hAnsiTheme="minorHAnsi" w:cstheme="minorBidi"/>
                <w:b/>
                <w:bCs/>
                <w:sz w:val="24"/>
                <w:szCs w:val="24"/>
                <w:lang w:bidi="ar-EG"/>
              </w:rPr>
            </w:pPr>
          </w:p>
          <w:p w:rsidR="00445E12" w:rsidRPr="00EA6F75" w:rsidRDefault="00445E12" w:rsidP="003048F8">
            <w:pPr>
              <w:pStyle w:val="Header"/>
              <w:spacing w:after="120"/>
              <w:jc w:val="center"/>
              <w:rPr>
                <w:rFonts w:asciiTheme="minorHAnsi" w:hAnsiTheme="minorHAnsi" w:cstheme="minorBidi"/>
                <w:b/>
                <w:bCs/>
                <w:sz w:val="28"/>
                <w:szCs w:val="28"/>
                <w:lang w:bidi="ar-EG"/>
              </w:rPr>
            </w:pPr>
            <w:r w:rsidRPr="00EA6F75">
              <w:rPr>
                <w:rFonts w:asciiTheme="minorHAnsi" w:hAnsiTheme="minorHAnsi" w:cstheme="minorBidi"/>
                <w:b/>
                <w:bCs/>
                <w:color w:val="365F91" w:themeColor="accent1" w:themeShade="BF"/>
                <w:sz w:val="28"/>
                <w:szCs w:val="28"/>
                <w:lang w:bidi="ar-EG"/>
              </w:rPr>
              <w:t>TRAINING OUTLINE</w:t>
            </w:r>
            <w:bookmarkStart w:id="0" w:name="_GoBack"/>
            <w:bookmarkEnd w:id="0"/>
          </w:p>
          <w:p w:rsidR="00445E12" w:rsidRPr="00AD684F" w:rsidRDefault="00445E12" w:rsidP="00445E12">
            <w:pPr>
              <w:pStyle w:val="Header"/>
              <w:rPr>
                <w:rFonts w:asciiTheme="minorHAnsi" w:hAnsiTheme="minorHAnsi" w:cstheme="minorBidi"/>
                <w:sz w:val="24"/>
                <w:szCs w:val="24"/>
                <w:lang w:eastAsia="fr-FR" w:bidi="ar-SY"/>
              </w:rPr>
            </w:pPr>
          </w:p>
        </w:tc>
      </w:tr>
    </w:tbl>
    <w:p w:rsidR="007E4D46" w:rsidRPr="00EA6F75" w:rsidRDefault="007E4D46" w:rsidP="007E4D46">
      <w:pPr>
        <w:pBdr>
          <w:top w:val="single" w:sz="4" w:space="1" w:color="auto"/>
          <w:bottom w:val="single" w:sz="4" w:space="1" w:color="auto"/>
        </w:pBdr>
        <w:jc w:val="both"/>
        <w:rPr>
          <w:rFonts w:asciiTheme="minorHAnsi" w:hAnsiTheme="minorHAnsi" w:cs="Arial"/>
          <w:b/>
          <w:color w:val="365F91" w:themeColor="accent1" w:themeShade="BF"/>
          <w:sz w:val="28"/>
          <w:szCs w:val="28"/>
        </w:rPr>
      </w:pPr>
      <w:r w:rsidRPr="00EA6F75">
        <w:rPr>
          <w:rFonts w:asciiTheme="minorHAnsi" w:hAnsiTheme="minorHAnsi" w:cs="Arial"/>
          <w:b/>
          <w:color w:val="365F91" w:themeColor="accent1" w:themeShade="BF"/>
          <w:sz w:val="28"/>
          <w:szCs w:val="28"/>
        </w:rPr>
        <w:t>COURSE DESCRIPTION</w:t>
      </w:r>
    </w:p>
    <w:p w:rsidR="004B3703" w:rsidRPr="00AD684F" w:rsidRDefault="004B3703" w:rsidP="004B3703">
      <w:pPr>
        <w:rPr>
          <w:rFonts w:asciiTheme="minorHAnsi" w:hAnsiTheme="minorHAnsi" w:cstheme="minorBidi"/>
          <w:color w:val="000000" w:themeColor="text1"/>
        </w:rPr>
      </w:pPr>
    </w:p>
    <w:tbl>
      <w:tblPr>
        <w:tblW w:w="10207" w:type="dxa"/>
        <w:tblInd w:w="-42" w:type="dxa"/>
        <w:shd w:val="clear" w:color="auto" w:fill="FFFFFF"/>
        <w:tblLayout w:type="fixed"/>
        <w:tblLook w:val="04A0" w:firstRow="1" w:lastRow="0" w:firstColumn="1" w:lastColumn="0" w:noHBand="0" w:noVBand="1"/>
      </w:tblPr>
      <w:tblGrid>
        <w:gridCol w:w="3057"/>
        <w:gridCol w:w="7150"/>
      </w:tblGrid>
      <w:tr w:rsidR="004B3703" w:rsidRPr="00AD684F" w:rsidTr="008D0AA2">
        <w:trPr>
          <w:cantSplit/>
          <w:trHeight w:val="443"/>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B3703" w:rsidRPr="00AD684F" w:rsidRDefault="008D0AA2" w:rsidP="002F4E4D">
            <w:pPr>
              <w:pStyle w:val="NoSpacing"/>
              <w:rPr>
                <w:rFonts w:asciiTheme="minorHAnsi" w:hAnsiTheme="minorHAnsi" w:cstheme="minorBidi"/>
                <w:color w:val="000000" w:themeColor="text1"/>
                <w:sz w:val="24"/>
                <w:szCs w:val="24"/>
              </w:rPr>
            </w:pPr>
            <w:r w:rsidRPr="00AD684F">
              <w:rPr>
                <w:rFonts w:asciiTheme="minorHAnsi" w:hAnsiTheme="minorHAnsi" w:cstheme="minorBidi"/>
                <w:color w:val="000000" w:themeColor="text1"/>
                <w:sz w:val="24"/>
                <w:szCs w:val="24"/>
              </w:rPr>
              <w:t>Title</w:t>
            </w:r>
            <w:r w:rsidRPr="00AD684F">
              <w:rPr>
                <w:rFonts w:asciiTheme="minorHAnsi" w:hAnsiTheme="minorHAnsi" w:cstheme="minorBidi"/>
                <w:color w:val="000000" w:themeColor="text1"/>
                <w:sz w:val="24"/>
                <w:szCs w:val="24"/>
              </w:rPr>
              <w:tab/>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B3703" w:rsidRPr="00915941" w:rsidRDefault="00FE1B91" w:rsidP="00FE1B91">
            <w:pPr>
              <w:pStyle w:val="NoSpacing"/>
              <w:rPr>
                <w:rFonts w:asciiTheme="minorHAnsi" w:hAnsiTheme="minorHAnsi" w:cstheme="minorBidi"/>
                <w:b/>
                <w:bCs/>
                <w:sz w:val="24"/>
                <w:szCs w:val="24"/>
                <w:lang w:bidi="ar-EG"/>
              </w:rPr>
            </w:pPr>
            <w:r w:rsidRPr="00915941">
              <w:rPr>
                <w:rFonts w:asciiTheme="minorHAnsi" w:hAnsiTheme="minorHAnsi" w:cstheme="minorBidi"/>
                <w:b/>
                <w:bCs/>
                <w:color w:val="000000" w:themeColor="text1"/>
                <w:sz w:val="24"/>
                <w:szCs w:val="24"/>
              </w:rPr>
              <w:t>Certified IPv6 Network Engineering – Level 1 (CNE6 Level 1)</w:t>
            </w:r>
          </w:p>
        </w:tc>
      </w:tr>
      <w:tr w:rsidR="008D0AA2" w:rsidRPr="00AD684F" w:rsidTr="00445E12">
        <w:trPr>
          <w:cantSplit/>
          <w:trHeight w:val="443"/>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8D0AA2" w:rsidRPr="00AD684F" w:rsidRDefault="008D0AA2" w:rsidP="00F72E07">
            <w:pPr>
              <w:pStyle w:val="NoSpacing"/>
              <w:rPr>
                <w:rFonts w:asciiTheme="minorHAnsi" w:hAnsiTheme="minorHAnsi" w:cstheme="minorBidi"/>
                <w:color w:val="000000" w:themeColor="text1"/>
                <w:sz w:val="24"/>
                <w:szCs w:val="24"/>
              </w:rPr>
            </w:pPr>
            <w:r w:rsidRPr="00AD684F">
              <w:rPr>
                <w:rFonts w:asciiTheme="minorHAnsi" w:hAnsiTheme="minorHAnsi" w:cstheme="minorBidi"/>
                <w:color w:val="000000" w:themeColor="text1"/>
                <w:sz w:val="24"/>
                <w:szCs w:val="24"/>
              </w:rPr>
              <w:t>Objectives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A424E" w:rsidRPr="00735B6E" w:rsidRDefault="005A424E" w:rsidP="005A424E">
            <w:pPr>
              <w:numPr>
                <w:ilvl w:val="0"/>
                <w:numId w:val="16"/>
              </w:numPr>
              <w:spacing w:after="120"/>
            </w:pPr>
            <w:r w:rsidRPr="00735B6E">
              <w:t>Understand the differences and similarities between IPv4 and IPv6</w:t>
            </w:r>
          </w:p>
          <w:p w:rsidR="005A424E" w:rsidRDefault="005A424E" w:rsidP="005A424E">
            <w:pPr>
              <w:numPr>
                <w:ilvl w:val="0"/>
                <w:numId w:val="16"/>
              </w:numPr>
              <w:spacing w:after="120"/>
            </w:pPr>
            <w:r>
              <w:t>I</w:t>
            </w:r>
            <w:r w:rsidRPr="00735B6E">
              <w:t>dentify that deploying IPv6 will enable continued IP networking growth</w:t>
            </w:r>
          </w:p>
          <w:p w:rsidR="005A424E" w:rsidRPr="00735B6E" w:rsidRDefault="005A424E" w:rsidP="005A424E">
            <w:pPr>
              <w:numPr>
                <w:ilvl w:val="0"/>
                <w:numId w:val="16"/>
              </w:numPr>
              <w:spacing w:after="120"/>
            </w:pPr>
            <w:r w:rsidRPr="00735B6E">
              <w:t>Be able to create a deployment plan for IPv6 in your organization</w:t>
            </w:r>
          </w:p>
          <w:p w:rsidR="005A424E" w:rsidRPr="003748BF" w:rsidRDefault="005A424E" w:rsidP="009A069B">
            <w:pPr>
              <w:pStyle w:val="NoSpacing"/>
              <w:rPr>
                <w:rFonts w:asciiTheme="minorHAnsi" w:hAnsiTheme="minorHAnsi" w:cstheme="minorBidi"/>
                <w:color w:val="000000" w:themeColor="text1"/>
                <w:sz w:val="24"/>
                <w:szCs w:val="24"/>
                <w:lang w:val="en-GB"/>
              </w:rPr>
            </w:pPr>
          </w:p>
          <w:p w:rsidR="007C73A3" w:rsidRPr="00AD684F" w:rsidRDefault="007C73A3" w:rsidP="00C37D36">
            <w:pPr>
              <w:pStyle w:val="NoSpacing"/>
              <w:rPr>
                <w:rFonts w:asciiTheme="minorHAnsi" w:hAnsiTheme="minorHAnsi" w:cstheme="minorBidi"/>
                <w:color w:val="000000" w:themeColor="text1"/>
                <w:sz w:val="24"/>
                <w:szCs w:val="24"/>
              </w:rPr>
            </w:pPr>
          </w:p>
        </w:tc>
      </w:tr>
      <w:tr w:rsidR="004B3703" w:rsidRPr="00AD684F" w:rsidTr="00445E12">
        <w:trPr>
          <w:cantSplit/>
          <w:trHeight w:val="294"/>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AD684F" w:rsidRDefault="004B3703" w:rsidP="002F4E4D">
            <w:pPr>
              <w:pStyle w:val="NoSpacing"/>
              <w:rPr>
                <w:rFonts w:asciiTheme="minorHAnsi" w:hAnsiTheme="minorHAnsi" w:cstheme="minorBidi"/>
                <w:color w:val="000000" w:themeColor="text1"/>
                <w:sz w:val="24"/>
                <w:szCs w:val="24"/>
              </w:rPr>
            </w:pPr>
            <w:r w:rsidRPr="00AD684F">
              <w:rPr>
                <w:rFonts w:asciiTheme="minorHAnsi" w:hAnsiTheme="minorHAnsi" w:cstheme="minorBidi"/>
                <w:color w:val="000000" w:themeColor="text1"/>
                <w:sz w:val="24"/>
                <w:szCs w:val="24"/>
              </w:rPr>
              <w:t>Date</w:t>
            </w:r>
            <w:r w:rsidR="00874C9C" w:rsidRPr="00AD684F">
              <w:rPr>
                <w:rFonts w:asciiTheme="minorHAnsi" w:hAnsiTheme="minorHAnsi" w:cstheme="minorBidi"/>
                <w:color w:val="000000" w:themeColor="text1"/>
                <w:sz w:val="24"/>
                <w:szCs w:val="24"/>
              </w:rPr>
              <w:t>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AD684F" w:rsidRDefault="005A424E" w:rsidP="005A424E">
            <w:pPr>
              <w:pStyle w:val="NoSpacing"/>
              <w:rPr>
                <w:rFonts w:asciiTheme="minorHAnsi" w:hAnsiTheme="minorHAnsi" w:cstheme="minorBidi"/>
                <w:color w:val="000000" w:themeColor="text1"/>
                <w:sz w:val="24"/>
                <w:szCs w:val="24"/>
              </w:rPr>
            </w:pPr>
            <w:r>
              <w:rPr>
                <w:rFonts w:asciiTheme="minorHAnsi" w:hAnsiTheme="minorHAnsi" w:cstheme="minorBidi"/>
                <w:b/>
                <w:bCs/>
                <w:sz w:val="24"/>
                <w:szCs w:val="24"/>
                <w:lang w:bidi="ar-EG"/>
              </w:rPr>
              <w:t>25</w:t>
            </w:r>
            <w:r w:rsidR="00690110">
              <w:rPr>
                <w:rFonts w:asciiTheme="minorHAnsi" w:hAnsiTheme="minorHAnsi" w:cstheme="minorBidi"/>
                <w:b/>
                <w:bCs/>
                <w:sz w:val="24"/>
                <w:szCs w:val="24"/>
                <w:lang w:bidi="ar-EG"/>
              </w:rPr>
              <w:t>-</w:t>
            </w:r>
            <w:r>
              <w:rPr>
                <w:rFonts w:asciiTheme="minorHAnsi" w:hAnsiTheme="minorHAnsi" w:cstheme="minorBidi"/>
                <w:b/>
                <w:bCs/>
                <w:sz w:val="24"/>
                <w:szCs w:val="24"/>
                <w:lang w:bidi="ar-EG"/>
              </w:rPr>
              <w:t>29 Dec</w:t>
            </w:r>
            <w:r w:rsidR="00B64856">
              <w:rPr>
                <w:rFonts w:asciiTheme="minorHAnsi" w:hAnsiTheme="minorHAnsi" w:cstheme="minorBidi"/>
                <w:b/>
                <w:bCs/>
                <w:sz w:val="24"/>
                <w:szCs w:val="24"/>
                <w:lang w:bidi="ar-EG"/>
              </w:rPr>
              <w:t>.</w:t>
            </w:r>
            <w:r w:rsidR="00AD684F" w:rsidRPr="00AD684F">
              <w:rPr>
                <w:rFonts w:asciiTheme="minorHAnsi" w:hAnsiTheme="minorHAnsi" w:cstheme="minorBidi"/>
                <w:b/>
                <w:bCs/>
                <w:sz w:val="24"/>
                <w:szCs w:val="24"/>
                <w:lang w:bidi="ar-EG"/>
              </w:rPr>
              <w:t xml:space="preserve"> 2016</w:t>
            </w:r>
          </w:p>
        </w:tc>
      </w:tr>
      <w:tr w:rsidR="004B3703" w:rsidRPr="00AD684F" w:rsidTr="00445E12">
        <w:trPr>
          <w:cantSplit/>
          <w:trHeight w:val="294"/>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AD684F" w:rsidRDefault="004B3703" w:rsidP="002F4E4D">
            <w:pPr>
              <w:pStyle w:val="NoSpacing"/>
              <w:rPr>
                <w:rFonts w:asciiTheme="minorHAnsi" w:hAnsiTheme="minorHAnsi" w:cstheme="minorBidi"/>
                <w:color w:val="000000" w:themeColor="text1"/>
                <w:sz w:val="24"/>
                <w:szCs w:val="24"/>
              </w:rPr>
            </w:pPr>
            <w:r w:rsidRPr="00AD684F">
              <w:rPr>
                <w:rFonts w:asciiTheme="minorHAnsi" w:hAnsiTheme="minorHAnsi" w:cstheme="minorBidi"/>
                <w:color w:val="000000" w:themeColor="text1"/>
                <w:sz w:val="24"/>
                <w:szCs w:val="24"/>
              </w:rPr>
              <w:t>Duration</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AD684F" w:rsidRDefault="00326B30" w:rsidP="002F4E4D">
            <w:pPr>
              <w:pStyle w:val="NoSpacing"/>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5</w:t>
            </w:r>
            <w:r w:rsidR="00FE1B91" w:rsidRPr="00AD684F">
              <w:rPr>
                <w:rFonts w:asciiTheme="minorHAnsi" w:hAnsiTheme="minorHAnsi" w:cstheme="minorBidi"/>
                <w:color w:val="000000" w:themeColor="text1"/>
                <w:sz w:val="24"/>
                <w:szCs w:val="24"/>
              </w:rPr>
              <w:t xml:space="preserve"> Days</w:t>
            </w:r>
          </w:p>
        </w:tc>
      </w:tr>
      <w:tr w:rsidR="004B3703" w:rsidRPr="00AD684F" w:rsidTr="00445E12">
        <w:trPr>
          <w:cantSplit/>
          <w:trHeight w:val="294"/>
        </w:trPr>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AD684F" w:rsidRDefault="00452FC6" w:rsidP="00452FC6">
            <w:pPr>
              <w:pStyle w:val="NoSpacing"/>
              <w:rPr>
                <w:rFonts w:asciiTheme="minorHAnsi" w:hAnsiTheme="minorHAnsi" w:cstheme="minorBidi"/>
                <w:color w:val="000000" w:themeColor="text1"/>
                <w:sz w:val="24"/>
                <w:szCs w:val="24"/>
              </w:rPr>
            </w:pPr>
            <w:r w:rsidRPr="00AD684F">
              <w:rPr>
                <w:rFonts w:asciiTheme="minorHAnsi" w:hAnsiTheme="minorHAnsi" w:cstheme="minorBidi"/>
                <w:color w:val="000000" w:themeColor="text1"/>
                <w:sz w:val="24"/>
                <w:szCs w:val="24"/>
              </w:rPr>
              <w:t>Registration d</w:t>
            </w:r>
            <w:r w:rsidR="004B3703" w:rsidRPr="00AD684F">
              <w:rPr>
                <w:rFonts w:asciiTheme="minorHAnsi" w:hAnsiTheme="minorHAnsi" w:cstheme="minorBidi"/>
                <w:color w:val="000000" w:themeColor="text1"/>
                <w:sz w:val="24"/>
                <w:szCs w:val="24"/>
              </w:rPr>
              <w:t>eadline</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AD684F" w:rsidRDefault="00326B30" w:rsidP="00326B30">
            <w:pPr>
              <w:pStyle w:val="NoSpacing"/>
              <w:rPr>
                <w:rFonts w:asciiTheme="minorHAnsi" w:hAnsiTheme="minorHAnsi" w:cstheme="minorBidi"/>
                <w:b/>
                <w:bCs/>
                <w:color w:val="000000" w:themeColor="text1"/>
                <w:sz w:val="24"/>
                <w:szCs w:val="24"/>
              </w:rPr>
            </w:pPr>
            <w:r>
              <w:rPr>
                <w:rFonts w:asciiTheme="minorHAnsi" w:hAnsiTheme="minorHAnsi" w:cstheme="minorBidi"/>
                <w:b/>
                <w:bCs/>
                <w:color w:val="000000" w:themeColor="text1"/>
                <w:sz w:val="24"/>
                <w:szCs w:val="24"/>
              </w:rPr>
              <w:t>1</w:t>
            </w:r>
            <w:r w:rsidRPr="00326B30">
              <w:rPr>
                <w:rFonts w:asciiTheme="minorHAnsi" w:hAnsiTheme="minorHAnsi" w:cstheme="minorBidi"/>
                <w:b/>
                <w:bCs/>
                <w:color w:val="000000" w:themeColor="text1"/>
                <w:sz w:val="24"/>
                <w:szCs w:val="24"/>
                <w:vertAlign w:val="superscript"/>
              </w:rPr>
              <w:t>st</w:t>
            </w:r>
            <w:r>
              <w:rPr>
                <w:rFonts w:asciiTheme="minorHAnsi" w:hAnsiTheme="minorHAnsi" w:cstheme="minorBidi"/>
                <w:b/>
                <w:bCs/>
                <w:color w:val="000000" w:themeColor="text1"/>
                <w:sz w:val="24"/>
                <w:szCs w:val="24"/>
              </w:rPr>
              <w:t xml:space="preserve"> Dec</w:t>
            </w:r>
            <w:r w:rsidR="00B64856">
              <w:rPr>
                <w:rFonts w:asciiTheme="minorHAnsi" w:hAnsiTheme="minorHAnsi" w:cstheme="minorBidi"/>
                <w:b/>
                <w:bCs/>
                <w:color w:val="000000" w:themeColor="text1"/>
                <w:sz w:val="24"/>
                <w:szCs w:val="24"/>
              </w:rPr>
              <w:t>. 2016</w:t>
            </w:r>
          </w:p>
        </w:tc>
      </w:tr>
    </w:tbl>
    <w:p w:rsidR="0016661F" w:rsidRPr="00AD684F" w:rsidRDefault="00652558" w:rsidP="00605A22">
      <w:pPr>
        <w:pBdr>
          <w:bottom w:val="single" w:sz="4" w:space="1" w:color="auto"/>
        </w:pBdr>
        <w:tabs>
          <w:tab w:val="left" w:pos="2184"/>
        </w:tabs>
        <w:jc w:val="both"/>
        <w:rPr>
          <w:rFonts w:asciiTheme="minorHAnsi" w:hAnsiTheme="minorHAnsi" w:cs="Arial"/>
          <w:b/>
          <w:color w:val="365F91" w:themeColor="accent1" w:themeShade="BF"/>
        </w:rPr>
      </w:pPr>
      <w:r w:rsidRPr="00AD684F">
        <w:rPr>
          <w:rFonts w:asciiTheme="minorHAnsi" w:hAnsiTheme="minorHAnsi" w:cs="Arial"/>
          <w:b/>
          <w:color w:val="365F91" w:themeColor="accent1" w:themeShade="BF"/>
        </w:rPr>
        <w:tab/>
      </w:r>
    </w:p>
    <w:p w:rsidR="0016661F" w:rsidRPr="00EA6F75" w:rsidRDefault="0016661F" w:rsidP="00605A22">
      <w:pPr>
        <w:pBdr>
          <w:bottom w:val="single" w:sz="4" w:space="1" w:color="auto"/>
        </w:pBdr>
        <w:jc w:val="both"/>
        <w:rPr>
          <w:rFonts w:asciiTheme="minorHAnsi" w:hAnsiTheme="minorHAnsi" w:cs="Arial"/>
          <w:b/>
          <w:color w:val="365F91" w:themeColor="accent1" w:themeShade="BF"/>
          <w:sz w:val="28"/>
          <w:szCs w:val="28"/>
        </w:rPr>
      </w:pPr>
      <w:r w:rsidRPr="00EA6F75">
        <w:rPr>
          <w:rFonts w:asciiTheme="minorHAnsi" w:hAnsiTheme="minorHAnsi" w:cs="Arial"/>
          <w:b/>
          <w:color w:val="365F91" w:themeColor="accent1" w:themeShade="BF"/>
          <w:sz w:val="28"/>
          <w:szCs w:val="28"/>
        </w:rPr>
        <w:t>LEARNING OUTCOMES</w:t>
      </w:r>
    </w:p>
    <w:p w:rsidR="0016661F" w:rsidRPr="00AD684F" w:rsidRDefault="0016661F" w:rsidP="0016661F">
      <w:pPr>
        <w:rPr>
          <w:rFonts w:asciiTheme="minorHAnsi" w:eastAsia="SimSun" w:hAnsiTheme="minorHAnsi"/>
          <w:lang w:val="en-US"/>
        </w:rPr>
      </w:pPr>
    </w:p>
    <w:p w:rsidR="00FE1B91" w:rsidRPr="00AD684F" w:rsidRDefault="00FE1B91" w:rsidP="00FE1B91">
      <w:pPr>
        <w:numPr>
          <w:ilvl w:val="0"/>
          <w:numId w:val="16"/>
        </w:numPr>
        <w:rPr>
          <w:rFonts w:asciiTheme="minorHAnsi" w:hAnsiTheme="minorHAnsi" w:cstheme="majorBidi"/>
        </w:rPr>
      </w:pPr>
      <w:r w:rsidRPr="00AD684F">
        <w:rPr>
          <w:rFonts w:asciiTheme="minorHAnsi" w:hAnsiTheme="minorHAnsi" w:cstheme="majorBidi"/>
        </w:rPr>
        <w:t>Understand the Internet Ecosystem and its resource management framework</w:t>
      </w:r>
    </w:p>
    <w:p w:rsidR="00FE1B91" w:rsidRPr="00AD684F" w:rsidRDefault="00FE1B91" w:rsidP="00FE1B91">
      <w:pPr>
        <w:numPr>
          <w:ilvl w:val="0"/>
          <w:numId w:val="16"/>
        </w:numPr>
        <w:rPr>
          <w:rFonts w:asciiTheme="minorHAnsi" w:hAnsiTheme="minorHAnsi" w:cstheme="majorBidi"/>
        </w:rPr>
      </w:pPr>
      <w:r w:rsidRPr="00AD684F">
        <w:rPr>
          <w:rFonts w:asciiTheme="minorHAnsi" w:hAnsiTheme="minorHAnsi" w:cstheme="majorBidi"/>
        </w:rPr>
        <w:t>Understand the limitations in the current version of the Internet Protocol</w:t>
      </w:r>
    </w:p>
    <w:p w:rsidR="00FE1B91" w:rsidRPr="00AD684F" w:rsidRDefault="00FE1B91" w:rsidP="00FE1B91">
      <w:pPr>
        <w:numPr>
          <w:ilvl w:val="0"/>
          <w:numId w:val="16"/>
        </w:numPr>
        <w:rPr>
          <w:rFonts w:asciiTheme="minorHAnsi" w:hAnsiTheme="minorHAnsi" w:cstheme="majorBidi"/>
        </w:rPr>
      </w:pPr>
      <w:r w:rsidRPr="00AD684F">
        <w:rPr>
          <w:rFonts w:asciiTheme="minorHAnsi" w:hAnsiTheme="minorHAnsi" w:cstheme="majorBidi"/>
        </w:rPr>
        <w:t>Understand the features of IPv6</w:t>
      </w:r>
    </w:p>
    <w:p w:rsidR="00FE1B91" w:rsidRPr="00AD684F" w:rsidRDefault="00FE1B91" w:rsidP="00FE1B91">
      <w:pPr>
        <w:numPr>
          <w:ilvl w:val="0"/>
          <w:numId w:val="16"/>
        </w:numPr>
        <w:rPr>
          <w:rFonts w:asciiTheme="minorHAnsi" w:hAnsiTheme="minorHAnsi" w:cstheme="majorBidi"/>
        </w:rPr>
      </w:pPr>
      <w:r w:rsidRPr="00AD684F">
        <w:rPr>
          <w:rFonts w:asciiTheme="minorHAnsi" w:hAnsiTheme="minorHAnsi" w:cstheme="majorBidi"/>
        </w:rPr>
        <w:t>Be able to develop an IPv6 migration plan</w:t>
      </w:r>
    </w:p>
    <w:p w:rsidR="00B1579C" w:rsidRPr="00AD684F" w:rsidRDefault="00B1579C" w:rsidP="00B1579C">
      <w:pPr>
        <w:rPr>
          <w:rFonts w:asciiTheme="minorHAnsi" w:hAnsiTheme="minorHAnsi" w:cstheme="minorBidi"/>
          <w:color w:val="000000" w:themeColor="text1"/>
        </w:rPr>
      </w:pPr>
    </w:p>
    <w:p w:rsidR="0016661F" w:rsidRPr="00EA6F75" w:rsidRDefault="0016661F" w:rsidP="00F61EF3">
      <w:pPr>
        <w:pBdr>
          <w:bottom w:val="single" w:sz="4" w:space="1" w:color="auto"/>
        </w:pBdr>
        <w:jc w:val="both"/>
        <w:rPr>
          <w:rFonts w:asciiTheme="minorHAnsi" w:hAnsiTheme="minorHAnsi" w:cs="Arial"/>
          <w:b/>
          <w:color w:val="365F91" w:themeColor="accent1" w:themeShade="BF"/>
          <w:sz w:val="28"/>
          <w:szCs w:val="28"/>
        </w:rPr>
      </w:pPr>
      <w:r w:rsidRPr="00EA6F75">
        <w:rPr>
          <w:rFonts w:asciiTheme="minorHAnsi" w:hAnsiTheme="minorHAnsi" w:cs="Arial"/>
          <w:b/>
          <w:color w:val="365F91" w:themeColor="accent1" w:themeShade="BF"/>
          <w:sz w:val="28"/>
          <w:szCs w:val="28"/>
        </w:rPr>
        <w:t>TARGET POPULATION</w:t>
      </w:r>
    </w:p>
    <w:p w:rsidR="0016661F" w:rsidRPr="00AD684F" w:rsidRDefault="0016661F" w:rsidP="00B1579C">
      <w:pPr>
        <w:rPr>
          <w:rFonts w:asciiTheme="minorHAnsi" w:hAnsiTheme="minorHAnsi" w:cstheme="minorBidi"/>
          <w:color w:val="000000" w:themeColor="text1"/>
        </w:rPr>
      </w:pPr>
    </w:p>
    <w:p w:rsidR="00FE1B91" w:rsidRPr="00AD684F" w:rsidRDefault="00FE1B91" w:rsidP="00FE1B91">
      <w:pPr>
        <w:numPr>
          <w:ilvl w:val="0"/>
          <w:numId w:val="16"/>
        </w:numPr>
        <w:rPr>
          <w:rFonts w:asciiTheme="minorHAnsi" w:hAnsiTheme="minorHAnsi" w:cstheme="majorBidi"/>
        </w:rPr>
      </w:pPr>
      <w:r w:rsidRPr="00AD684F">
        <w:rPr>
          <w:rFonts w:asciiTheme="minorHAnsi" w:hAnsiTheme="minorHAnsi" w:cstheme="majorBidi"/>
          <w:u w:val="single"/>
        </w:rPr>
        <w:t>Network Engineers and Applications Developers;</w:t>
      </w:r>
      <w:r w:rsidRPr="00AD684F">
        <w:rPr>
          <w:rFonts w:asciiTheme="minorHAnsi" w:hAnsiTheme="minorHAnsi" w:cstheme="majorBidi"/>
        </w:rPr>
        <w:t xml:space="preserve"> who have been restricted with IPv4 limitations,  </w:t>
      </w:r>
    </w:p>
    <w:p w:rsidR="00FE1B91" w:rsidRPr="00AD684F" w:rsidRDefault="00FE1B91" w:rsidP="00FE1B91">
      <w:pPr>
        <w:numPr>
          <w:ilvl w:val="0"/>
          <w:numId w:val="16"/>
        </w:numPr>
        <w:rPr>
          <w:rFonts w:asciiTheme="minorHAnsi" w:hAnsiTheme="minorHAnsi" w:cstheme="majorBidi"/>
        </w:rPr>
      </w:pPr>
      <w:r w:rsidRPr="00AD684F">
        <w:rPr>
          <w:rFonts w:asciiTheme="minorHAnsi" w:hAnsiTheme="minorHAnsi" w:cstheme="majorBidi"/>
          <w:u w:val="single"/>
        </w:rPr>
        <w:t>Network Administrator;</w:t>
      </w:r>
      <w:r w:rsidRPr="00AD684F">
        <w:rPr>
          <w:rFonts w:asciiTheme="minorHAnsi" w:hAnsiTheme="minorHAnsi" w:cstheme="majorBidi"/>
        </w:rPr>
        <w:t xml:space="preserve"> who are aware of the IPv4 exhaustion,</w:t>
      </w:r>
    </w:p>
    <w:p w:rsidR="00FE1B91" w:rsidRPr="00AD684F" w:rsidRDefault="00FE1B91" w:rsidP="00FE1B91">
      <w:pPr>
        <w:numPr>
          <w:ilvl w:val="0"/>
          <w:numId w:val="16"/>
        </w:numPr>
        <w:rPr>
          <w:rFonts w:asciiTheme="minorHAnsi" w:hAnsiTheme="minorHAnsi" w:cstheme="majorBidi"/>
        </w:rPr>
      </w:pPr>
      <w:r w:rsidRPr="00AD684F">
        <w:rPr>
          <w:rFonts w:asciiTheme="minorHAnsi" w:hAnsiTheme="minorHAnsi" w:cstheme="majorBidi"/>
          <w:u w:val="single"/>
        </w:rPr>
        <w:t>IT manager;</w:t>
      </w:r>
      <w:r w:rsidRPr="00AD684F">
        <w:rPr>
          <w:rFonts w:asciiTheme="minorHAnsi" w:hAnsiTheme="minorHAnsi" w:cstheme="majorBidi"/>
        </w:rPr>
        <w:t xml:space="preserve"> who want to convince the organization administrators to migrate to IPv6,</w:t>
      </w:r>
    </w:p>
    <w:p w:rsidR="00FE1B91" w:rsidRPr="00AD684F" w:rsidRDefault="00FE1B91" w:rsidP="00FE1B91">
      <w:pPr>
        <w:numPr>
          <w:ilvl w:val="0"/>
          <w:numId w:val="16"/>
        </w:numPr>
        <w:rPr>
          <w:rFonts w:asciiTheme="minorHAnsi" w:hAnsiTheme="minorHAnsi" w:cstheme="majorBidi"/>
        </w:rPr>
      </w:pPr>
      <w:r w:rsidRPr="00AD684F">
        <w:rPr>
          <w:rFonts w:asciiTheme="minorHAnsi" w:hAnsiTheme="minorHAnsi" w:cstheme="majorBidi"/>
          <w:u w:val="single"/>
        </w:rPr>
        <w:t>CTO;</w:t>
      </w:r>
      <w:r w:rsidRPr="00AD684F">
        <w:rPr>
          <w:rFonts w:asciiTheme="minorHAnsi" w:hAnsiTheme="minorHAnsi" w:cstheme="majorBidi"/>
        </w:rPr>
        <w:t xml:space="preserve"> who think about organization business continuity,</w:t>
      </w:r>
    </w:p>
    <w:p w:rsidR="00FE1B91" w:rsidRPr="00AD684F" w:rsidRDefault="00FE1B91" w:rsidP="00FE1B91">
      <w:pPr>
        <w:numPr>
          <w:ilvl w:val="0"/>
          <w:numId w:val="16"/>
        </w:numPr>
        <w:rPr>
          <w:rFonts w:asciiTheme="minorHAnsi" w:hAnsiTheme="minorHAnsi" w:cstheme="majorBidi"/>
        </w:rPr>
      </w:pPr>
      <w:r w:rsidRPr="00AD684F">
        <w:rPr>
          <w:rFonts w:asciiTheme="minorHAnsi" w:hAnsiTheme="minorHAnsi" w:cstheme="majorBidi"/>
          <w:u w:val="single"/>
        </w:rPr>
        <w:t>Academic Staff;</w:t>
      </w:r>
      <w:r w:rsidRPr="00AD684F">
        <w:rPr>
          <w:rFonts w:asciiTheme="minorHAnsi" w:hAnsiTheme="minorHAnsi" w:cstheme="majorBidi"/>
        </w:rPr>
        <w:t xml:space="preserve"> who believe that </w:t>
      </w:r>
      <w:proofErr w:type="spellStart"/>
      <w:r w:rsidRPr="00AD684F">
        <w:rPr>
          <w:rFonts w:asciiTheme="minorHAnsi" w:hAnsiTheme="minorHAnsi" w:cstheme="majorBidi"/>
        </w:rPr>
        <w:t>IPng</w:t>
      </w:r>
      <w:proofErr w:type="spellEnd"/>
      <w:r w:rsidRPr="00AD684F">
        <w:rPr>
          <w:rFonts w:asciiTheme="minorHAnsi" w:hAnsiTheme="minorHAnsi" w:cstheme="majorBidi"/>
        </w:rPr>
        <w:t xml:space="preserve"> is an essential part of the Future Networks,  </w:t>
      </w:r>
    </w:p>
    <w:p w:rsidR="00FE1B91" w:rsidRPr="00AD684F" w:rsidRDefault="00FE1B91" w:rsidP="00FE1B91">
      <w:pPr>
        <w:numPr>
          <w:ilvl w:val="0"/>
          <w:numId w:val="16"/>
        </w:numPr>
        <w:rPr>
          <w:rFonts w:asciiTheme="minorHAnsi" w:hAnsiTheme="minorHAnsi" w:cstheme="majorBidi"/>
        </w:rPr>
      </w:pPr>
      <w:r w:rsidRPr="00AD684F">
        <w:rPr>
          <w:rFonts w:asciiTheme="minorHAnsi" w:hAnsiTheme="minorHAnsi" w:cstheme="majorBidi"/>
          <w:u w:val="single"/>
        </w:rPr>
        <w:t>Student and Researchers;</w:t>
      </w:r>
      <w:r w:rsidRPr="00AD684F">
        <w:rPr>
          <w:rFonts w:asciiTheme="minorHAnsi" w:hAnsiTheme="minorHAnsi" w:cstheme="majorBidi"/>
        </w:rPr>
        <w:t xml:space="preserve"> who need to bridge the gap on his knowledge in networking concepts.</w:t>
      </w:r>
    </w:p>
    <w:p w:rsidR="009D1069" w:rsidRDefault="009D1069">
      <w:pPr>
        <w:rPr>
          <w:rFonts w:asciiTheme="minorHAnsi" w:eastAsia="SimSun" w:hAnsiTheme="minorHAnsi" w:cstheme="minorBidi"/>
          <w:color w:val="000000" w:themeColor="text1"/>
        </w:rPr>
      </w:pPr>
      <w:r>
        <w:rPr>
          <w:rFonts w:asciiTheme="minorHAnsi" w:eastAsia="SimSun" w:hAnsiTheme="minorHAnsi" w:cstheme="minorBidi"/>
          <w:color w:val="000000" w:themeColor="text1"/>
        </w:rPr>
        <w:br w:type="page"/>
      </w:r>
    </w:p>
    <w:p w:rsidR="00B1579C" w:rsidRPr="00AD684F" w:rsidRDefault="00B1579C" w:rsidP="00B1579C">
      <w:pPr>
        <w:rPr>
          <w:rFonts w:asciiTheme="minorHAnsi" w:eastAsia="SimSun" w:hAnsiTheme="minorHAnsi" w:cstheme="minorBidi"/>
          <w:color w:val="000000" w:themeColor="text1"/>
        </w:rPr>
      </w:pPr>
    </w:p>
    <w:p w:rsidR="003E3853" w:rsidRPr="00EA6F75" w:rsidRDefault="003E3853" w:rsidP="003E3853">
      <w:pPr>
        <w:pBdr>
          <w:bottom w:val="single" w:sz="4" w:space="1" w:color="auto"/>
        </w:pBdr>
        <w:jc w:val="both"/>
        <w:rPr>
          <w:rFonts w:asciiTheme="minorHAnsi" w:hAnsiTheme="minorHAnsi" w:cs="Arial"/>
          <w:b/>
          <w:color w:val="365F91" w:themeColor="accent1" w:themeShade="BF"/>
          <w:sz w:val="28"/>
          <w:szCs w:val="28"/>
        </w:rPr>
      </w:pPr>
      <w:r w:rsidRPr="00EA6F75">
        <w:rPr>
          <w:rFonts w:asciiTheme="minorHAnsi" w:hAnsiTheme="minorHAnsi" w:cs="Arial"/>
          <w:b/>
          <w:color w:val="365F91" w:themeColor="accent1" w:themeShade="BF"/>
          <w:sz w:val="28"/>
          <w:szCs w:val="28"/>
        </w:rPr>
        <w:t>Prerequisites</w:t>
      </w:r>
    </w:p>
    <w:p w:rsidR="003E3853" w:rsidRPr="00AD684F" w:rsidRDefault="003E3853" w:rsidP="009D1069">
      <w:pPr>
        <w:jc w:val="both"/>
        <w:rPr>
          <w:rFonts w:asciiTheme="minorHAnsi" w:hAnsiTheme="minorHAnsi" w:cstheme="majorBidi"/>
        </w:rPr>
      </w:pPr>
      <w:r w:rsidRPr="00AD684F">
        <w:rPr>
          <w:rFonts w:asciiTheme="minorHAnsi" w:hAnsiTheme="minorHAnsi" w:cstheme="majorBidi"/>
        </w:rPr>
        <w:t>It is assumed that participants are familiar with the common IP terminology and have an adequate knowledge of basic network configuration. IPv4 is briefly reviewed when highlighting the new features on IPv6, however a fair experience on IPv4 routing configuration is necessary.</w:t>
      </w:r>
    </w:p>
    <w:p w:rsidR="003E3853" w:rsidRPr="00AD684F" w:rsidRDefault="003E3853" w:rsidP="003E3853">
      <w:pPr>
        <w:rPr>
          <w:rFonts w:asciiTheme="minorHAnsi" w:hAnsiTheme="minorHAnsi" w:cstheme="majorBidi"/>
        </w:rPr>
      </w:pPr>
      <w:r w:rsidRPr="00AD684F">
        <w:rPr>
          <w:rFonts w:asciiTheme="minorHAnsi" w:hAnsiTheme="minorHAnsi" w:cstheme="majorBidi"/>
        </w:rPr>
        <w:t>A good knowledge of general networking concepts is compulsory, that include;</w:t>
      </w:r>
    </w:p>
    <w:p w:rsidR="003E3853" w:rsidRPr="00AD684F" w:rsidRDefault="003E3853" w:rsidP="003E3853">
      <w:pPr>
        <w:numPr>
          <w:ilvl w:val="0"/>
          <w:numId w:val="16"/>
        </w:numPr>
        <w:rPr>
          <w:rFonts w:asciiTheme="minorHAnsi" w:hAnsiTheme="minorHAnsi" w:cstheme="majorBidi"/>
        </w:rPr>
      </w:pPr>
      <w:r w:rsidRPr="00AD684F">
        <w:rPr>
          <w:rFonts w:asciiTheme="minorHAnsi" w:hAnsiTheme="minorHAnsi" w:cstheme="majorBidi"/>
        </w:rPr>
        <w:t>TCP/IP and OSI,</w:t>
      </w:r>
    </w:p>
    <w:p w:rsidR="003E3853" w:rsidRPr="00AD684F" w:rsidRDefault="003E3853" w:rsidP="003E3853">
      <w:pPr>
        <w:numPr>
          <w:ilvl w:val="0"/>
          <w:numId w:val="16"/>
        </w:numPr>
        <w:rPr>
          <w:rFonts w:asciiTheme="minorHAnsi" w:hAnsiTheme="minorHAnsi" w:cstheme="majorBidi"/>
        </w:rPr>
      </w:pPr>
      <w:r w:rsidRPr="00AD684F">
        <w:rPr>
          <w:rFonts w:asciiTheme="minorHAnsi" w:hAnsiTheme="minorHAnsi" w:cstheme="majorBidi"/>
        </w:rPr>
        <w:t xml:space="preserve">IPv4 features (Header, Classes, </w:t>
      </w:r>
      <w:proofErr w:type="spellStart"/>
      <w:r w:rsidRPr="00AD684F">
        <w:rPr>
          <w:rFonts w:asciiTheme="minorHAnsi" w:hAnsiTheme="minorHAnsi" w:cstheme="majorBidi"/>
        </w:rPr>
        <w:t>Subneting</w:t>
      </w:r>
      <w:proofErr w:type="spellEnd"/>
      <w:r w:rsidRPr="00AD684F">
        <w:rPr>
          <w:rFonts w:asciiTheme="minorHAnsi" w:hAnsiTheme="minorHAnsi" w:cstheme="majorBidi"/>
        </w:rPr>
        <w:t>, etc.),</w:t>
      </w:r>
    </w:p>
    <w:p w:rsidR="003E3853" w:rsidRPr="00AD684F" w:rsidRDefault="003E3853" w:rsidP="003E3853">
      <w:pPr>
        <w:numPr>
          <w:ilvl w:val="0"/>
          <w:numId w:val="16"/>
        </w:numPr>
        <w:rPr>
          <w:rFonts w:asciiTheme="minorHAnsi" w:hAnsiTheme="minorHAnsi" w:cstheme="majorBidi"/>
        </w:rPr>
      </w:pPr>
      <w:r w:rsidRPr="00AD684F">
        <w:rPr>
          <w:rFonts w:asciiTheme="minorHAnsi" w:hAnsiTheme="minorHAnsi" w:cstheme="majorBidi"/>
        </w:rPr>
        <w:t>Routing Protocols and Routed Protocols,</w:t>
      </w:r>
    </w:p>
    <w:p w:rsidR="003E3853" w:rsidRPr="00AD684F" w:rsidRDefault="003E3853" w:rsidP="003E3853">
      <w:pPr>
        <w:numPr>
          <w:ilvl w:val="0"/>
          <w:numId w:val="16"/>
        </w:numPr>
        <w:rPr>
          <w:rFonts w:asciiTheme="minorHAnsi" w:hAnsiTheme="minorHAnsi" w:cstheme="majorBidi"/>
        </w:rPr>
      </w:pPr>
      <w:r w:rsidRPr="00AD684F">
        <w:rPr>
          <w:rFonts w:asciiTheme="minorHAnsi" w:hAnsiTheme="minorHAnsi" w:cstheme="majorBidi"/>
        </w:rPr>
        <w:t>Router configuration skill.</w:t>
      </w:r>
    </w:p>
    <w:p w:rsidR="003E3853" w:rsidRPr="00AD684F" w:rsidRDefault="003E3853" w:rsidP="00F61EF3">
      <w:pPr>
        <w:pBdr>
          <w:bottom w:val="single" w:sz="4" w:space="1" w:color="auto"/>
        </w:pBdr>
        <w:jc w:val="both"/>
        <w:rPr>
          <w:rFonts w:asciiTheme="minorHAnsi" w:hAnsiTheme="minorHAnsi" w:cs="Arial"/>
          <w:b/>
          <w:color w:val="365F91" w:themeColor="accent1" w:themeShade="BF"/>
        </w:rPr>
      </w:pPr>
    </w:p>
    <w:p w:rsidR="0016661F" w:rsidRPr="00EA6F75" w:rsidRDefault="0016661F" w:rsidP="00F61EF3">
      <w:pPr>
        <w:pBdr>
          <w:bottom w:val="single" w:sz="4" w:space="1" w:color="auto"/>
        </w:pBdr>
        <w:jc w:val="both"/>
        <w:rPr>
          <w:rFonts w:asciiTheme="minorHAnsi" w:hAnsiTheme="minorHAnsi" w:cs="Arial"/>
          <w:b/>
          <w:color w:val="365F91" w:themeColor="accent1" w:themeShade="BF"/>
          <w:sz w:val="28"/>
          <w:szCs w:val="28"/>
        </w:rPr>
      </w:pPr>
      <w:r w:rsidRPr="00EA6F75">
        <w:rPr>
          <w:rFonts w:asciiTheme="minorHAnsi" w:hAnsiTheme="minorHAnsi" w:cs="Arial"/>
          <w:b/>
          <w:color w:val="365F91" w:themeColor="accent1" w:themeShade="BF"/>
          <w:sz w:val="28"/>
          <w:szCs w:val="28"/>
        </w:rPr>
        <w:t>TUTORS/INSTRUCTORS</w:t>
      </w:r>
    </w:p>
    <w:p w:rsidR="0016661F" w:rsidRPr="00AD684F" w:rsidRDefault="0016661F" w:rsidP="00B1579C">
      <w:pPr>
        <w:rPr>
          <w:rFonts w:asciiTheme="minorHAnsi" w:eastAsia="SimSun" w:hAnsiTheme="minorHAnsi" w:cstheme="minorBidi"/>
          <w:color w:val="000000" w:themeColor="text1"/>
        </w:rPr>
      </w:pPr>
    </w:p>
    <w:tbl>
      <w:tblPr>
        <w:tblStyle w:val="TableGrid"/>
        <w:tblW w:w="9872" w:type="dxa"/>
        <w:tblLook w:val="04A0" w:firstRow="1" w:lastRow="0" w:firstColumn="1" w:lastColumn="0" w:noHBand="0" w:noVBand="1"/>
      </w:tblPr>
      <w:tblGrid>
        <w:gridCol w:w="4936"/>
        <w:gridCol w:w="4936"/>
      </w:tblGrid>
      <w:tr w:rsidR="004B3703" w:rsidRPr="00AD684F" w:rsidTr="002F4E4D">
        <w:trPr>
          <w:trHeight w:val="558"/>
        </w:trPr>
        <w:tc>
          <w:tcPr>
            <w:tcW w:w="4936" w:type="dxa"/>
          </w:tcPr>
          <w:p w:rsidR="004B3703" w:rsidRPr="00AD684F" w:rsidRDefault="00C65EC2" w:rsidP="00EA3909">
            <w:pPr>
              <w:rPr>
                <w:rFonts w:asciiTheme="minorHAnsi" w:hAnsiTheme="minorHAnsi" w:cstheme="minorBidi"/>
                <w:b/>
                <w:bCs/>
                <w:color w:val="000000" w:themeColor="text1"/>
              </w:rPr>
            </w:pPr>
            <w:r w:rsidRPr="00AD684F">
              <w:rPr>
                <w:rFonts w:asciiTheme="minorHAnsi" w:hAnsiTheme="minorHAnsi" w:cstheme="minorBidi"/>
                <w:b/>
                <w:bCs/>
                <w:color w:val="000000" w:themeColor="text1"/>
              </w:rPr>
              <w:t>NAME OF TUTOR(S)</w:t>
            </w:r>
            <w:r w:rsidR="00AE7B38" w:rsidRPr="00AD684F">
              <w:rPr>
                <w:rFonts w:asciiTheme="minorHAnsi" w:hAnsiTheme="minorHAnsi" w:cstheme="minorBidi"/>
                <w:b/>
                <w:bCs/>
                <w:color w:val="000000" w:themeColor="text1"/>
              </w:rPr>
              <w:t>/INSTRUCTOR(S)</w:t>
            </w:r>
          </w:p>
        </w:tc>
        <w:tc>
          <w:tcPr>
            <w:tcW w:w="4936" w:type="dxa"/>
          </w:tcPr>
          <w:p w:rsidR="004B3703" w:rsidRPr="00AD684F" w:rsidRDefault="004B3703" w:rsidP="002F4E4D">
            <w:pPr>
              <w:rPr>
                <w:rFonts w:asciiTheme="minorHAnsi" w:hAnsiTheme="minorHAnsi" w:cstheme="minorBidi"/>
                <w:b/>
                <w:bCs/>
                <w:color w:val="000000" w:themeColor="text1"/>
              </w:rPr>
            </w:pPr>
            <w:r w:rsidRPr="00AD684F">
              <w:rPr>
                <w:rFonts w:asciiTheme="minorHAnsi" w:hAnsiTheme="minorHAnsi" w:cstheme="minorBidi"/>
                <w:b/>
                <w:bCs/>
                <w:color w:val="000000" w:themeColor="text1"/>
              </w:rPr>
              <w:t>CONTACT DETAILS</w:t>
            </w:r>
          </w:p>
        </w:tc>
      </w:tr>
      <w:tr w:rsidR="00BA4DBE" w:rsidRPr="00AD684F" w:rsidTr="006227AC">
        <w:trPr>
          <w:trHeight w:val="300"/>
        </w:trPr>
        <w:tc>
          <w:tcPr>
            <w:tcW w:w="4936" w:type="dxa"/>
          </w:tcPr>
          <w:p w:rsidR="00BA4DBE" w:rsidRPr="005A424E" w:rsidRDefault="00BA4DBE" w:rsidP="002B1DE1">
            <w:pPr>
              <w:rPr>
                <w:rFonts w:asciiTheme="minorHAnsi" w:hAnsiTheme="minorHAnsi" w:cstheme="minorBidi"/>
                <w:color w:val="000000" w:themeColor="text1"/>
                <w:highlight w:val="yellow"/>
              </w:rPr>
            </w:pPr>
            <w:proofErr w:type="spellStart"/>
            <w:r w:rsidRPr="003748BF">
              <w:rPr>
                <w:rFonts w:asciiTheme="minorHAnsi" w:hAnsiTheme="minorHAnsi" w:cstheme="minorBidi"/>
                <w:color w:val="000000" w:themeColor="text1"/>
              </w:rPr>
              <w:t>Dr.</w:t>
            </w:r>
            <w:proofErr w:type="spellEnd"/>
            <w:r w:rsidRPr="003748BF">
              <w:rPr>
                <w:rFonts w:asciiTheme="minorHAnsi" w:hAnsiTheme="minorHAnsi" w:cstheme="minorBidi"/>
                <w:color w:val="000000" w:themeColor="text1"/>
              </w:rPr>
              <w:t xml:space="preserve"> </w:t>
            </w:r>
            <w:r w:rsidR="00BE3C4B" w:rsidRPr="003748BF">
              <w:rPr>
                <w:rFonts w:asciiTheme="minorHAnsi" w:hAnsiTheme="minorHAnsi" w:cstheme="minorBidi"/>
                <w:color w:val="000000" w:themeColor="text1"/>
              </w:rPr>
              <w:t>Ahmed Abdalla Mohamed Ali</w:t>
            </w:r>
          </w:p>
        </w:tc>
        <w:tc>
          <w:tcPr>
            <w:tcW w:w="4936" w:type="dxa"/>
          </w:tcPr>
          <w:p w:rsidR="00BA4DBE" w:rsidRPr="005A424E" w:rsidRDefault="00B05085" w:rsidP="002F4E4D">
            <w:pPr>
              <w:rPr>
                <w:highlight w:val="yellow"/>
              </w:rPr>
            </w:pPr>
            <w:hyperlink r:id="rId8" w:history="1">
              <w:r w:rsidR="005A424E" w:rsidRPr="005A424E">
                <w:rPr>
                  <w:rStyle w:val="Hyperlink"/>
                </w:rPr>
                <w:t>ahmedflaminko@yahoo.com</w:t>
              </w:r>
            </w:hyperlink>
            <w:r w:rsidR="005A424E" w:rsidRPr="005A424E">
              <w:rPr>
                <w:highlight w:val="yellow"/>
              </w:rPr>
              <w:t xml:space="preserve"> </w:t>
            </w:r>
          </w:p>
        </w:tc>
      </w:tr>
      <w:tr w:rsidR="004B3703" w:rsidRPr="00AD684F" w:rsidTr="006227AC">
        <w:trPr>
          <w:trHeight w:val="300"/>
        </w:trPr>
        <w:tc>
          <w:tcPr>
            <w:tcW w:w="4936" w:type="dxa"/>
          </w:tcPr>
          <w:p w:rsidR="004B3703" w:rsidRPr="00AD684F" w:rsidRDefault="00326B30" w:rsidP="002F4E4D">
            <w:pPr>
              <w:rPr>
                <w:rFonts w:asciiTheme="minorHAnsi" w:hAnsiTheme="minorHAnsi" w:cstheme="minorBidi"/>
                <w:color w:val="000000" w:themeColor="text1"/>
              </w:rPr>
            </w:pPr>
            <w:r>
              <w:rPr>
                <w:rFonts w:asciiTheme="minorHAnsi" w:hAnsiTheme="minorHAnsi" w:cstheme="minorBidi"/>
                <w:color w:val="000000" w:themeColor="text1"/>
              </w:rPr>
              <w:t>Eng</w:t>
            </w:r>
            <w:r w:rsidR="00BA4DBE">
              <w:rPr>
                <w:rFonts w:asciiTheme="minorHAnsi" w:hAnsiTheme="minorHAnsi" w:cstheme="minorBidi"/>
                <w:color w:val="000000" w:themeColor="text1"/>
              </w:rPr>
              <w:t>.</w:t>
            </w:r>
            <w:r>
              <w:rPr>
                <w:rFonts w:asciiTheme="minorHAnsi" w:hAnsiTheme="minorHAnsi" w:cstheme="minorBidi"/>
                <w:color w:val="000000" w:themeColor="text1"/>
              </w:rPr>
              <w:t xml:space="preserve"> Sara </w:t>
            </w:r>
            <w:proofErr w:type="spellStart"/>
            <w:r>
              <w:rPr>
                <w:rFonts w:asciiTheme="minorHAnsi" w:hAnsiTheme="minorHAnsi" w:cstheme="minorBidi"/>
                <w:color w:val="000000" w:themeColor="text1"/>
              </w:rPr>
              <w:t>Alamin</w:t>
            </w:r>
            <w:proofErr w:type="spellEnd"/>
          </w:p>
        </w:tc>
        <w:tc>
          <w:tcPr>
            <w:tcW w:w="4936" w:type="dxa"/>
          </w:tcPr>
          <w:p w:rsidR="004B3703" w:rsidRPr="00AD684F" w:rsidRDefault="00B05085" w:rsidP="002F4E4D">
            <w:pPr>
              <w:rPr>
                <w:rFonts w:asciiTheme="minorHAnsi" w:hAnsiTheme="minorHAnsi" w:cstheme="minorBidi"/>
                <w:color w:val="000000" w:themeColor="text1"/>
              </w:rPr>
            </w:pPr>
            <w:hyperlink r:id="rId9" w:history="1">
              <w:r w:rsidR="00326B30" w:rsidRPr="00326B30">
                <w:rPr>
                  <w:rStyle w:val="Hyperlink"/>
                  <w:rFonts w:asciiTheme="minorHAnsi" w:hAnsiTheme="minorHAnsi" w:cstheme="minorBidi"/>
                </w:rPr>
                <w:t>sara.alamin90@gmail.com</w:t>
              </w:r>
            </w:hyperlink>
          </w:p>
        </w:tc>
      </w:tr>
      <w:tr w:rsidR="004B3703" w:rsidRPr="00AD684F" w:rsidTr="006227AC">
        <w:trPr>
          <w:trHeight w:val="273"/>
        </w:trPr>
        <w:tc>
          <w:tcPr>
            <w:tcW w:w="4936" w:type="dxa"/>
          </w:tcPr>
          <w:p w:rsidR="004B3703" w:rsidRPr="00AD684F" w:rsidRDefault="0087014B" w:rsidP="002F4E4D">
            <w:pPr>
              <w:rPr>
                <w:rFonts w:asciiTheme="minorHAnsi" w:hAnsiTheme="minorHAnsi" w:cstheme="minorBidi"/>
                <w:color w:val="000000" w:themeColor="text1"/>
              </w:rPr>
            </w:pPr>
            <w:r>
              <w:rPr>
                <w:rFonts w:asciiTheme="minorHAnsi" w:hAnsiTheme="minorHAnsi" w:cstheme="minorBidi"/>
                <w:color w:val="000000" w:themeColor="text1"/>
              </w:rPr>
              <w:t xml:space="preserve">Eng. </w:t>
            </w:r>
            <w:r w:rsidR="005C3E1D" w:rsidRPr="00AD684F">
              <w:rPr>
                <w:rFonts w:asciiTheme="minorHAnsi" w:hAnsiTheme="minorHAnsi" w:cstheme="minorBidi"/>
                <w:color w:val="000000" w:themeColor="text1"/>
              </w:rPr>
              <w:t xml:space="preserve">Salih </w:t>
            </w:r>
            <w:proofErr w:type="spellStart"/>
            <w:r w:rsidR="005C3E1D" w:rsidRPr="00AD684F">
              <w:rPr>
                <w:rFonts w:asciiTheme="minorHAnsi" w:hAnsiTheme="minorHAnsi" w:cstheme="minorBidi"/>
                <w:color w:val="000000" w:themeColor="text1"/>
              </w:rPr>
              <w:t>Shihab</w:t>
            </w:r>
            <w:proofErr w:type="spellEnd"/>
          </w:p>
        </w:tc>
        <w:tc>
          <w:tcPr>
            <w:tcW w:w="4936" w:type="dxa"/>
          </w:tcPr>
          <w:p w:rsidR="004B3703" w:rsidRPr="00AD684F" w:rsidRDefault="00B05085" w:rsidP="002F4E4D">
            <w:pPr>
              <w:rPr>
                <w:rFonts w:asciiTheme="minorHAnsi" w:hAnsiTheme="minorHAnsi" w:cstheme="minorBidi"/>
                <w:color w:val="000000" w:themeColor="text1"/>
              </w:rPr>
            </w:pPr>
            <w:hyperlink r:id="rId10" w:history="1">
              <w:r w:rsidR="005C3E1D" w:rsidRPr="00AD684F">
                <w:rPr>
                  <w:rStyle w:val="Hyperlink"/>
                  <w:rFonts w:asciiTheme="minorHAnsi" w:hAnsiTheme="minorHAnsi" w:cstheme="minorBidi"/>
                </w:rPr>
                <w:t>salih.sahihab@sudren.edu.sd</w:t>
              </w:r>
            </w:hyperlink>
          </w:p>
        </w:tc>
      </w:tr>
    </w:tbl>
    <w:p w:rsidR="004B3703" w:rsidRPr="00AD684F" w:rsidRDefault="004B3703" w:rsidP="004B3703">
      <w:pPr>
        <w:pStyle w:val="Heading1"/>
        <w:rPr>
          <w:rFonts w:asciiTheme="minorHAnsi" w:eastAsia="SimSun" w:hAnsiTheme="minorHAnsi" w:cstheme="minorBidi"/>
          <w:color w:val="000000" w:themeColor="text1"/>
          <w:sz w:val="24"/>
          <w:szCs w:val="24"/>
          <w:lang w:val="en-GB"/>
        </w:rPr>
      </w:pPr>
    </w:p>
    <w:p w:rsidR="00652558" w:rsidRPr="00EA6F75" w:rsidRDefault="00652558" w:rsidP="00F61EF3">
      <w:pPr>
        <w:pBdr>
          <w:bottom w:val="single" w:sz="4" w:space="1" w:color="auto"/>
        </w:pBdr>
        <w:jc w:val="both"/>
        <w:rPr>
          <w:rFonts w:asciiTheme="minorHAnsi" w:hAnsiTheme="minorHAnsi" w:cs="Arial"/>
          <w:b/>
          <w:color w:val="365F91" w:themeColor="accent1" w:themeShade="BF"/>
          <w:sz w:val="28"/>
          <w:szCs w:val="28"/>
        </w:rPr>
      </w:pPr>
      <w:r w:rsidRPr="00EA6F75">
        <w:rPr>
          <w:rFonts w:asciiTheme="minorHAnsi" w:hAnsiTheme="minorHAnsi" w:cs="Arial"/>
          <w:b/>
          <w:color w:val="365F91" w:themeColor="accent1" w:themeShade="BF"/>
          <w:sz w:val="28"/>
          <w:szCs w:val="28"/>
        </w:rPr>
        <w:t>EVALUATION</w:t>
      </w:r>
    </w:p>
    <w:p w:rsidR="00614176" w:rsidRPr="00AD684F" w:rsidRDefault="00614176" w:rsidP="00AC76C1">
      <w:pPr>
        <w:rPr>
          <w:rFonts w:asciiTheme="minorHAnsi" w:hAnsiTheme="minorHAnsi" w:cs="Arial"/>
        </w:rPr>
      </w:pPr>
    </w:p>
    <w:p w:rsidR="00133025" w:rsidRPr="00AD684F" w:rsidRDefault="00915941" w:rsidP="00B64856">
      <w:pPr>
        <w:jc w:val="both"/>
        <w:rPr>
          <w:rFonts w:asciiTheme="minorHAnsi" w:hAnsiTheme="minorHAnsi" w:cstheme="minorBidi"/>
        </w:rPr>
      </w:pPr>
      <w:r>
        <w:rPr>
          <w:rFonts w:asciiTheme="minorHAnsi" w:hAnsiTheme="minorHAnsi" w:cs="Arial"/>
        </w:rPr>
        <w:t>P</w:t>
      </w:r>
      <w:r w:rsidR="001D5CA1" w:rsidRPr="00AD684F">
        <w:rPr>
          <w:rFonts w:asciiTheme="minorHAnsi" w:hAnsiTheme="minorHAnsi" w:cs="Arial"/>
        </w:rPr>
        <w:t xml:space="preserve">articipants need to attend </w:t>
      </w:r>
      <w:r w:rsidR="00614176" w:rsidRPr="00AD684F">
        <w:rPr>
          <w:rFonts w:asciiTheme="minorHAnsi" w:hAnsiTheme="minorHAnsi" w:cs="Arial"/>
        </w:rPr>
        <w:t>all session</w:t>
      </w:r>
      <w:r w:rsidR="001D5CA1" w:rsidRPr="00AD684F">
        <w:rPr>
          <w:rFonts w:asciiTheme="minorHAnsi" w:hAnsiTheme="minorHAnsi" w:cs="Arial"/>
        </w:rPr>
        <w:t>s</w:t>
      </w:r>
      <w:r w:rsidR="00614176" w:rsidRPr="00AD684F">
        <w:rPr>
          <w:rFonts w:asciiTheme="minorHAnsi" w:hAnsiTheme="minorHAnsi" w:cs="Arial"/>
        </w:rPr>
        <w:t xml:space="preserve"> including the practical hands on session and perform the experiments. Besides, they have to pass the subjective and the objective exams at the end of the course.</w:t>
      </w:r>
    </w:p>
    <w:p w:rsidR="004B3703" w:rsidRPr="00AD684F" w:rsidRDefault="004B3703" w:rsidP="004B3703">
      <w:pPr>
        <w:rPr>
          <w:rFonts w:asciiTheme="minorHAnsi" w:hAnsiTheme="minorHAnsi" w:cstheme="minorBidi"/>
        </w:rPr>
      </w:pPr>
    </w:p>
    <w:p w:rsidR="005953EE" w:rsidRPr="00EA6F75" w:rsidRDefault="00F301BD" w:rsidP="005953EE">
      <w:pPr>
        <w:pBdr>
          <w:bottom w:val="single" w:sz="4" w:space="1" w:color="auto"/>
        </w:pBdr>
        <w:jc w:val="both"/>
        <w:rPr>
          <w:rFonts w:asciiTheme="minorHAnsi" w:hAnsiTheme="minorHAnsi" w:cs="Arial"/>
          <w:b/>
          <w:color w:val="365F91" w:themeColor="accent1" w:themeShade="BF"/>
          <w:sz w:val="28"/>
          <w:szCs w:val="28"/>
        </w:rPr>
      </w:pPr>
      <w:r w:rsidRPr="00EA6F75">
        <w:rPr>
          <w:rFonts w:asciiTheme="minorHAnsi" w:hAnsiTheme="minorHAnsi" w:cs="Arial"/>
          <w:b/>
          <w:color w:val="365F91" w:themeColor="accent1" w:themeShade="BF"/>
          <w:sz w:val="28"/>
          <w:szCs w:val="28"/>
        </w:rPr>
        <w:t>TRAINING</w:t>
      </w:r>
      <w:r w:rsidR="005953EE" w:rsidRPr="00EA6F75">
        <w:rPr>
          <w:rFonts w:asciiTheme="minorHAnsi" w:hAnsiTheme="minorHAnsi" w:cs="Arial"/>
          <w:b/>
          <w:color w:val="365F91" w:themeColor="accent1" w:themeShade="BF"/>
          <w:sz w:val="28"/>
          <w:szCs w:val="28"/>
        </w:rPr>
        <w:t xml:space="preserve"> SCHEDULE AND CONTENTS / AGENDA</w:t>
      </w:r>
    </w:p>
    <w:p w:rsidR="00F62BB5" w:rsidRPr="00AD684F" w:rsidRDefault="00F62BB5" w:rsidP="005953EE">
      <w:pPr>
        <w:rPr>
          <w:rFonts w:asciiTheme="minorHAnsi" w:hAnsiTheme="minorHAnsi" w:cstheme="minorBidi"/>
          <w:highlight w:val="yellow"/>
        </w:rPr>
      </w:pPr>
    </w:p>
    <w:p w:rsidR="0098713D" w:rsidRPr="00AD684F" w:rsidRDefault="0098713D" w:rsidP="0010097D">
      <w:pPr>
        <w:rPr>
          <w:rFonts w:asciiTheme="minorHAnsi" w:hAnsiTheme="minorHAnsi" w:cstheme="majorBidi"/>
        </w:rPr>
      </w:pPr>
      <w:r w:rsidRPr="00AD684F">
        <w:rPr>
          <w:rFonts w:asciiTheme="minorHAnsi" w:hAnsiTheme="minorHAnsi" w:cstheme="majorBidi"/>
        </w:rPr>
        <w:t xml:space="preserve">The CNE6 Level 1 courses required 24 hours in </w:t>
      </w:r>
      <w:r w:rsidR="0010097D">
        <w:rPr>
          <w:rFonts w:asciiTheme="minorHAnsi" w:hAnsiTheme="minorHAnsi" w:cstheme="majorBidi"/>
        </w:rPr>
        <w:t>Four</w:t>
      </w:r>
      <w:r w:rsidR="0010097D" w:rsidRPr="00AD684F">
        <w:rPr>
          <w:rFonts w:asciiTheme="minorHAnsi" w:hAnsiTheme="minorHAnsi" w:cstheme="majorBidi"/>
        </w:rPr>
        <w:t xml:space="preserve"> </w:t>
      </w:r>
      <w:r w:rsidRPr="00AD684F">
        <w:rPr>
          <w:rFonts w:asciiTheme="minorHAnsi" w:hAnsiTheme="minorHAnsi" w:cstheme="majorBidi"/>
        </w:rPr>
        <w:t>days, (18 hours for presentations, 6 hours for hands-on Labs)</w:t>
      </w:r>
    </w:p>
    <w:p w:rsidR="008449AC" w:rsidRPr="0079063E" w:rsidRDefault="008449AC" w:rsidP="0079063E">
      <w:pPr>
        <w:rPr>
          <w:rFonts w:asciiTheme="minorHAnsi" w:hAnsiTheme="minorHAnsi" w:cstheme="minorBidi"/>
          <w:highlight w:val="yellow"/>
        </w:rPr>
      </w:pPr>
      <w:r w:rsidRPr="00AD684F">
        <w:rPr>
          <w:rFonts w:asciiTheme="minorHAnsi" w:hAnsiTheme="minorHAnsi" w:cstheme="majorBidi"/>
          <w:b/>
          <w:bCs/>
        </w:rPr>
        <w:t>Course Contents</w:t>
      </w:r>
    </w:p>
    <w:p w:rsidR="00915941" w:rsidRPr="0079063E" w:rsidRDefault="00915941" w:rsidP="008449AC">
      <w:pPr>
        <w:rPr>
          <w:rFonts w:asciiTheme="minorHAnsi" w:hAnsiTheme="minorHAnsi" w:cstheme="majorBidi"/>
          <w:b/>
          <w:bCs/>
          <w:sz w:val="28"/>
          <w:szCs w:val="28"/>
        </w:rPr>
      </w:pPr>
    </w:p>
    <w:p w:rsidR="0079063E" w:rsidRPr="0079063E" w:rsidRDefault="0079063E" w:rsidP="0079063E">
      <w:pPr>
        <w:pBdr>
          <w:top w:val="single" w:sz="4" w:space="1" w:color="auto"/>
          <w:left w:val="single" w:sz="4" w:space="4" w:color="auto"/>
          <w:bottom w:val="single" w:sz="4" w:space="1" w:color="auto"/>
          <w:right w:val="single" w:sz="4" w:space="1" w:color="auto"/>
          <w:between w:val="single" w:sz="4" w:space="1" w:color="auto"/>
          <w:bar w:val="single" w:sz="4" w:color="auto"/>
        </w:pBdr>
        <w:shd w:val="clear" w:color="auto" w:fill="DBE5F1" w:themeFill="accent1" w:themeFillTint="33"/>
        <w:rPr>
          <w:b/>
          <w:bCs/>
          <w:sz w:val="22"/>
          <w:szCs w:val="22"/>
        </w:rPr>
      </w:pPr>
      <w:r w:rsidRPr="0079063E">
        <w:rPr>
          <w:b/>
          <w:bCs/>
          <w:sz w:val="22"/>
          <w:szCs w:val="22"/>
        </w:rPr>
        <w:t>Day 1:</w:t>
      </w:r>
    </w:p>
    <w:p w:rsidR="0079063E" w:rsidRPr="0079063E" w:rsidRDefault="0079063E" w:rsidP="0079063E">
      <w:pPr>
        <w:pStyle w:val="ListParagraph"/>
        <w:numPr>
          <w:ilvl w:val="0"/>
          <w:numId w:val="2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r w:rsidRPr="0079063E">
        <w:rPr>
          <w:sz w:val="20"/>
          <w:szCs w:val="20"/>
        </w:rPr>
        <w:t>Introduction to Internet Eco-System</w:t>
      </w:r>
    </w:p>
    <w:p w:rsidR="0079063E" w:rsidRPr="0079063E" w:rsidRDefault="0079063E" w:rsidP="0079063E">
      <w:pPr>
        <w:pStyle w:val="ListParagraph"/>
        <w:numPr>
          <w:ilvl w:val="0"/>
          <w:numId w:val="2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r w:rsidRPr="0079063E">
        <w:rPr>
          <w:sz w:val="20"/>
          <w:szCs w:val="20"/>
        </w:rPr>
        <w:t xml:space="preserve">IPv6 Motivation and </w:t>
      </w:r>
      <w:proofErr w:type="spellStart"/>
      <w:r w:rsidRPr="0079063E">
        <w:rPr>
          <w:sz w:val="20"/>
          <w:szCs w:val="20"/>
        </w:rPr>
        <w:t>Overview</w:t>
      </w:r>
      <w:proofErr w:type="spellEnd"/>
    </w:p>
    <w:p w:rsidR="0079063E" w:rsidRPr="0079063E" w:rsidRDefault="0079063E" w:rsidP="0079063E">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r w:rsidRPr="0079063E">
        <w:rPr>
          <w:sz w:val="20"/>
          <w:szCs w:val="20"/>
        </w:rPr>
        <w:t xml:space="preserve">IPv6 and </w:t>
      </w:r>
      <w:proofErr w:type="spellStart"/>
      <w:r w:rsidRPr="0079063E">
        <w:rPr>
          <w:sz w:val="20"/>
          <w:szCs w:val="20"/>
        </w:rPr>
        <w:t>addressing</w:t>
      </w:r>
      <w:proofErr w:type="spellEnd"/>
      <w:r w:rsidRPr="0079063E">
        <w:rPr>
          <w:sz w:val="20"/>
          <w:szCs w:val="20"/>
        </w:rPr>
        <w:t xml:space="preserve"> Architecture </w:t>
      </w:r>
    </w:p>
    <w:p w:rsidR="0079063E" w:rsidRPr="0079063E" w:rsidRDefault="0079063E" w:rsidP="0079063E">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proofErr w:type="spellStart"/>
      <w:r w:rsidRPr="0079063E">
        <w:rPr>
          <w:sz w:val="20"/>
          <w:szCs w:val="20"/>
        </w:rPr>
        <w:t>Packet</w:t>
      </w:r>
      <w:proofErr w:type="spellEnd"/>
      <w:r w:rsidRPr="0079063E">
        <w:rPr>
          <w:sz w:val="20"/>
          <w:szCs w:val="20"/>
        </w:rPr>
        <w:t xml:space="preserve"> Structure &amp; Header Formats </w:t>
      </w:r>
    </w:p>
    <w:p w:rsidR="0079063E" w:rsidRPr="0079063E" w:rsidRDefault="0079063E" w:rsidP="0079063E">
      <w:pPr>
        <w:rPr>
          <w:sz w:val="22"/>
          <w:szCs w:val="22"/>
        </w:rPr>
      </w:pPr>
    </w:p>
    <w:p w:rsidR="0079063E" w:rsidRPr="0079063E" w:rsidRDefault="0079063E" w:rsidP="0079063E">
      <w:pPr>
        <w:pBdr>
          <w:top w:val="single" w:sz="4" w:space="1" w:color="auto"/>
          <w:left w:val="single" w:sz="4" w:space="4" w:color="auto"/>
          <w:bottom w:val="single" w:sz="4" w:space="1" w:color="auto"/>
          <w:right w:val="single" w:sz="4" w:space="1" w:color="auto"/>
          <w:between w:val="single" w:sz="4" w:space="1" w:color="auto"/>
          <w:bar w:val="single" w:sz="4" w:color="auto"/>
        </w:pBdr>
        <w:shd w:val="clear" w:color="auto" w:fill="DBE5F1" w:themeFill="accent1" w:themeFillTint="33"/>
        <w:rPr>
          <w:b/>
          <w:bCs/>
          <w:sz w:val="22"/>
          <w:szCs w:val="22"/>
        </w:rPr>
      </w:pPr>
      <w:r w:rsidRPr="0079063E">
        <w:rPr>
          <w:b/>
          <w:bCs/>
          <w:sz w:val="22"/>
          <w:szCs w:val="22"/>
        </w:rPr>
        <w:t>Day 2:</w:t>
      </w:r>
    </w:p>
    <w:p w:rsidR="0079063E" w:rsidRPr="0079063E" w:rsidRDefault="0079063E" w:rsidP="0079063E">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r w:rsidRPr="0079063E">
        <w:rPr>
          <w:sz w:val="20"/>
          <w:szCs w:val="20"/>
        </w:rPr>
        <w:t xml:space="preserve">ICMPv6 &amp; </w:t>
      </w:r>
      <w:proofErr w:type="spellStart"/>
      <w:r w:rsidRPr="0079063E">
        <w:rPr>
          <w:sz w:val="20"/>
          <w:szCs w:val="20"/>
        </w:rPr>
        <w:t>Neighbor</w:t>
      </w:r>
      <w:proofErr w:type="spellEnd"/>
      <w:r w:rsidRPr="0079063E">
        <w:rPr>
          <w:sz w:val="20"/>
          <w:szCs w:val="20"/>
        </w:rPr>
        <w:t xml:space="preserve"> </w:t>
      </w:r>
      <w:proofErr w:type="spellStart"/>
      <w:r w:rsidRPr="0079063E">
        <w:rPr>
          <w:sz w:val="20"/>
          <w:szCs w:val="20"/>
        </w:rPr>
        <w:t>Discovery</w:t>
      </w:r>
      <w:proofErr w:type="spellEnd"/>
      <w:r w:rsidRPr="0079063E">
        <w:rPr>
          <w:sz w:val="20"/>
          <w:szCs w:val="20"/>
        </w:rPr>
        <w:t xml:space="preserve"> </w:t>
      </w:r>
    </w:p>
    <w:p w:rsidR="0079063E" w:rsidRPr="0079063E" w:rsidRDefault="0079063E" w:rsidP="0079063E">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proofErr w:type="spellStart"/>
      <w:r w:rsidRPr="0079063E">
        <w:rPr>
          <w:sz w:val="20"/>
          <w:szCs w:val="20"/>
        </w:rPr>
        <w:t>Subnetting</w:t>
      </w:r>
      <w:proofErr w:type="spellEnd"/>
    </w:p>
    <w:p w:rsidR="0079063E" w:rsidRPr="0079063E" w:rsidRDefault="0079063E" w:rsidP="0079063E">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r w:rsidRPr="0079063E">
        <w:rPr>
          <w:sz w:val="20"/>
          <w:szCs w:val="20"/>
        </w:rPr>
        <w:t>Router configuration</w:t>
      </w:r>
    </w:p>
    <w:p w:rsidR="0079063E" w:rsidRPr="0079063E" w:rsidRDefault="0079063E" w:rsidP="0079063E">
      <w:pPr>
        <w:pStyle w:val="ListParagraph"/>
        <w:numPr>
          <w:ilvl w:val="1"/>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r w:rsidRPr="0079063E">
        <w:rPr>
          <w:sz w:val="20"/>
          <w:szCs w:val="20"/>
        </w:rPr>
        <w:t xml:space="preserve">GNS3 Installation &amp; Configuration  </w:t>
      </w:r>
      <w:r w:rsidRPr="0079063E">
        <w:rPr>
          <w:rFonts w:hint="cs"/>
          <w:sz w:val="20"/>
          <w:szCs w:val="20"/>
          <w:rtl/>
        </w:rPr>
        <w:tab/>
      </w:r>
      <w:r w:rsidRPr="0079063E">
        <w:rPr>
          <w:rFonts w:hint="cs"/>
          <w:sz w:val="20"/>
          <w:szCs w:val="20"/>
          <w:rtl/>
        </w:rPr>
        <w:tab/>
      </w:r>
      <w:r w:rsidRPr="0079063E">
        <w:rPr>
          <w:sz w:val="20"/>
          <w:szCs w:val="20"/>
        </w:rPr>
        <w:tab/>
      </w:r>
    </w:p>
    <w:p w:rsidR="0079063E" w:rsidRPr="0079063E" w:rsidRDefault="0079063E" w:rsidP="0079063E">
      <w:pPr>
        <w:pStyle w:val="ListParagraph"/>
        <w:numPr>
          <w:ilvl w:val="2"/>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b/>
          <w:bCs/>
          <w:sz w:val="20"/>
          <w:szCs w:val="20"/>
        </w:rPr>
      </w:pPr>
      <w:proofErr w:type="spellStart"/>
      <w:r w:rsidRPr="0079063E">
        <w:rPr>
          <w:sz w:val="20"/>
          <w:szCs w:val="20"/>
        </w:rPr>
        <w:t>Lab</w:t>
      </w:r>
      <w:proofErr w:type="spellEnd"/>
      <w:r w:rsidRPr="0079063E">
        <w:rPr>
          <w:sz w:val="20"/>
          <w:szCs w:val="20"/>
        </w:rPr>
        <w:t xml:space="preserve"> 1 – Basic Router configuration</w:t>
      </w:r>
    </w:p>
    <w:p w:rsidR="0079063E" w:rsidRPr="0079063E" w:rsidRDefault="0079063E" w:rsidP="0079063E">
      <w:pPr>
        <w:pBdr>
          <w:top w:val="single" w:sz="4" w:space="1" w:color="auto"/>
          <w:left w:val="single" w:sz="4" w:space="4" w:color="auto"/>
          <w:bottom w:val="single" w:sz="4" w:space="1" w:color="auto"/>
          <w:right w:val="single" w:sz="4" w:space="1" w:color="auto"/>
          <w:between w:val="single" w:sz="4" w:space="1" w:color="auto"/>
          <w:bar w:val="single" w:sz="4" w:color="auto"/>
        </w:pBdr>
        <w:shd w:val="clear" w:color="auto" w:fill="DBE5F1" w:themeFill="accent1" w:themeFillTint="33"/>
        <w:rPr>
          <w:b/>
          <w:bCs/>
          <w:sz w:val="22"/>
          <w:szCs w:val="22"/>
        </w:rPr>
      </w:pPr>
      <w:r w:rsidRPr="0079063E">
        <w:rPr>
          <w:b/>
          <w:bCs/>
          <w:sz w:val="22"/>
          <w:szCs w:val="22"/>
        </w:rPr>
        <w:t xml:space="preserve">Day 3: </w:t>
      </w:r>
    </w:p>
    <w:p w:rsidR="0079063E" w:rsidRPr="0079063E" w:rsidRDefault="0079063E" w:rsidP="0079063E">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r w:rsidRPr="0079063E">
        <w:rPr>
          <w:sz w:val="20"/>
          <w:szCs w:val="20"/>
        </w:rPr>
        <w:t xml:space="preserve">Transition </w:t>
      </w:r>
      <w:proofErr w:type="spellStart"/>
      <w:r w:rsidRPr="0079063E">
        <w:rPr>
          <w:sz w:val="20"/>
          <w:szCs w:val="20"/>
        </w:rPr>
        <w:t>Mechanism</w:t>
      </w:r>
      <w:proofErr w:type="spellEnd"/>
    </w:p>
    <w:p w:rsidR="0079063E" w:rsidRPr="0079063E" w:rsidRDefault="0079063E" w:rsidP="0079063E">
      <w:pPr>
        <w:pStyle w:val="ListParagraph"/>
        <w:numPr>
          <w:ilvl w:val="1"/>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r w:rsidRPr="0079063E">
        <w:rPr>
          <w:sz w:val="20"/>
          <w:szCs w:val="20"/>
        </w:rPr>
        <w:t xml:space="preserve">Dual </w:t>
      </w:r>
      <w:proofErr w:type="spellStart"/>
      <w:r w:rsidRPr="0079063E">
        <w:rPr>
          <w:sz w:val="20"/>
          <w:szCs w:val="20"/>
        </w:rPr>
        <w:t>stack</w:t>
      </w:r>
      <w:proofErr w:type="spellEnd"/>
      <w:r w:rsidRPr="0079063E">
        <w:rPr>
          <w:sz w:val="20"/>
          <w:szCs w:val="20"/>
        </w:rPr>
        <w:t xml:space="preserve"> </w:t>
      </w:r>
    </w:p>
    <w:p w:rsidR="0079063E" w:rsidRPr="0079063E" w:rsidRDefault="0079063E" w:rsidP="0079063E">
      <w:pPr>
        <w:pStyle w:val="ListParagraph"/>
        <w:numPr>
          <w:ilvl w:val="1"/>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r w:rsidRPr="0079063E">
        <w:rPr>
          <w:sz w:val="20"/>
          <w:szCs w:val="20"/>
        </w:rPr>
        <w:t xml:space="preserve">Tunneling </w:t>
      </w:r>
    </w:p>
    <w:p w:rsidR="0079063E" w:rsidRPr="0079063E" w:rsidRDefault="0079063E" w:rsidP="0079063E">
      <w:pPr>
        <w:pStyle w:val="ListParagraph"/>
        <w:numPr>
          <w:ilvl w:val="2"/>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proofErr w:type="spellStart"/>
      <w:r w:rsidRPr="0079063E">
        <w:rPr>
          <w:sz w:val="20"/>
          <w:szCs w:val="20"/>
        </w:rPr>
        <w:t>Manual</w:t>
      </w:r>
      <w:proofErr w:type="spellEnd"/>
      <w:r w:rsidRPr="0079063E">
        <w:rPr>
          <w:sz w:val="20"/>
          <w:szCs w:val="20"/>
        </w:rPr>
        <w:t xml:space="preserve"> Tunneling </w:t>
      </w:r>
    </w:p>
    <w:p w:rsidR="0079063E" w:rsidRPr="0079063E" w:rsidRDefault="0079063E" w:rsidP="0079063E">
      <w:pPr>
        <w:pStyle w:val="ListParagraph"/>
        <w:numPr>
          <w:ilvl w:val="2"/>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proofErr w:type="spellStart"/>
      <w:r w:rsidRPr="0079063E">
        <w:rPr>
          <w:sz w:val="20"/>
          <w:szCs w:val="20"/>
        </w:rPr>
        <w:t>Lab</w:t>
      </w:r>
      <w:proofErr w:type="spellEnd"/>
      <w:r w:rsidRPr="0079063E">
        <w:rPr>
          <w:sz w:val="20"/>
          <w:szCs w:val="20"/>
        </w:rPr>
        <w:t xml:space="preserve"> 2 – </w:t>
      </w:r>
      <w:proofErr w:type="spellStart"/>
      <w:r w:rsidRPr="0079063E">
        <w:rPr>
          <w:sz w:val="20"/>
          <w:szCs w:val="20"/>
        </w:rPr>
        <w:t>Manual</w:t>
      </w:r>
      <w:proofErr w:type="spellEnd"/>
      <w:r w:rsidRPr="0079063E">
        <w:rPr>
          <w:sz w:val="20"/>
          <w:szCs w:val="20"/>
        </w:rPr>
        <w:t xml:space="preserve"> Tunneling configuration</w:t>
      </w:r>
    </w:p>
    <w:p w:rsidR="0079063E" w:rsidRPr="0079063E" w:rsidRDefault="0079063E" w:rsidP="0079063E">
      <w:pPr>
        <w:pStyle w:val="ListParagraph"/>
        <w:numPr>
          <w:ilvl w:val="2"/>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proofErr w:type="spellStart"/>
      <w:r w:rsidRPr="0079063E">
        <w:rPr>
          <w:sz w:val="20"/>
          <w:szCs w:val="20"/>
        </w:rPr>
        <w:t>Automatic</w:t>
      </w:r>
      <w:proofErr w:type="spellEnd"/>
      <w:r w:rsidRPr="0079063E">
        <w:rPr>
          <w:sz w:val="20"/>
          <w:szCs w:val="20"/>
        </w:rPr>
        <w:t xml:space="preserve"> Tunneling</w:t>
      </w:r>
    </w:p>
    <w:p w:rsidR="0079063E" w:rsidRPr="0079063E" w:rsidRDefault="0079063E" w:rsidP="0079063E">
      <w:pPr>
        <w:pStyle w:val="ListParagraph"/>
        <w:numPr>
          <w:ilvl w:val="2"/>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proofErr w:type="spellStart"/>
      <w:r w:rsidRPr="0079063E">
        <w:rPr>
          <w:sz w:val="20"/>
          <w:szCs w:val="20"/>
        </w:rPr>
        <w:t>Lab</w:t>
      </w:r>
      <w:proofErr w:type="spellEnd"/>
      <w:r w:rsidRPr="0079063E">
        <w:rPr>
          <w:sz w:val="20"/>
          <w:szCs w:val="20"/>
        </w:rPr>
        <w:t xml:space="preserve"> 3 – 6 to 4 tunneling configuration</w:t>
      </w:r>
    </w:p>
    <w:p w:rsidR="0079063E" w:rsidRPr="0079063E" w:rsidRDefault="0079063E" w:rsidP="0079063E">
      <w:pPr>
        <w:pBdr>
          <w:top w:val="single" w:sz="4" w:space="1" w:color="auto"/>
          <w:left w:val="single" w:sz="4" w:space="4" w:color="auto"/>
          <w:bottom w:val="single" w:sz="4" w:space="1" w:color="auto"/>
          <w:right w:val="single" w:sz="4" w:space="1" w:color="auto"/>
          <w:between w:val="single" w:sz="4" w:space="1" w:color="auto"/>
          <w:bar w:val="single" w:sz="4" w:color="auto"/>
        </w:pBdr>
        <w:shd w:val="clear" w:color="auto" w:fill="DBE5F1" w:themeFill="accent1" w:themeFillTint="33"/>
        <w:rPr>
          <w:b/>
          <w:bCs/>
          <w:sz w:val="22"/>
          <w:szCs w:val="22"/>
        </w:rPr>
      </w:pPr>
      <w:r w:rsidRPr="0079063E">
        <w:rPr>
          <w:b/>
          <w:bCs/>
          <w:sz w:val="22"/>
          <w:szCs w:val="22"/>
        </w:rPr>
        <w:t xml:space="preserve">Day 4: </w:t>
      </w:r>
    </w:p>
    <w:p w:rsidR="0079063E" w:rsidRPr="0079063E" w:rsidRDefault="0079063E" w:rsidP="0079063E">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r w:rsidRPr="0079063E">
        <w:rPr>
          <w:sz w:val="20"/>
          <w:szCs w:val="20"/>
        </w:rPr>
        <w:t>Translation</w:t>
      </w:r>
    </w:p>
    <w:p w:rsidR="0079063E" w:rsidRPr="0079063E" w:rsidRDefault="0079063E" w:rsidP="0079063E">
      <w:pPr>
        <w:pStyle w:val="ListParagraph"/>
        <w:numPr>
          <w:ilvl w:val="1"/>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r w:rsidRPr="0079063E">
        <w:rPr>
          <w:sz w:val="20"/>
          <w:szCs w:val="20"/>
        </w:rPr>
        <w:lastRenderedPageBreak/>
        <w:t xml:space="preserve">NAT-PT </w:t>
      </w:r>
    </w:p>
    <w:p w:rsidR="0079063E" w:rsidRPr="0079063E" w:rsidRDefault="0079063E" w:rsidP="0079063E">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sz w:val="20"/>
          <w:szCs w:val="20"/>
        </w:rPr>
      </w:pPr>
      <w:proofErr w:type="spellStart"/>
      <w:r w:rsidRPr="0079063E">
        <w:rPr>
          <w:rStyle w:val="alt-edited"/>
          <w:sz w:val="20"/>
          <w:szCs w:val="20"/>
        </w:rPr>
        <w:t>Revision</w:t>
      </w:r>
      <w:proofErr w:type="spellEnd"/>
    </w:p>
    <w:p w:rsidR="0079063E" w:rsidRPr="0079063E" w:rsidRDefault="0079063E" w:rsidP="0079063E">
      <w:pPr>
        <w:pBdr>
          <w:top w:val="single" w:sz="4" w:space="1" w:color="auto"/>
          <w:left w:val="single" w:sz="4" w:space="4" w:color="auto"/>
          <w:bottom w:val="single" w:sz="4" w:space="1" w:color="auto"/>
          <w:right w:val="single" w:sz="4" w:space="1" w:color="auto"/>
          <w:between w:val="single" w:sz="4" w:space="1" w:color="auto"/>
          <w:bar w:val="single" w:sz="4" w:color="auto"/>
        </w:pBdr>
        <w:shd w:val="clear" w:color="auto" w:fill="DBE5F1" w:themeFill="accent1" w:themeFillTint="33"/>
        <w:rPr>
          <w:b/>
          <w:bCs/>
          <w:sz w:val="22"/>
          <w:szCs w:val="22"/>
        </w:rPr>
      </w:pPr>
      <w:r w:rsidRPr="0079063E">
        <w:rPr>
          <w:b/>
          <w:bCs/>
          <w:sz w:val="22"/>
          <w:szCs w:val="22"/>
        </w:rPr>
        <w:t xml:space="preserve">Day 5: </w:t>
      </w:r>
    </w:p>
    <w:p w:rsidR="0079063E" w:rsidRPr="0079063E" w:rsidRDefault="0079063E" w:rsidP="0079063E">
      <w:pPr>
        <w:pStyle w:val="ListParagraph"/>
        <w:numPr>
          <w:ilvl w:val="0"/>
          <w:numId w:val="22"/>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Style w:val="alt-edited"/>
          <w:sz w:val="20"/>
          <w:szCs w:val="20"/>
        </w:rPr>
      </w:pPr>
      <w:r w:rsidRPr="0079063E">
        <w:rPr>
          <w:rStyle w:val="alt-edited"/>
          <w:sz w:val="20"/>
          <w:szCs w:val="20"/>
        </w:rPr>
        <w:t>CNE6v1-Exam</w:t>
      </w:r>
    </w:p>
    <w:p w:rsidR="0079063E" w:rsidRDefault="0079063E" w:rsidP="0079063E">
      <w:pPr>
        <w:rPr>
          <w:rFonts w:asciiTheme="minorHAnsi" w:hAnsiTheme="minorHAnsi" w:cstheme="majorBidi"/>
          <w:b/>
          <w:bCs/>
        </w:rPr>
      </w:pPr>
    </w:p>
    <w:p w:rsidR="0079063E" w:rsidRDefault="0079063E" w:rsidP="0079063E">
      <w:pPr>
        <w:rPr>
          <w:rFonts w:asciiTheme="minorHAnsi" w:hAnsiTheme="minorHAnsi" w:cstheme="majorBidi"/>
          <w:b/>
          <w:bCs/>
        </w:rPr>
      </w:pPr>
      <w:r w:rsidRPr="00AD684F">
        <w:rPr>
          <w:rFonts w:asciiTheme="minorHAnsi" w:hAnsiTheme="minorHAnsi" w:cstheme="majorBidi"/>
          <w:b/>
          <w:bCs/>
        </w:rPr>
        <w:t xml:space="preserve">Daily Schedule </w:t>
      </w:r>
    </w:p>
    <w:p w:rsidR="0079063E" w:rsidRPr="00AD684F" w:rsidRDefault="0079063E" w:rsidP="0079063E">
      <w:pPr>
        <w:rPr>
          <w:rFonts w:asciiTheme="minorHAnsi" w:hAnsiTheme="minorHAnsi" w:cstheme="majorBidi"/>
          <w:b/>
          <w:bCs/>
        </w:rPr>
      </w:pPr>
    </w:p>
    <w:tbl>
      <w:tblPr>
        <w:tblStyle w:val="TableGrid"/>
        <w:tblW w:w="0" w:type="auto"/>
        <w:jc w:val="center"/>
        <w:tblLook w:val="04A0" w:firstRow="1" w:lastRow="0" w:firstColumn="1" w:lastColumn="0" w:noHBand="0" w:noVBand="1"/>
      </w:tblPr>
      <w:tblGrid>
        <w:gridCol w:w="1264"/>
        <w:gridCol w:w="4273"/>
        <w:gridCol w:w="2297"/>
      </w:tblGrid>
      <w:tr w:rsidR="0079063E" w:rsidRPr="00AD684F" w:rsidTr="00234A5C">
        <w:trPr>
          <w:trHeight w:val="449"/>
          <w:jc w:val="center"/>
        </w:trPr>
        <w:tc>
          <w:tcPr>
            <w:tcW w:w="1264" w:type="dxa"/>
            <w:shd w:val="pct12" w:color="auto" w:fill="auto"/>
          </w:tcPr>
          <w:p w:rsidR="0079063E" w:rsidRPr="00AD684F" w:rsidRDefault="0079063E" w:rsidP="00234A5C">
            <w:pPr>
              <w:spacing w:line="276" w:lineRule="auto"/>
              <w:jc w:val="center"/>
              <w:rPr>
                <w:rFonts w:asciiTheme="minorHAnsi" w:hAnsiTheme="minorHAnsi" w:cstheme="majorBidi"/>
                <w:b/>
                <w:bCs/>
                <w:rtl/>
              </w:rPr>
            </w:pPr>
            <w:r w:rsidRPr="00AD684F">
              <w:rPr>
                <w:rFonts w:asciiTheme="minorHAnsi" w:hAnsiTheme="minorHAnsi" w:cstheme="majorBidi"/>
                <w:b/>
                <w:bCs/>
              </w:rPr>
              <w:t>Serial</w:t>
            </w:r>
          </w:p>
        </w:tc>
        <w:tc>
          <w:tcPr>
            <w:tcW w:w="4273" w:type="dxa"/>
            <w:shd w:val="pct12" w:color="auto" w:fill="auto"/>
          </w:tcPr>
          <w:p w:rsidR="0079063E" w:rsidRPr="00AD684F" w:rsidRDefault="0079063E" w:rsidP="00234A5C">
            <w:pPr>
              <w:spacing w:line="276" w:lineRule="auto"/>
              <w:jc w:val="center"/>
              <w:rPr>
                <w:rFonts w:asciiTheme="minorHAnsi" w:hAnsiTheme="minorHAnsi" w:cstheme="majorBidi"/>
                <w:b/>
                <w:bCs/>
                <w:rtl/>
              </w:rPr>
            </w:pPr>
            <w:r w:rsidRPr="00AD684F">
              <w:rPr>
                <w:rFonts w:asciiTheme="minorHAnsi" w:hAnsiTheme="minorHAnsi" w:cstheme="majorBidi"/>
                <w:b/>
                <w:bCs/>
              </w:rPr>
              <w:t>Topic</w:t>
            </w:r>
          </w:p>
        </w:tc>
        <w:tc>
          <w:tcPr>
            <w:tcW w:w="2297" w:type="dxa"/>
            <w:shd w:val="pct12" w:color="auto" w:fill="auto"/>
          </w:tcPr>
          <w:p w:rsidR="0079063E" w:rsidRPr="00AD684F" w:rsidRDefault="0079063E" w:rsidP="00234A5C">
            <w:pPr>
              <w:spacing w:line="276" w:lineRule="auto"/>
              <w:jc w:val="center"/>
              <w:rPr>
                <w:rFonts w:asciiTheme="minorHAnsi" w:hAnsiTheme="minorHAnsi" w:cstheme="majorBidi"/>
                <w:b/>
                <w:bCs/>
                <w:rtl/>
              </w:rPr>
            </w:pPr>
            <w:r w:rsidRPr="00AD684F">
              <w:rPr>
                <w:rFonts w:asciiTheme="minorHAnsi" w:hAnsiTheme="minorHAnsi" w:cstheme="majorBidi"/>
                <w:b/>
                <w:bCs/>
              </w:rPr>
              <w:t>Time</w:t>
            </w:r>
          </w:p>
        </w:tc>
      </w:tr>
      <w:tr w:rsidR="0079063E" w:rsidRPr="00AD684F" w:rsidTr="003748BF">
        <w:trPr>
          <w:jc w:val="center"/>
        </w:trPr>
        <w:tc>
          <w:tcPr>
            <w:tcW w:w="1264" w:type="dxa"/>
            <w:shd w:val="clear" w:color="auto" w:fill="C4BC96" w:themeFill="background2" w:themeFillShade="BF"/>
          </w:tcPr>
          <w:p w:rsidR="0079063E" w:rsidRPr="00AD684F" w:rsidRDefault="0079063E" w:rsidP="00234A5C">
            <w:pPr>
              <w:pStyle w:val="ListParagraph"/>
              <w:numPr>
                <w:ilvl w:val="0"/>
                <w:numId w:val="17"/>
              </w:numPr>
              <w:spacing w:after="0" w:line="240" w:lineRule="auto"/>
              <w:ind w:left="527" w:hanging="540"/>
              <w:jc w:val="right"/>
              <w:rPr>
                <w:rFonts w:asciiTheme="minorHAnsi" w:hAnsiTheme="minorHAnsi" w:cstheme="majorBidi"/>
                <w:sz w:val="24"/>
                <w:szCs w:val="24"/>
                <w:rtl/>
              </w:rPr>
            </w:pPr>
          </w:p>
        </w:tc>
        <w:tc>
          <w:tcPr>
            <w:tcW w:w="4273" w:type="dxa"/>
            <w:shd w:val="clear" w:color="auto" w:fill="C4BC96" w:themeFill="background2" w:themeFillShade="BF"/>
          </w:tcPr>
          <w:p w:rsidR="0079063E" w:rsidRPr="00AD684F" w:rsidRDefault="0079063E" w:rsidP="00234A5C">
            <w:pPr>
              <w:jc w:val="both"/>
              <w:rPr>
                <w:rFonts w:asciiTheme="minorHAnsi" w:hAnsiTheme="minorHAnsi" w:cstheme="majorBidi"/>
              </w:rPr>
            </w:pPr>
            <w:r w:rsidRPr="00AD684F">
              <w:rPr>
                <w:rFonts w:asciiTheme="minorHAnsi" w:hAnsiTheme="minorHAnsi" w:cstheme="majorBidi"/>
              </w:rPr>
              <w:t>Registration and Opening  (1</w:t>
            </w:r>
            <w:r w:rsidRPr="00AD684F">
              <w:rPr>
                <w:rFonts w:asciiTheme="minorHAnsi" w:hAnsiTheme="minorHAnsi" w:cstheme="majorBidi"/>
                <w:vertAlign w:val="superscript"/>
              </w:rPr>
              <w:t>st</w:t>
            </w:r>
            <w:r w:rsidRPr="00AD684F">
              <w:rPr>
                <w:rFonts w:asciiTheme="minorHAnsi" w:hAnsiTheme="minorHAnsi" w:cstheme="majorBidi"/>
              </w:rPr>
              <w:t xml:space="preserve"> Day)</w:t>
            </w:r>
          </w:p>
        </w:tc>
        <w:tc>
          <w:tcPr>
            <w:tcW w:w="2297" w:type="dxa"/>
            <w:shd w:val="clear" w:color="auto" w:fill="C4BC96" w:themeFill="background2" w:themeFillShade="BF"/>
          </w:tcPr>
          <w:p w:rsidR="0079063E" w:rsidRPr="003748BF" w:rsidRDefault="005A424E" w:rsidP="005A424E">
            <w:pPr>
              <w:spacing w:line="276" w:lineRule="auto"/>
              <w:jc w:val="both"/>
              <w:rPr>
                <w:rFonts w:asciiTheme="minorHAnsi" w:hAnsiTheme="minorHAnsi" w:cstheme="majorBidi"/>
                <w:rtl/>
              </w:rPr>
            </w:pPr>
            <w:r w:rsidRPr="003748BF">
              <w:rPr>
                <w:rFonts w:asciiTheme="minorHAnsi" w:hAnsiTheme="minorHAnsi" w:cstheme="majorBidi"/>
              </w:rPr>
              <w:t>08</w:t>
            </w:r>
            <w:r w:rsidR="0079063E" w:rsidRPr="003748BF">
              <w:rPr>
                <w:rFonts w:asciiTheme="minorHAnsi" w:hAnsiTheme="minorHAnsi" w:cstheme="majorBidi"/>
              </w:rPr>
              <w:t>:00 – 10:00</w:t>
            </w:r>
          </w:p>
        </w:tc>
      </w:tr>
      <w:tr w:rsidR="0079063E" w:rsidRPr="00AD684F" w:rsidTr="00234A5C">
        <w:trPr>
          <w:jc w:val="center"/>
        </w:trPr>
        <w:tc>
          <w:tcPr>
            <w:tcW w:w="1264" w:type="dxa"/>
            <w:shd w:val="pct12" w:color="auto" w:fill="auto"/>
          </w:tcPr>
          <w:p w:rsidR="0079063E" w:rsidRPr="00AD684F" w:rsidRDefault="0079063E" w:rsidP="00234A5C">
            <w:pPr>
              <w:pStyle w:val="ListParagraph"/>
              <w:numPr>
                <w:ilvl w:val="0"/>
                <w:numId w:val="17"/>
              </w:numPr>
              <w:spacing w:after="0" w:line="240" w:lineRule="auto"/>
              <w:ind w:left="527" w:hanging="540"/>
              <w:jc w:val="right"/>
              <w:rPr>
                <w:rFonts w:asciiTheme="minorHAnsi" w:hAnsiTheme="minorHAnsi" w:cstheme="majorBidi"/>
                <w:sz w:val="24"/>
                <w:szCs w:val="24"/>
                <w:rtl/>
              </w:rPr>
            </w:pPr>
          </w:p>
        </w:tc>
        <w:tc>
          <w:tcPr>
            <w:tcW w:w="4273" w:type="dxa"/>
          </w:tcPr>
          <w:p w:rsidR="0079063E" w:rsidRPr="00AD684F" w:rsidRDefault="0079063E" w:rsidP="00234A5C">
            <w:pPr>
              <w:spacing w:line="276" w:lineRule="auto"/>
              <w:jc w:val="both"/>
              <w:rPr>
                <w:rFonts w:asciiTheme="minorHAnsi" w:hAnsiTheme="minorHAnsi" w:cstheme="majorBidi"/>
                <w:rtl/>
              </w:rPr>
            </w:pPr>
            <w:r w:rsidRPr="00AD684F">
              <w:rPr>
                <w:rFonts w:asciiTheme="minorHAnsi" w:hAnsiTheme="minorHAnsi" w:cstheme="majorBidi"/>
              </w:rPr>
              <w:t xml:space="preserve">Session -1 </w:t>
            </w:r>
          </w:p>
        </w:tc>
        <w:tc>
          <w:tcPr>
            <w:tcW w:w="2297" w:type="dxa"/>
          </w:tcPr>
          <w:p w:rsidR="0079063E" w:rsidRPr="003748BF" w:rsidRDefault="00A669E4" w:rsidP="00A669E4">
            <w:pPr>
              <w:spacing w:line="276" w:lineRule="auto"/>
              <w:jc w:val="both"/>
              <w:rPr>
                <w:rFonts w:asciiTheme="minorHAnsi" w:hAnsiTheme="minorHAnsi" w:cstheme="majorBidi"/>
                <w:rtl/>
              </w:rPr>
            </w:pPr>
            <w:r w:rsidRPr="003748BF">
              <w:rPr>
                <w:rFonts w:asciiTheme="minorHAnsi" w:hAnsiTheme="minorHAnsi" w:cstheme="majorBidi"/>
                <w:rtl/>
              </w:rPr>
              <w:t>09</w:t>
            </w:r>
            <w:r w:rsidR="0079063E" w:rsidRPr="003748BF">
              <w:rPr>
                <w:rFonts w:asciiTheme="minorHAnsi" w:hAnsiTheme="minorHAnsi" w:cstheme="majorBidi"/>
              </w:rPr>
              <w:t>:00 – 11:</w:t>
            </w:r>
            <w:r w:rsidRPr="003748BF">
              <w:rPr>
                <w:rFonts w:asciiTheme="minorHAnsi" w:hAnsiTheme="minorHAnsi" w:cstheme="majorBidi"/>
                <w:rtl/>
              </w:rPr>
              <w:t>0</w:t>
            </w:r>
            <w:r w:rsidRPr="003748BF">
              <w:rPr>
                <w:rFonts w:asciiTheme="minorHAnsi" w:hAnsiTheme="minorHAnsi" w:cstheme="majorBidi"/>
              </w:rPr>
              <w:t>0</w:t>
            </w:r>
          </w:p>
        </w:tc>
      </w:tr>
      <w:tr w:rsidR="0079063E" w:rsidRPr="00AD684F" w:rsidTr="00234A5C">
        <w:trPr>
          <w:jc w:val="center"/>
        </w:trPr>
        <w:tc>
          <w:tcPr>
            <w:tcW w:w="1264" w:type="dxa"/>
            <w:shd w:val="pct12" w:color="auto" w:fill="auto"/>
          </w:tcPr>
          <w:p w:rsidR="0079063E" w:rsidRPr="00AD684F" w:rsidRDefault="0079063E" w:rsidP="00234A5C">
            <w:pPr>
              <w:pStyle w:val="ListParagraph"/>
              <w:numPr>
                <w:ilvl w:val="0"/>
                <w:numId w:val="17"/>
              </w:numPr>
              <w:spacing w:after="0" w:line="240" w:lineRule="auto"/>
              <w:ind w:left="527" w:hanging="540"/>
              <w:jc w:val="right"/>
              <w:rPr>
                <w:rFonts w:asciiTheme="minorHAnsi" w:hAnsiTheme="minorHAnsi" w:cstheme="majorBidi"/>
                <w:sz w:val="24"/>
                <w:szCs w:val="24"/>
                <w:rtl/>
              </w:rPr>
            </w:pPr>
          </w:p>
        </w:tc>
        <w:tc>
          <w:tcPr>
            <w:tcW w:w="4273" w:type="dxa"/>
          </w:tcPr>
          <w:p w:rsidR="0079063E" w:rsidRPr="00AD684F" w:rsidRDefault="0079063E" w:rsidP="00234A5C">
            <w:pPr>
              <w:spacing w:line="276" w:lineRule="auto"/>
              <w:jc w:val="both"/>
              <w:rPr>
                <w:rFonts w:asciiTheme="minorHAnsi" w:hAnsiTheme="minorHAnsi" w:cstheme="majorBidi"/>
              </w:rPr>
            </w:pPr>
            <w:r w:rsidRPr="00AD684F">
              <w:rPr>
                <w:rFonts w:asciiTheme="minorHAnsi" w:hAnsiTheme="minorHAnsi" w:cstheme="majorBidi"/>
              </w:rPr>
              <w:t>Coffee Break</w:t>
            </w:r>
          </w:p>
        </w:tc>
        <w:tc>
          <w:tcPr>
            <w:tcW w:w="2297" w:type="dxa"/>
          </w:tcPr>
          <w:p w:rsidR="0079063E" w:rsidRPr="003748BF" w:rsidRDefault="0079063E" w:rsidP="003748BF">
            <w:pPr>
              <w:spacing w:line="276" w:lineRule="auto"/>
              <w:jc w:val="both"/>
              <w:rPr>
                <w:rFonts w:asciiTheme="minorHAnsi" w:hAnsiTheme="minorHAnsi" w:cstheme="majorBidi"/>
              </w:rPr>
            </w:pPr>
            <w:r w:rsidRPr="003748BF">
              <w:rPr>
                <w:rFonts w:asciiTheme="minorHAnsi" w:hAnsiTheme="minorHAnsi" w:cstheme="majorBidi"/>
              </w:rPr>
              <w:t>11:</w:t>
            </w:r>
            <w:r w:rsidR="00A669E4" w:rsidRPr="003748BF">
              <w:rPr>
                <w:rFonts w:asciiTheme="minorHAnsi" w:hAnsiTheme="minorHAnsi" w:cstheme="majorBidi"/>
                <w:rtl/>
              </w:rPr>
              <w:t>0</w:t>
            </w:r>
            <w:r w:rsidR="00A669E4" w:rsidRPr="003748BF">
              <w:rPr>
                <w:rFonts w:asciiTheme="minorHAnsi" w:hAnsiTheme="minorHAnsi" w:cstheme="majorBidi"/>
              </w:rPr>
              <w:t xml:space="preserve">0 </w:t>
            </w:r>
            <w:r w:rsidRPr="003748BF">
              <w:rPr>
                <w:rFonts w:asciiTheme="minorHAnsi" w:hAnsiTheme="minorHAnsi" w:cstheme="majorBidi"/>
              </w:rPr>
              <w:t xml:space="preserve">– </w:t>
            </w:r>
            <w:r w:rsidR="00A669E4" w:rsidRPr="003748BF">
              <w:rPr>
                <w:rFonts w:asciiTheme="minorHAnsi" w:hAnsiTheme="minorHAnsi" w:cstheme="majorBidi"/>
              </w:rPr>
              <w:t>1</w:t>
            </w:r>
            <w:r w:rsidR="00A669E4" w:rsidRPr="003748BF">
              <w:rPr>
                <w:rFonts w:asciiTheme="minorHAnsi" w:hAnsiTheme="minorHAnsi" w:cstheme="majorBidi"/>
                <w:rtl/>
              </w:rPr>
              <w:t>1</w:t>
            </w:r>
            <w:r w:rsidRPr="003748BF">
              <w:rPr>
                <w:rFonts w:asciiTheme="minorHAnsi" w:hAnsiTheme="minorHAnsi" w:cstheme="majorBidi"/>
              </w:rPr>
              <w:t>:</w:t>
            </w:r>
            <w:r w:rsidR="00A669E4" w:rsidRPr="003748BF">
              <w:rPr>
                <w:rFonts w:asciiTheme="minorHAnsi" w:hAnsiTheme="minorHAnsi" w:cstheme="majorBidi"/>
                <w:rtl/>
              </w:rPr>
              <w:t>3</w:t>
            </w:r>
            <w:r w:rsidR="00A669E4" w:rsidRPr="003748BF">
              <w:rPr>
                <w:rFonts w:asciiTheme="minorHAnsi" w:hAnsiTheme="minorHAnsi" w:cstheme="majorBidi"/>
              </w:rPr>
              <w:t>0</w:t>
            </w:r>
          </w:p>
        </w:tc>
      </w:tr>
      <w:tr w:rsidR="0079063E" w:rsidRPr="00AD684F" w:rsidTr="00234A5C">
        <w:trPr>
          <w:jc w:val="center"/>
        </w:trPr>
        <w:tc>
          <w:tcPr>
            <w:tcW w:w="1264" w:type="dxa"/>
            <w:shd w:val="pct12" w:color="auto" w:fill="auto"/>
          </w:tcPr>
          <w:p w:rsidR="0079063E" w:rsidRPr="00AD684F" w:rsidRDefault="0079063E" w:rsidP="00234A5C">
            <w:pPr>
              <w:pStyle w:val="ListParagraph"/>
              <w:numPr>
                <w:ilvl w:val="0"/>
                <w:numId w:val="17"/>
              </w:numPr>
              <w:spacing w:after="0" w:line="240" w:lineRule="auto"/>
              <w:ind w:left="527" w:hanging="540"/>
              <w:jc w:val="right"/>
              <w:rPr>
                <w:rFonts w:asciiTheme="minorHAnsi" w:hAnsiTheme="minorHAnsi" w:cstheme="majorBidi"/>
                <w:sz w:val="24"/>
                <w:szCs w:val="24"/>
                <w:rtl/>
              </w:rPr>
            </w:pPr>
          </w:p>
        </w:tc>
        <w:tc>
          <w:tcPr>
            <w:tcW w:w="4273" w:type="dxa"/>
          </w:tcPr>
          <w:p w:rsidR="0079063E" w:rsidRPr="00AD684F" w:rsidRDefault="0079063E" w:rsidP="00234A5C">
            <w:pPr>
              <w:spacing w:line="276" w:lineRule="auto"/>
              <w:jc w:val="both"/>
              <w:rPr>
                <w:rFonts w:asciiTheme="minorHAnsi" w:hAnsiTheme="minorHAnsi" w:cstheme="majorBidi"/>
                <w:rtl/>
              </w:rPr>
            </w:pPr>
            <w:r w:rsidRPr="00AD684F">
              <w:rPr>
                <w:rFonts w:asciiTheme="minorHAnsi" w:hAnsiTheme="minorHAnsi" w:cstheme="majorBidi"/>
              </w:rPr>
              <w:t xml:space="preserve">Session -2 </w:t>
            </w:r>
          </w:p>
        </w:tc>
        <w:tc>
          <w:tcPr>
            <w:tcW w:w="2297" w:type="dxa"/>
          </w:tcPr>
          <w:p w:rsidR="0079063E" w:rsidRPr="003748BF" w:rsidRDefault="00A669E4" w:rsidP="00A669E4">
            <w:pPr>
              <w:spacing w:line="276" w:lineRule="auto"/>
              <w:jc w:val="both"/>
              <w:rPr>
                <w:rFonts w:asciiTheme="minorHAnsi" w:hAnsiTheme="minorHAnsi" w:cstheme="majorBidi"/>
                <w:rtl/>
              </w:rPr>
            </w:pPr>
            <w:r w:rsidRPr="003748BF">
              <w:rPr>
                <w:rFonts w:asciiTheme="minorHAnsi" w:hAnsiTheme="minorHAnsi" w:cstheme="majorBidi"/>
              </w:rPr>
              <w:t>1</w:t>
            </w:r>
            <w:r w:rsidRPr="003748BF">
              <w:rPr>
                <w:rFonts w:asciiTheme="minorHAnsi" w:hAnsiTheme="minorHAnsi" w:cstheme="majorBidi"/>
                <w:rtl/>
              </w:rPr>
              <w:t>1</w:t>
            </w:r>
            <w:r w:rsidR="0079063E" w:rsidRPr="003748BF">
              <w:rPr>
                <w:rFonts w:asciiTheme="minorHAnsi" w:hAnsiTheme="minorHAnsi" w:cstheme="majorBidi"/>
              </w:rPr>
              <w:t>:</w:t>
            </w:r>
            <w:r w:rsidRPr="003748BF">
              <w:rPr>
                <w:rFonts w:asciiTheme="minorHAnsi" w:hAnsiTheme="minorHAnsi" w:cstheme="majorBidi"/>
                <w:rtl/>
              </w:rPr>
              <w:t>3</w:t>
            </w:r>
            <w:r w:rsidRPr="003748BF">
              <w:rPr>
                <w:rFonts w:asciiTheme="minorHAnsi" w:hAnsiTheme="minorHAnsi" w:cstheme="majorBidi"/>
              </w:rPr>
              <w:t xml:space="preserve">0 </w:t>
            </w:r>
            <w:r w:rsidR="0079063E" w:rsidRPr="003748BF">
              <w:rPr>
                <w:rFonts w:asciiTheme="minorHAnsi" w:hAnsiTheme="minorHAnsi" w:cstheme="majorBidi"/>
              </w:rPr>
              <w:t>– 13:30</w:t>
            </w:r>
          </w:p>
        </w:tc>
      </w:tr>
      <w:tr w:rsidR="0079063E" w:rsidRPr="00AD684F" w:rsidTr="00234A5C">
        <w:trPr>
          <w:jc w:val="center"/>
        </w:trPr>
        <w:tc>
          <w:tcPr>
            <w:tcW w:w="1264" w:type="dxa"/>
            <w:shd w:val="pct12" w:color="auto" w:fill="auto"/>
          </w:tcPr>
          <w:p w:rsidR="0079063E" w:rsidRPr="00AD684F" w:rsidRDefault="0079063E" w:rsidP="00234A5C">
            <w:pPr>
              <w:pStyle w:val="ListParagraph"/>
              <w:numPr>
                <w:ilvl w:val="0"/>
                <w:numId w:val="17"/>
              </w:numPr>
              <w:spacing w:after="0" w:line="240" w:lineRule="auto"/>
              <w:ind w:left="527" w:hanging="540"/>
              <w:jc w:val="right"/>
              <w:rPr>
                <w:rFonts w:asciiTheme="minorHAnsi" w:hAnsiTheme="minorHAnsi" w:cstheme="majorBidi"/>
                <w:sz w:val="24"/>
                <w:szCs w:val="24"/>
                <w:rtl/>
              </w:rPr>
            </w:pPr>
          </w:p>
        </w:tc>
        <w:tc>
          <w:tcPr>
            <w:tcW w:w="4273" w:type="dxa"/>
          </w:tcPr>
          <w:p w:rsidR="0079063E" w:rsidRPr="00AD684F" w:rsidRDefault="0079063E" w:rsidP="00234A5C">
            <w:pPr>
              <w:spacing w:line="276" w:lineRule="auto"/>
              <w:jc w:val="both"/>
              <w:rPr>
                <w:rFonts w:asciiTheme="minorHAnsi" w:hAnsiTheme="minorHAnsi" w:cstheme="majorBidi"/>
                <w:rtl/>
              </w:rPr>
            </w:pPr>
            <w:r w:rsidRPr="00AD684F">
              <w:rPr>
                <w:rFonts w:asciiTheme="minorHAnsi" w:hAnsiTheme="minorHAnsi" w:cstheme="majorBidi"/>
              </w:rPr>
              <w:t>Lunch</w:t>
            </w:r>
          </w:p>
        </w:tc>
        <w:tc>
          <w:tcPr>
            <w:tcW w:w="2297" w:type="dxa"/>
          </w:tcPr>
          <w:p w:rsidR="0079063E" w:rsidRPr="003748BF" w:rsidRDefault="0079063E" w:rsidP="003748BF">
            <w:pPr>
              <w:spacing w:line="276" w:lineRule="auto"/>
              <w:jc w:val="both"/>
              <w:rPr>
                <w:rFonts w:asciiTheme="minorHAnsi" w:hAnsiTheme="minorHAnsi" w:cstheme="majorBidi"/>
              </w:rPr>
            </w:pPr>
            <w:r w:rsidRPr="003748BF">
              <w:rPr>
                <w:rFonts w:asciiTheme="minorHAnsi" w:hAnsiTheme="minorHAnsi" w:cstheme="majorBidi"/>
              </w:rPr>
              <w:t>13:30 – 14:30</w:t>
            </w:r>
          </w:p>
        </w:tc>
      </w:tr>
      <w:tr w:rsidR="0079063E" w:rsidRPr="00AD684F" w:rsidTr="00234A5C">
        <w:trPr>
          <w:jc w:val="center"/>
        </w:trPr>
        <w:tc>
          <w:tcPr>
            <w:tcW w:w="1264" w:type="dxa"/>
            <w:shd w:val="pct12" w:color="auto" w:fill="auto"/>
          </w:tcPr>
          <w:p w:rsidR="0079063E" w:rsidRPr="00AD684F" w:rsidRDefault="0079063E" w:rsidP="00234A5C">
            <w:pPr>
              <w:pStyle w:val="ListParagraph"/>
              <w:numPr>
                <w:ilvl w:val="0"/>
                <w:numId w:val="17"/>
              </w:numPr>
              <w:spacing w:after="0" w:line="240" w:lineRule="auto"/>
              <w:ind w:left="527" w:hanging="540"/>
              <w:jc w:val="right"/>
              <w:rPr>
                <w:rFonts w:asciiTheme="minorHAnsi" w:hAnsiTheme="minorHAnsi" w:cstheme="majorBidi"/>
                <w:sz w:val="24"/>
                <w:szCs w:val="24"/>
                <w:rtl/>
              </w:rPr>
            </w:pPr>
          </w:p>
        </w:tc>
        <w:tc>
          <w:tcPr>
            <w:tcW w:w="4273" w:type="dxa"/>
          </w:tcPr>
          <w:p w:rsidR="0079063E" w:rsidRPr="00AD684F" w:rsidRDefault="0079063E" w:rsidP="00234A5C">
            <w:pPr>
              <w:spacing w:line="276" w:lineRule="auto"/>
              <w:jc w:val="both"/>
              <w:rPr>
                <w:rFonts w:asciiTheme="minorHAnsi" w:hAnsiTheme="minorHAnsi" w:cstheme="majorBidi"/>
                <w:rtl/>
              </w:rPr>
            </w:pPr>
            <w:r w:rsidRPr="00AD684F">
              <w:rPr>
                <w:rFonts w:asciiTheme="minorHAnsi" w:hAnsiTheme="minorHAnsi" w:cstheme="majorBidi"/>
              </w:rPr>
              <w:t xml:space="preserve">Session -3 </w:t>
            </w:r>
          </w:p>
        </w:tc>
        <w:tc>
          <w:tcPr>
            <w:tcW w:w="2297" w:type="dxa"/>
          </w:tcPr>
          <w:p w:rsidR="0079063E" w:rsidRPr="003748BF" w:rsidRDefault="0079063E" w:rsidP="00A669E4">
            <w:pPr>
              <w:spacing w:line="276" w:lineRule="auto"/>
              <w:jc w:val="both"/>
              <w:rPr>
                <w:rFonts w:asciiTheme="minorHAnsi" w:hAnsiTheme="minorHAnsi" w:cstheme="majorBidi"/>
                <w:rtl/>
              </w:rPr>
            </w:pPr>
            <w:r w:rsidRPr="003748BF">
              <w:rPr>
                <w:rFonts w:asciiTheme="minorHAnsi" w:hAnsiTheme="minorHAnsi" w:cstheme="majorBidi"/>
              </w:rPr>
              <w:t xml:space="preserve">14:30 – </w:t>
            </w:r>
            <w:r w:rsidR="00A669E4" w:rsidRPr="003748BF">
              <w:rPr>
                <w:rFonts w:asciiTheme="minorHAnsi" w:hAnsiTheme="minorHAnsi" w:cstheme="majorBidi"/>
              </w:rPr>
              <w:t>1</w:t>
            </w:r>
            <w:r w:rsidR="00A669E4" w:rsidRPr="003748BF">
              <w:rPr>
                <w:rFonts w:asciiTheme="minorHAnsi" w:hAnsiTheme="minorHAnsi" w:cstheme="majorBidi"/>
                <w:rtl/>
              </w:rPr>
              <w:t>5</w:t>
            </w:r>
            <w:r w:rsidRPr="003748BF">
              <w:rPr>
                <w:rFonts w:asciiTheme="minorHAnsi" w:hAnsiTheme="minorHAnsi" w:cstheme="majorBidi"/>
              </w:rPr>
              <w:t>:</w:t>
            </w:r>
            <w:r w:rsidR="00A669E4" w:rsidRPr="003748BF">
              <w:rPr>
                <w:rFonts w:asciiTheme="minorHAnsi" w:hAnsiTheme="minorHAnsi" w:cstheme="majorBidi"/>
                <w:rtl/>
              </w:rPr>
              <w:t>3</w:t>
            </w:r>
            <w:r w:rsidR="00A669E4" w:rsidRPr="003748BF">
              <w:rPr>
                <w:rFonts w:asciiTheme="minorHAnsi" w:hAnsiTheme="minorHAnsi" w:cstheme="majorBidi"/>
              </w:rPr>
              <w:t>0</w:t>
            </w:r>
          </w:p>
        </w:tc>
      </w:tr>
      <w:tr w:rsidR="0079063E" w:rsidRPr="00AD684F" w:rsidTr="00234A5C">
        <w:trPr>
          <w:jc w:val="center"/>
        </w:trPr>
        <w:tc>
          <w:tcPr>
            <w:tcW w:w="1264" w:type="dxa"/>
            <w:shd w:val="pct12" w:color="auto" w:fill="auto"/>
          </w:tcPr>
          <w:p w:rsidR="0079063E" w:rsidRPr="00AD684F" w:rsidRDefault="0079063E" w:rsidP="00234A5C">
            <w:pPr>
              <w:pStyle w:val="ListParagraph"/>
              <w:numPr>
                <w:ilvl w:val="0"/>
                <w:numId w:val="17"/>
              </w:numPr>
              <w:spacing w:after="0" w:line="240" w:lineRule="auto"/>
              <w:ind w:left="527" w:hanging="540"/>
              <w:jc w:val="right"/>
              <w:rPr>
                <w:rFonts w:asciiTheme="minorHAnsi" w:hAnsiTheme="minorHAnsi" w:cstheme="majorBidi"/>
                <w:sz w:val="24"/>
                <w:szCs w:val="24"/>
                <w:rtl/>
              </w:rPr>
            </w:pPr>
          </w:p>
        </w:tc>
        <w:tc>
          <w:tcPr>
            <w:tcW w:w="4273" w:type="dxa"/>
          </w:tcPr>
          <w:p w:rsidR="0079063E" w:rsidRPr="00AD684F" w:rsidRDefault="0079063E" w:rsidP="00234A5C">
            <w:pPr>
              <w:spacing w:line="276" w:lineRule="auto"/>
              <w:jc w:val="both"/>
              <w:rPr>
                <w:rFonts w:asciiTheme="minorHAnsi" w:hAnsiTheme="minorHAnsi" w:cstheme="majorBidi"/>
              </w:rPr>
            </w:pPr>
            <w:r w:rsidRPr="00AD684F">
              <w:rPr>
                <w:rFonts w:asciiTheme="minorHAnsi" w:hAnsiTheme="minorHAnsi" w:cstheme="majorBidi"/>
              </w:rPr>
              <w:t>Coffee Break</w:t>
            </w:r>
          </w:p>
        </w:tc>
        <w:tc>
          <w:tcPr>
            <w:tcW w:w="2297" w:type="dxa"/>
          </w:tcPr>
          <w:p w:rsidR="0079063E" w:rsidRPr="003748BF" w:rsidRDefault="00A669E4" w:rsidP="00A669E4">
            <w:pPr>
              <w:spacing w:line="276" w:lineRule="auto"/>
              <w:jc w:val="both"/>
              <w:rPr>
                <w:rFonts w:asciiTheme="minorHAnsi" w:hAnsiTheme="minorHAnsi" w:cstheme="majorBidi"/>
                <w:rtl/>
              </w:rPr>
            </w:pPr>
            <w:r w:rsidRPr="003748BF">
              <w:rPr>
                <w:rFonts w:asciiTheme="minorHAnsi" w:hAnsiTheme="minorHAnsi" w:cstheme="majorBidi"/>
              </w:rPr>
              <w:t>1</w:t>
            </w:r>
            <w:r w:rsidRPr="003748BF">
              <w:rPr>
                <w:rFonts w:asciiTheme="minorHAnsi" w:hAnsiTheme="minorHAnsi" w:cstheme="majorBidi"/>
                <w:rtl/>
              </w:rPr>
              <w:t>5</w:t>
            </w:r>
            <w:r w:rsidR="0079063E" w:rsidRPr="003748BF">
              <w:rPr>
                <w:rFonts w:asciiTheme="minorHAnsi" w:hAnsiTheme="minorHAnsi" w:cstheme="majorBidi"/>
              </w:rPr>
              <w:t>:</w:t>
            </w:r>
            <w:r w:rsidRPr="003748BF">
              <w:rPr>
                <w:rFonts w:asciiTheme="minorHAnsi" w:hAnsiTheme="minorHAnsi" w:cstheme="majorBidi"/>
                <w:rtl/>
              </w:rPr>
              <w:t>3</w:t>
            </w:r>
            <w:r w:rsidRPr="003748BF">
              <w:rPr>
                <w:rFonts w:asciiTheme="minorHAnsi" w:hAnsiTheme="minorHAnsi" w:cstheme="majorBidi"/>
              </w:rPr>
              <w:t xml:space="preserve">0 </w:t>
            </w:r>
            <w:r w:rsidR="0079063E" w:rsidRPr="003748BF">
              <w:rPr>
                <w:rFonts w:asciiTheme="minorHAnsi" w:hAnsiTheme="minorHAnsi" w:cstheme="majorBidi"/>
              </w:rPr>
              <w:t>– 16:</w:t>
            </w:r>
            <w:r w:rsidRPr="003748BF">
              <w:rPr>
                <w:rFonts w:asciiTheme="minorHAnsi" w:hAnsiTheme="minorHAnsi" w:cstheme="majorBidi"/>
                <w:rtl/>
              </w:rPr>
              <w:t>0</w:t>
            </w:r>
            <w:r w:rsidRPr="003748BF">
              <w:rPr>
                <w:rFonts w:asciiTheme="minorHAnsi" w:hAnsiTheme="minorHAnsi" w:cstheme="majorBidi"/>
              </w:rPr>
              <w:t>0</w:t>
            </w:r>
          </w:p>
        </w:tc>
      </w:tr>
      <w:tr w:rsidR="0079063E" w:rsidRPr="00AD684F" w:rsidTr="00234A5C">
        <w:trPr>
          <w:jc w:val="center"/>
        </w:trPr>
        <w:tc>
          <w:tcPr>
            <w:tcW w:w="1264" w:type="dxa"/>
            <w:shd w:val="pct12" w:color="auto" w:fill="auto"/>
          </w:tcPr>
          <w:p w:rsidR="0079063E" w:rsidRPr="00AD684F" w:rsidRDefault="0079063E" w:rsidP="00234A5C">
            <w:pPr>
              <w:pStyle w:val="ListParagraph"/>
              <w:numPr>
                <w:ilvl w:val="0"/>
                <w:numId w:val="17"/>
              </w:numPr>
              <w:spacing w:after="0" w:line="240" w:lineRule="auto"/>
              <w:ind w:left="527" w:hanging="540"/>
              <w:jc w:val="right"/>
              <w:rPr>
                <w:rFonts w:asciiTheme="minorHAnsi" w:hAnsiTheme="minorHAnsi" w:cstheme="majorBidi"/>
                <w:sz w:val="24"/>
                <w:szCs w:val="24"/>
                <w:rtl/>
              </w:rPr>
            </w:pPr>
          </w:p>
        </w:tc>
        <w:tc>
          <w:tcPr>
            <w:tcW w:w="4273" w:type="dxa"/>
          </w:tcPr>
          <w:p w:rsidR="0079063E" w:rsidRPr="00AD684F" w:rsidRDefault="0079063E" w:rsidP="00234A5C">
            <w:pPr>
              <w:spacing w:line="276" w:lineRule="auto"/>
              <w:jc w:val="both"/>
              <w:rPr>
                <w:rFonts w:asciiTheme="minorHAnsi" w:hAnsiTheme="minorHAnsi" w:cstheme="majorBidi"/>
                <w:rtl/>
              </w:rPr>
            </w:pPr>
            <w:r w:rsidRPr="00AD684F">
              <w:rPr>
                <w:rFonts w:asciiTheme="minorHAnsi" w:hAnsiTheme="minorHAnsi" w:cstheme="majorBidi"/>
              </w:rPr>
              <w:t>Session -4</w:t>
            </w:r>
          </w:p>
        </w:tc>
        <w:tc>
          <w:tcPr>
            <w:tcW w:w="2297" w:type="dxa"/>
          </w:tcPr>
          <w:p w:rsidR="0079063E" w:rsidRPr="003748BF" w:rsidRDefault="0079063E" w:rsidP="00A669E4">
            <w:pPr>
              <w:spacing w:line="276" w:lineRule="auto"/>
              <w:jc w:val="both"/>
              <w:rPr>
                <w:rFonts w:asciiTheme="minorHAnsi" w:hAnsiTheme="minorHAnsi" w:cstheme="majorBidi"/>
                <w:rtl/>
              </w:rPr>
            </w:pPr>
            <w:r w:rsidRPr="003748BF">
              <w:rPr>
                <w:rFonts w:asciiTheme="minorHAnsi" w:hAnsiTheme="minorHAnsi" w:cstheme="majorBidi"/>
              </w:rPr>
              <w:t>16:</w:t>
            </w:r>
            <w:r w:rsidR="00A669E4" w:rsidRPr="003748BF">
              <w:rPr>
                <w:rFonts w:asciiTheme="minorHAnsi" w:hAnsiTheme="minorHAnsi" w:cstheme="majorBidi"/>
                <w:rtl/>
              </w:rPr>
              <w:t>0</w:t>
            </w:r>
            <w:r w:rsidR="00A669E4" w:rsidRPr="003748BF">
              <w:rPr>
                <w:rFonts w:asciiTheme="minorHAnsi" w:hAnsiTheme="minorHAnsi" w:cstheme="majorBidi"/>
              </w:rPr>
              <w:t xml:space="preserve">0 </w:t>
            </w:r>
            <w:r w:rsidRPr="003748BF">
              <w:rPr>
                <w:rFonts w:asciiTheme="minorHAnsi" w:hAnsiTheme="minorHAnsi" w:cstheme="majorBidi"/>
              </w:rPr>
              <w:t xml:space="preserve">– </w:t>
            </w:r>
            <w:r w:rsidR="00A669E4" w:rsidRPr="003748BF">
              <w:rPr>
                <w:rFonts w:asciiTheme="minorHAnsi" w:hAnsiTheme="minorHAnsi" w:cstheme="majorBidi"/>
              </w:rPr>
              <w:t>1</w:t>
            </w:r>
            <w:r w:rsidR="00A669E4" w:rsidRPr="003748BF">
              <w:rPr>
                <w:rFonts w:asciiTheme="minorHAnsi" w:hAnsiTheme="minorHAnsi" w:cstheme="majorBidi"/>
                <w:rtl/>
              </w:rPr>
              <w:t>7</w:t>
            </w:r>
            <w:r w:rsidRPr="003748BF">
              <w:rPr>
                <w:rFonts w:asciiTheme="minorHAnsi" w:hAnsiTheme="minorHAnsi" w:cstheme="majorBidi"/>
              </w:rPr>
              <w:t>:00</w:t>
            </w:r>
          </w:p>
        </w:tc>
      </w:tr>
    </w:tbl>
    <w:p w:rsidR="0079063E" w:rsidRPr="00AD684F" w:rsidRDefault="0079063E" w:rsidP="0079063E">
      <w:pPr>
        <w:rPr>
          <w:rFonts w:asciiTheme="minorHAnsi" w:hAnsiTheme="minorHAnsi" w:cstheme="majorBidi"/>
        </w:rPr>
      </w:pPr>
    </w:p>
    <w:p w:rsidR="008449AC" w:rsidRPr="00AD684F" w:rsidRDefault="008449AC" w:rsidP="008449AC">
      <w:pPr>
        <w:rPr>
          <w:rFonts w:asciiTheme="minorHAnsi" w:hAnsiTheme="minorHAnsi" w:cstheme="majorBidi"/>
        </w:rPr>
      </w:pPr>
    </w:p>
    <w:p w:rsidR="00285DEC" w:rsidRPr="00EA6F75" w:rsidRDefault="00285DEC" w:rsidP="00312C28">
      <w:pPr>
        <w:pBdr>
          <w:bottom w:val="single" w:sz="4" w:space="1" w:color="auto"/>
        </w:pBdr>
        <w:jc w:val="both"/>
        <w:rPr>
          <w:rFonts w:asciiTheme="minorHAnsi" w:hAnsiTheme="minorHAnsi" w:cs="Arial"/>
          <w:b/>
          <w:color w:val="365F91" w:themeColor="accent1" w:themeShade="BF"/>
          <w:sz w:val="28"/>
          <w:szCs w:val="28"/>
        </w:rPr>
      </w:pPr>
      <w:r w:rsidRPr="00EA6F75">
        <w:rPr>
          <w:rFonts w:asciiTheme="minorHAnsi" w:hAnsiTheme="minorHAnsi" w:cs="Arial"/>
          <w:b/>
          <w:color w:val="365F91" w:themeColor="accent1" w:themeShade="BF"/>
          <w:sz w:val="28"/>
          <w:szCs w:val="28"/>
        </w:rPr>
        <w:t>METHODOLOGY</w:t>
      </w:r>
    </w:p>
    <w:p w:rsidR="004B3703" w:rsidRPr="00AD684F" w:rsidRDefault="004B3703" w:rsidP="004B3703">
      <w:pPr>
        <w:rPr>
          <w:rFonts w:asciiTheme="minorHAnsi" w:eastAsia="SimSun" w:hAnsiTheme="minorHAnsi" w:cstheme="minorBidi"/>
          <w:lang w:val="en-US"/>
        </w:rPr>
      </w:pPr>
    </w:p>
    <w:p w:rsidR="0098713D" w:rsidRPr="00AD684F" w:rsidRDefault="0098713D" w:rsidP="009D1069">
      <w:pPr>
        <w:jc w:val="both"/>
        <w:rPr>
          <w:rFonts w:asciiTheme="minorHAnsi" w:eastAsia="SimSun" w:hAnsiTheme="minorHAnsi" w:cstheme="minorBidi"/>
          <w:lang w:val="en-US"/>
        </w:rPr>
      </w:pPr>
      <w:r w:rsidRPr="00AD684F">
        <w:rPr>
          <w:rFonts w:asciiTheme="minorHAnsi" w:eastAsia="SimSun" w:hAnsiTheme="minorHAnsi" w:cstheme="minorBidi"/>
          <w:lang w:val="en-US"/>
        </w:rPr>
        <w:t>CNE6 Level 1 is 2/3 theoretical session 1/3 practical session. Theoretical session will be in the form of Instructor-led presentations, case studies, assignments</w:t>
      </w:r>
      <w:r w:rsidR="003E3853" w:rsidRPr="00AD684F">
        <w:rPr>
          <w:rFonts w:asciiTheme="minorHAnsi" w:eastAsia="SimSun" w:hAnsiTheme="minorHAnsi" w:cstheme="minorBidi"/>
          <w:lang w:val="en-US"/>
        </w:rPr>
        <w:t>, and quizzes</w:t>
      </w:r>
      <w:r w:rsidR="0010097D">
        <w:rPr>
          <w:rFonts w:asciiTheme="minorHAnsi" w:eastAsia="SimSun" w:hAnsiTheme="minorHAnsi" w:cstheme="minorBidi"/>
          <w:lang w:val="en-US"/>
        </w:rPr>
        <w:t xml:space="preserve"> </w:t>
      </w:r>
      <w:r w:rsidR="003E3853" w:rsidRPr="00AD684F">
        <w:rPr>
          <w:rFonts w:asciiTheme="minorHAnsi" w:eastAsia="SimSun" w:hAnsiTheme="minorHAnsi" w:cstheme="minorBidi"/>
          <w:lang w:val="en-US"/>
        </w:rPr>
        <w:t>.</w:t>
      </w:r>
      <w:r w:rsidR="00915941">
        <w:rPr>
          <w:rFonts w:asciiTheme="minorHAnsi" w:eastAsia="SimSun" w:hAnsiTheme="minorHAnsi" w:cstheme="minorBidi"/>
          <w:lang w:val="en-US"/>
        </w:rPr>
        <w:t>A</w:t>
      </w:r>
      <w:r w:rsidRPr="00AD684F">
        <w:rPr>
          <w:rFonts w:asciiTheme="minorHAnsi" w:eastAsia="SimSun" w:hAnsiTheme="minorHAnsi" w:cstheme="minorBidi"/>
          <w:lang w:val="en-US"/>
        </w:rPr>
        <w:t xml:space="preserve"> round of Q&amp;A and discussion </w:t>
      </w:r>
      <w:r w:rsidR="00915941">
        <w:rPr>
          <w:rFonts w:asciiTheme="minorHAnsi" w:eastAsia="SimSun" w:hAnsiTheme="minorHAnsi" w:cstheme="minorBidi"/>
          <w:lang w:val="en-US"/>
        </w:rPr>
        <w:t xml:space="preserve">will be held </w:t>
      </w:r>
      <w:r w:rsidRPr="00AD684F">
        <w:rPr>
          <w:rFonts w:asciiTheme="minorHAnsi" w:eastAsia="SimSun" w:hAnsiTheme="minorHAnsi" w:cstheme="minorBidi"/>
          <w:lang w:val="en-US"/>
        </w:rPr>
        <w:t>after each session.</w:t>
      </w:r>
    </w:p>
    <w:p w:rsidR="0098713D" w:rsidRPr="00AD684F" w:rsidRDefault="0098713D" w:rsidP="0098713D">
      <w:pPr>
        <w:jc w:val="both"/>
        <w:rPr>
          <w:rFonts w:asciiTheme="minorHAnsi" w:hAnsiTheme="minorHAnsi" w:cstheme="majorBidi"/>
        </w:rPr>
      </w:pPr>
      <w:r w:rsidRPr="00AD684F">
        <w:rPr>
          <w:rFonts w:asciiTheme="minorHAnsi" w:hAnsiTheme="minorHAnsi" w:cstheme="majorBidi"/>
        </w:rPr>
        <w:t>Hands-on sessions are facilitated with a Virtual Network Lab. The participant required to bring Laptop with network connectivity.</w:t>
      </w:r>
    </w:p>
    <w:p w:rsidR="004B3703" w:rsidRPr="00AD684F" w:rsidRDefault="004B3703" w:rsidP="004B3703">
      <w:pPr>
        <w:rPr>
          <w:rFonts w:asciiTheme="minorHAnsi" w:eastAsia="SimSun" w:hAnsiTheme="minorHAnsi" w:cstheme="minorBidi"/>
          <w:lang w:val="en-US"/>
        </w:rPr>
      </w:pPr>
    </w:p>
    <w:p w:rsidR="00285DEC" w:rsidRPr="00EA6F75" w:rsidRDefault="00207A41" w:rsidP="00312C28">
      <w:pPr>
        <w:pBdr>
          <w:bottom w:val="single" w:sz="4" w:space="1" w:color="auto"/>
        </w:pBdr>
        <w:jc w:val="both"/>
        <w:rPr>
          <w:rFonts w:asciiTheme="minorHAnsi" w:hAnsiTheme="minorHAnsi" w:cs="Arial"/>
          <w:b/>
          <w:color w:val="365F91" w:themeColor="accent1" w:themeShade="BF"/>
          <w:sz w:val="28"/>
          <w:szCs w:val="28"/>
        </w:rPr>
      </w:pPr>
      <w:r w:rsidRPr="00EA6F75">
        <w:rPr>
          <w:rFonts w:asciiTheme="minorHAnsi" w:hAnsiTheme="minorHAnsi" w:cs="Arial"/>
          <w:b/>
          <w:color w:val="365F91" w:themeColor="accent1" w:themeShade="BF"/>
          <w:sz w:val="28"/>
          <w:szCs w:val="28"/>
        </w:rPr>
        <w:t>TRAINING</w:t>
      </w:r>
      <w:r w:rsidR="00285DEC" w:rsidRPr="00EA6F75">
        <w:rPr>
          <w:rFonts w:asciiTheme="minorHAnsi" w:hAnsiTheme="minorHAnsi" w:cs="Arial"/>
          <w:b/>
          <w:color w:val="365F91" w:themeColor="accent1" w:themeShade="BF"/>
          <w:sz w:val="28"/>
          <w:szCs w:val="28"/>
        </w:rPr>
        <w:t xml:space="preserve"> COORDINATION</w:t>
      </w:r>
    </w:p>
    <w:p w:rsidR="000418E5" w:rsidRPr="00AD684F" w:rsidRDefault="000418E5" w:rsidP="004B3703">
      <w:pPr>
        <w:rPr>
          <w:rFonts w:asciiTheme="minorHAnsi" w:hAnsiTheme="minorHAnsi" w:cstheme="minorBidi"/>
        </w:rPr>
      </w:pPr>
    </w:p>
    <w:tbl>
      <w:tblPr>
        <w:tblStyle w:val="TableGrid"/>
        <w:tblW w:w="0" w:type="auto"/>
        <w:tblLook w:val="04A0" w:firstRow="1" w:lastRow="0" w:firstColumn="1" w:lastColumn="0" w:noHBand="0" w:noVBand="1"/>
      </w:tblPr>
      <w:tblGrid>
        <w:gridCol w:w="5382"/>
        <w:gridCol w:w="5041"/>
      </w:tblGrid>
      <w:tr w:rsidR="004B3703" w:rsidRPr="00B05085" w:rsidTr="00C733B8">
        <w:tc>
          <w:tcPr>
            <w:tcW w:w="5382" w:type="dxa"/>
          </w:tcPr>
          <w:p w:rsidR="00EA6F75" w:rsidRPr="009D1069" w:rsidRDefault="00EA6F75" w:rsidP="00EA6F75">
            <w:pPr>
              <w:spacing w:before="120"/>
              <w:ind w:left="147" w:firstLine="5"/>
              <w:rPr>
                <w:rFonts w:asciiTheme="minorHAnsi" w:hAnsiTheme="minorHAnsi" w:cstheme="minorBidi"/>
                <w:b/>
                <w:bCs/>
                <w:caps/>
                <w:u w:val="single"/>
              </w:rPr>
            </w:pPr>
            <w:r w:rsidRPr="009D1069">
              <w:rPr>
                <w:rFonts w:asciiTheme="minorHAnsi" w:hAnsiTheme="minorHAnsi" w:cstheme="minorBidi"/>
                <w:b/>
                <w:bCs/>
                <w:caps/>
                <w:u w:val="single"/>
              </w:rPr>
              <w:t>Training COORDINATOR</w:t>
            </w:r>
          </w:p>
          <w:p w:rsidR="00EA6F75" w:rsidRPr="009D1069" w:rsidRDefault="00EA6F75" w:rsidP="00EA6F75">
            <w:pPr>
              <w:spacing w:line="240" w:lineRule="exact"/>
              <w:ind w:left="147" w:firstLine="5"/>
              <w:rPr>
                <w:rFonts w:asciiTheme="minorHAnsi" w:hAnsiTheme="minorHAnsi" w:cstheme="minorBidi"/>
                <w:b/>
                <w:bCs/>
                <w:i/>
                <w:iCs/>
                <w:caps/>
                <w:u w:val="single"/>
                <w:lang w:val="en-US"/>
              </w:rPr>
            </w:pPr>
          </w:p>
          <w:p w:rsidR="00326B30" w:rsidRPr="009D1069" w:rsidRDefault="00326B30" w:rsidP="00326B30">
            <w:pPr>
              <w:spacing w:line="240" w:lineRule="exact"/>
              <w:ind w:left="317"/>
              <w:rPr>
                <w:rFonts w:asciiTheme="minorHAnsi" w:hAnsiTheme="minorHAnsi" w:cstheme="minorBidi"/>
                <w:b/>
                <w:bCs/>
              </w:rPr>
            </w:pPr>
            <w:r w:rsidRPr="009D1069">
              <w:rPr>
                <w:rFonts w:asciiTheme="minorHAnsi" w:hAnsiTheme="minorHAnsi" w:cstheme="minorBidi"/>
                <w:b/>
                <w:bCs/>
              </w:rPr>
              <w:t xml:space="preserve">Akram Omer </w:t>
            </w:r>
            <w:proofErr w:type="spellStart"/>
            <w:r w:rsidRPr="009D1069">
              <w:rPr>
                <w:rFonts w:asciiTheme="minorHAnsi" w:hAnsiTheme="minorHAnsi" w:cstheme="minorBidi"/>
                <w:b/>
                <w:bCs/>
              </w:rPr>
              <w:t>Hassanin</w:t>
            </w:r>
            <w:proofErr w:type="spellEnd"/>
          </w:p>
          <w:p w:rsidR="00326B30" w:rsidRPr="009D1069" w:rsidRDefault="00326B30" w:rsidP="00326B30">
            <w:pPr>
              <w:spacing w:line="240" w:lineRule="exact"/>
              <w:ind w:left="317"/>
              <w:rPr>
                <w:rFonts w:asciiTheme="minorHAnsi" w:hAnsiTheme="minorHAnsi" w:cstheme="minorBidi"/>
              </w:rPr>
            </w:pPr>
            <w:r w:rsidRPr="009D1069">
              <w:rPr>
                <w:rFonts w:asciiTheme="minorHAnsi" w:hAnsiTheme="minorHAnsi" w:cstheme="minorBidi"/>
              </w:rPr>
              <w:t>IT Manager</w:t>
            </w:r>
          </w:p>
          <w:p w:rsidR="00326B30" w:rsidRPr="009D1069" w:rsidRDefault="00326B30" w:rsidP="00326B30">
            <w:pPr>
              <w:spacing w:line="240" w:lineRule="exact"/>
              <w:ind w:left="317"/>
              <w:rPr>
                <w:rFonts w:asciiTheme="minorHAnsi" w:hAnsiTheme="minorHAnsi" w:cstheme="minorBidi"/>
              </w:rPr>
            </w:pPr>
            <w:r w:rsidRPr="009D1069">
              <w:rPr>
                <w:rFonts w:asciiTheme="minorHAnsi" w:hAnsiTheme="minorHAnsi" w:cstheme="minorBidi"/>
              </w:rPr>
              <w:t>National Telecommunications Corporation</w:t>
            </w:r>
          </w:p>
          <w:p w:rsidR="00326B30" w:rsidRPr="009D1069" w:rsidRDefault="00326B30" w:rsidP="00326B30">
            <w:pPr>
              <w:spacing w:line="240" w:lineRule="exact"/>
              <w:ind w:left="317"/>
              <w:rPr>
                <w:rFonts w:asciiTheme="minorHAnsi" w:hAnsiTheme="minorHAnsi" w:cstheme="minorBidi"/>
              </w:rPr>
            </w:pPr>
            <w:r w:rsidRPr="009D1069">
              <w:rPr>
                <w:rFonts w:asciiTheme="minorHAnsi" w:hAnsiTheme="minorHAnsi" w:cstheme="minorBidi"/>
              </w:rPr>
              <w:t>Phone : +249</w:t>
            </w:r>
            <w:r w:rsidR="009D1069">
              <w:rPr>
                <w:rFonts w:asciiTheme="minorHAnsi" w:hAnsiTheme="minorHAnsi" w:cstheme="minorBidi"/>
              </w:rPr>
              <w:t xml:space="preserve"> </w:t>
            </w:r>
            <w:r w:rsidRPr="009D1069">
              <w:rPr>
                <w:rFonts w:asciiTheme="minorHAnsi" w:hAnsiTheme="minorHAnsi" w:cstheme="minorBidi"/>
              </w:rPr>
              <w:t>187</w:t>
            </w:r>
            <w:r w:rsidR="009D1069">
              <w:rPr>
                <w:rFonts w:asciiTheme="minorHAnsi" w:hAnsiTheme="minorHAnsi" w:cstheme="minorBidi"/>
              </w:rPr>
              <w:t xml:space="preserve"> </w:t>
            </w:r>
            <w:r w:rsidRPr="009D1069">
              <w:rPr>
                <w:rFonts w:asciiTheme="minorHAnsi" w:hAnsiTheme="minorHAnsi" w:cstheme="minorBidi"/>
              </w:rPr>
              <w:t>171322</w:t>
            </w:r>
          </w:p>
          <w:p w:rsidR="00326B30" w:rsidRPr="009D1069" w:rsidRDefault="00326B30" w:rsidP="00326B30">
            <w:pPr>
              <w:spacing w:line="240" w:lineRule="exact"/>
              <w:ind w:left="317"/>
              <w:rPr>
                <w:rFonts w:asciiTheme="minorHAnsi" w:hAnsiTheme="minorHAnsi" w:cstheme="minorBidi"/>
                <w:lang w:val="fr-CH"/>
              </w:rPr>
            </w:pPr>
            <w:r w:rsidRPr="009D1069">
              <w:rPr>
                <w:rFonts w:asciiTheme="minorHAnsi" w:hAnsiTheme="minorHAnsi" w:cstheme="minorBidi"/>
                <w:lang w:val="fr-CH"/>
              </w:rPr>
              <w:t>Mobile: +249</w:t>
            </w:r>
            <w:r w:rsidR="009D1069">
              <w:rPr>
                <w:rFonts w:asciiTheme="minorHAnsi" w:hAnsiTheme="minorHAnsi" w:cstheme="minorBidi"/>
                <w:lang w:val="fr-CH"/>
              </w:rPr>
              <w:t xml:space="preserve"> </w:t>
            </w:r>
            <w:r w:rsidRPr="009D1069">
              <w:rPr>
                <w:rFonts w:asciiTheme="minorHAnsi" w:hAnsiTheme="minorHAnsi" w:cstheme="minorBidi"/>
                <w:lang w:val="fr-CH"/>
              </w:rPr>
              <w:t>912</w:t>
            </w:r>
            <w:r w:rsidR="009D1069">
              <w:rPr>
                <w:rFonts w:asciiTheme="minorHAnsi" w:hAnsiTheme="minorHAnsi" w:cstheme="minorBidi"/>
                <w:lang w:val="fr-CH"/>
              </w:rPr>
              <w:t xml:space="preserve"> </w:t>
            </w:r>
            <w:r w:rsidRPr="009D1069">
              <w:rPr>
                <w:rFonts w:asciiTheme="minorHAnsi" w:hAnsiTheme="minorHAnsi" w:cstheme="minorBidi"/>
                <w:lang w:val="fr-CH"/>
              </w:rPr>
              <w:t>954670</w:t>
            </w:r>
          </w:p>
          <w:p w:rsidR="00326B30" w:rsidRPr="009D1069" w:rsidRDefault="00326B30" w:rsidP="00326B30">
            <w:pPr>
              <w:spacing w:line="240" w:lineRule="exact"/>
              <w:ind w:left="317"/>
              <w:rPr>
                <w:rFonts w:asciiTheme="minorHAnsi" w:hAnsiTheme="minorHAnsi" w:cstheme="minorBidi"/>
                <w:lang w:val="fr-CH"/>
              </w:rPr>
            </w:pPr>
            <w:r w:rsidRPr="009D1069">
              <w:rPr>
                <w:rFonts w:asciiTheme="minorHAnsi" w:hAnsiTheme="minorHAnsi"/>
                <w:lang w:val="fr-CH"/>
              </w:rPr>
              <w:t>E</w:t>
            </w:r>
            <w:r w:rsidR="009D1069">
              <w:rPr>
                <w:rFonts w:asciiTheme="minorHAnsi" w:hAnsiTheme="minorHAnsi"/>
                <w:lang w:val="fr-CH"/>
              </w:rPr>
              <w:t>-</w:t>
            </w:r>
            <w:r w:rsidRPr="009D1069">
              <w:rPr>
                <w:rFonts w:asciiTheme="minorHAnsi" w:hAnsiTheme="minorHAnsi"/>
                <w:lang w:val="fr-CH"/>
              </w:rPr>
              <w:t xml:space="preserve">mail : </w:t>
            </w:r>
            <w:hyperlink r:id="rId11" w:history="1">
              <w:r w:rsidRPr="009D1069">
                <w:rPr>
                  <w:rStyle w:val="Hyperlink"/>
                  <w:rFonts w:asciiTheme="minorHAnsi" w:hAnsiTheme="minorHAnsi"/>
                  <w:lang w:val="fr-CH"/>
                </w:rPr>
                <w:t>akram@ntc.gov.sd</w:t>
              </w:r>
            </w:hyperlink>
          </w:p>
          <w:p w:rsidR="004B3703" w:rsidRPr="009D1069" w:rsidRDefault="004B3703" w:rsidP="002F4E4D">
            <w:pPr>
              <w:rPr>
                <w:rFonts w:asciiTheme="minorHAnsi" w:hAnsiTheme="minorHAnsi" w:cstheme="minorBidi"/>
                <w:lang w:val="fr-CH"/>
              </w:rPr>
            </w:pPr>
          </w:p>
        </w:tc>
        <w:tc>
          <w:tcPr>
            <w:tcW w:w="5041" w:type="dxa"/>
          </w:tcPr>
          <w:p w:rsidR="00EA6F75" w:rsidRPr="009D1069" w:rsidRDefault="00EA6F75" w:rsidP="00EA6F75">
            <w:pPr>
              <w:spacing w:before="120"/>
              <w:ind w:left="317"/>
              <w:rPr>
                <w:rFonts w:asciiTheme="minorHAnsi" w:hAnsiTheme="minorHAnsi" w:cstheme="minorBidi"/>
                <w:b/>
                <w:bCs/>
                <w:u w:val="single"/>
              </w:rPr>
            </w:pPr>
            <w:r w:rsidRPr="009D1069">
              <w:rPr>
                <w:rFonts w:asciiTheme="minorHAnsi" w:hAnsiTheme="minorHAnsi" w:cstheme="minorBidi"/>
                <w:b/>
                <w:bCs/>
                <w:u w:val="single"/>
              </w:rPr>
              <w:t>ITU COORDINATOR</w:t>
            </w:r>
          </w:p>
          <w:p w:rsidR="00EA6F75" w:rsidRPr="009D1069" w:rsidRDefault="00EA6F75" w:rsidP="00EA6F75">
            <w:pPr>
              <w:spacing w:line="240" w:lineRule="exact"/>
              <w:ind w:left="317"/>
              <w:rPr>
                <w:rFonts w:asciiTheme="minorHAnsi" w:hAnsiTheme="minorHAnsi" w:cstheme="minorBidi"/>
              </w:rPr>
            </w:pPr>
          </w:p>
          <w:p w:rsidR="00EA6F75" w:rsidRPr="009D1069" w:rsidRDefault="00EA6F75" w:rsidP="00EA6F75">
            <w:pPr>
              <w:spacing w:line="240" w:lineRule="exact"/>
              <w:ind w:left="317"/>
              <w:rPr>
                <w:rFonts w:asciiTheme="minorHAnsi" w:hAnsiTheme="minorHAnsi" w:cstheme="minorBidi"/>
                <w:b/>
                <w:bCs/>
              </w:rPr>
            </w:pPr>
            <w:r w:rsidRPr="009D1069">
              <w:rPr>
                <w:rFonts w:asciiTheme="minorHAnsi" w:hAnsiTheme="minorHAnsi" w:cstheme="minorBidi"/>
                <w:b/>
                <w:bCs/>
              </w:rPr>
              <w:t>Eng. Mustafa Al Mahdi</w:t>
            </w:r>
          </w:p>
          <w:p w:rsidR="00EA6F75" w:rsidRPr="009D1069" w:rsidRDefault="00EA6F75" w:rsidP="00EA6F75">
            <w:pPr>
              <w:spacing w:line="240" w:lineRule="exact"/>
              <w:ind w:left="317"/>
              <w:rPr>
                <w:rFonts w:asciiTheme="minorHAnsi" w:hAnsiTheme="minorHAnsi" w:cstheme="minorBidi"/>
              </w:rPr>
            </w:pPr>
            <w:r w:rsidRPr="009D1069">
              <w:rPr>
                <w:rFonts w:asciiTheme="minorHAnsi" w:hAnsiTheme="minorHAnsi" w:cstheme="minorBidi"/>
              </w:rPr>
              <w:t xml:space="preserve">Associate Programme Officer </w:t>
            </w:r>
          </w:p>
          <w:p w:rsidR="00EA6F75" w:rsidRPr="009D1069" w:rsidRDefault="00EA6F75" w:rsidP="00EA6F75">
            <w:pPr>
              <w:spacing w:line="240" w:lineRule="exact"/>
              <w:ind w:left="317"/>
              <w:rPr>
                <w:rFonts w:asciiTheme="minorHAnsi" w:hAnsiTheme="minorHAnsi" w:cstheme="minorBidi"/>
              </w:rPr>
            </w:pPr>
            <w:r w:rsidRPr="009D1069">
              <w:rPr>
                <w:rFonts w:asciiTheme="minorHAnsi" w:hAnsiTheme="minorHAnsi" w:cstheme="minorBidi"/>
              </w:rPr>
              <w:t>ITU Arab Regional Office</w:t>
            </w:r>
          </w:p>
          <w:p w:rsidR="00EA6F75" w:rsidRPr="009D1069" w:rsidRDefault="00EA6F75" w:rsidP="00EA6F75">
            <w:pPr>
              <w:spacing w:line="240" w:lineRule="exact"/>
              <w:ind w:left="317"/>
              <w:rPr>
                <w:rFonts w:asciiTheme="minorHAnsi" w:hAnsiTheme="minorHAnsi" w:cstheme="minorBidi"/>
              </w:rPr>
            </w:pPr>
            <w:r w:rsidRPr="009D1069">
              <w:rPr>
                <w:rFonts w:asciiTheme="minorHAnsi" w:hAnsiTheme="minorHAnsi" w:cstheme="minorBidi"/>
              </w:rPr>
              <w:t xml:space="preserve">Tel :       +202 3537 17 77 </w:t>
            </w:r>
          </w:p>
          <w:p w:rsidR="00EA6F75" w:rsidRPr="009D1069" w:rsidRDefault="00EA6F75" w:rsidP="00EA6F75">
            <w:pPr>
              <w:spacing w:line="240" w:lineRule="exact"/>
              <w:ind w:left="317"/>
              <w:rPr>
                <w:rFonts w:asciiTheme="minorHAnsi" w:hAnsiTheme="minorHAnsi" w:cstheme="minorBidi"/>
                <w:lang w:val="fr-CH"/>
              </w:rPr>
            </w:pPr>
            <w:r w:rsidRPr="009D1069">
              <w:rPr>
                <w:rFonts w:asciiTheme="minorHAnsi" w:hAnsiTheme="minorHAnsi" w:cstheme="minorBidi"/>
                <w:lang w:val="fr-CH"/>
              </w:rPr>
              <w:t>Mobile:+20114</w:t>
            </w:r>
            <w:r w:rsidR="009D1069">
              <w:rPr>
                <w:rFonts w:asciiTheme="minorHAnsi" w:hAnsiTheme="minorHAnsi" w:cstheme="minorBidi"/>
                <w:lang w:val="fr-CH"/>
              </w:rPr>
              <w:t xml:space="preserve"> </w:t>
            </w:r>
            <w:r w:rsidRPr="009D1069">
              <w:rPr>
                <w:rFonts w:asciiTheme="minorHAnsi" w:hAnsiTheme="minorHAnsi" w:cstheme="minorBidi"/>
                <w:lang w:val="fr-CH"/>
              </w:rPr>
              <w:t>1177573</w:t>
            </w:r>
          </w:p>
          <w:p w:rsidR="00EA6F75" w:rsidRPr="009D1069" w:rsidRDefault="00EA6F75" w:rsidP="00EA6F75">
            <w:pPr>
              <w:spacing w:line="240" w:lineRule="exact"/>
              <w:ind w:left="317"/>
              <w:rPr>
                <w:rFonts w:asciiTheme="minorHAnsi" w:hAnsiTheme="minorHAnsi" w:cstheme="minorBidi"/>
                <w:lang w:val="fr-CH"/>
              </w:rPr>
            </w:pPr>
            <w:r w:rsidRPr="009D1069">
              <w:rPr>
                <w:rFonts w:asciiTheme="minorHAnsi" w:hAnsiTheme="minorHAnsi" w:cstheme="minorBidi"/>
                <w:lang w:val="fr-CH"/>
              </w:rPr>
              <w:t>Fax :       +202 3537 1888</w:t>
            </w:r>
          </w:p>
          <w:p w:rsidR="00EA6F75" w:rsidRPr="009D1069" w:rsidRDefault="00EA6F75" w:rsidP="00EA6F75">
            <w:pPr>
              <w:spacing w:line="240" w:lineRule="exact"/>
              <w:ind w:left="317"/>
              <w:rPr>
                <w:rFonts w:asciiTheme="minorHAnsi" w:hAnsiTheme="minorHAnsi" w:cstheme="minorBidi"/>
                <w:lang w:val="fr-CH"/>
              </w:rPr>
            </w:pPr>
            <w:r w:rsidRPr="009D1069">
              <w:rPr>
                <w:rFonts w:asciiTheme="minorHAnsi" w:hAnsiTheme="minorHAnsi" w:cstheme="minorBidi"/>
                <w:lang w:val="fr-CH"/>
              </w:rPr>
              <w:t>E</w:t>
            </w:r>
            <w:r w:rsidR="009D1069">
              <w:rPr>
                <w:rFonts w:asciiTheme="minorHAnsi" w:hAnsiTheme="minorHAnsi" w:cstheme="minorBidi"/>
                <w:lang w:val="fr-CH"/>
              </w:rPr>
              <w:t>-</w:t>
            </w:r>
            <w:proofErr w:type="gramStart"/>
            <w:r w:rsidRPr="009D1069">
              <w:rPr>
                <w:rFonts w:asciiTheme="minorHAnsi" w:hAnsiTheme="minorHAnsi" w:cstheme="minorBidi"/>
                <w:lang w:val="fr-CH"/>
              </w:rPr>
              <w:t>mail:</w:t>
            </w:r>
            <w:proofErr w:type="gramEnd"/>
            <w:r w:rsidR="009D1069">
              <w:rPr>
                <w:rFonts w:asciiTheme="minorHAnsi" w:hAnsiTheme="minorHAnsi" w:cstheme="minorBidi"/>
                <w:lang w:val="fr-CH"/>
              </w:rPr>
              <w:t xml:space="preserve"> </w:t>
            </w:r>
            <w:hyperlink r:id="rId12" w:history="1">
              <w:r w:rsidRPr="009D1069">
                <w:rPr>
                  <w:rStyle w:val="Hyperlink"/>
                  <w:rFonts w:asciiTheme="minorHAnsi" w:hAnsiTheme="minorHAnsi" w:cstheme="minorBidi"/>
                  <w:lang w:val="fr-CH"/>
                </w:rPr>
                <w:t>mustafa-ahmed.al-mahdi@itu.int</w:t>
              </w:r>
            </w:hyperlink>
          </w:p>
          <w:p w:rsidR="004B3703" w:rsidRPr="009D1069" w:rsidRDefault="004B3703" w:rsidP="002F4E4D">
            <w:pPr>
              <w:rPr>
                <w:rFonts w:asciiTheme="minorHAnsi" w:hAnsiTheme="minorHAnsi" w:cstheme="minorBidi"/>
                <w:lang w:val="fr-CH"/>
              </w:rPr>
            </w:pPr>
          </w:p>
        </w:tc>
      </w:tr>
    </w:tbl>
    <w:p w:rsidR="004B3703" w:rsidRPr="00522816" w:rsidRDefault="004B3703" w:rsidP="004B3703">
      <w:pPr>
        <w:rPr>
          <w:rFonts w:asciiTheme="minorHAnsi" w:eastAsia="SimSun" w:hAnsiTheme="minorHAnsi" w:cstheme="minorBidi"/>
          <w:lang w:val="fr-CH"/>
        </w:rPr>
      </w:pPr>
    </w:p>
    <w:p w:rsidR="00522816" w:rsidRPr="00EA6F75" w:rsidRDefault="00522816" w:rsidP="00326B30">
      <w:pPr>
        <w:pBdr>
          <w:bottom w:val="single" w:sz="4" w:space="1" w:color="auto"/>
        </w:pBdr>
        <w:jc w:val="both"/>
        <w:rPr>
          <w:rFonts w:asciiTheme="minorHAnsi" w:hAnsiTheme="minorHAnsi" w:cs="Arial"/>
          <w:b/>
          <w:color w:val="365F91" w:themeColor="accent1" w:themeShade="BF"/>
          <w:sz w:val="28"/>
          <w:szCs w:val="28"/>
        </w:rPr>
      </w:pPr>
      <w:r w:rsidRPr="00EA6F75">
        <w:rPr>
          <w:rFonts w:asciiTheme="minorHAnsi" w:hAnsiTheme="minorHAnsi" w:cs="Arial"/>
          <w:b/>
          <w:color w:val="365F91" w:themeColor="accent1" w:themeShade="BF"/>
          <w:sz w:val="28"/>
          <w:szCs w:val="28"/>
        </w:rPr>
        <w:t xml:space="preserve">REGISTRATION </w:t>
      </w:r>
    </w:p>
    <w:p w:rsidR="003733E4" w:rsidRDefault="003733E4" w:rsidP="003733E4">
      <w:pPr>
        <w:ind w:right="44"/>
        <w:jc w:val="both"/>
        <w:rPr>
          <w:rFonts w:asciiTheme="minorHAnsi" w:hAnsiTheme="minorHAnsi" w:cstheme="minorBidi"/>
          <w:b/>
          <w:bCs/>
          <w:color w:val="0070C0"/>
        </w:rPr>
      </w:pPr>
    </w:p>
    <w:p w:rsidR="00326B30" w:rsidRPr="009D1069" w:rsidRDefault="00326B30" w:rsidP="009D1069">
      <w:pPr>
        <w:jc w:val="both"/>
        <w:rPr>
          <w:rFonts w:asciiTheme="minorHAnsi" w:hAnsiTheme="minorHAnsi"/>
          <w:color w:val="1F497D"/>
          <w:sz w:val="22"/>
          <w:szCs w:val="22"/>
          <w:lang w:val="en-US" w:eastAsia="zh-CN"/>
        </w:rPr>
      </w:pPr>
      <w:r w:rsidRPr="009D1069">
        <w:rPr>
          <w:rFonts w:asciiTheme="minorHAnsi" w:hAnsiTheme="minorHAnsi" w:cstheme="minorBidi"/>
          <w:color w:val="0070C0"/>
        </w:rPr>
        <w:t>Please fill the registration form and return it back to Eng. Mustafa Al Mahdi, Associate Programme Officer of ITU-Arab Regional Office (</w:t>
      </w:r>
      <w:hyperlink r:id="rId13" w:history="1">
        <w:r w:rsidRPr="009D1069">
          <w:rPr>
            <w:rStyle w:val="Hyperlink"/>
            <w:rFonts w:asciiTheme="minorHAnsi" w:hAnsiTheme="minorHAnsi"/>
          </w:rPr>
          <w:t>mustafa-ahmed.al-mahdi@itu.int</w:t>
        </w:r>
      </w:hyperlink>
      <w:r w:rsidRPr="009D1069">
        <w:rPr>
          <w:rFonts w:asciiTheme="minorHAnsi" w:hAnsiTheme="minorHAnsi" w:cstheme="minorBidi"/>
          <w:color w:val="0070C0"/>
        </w:rPr>
        <w:t>), and Eng</w:t>
      </w:r>
      <w:r w:rsidR="0010097D" w:rsidRPr="009D1069">
        <w:rPr>
          <w:rFonts w:asciiTheme="minorHAnsi" w:hAnsiTheme="minorHAnsi" w:cstheme="minorBidi"/>
          <w:color w:val="0070C0"/>
        </w:rPr>
        <w:t>.</w:t>
      </w:r>
      <w:r w:rsidRPr="009D1069">
        <w:rPr>
          <w:rFonts w:asciiTheme="minorHAnsi" w:hAnsiTheme="minorHAnsi" w:cstheme="minorBidi"/>
          <w:color w:val="0070C0"/>
        </w:rPr>
        <w:t xml:space="preserve"> Akram Omer </w:t>
      </w:r>
      <w:proofErr w:type="spellStart"/>
      <w:r w:rsidRPr="009D1069">
        <w:rPr>
          <w:rFonts w:asciiTheme="minorHAnsi" w:hAnsiTheme="minorHAnsi" w:cstheme="minorBidi"/>
          <w:color w:val="0070C0"/>
        </w:rPr>
        <w:t>Hassanin</w:t>
      </w:r>
      <w:proofErr w:type="spellEnd"/>
      <w:r w:rsidRPr="009D1069">
        <w:rPr>
          <w:rFonts w:asciiTheme="minorHAnsi" w:hAnsiTheme="minorHAnsi" w:cstheme="minorBidi"/>
          <w:color w:val="0070C0"/>
        </w:rPr>
        <w:t>, IT Manager, NTC-Sudan (</w:t>
      </w:r>
      <w:hyperlink r:id="rId14" w:history="1">
        <w:r w:rsidRPr="009D1069">
          <w:rPr>
            <w:rStyle w:val="Hyperlink"/>
            <w:rFonts w:asciiTheme="minorHAnsi" w:hAnsiTheme="minorHAnsi" w:cstheme="minorBidi"/>
          </w:rPr>
          <w:t>akram@ntc.gov.sd</w:t>
        </w:r>
      </w:hyperlink>
      <w:r w:rsidRPr="009D1069">
        <w:rPr>
          <w:rFonts w:asciiTheme="minorHAnsi" w:hAnsiTheme="minorHAnsi" w:cstheme="minorBidi"/>
          <w:color w:val="0070C0"/>
        </w:rPr>
        <w:t>)</w:t>
      </w:r>
    </w:p>
    <w:sectPr w:rsidR="00326B30" w:rsidRPr="009D1069" w:rsidSect="00BB243A">
      <w:footerReference w:type="default" r:id="rId15"/>
      <w:headerReference w:type="first" r:id="rId16"/>
      <w:pgSz w:w="11907" w:h="16834" w:code="9"/>
      <w:pgMar w:top="851" w:right="680" w:bottom="568" w:left="794" w:header="454"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A27" w:rsidRDefault="00FF6A27">
      <w:r>
        <w:separator/>
      </w:r>
    </w:p>
  </w:endnote>
  <w:endnote w:type="continuationSeparator" w:id="0">
    <w:p w:rsidR="00FF6A27" w:rsidRDefault="00FF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Arabic Transparent">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048080"/>
      <w:docPartObj>
        <w:docPartGallery w:val="Page Numbers (Bottom of Page)"/>
        <w:docPartUnique/>
      </w:docPartObj>
    </w:sdtPr>
    <w:sdtEndPr>
      <w:rPr>
        <w:noProof/>
      </w:rPr>
    </w:sdtEndPr>
    <w:sdtContent>
      <w:p w:rsidR="00F539AD" w:rsidRDefault="008C7575">
        <w:pPr>
          <w:pStyle w:val="Footer"/>
          <w:jc w:val="right"/>
        </w:pPr>
        <w:r>
          <w:fldChar w:fldCharType="begin"/>
        </w:r>
        <w:r w:rsidR="00F539AD">
          <w:instrText xml:space="preserve"> PAGE   \* MERGEFORMAT </w:instrText>
        </w:r>
        <w:r>
          <w:fldChar w:fldCharType="separate"/>
        </w:r>
        <w:r w:rsidR="00B05085">
          <w:rPr>
            <w:noProof/>
          </w:rPr>
          <w:t>2</w:t>
        </w:r>
        <w:r>
          <w:rPr>
            <w:noProof/>
          </w:rPr>
          <w:fldChar w:fldCharType="end"/>
        </w:r>
      </w:p>
    </w:sdtContent>
  </w:sdt>
  <w:p w:rsidR="00F539AD" w:rsidRDefault="00F53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A27" w:rsidRDefault="00FF6A27">
      <w:r>
        <w:separator/>
      </w:r>
    </w:p>
  </w:footnote>
  <w:footnote w:type="continuationSeparator" w:id="0">
    <w:p w:rsidR="00FF6A27" w:rsidRDefault="00FF6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55" w:type="dxa"/>
      <w:tblInd w:w="-20" w:type="dxa"/>
      <w:tblBorders>
        <w:bottom w:val="single" w:sz="4" w:space="0" w:color="auto"/>
      </w:tblBorders>
      <w:tblLayout w:type="fixed"/>
      <w:tblCellMar>
        <w:left w:w="70" w:type="dxa"/>
        <w:right w:w="70" w:type="dxa"/>
      </w:tblCellMar>
      <w:tblLook w:val="0000" w:firstRow="0" w:lastRow="0" w:firstColumn="0" w:lastColumn="0" w:noHBand="0" w:noVBand="0"/>
    </w:tblPr>
    <w:tblGrid>
      <w:gridCol w:w="2265"/>
      <w:gridCol w:w="4697"/>
      <w:gridCol w:w="3193"/>
    </w:tblGrid>
    <w:tr w:rsidR="009E4315" w:rsidRPr="00487E70" w:rsidTr="001006BD">
      <w:trPr>
        <w:trHeight w:val="1560"/>
      </w:trPr>
      <w:tc>
        <w:tcPr>
          <w:tcW w:w="2265" w:type="dxa"/>
        </w:tcPr>
        <w:p w:rsidR="009E4315" w:rsidRPr="00487E70" w:rsidRDefault="009E4315" w:rsidP="009160C2">
          <w:pPr>
            <w:pStyle w:val="Title"/>
            <w:spacing w:before="60" w:after="60"/>
            <w:ind w:right="0"/>
            <w:rPr>
              <w:rFonts w:asciiTheme="majorBidi" w:hAnsiTheme="majorBidi" w:cstheme="majorBidi"/>
              <w:sz w:val="24"/>
              <w:szCs w:val="24"/>
              <w:lang w:eastAsia="fr-FR"/>
            </w:rPr>
          </w:pPr>
          <w:r>
            <w:rPr>
              <w:lang w:val="en-US" w:eastAsia="zh-CN"/>
            </w:rPr>
            <w:drawing>
              <wp:inline distT="0" distB="0" distL="0" distR="0">
                <wp:extent cx="974867" cy="1068205"/>
                <wp:effectExtent l="0" t="0" r="0" b="0"/>
                <wp:docPr id="7" name="Imag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a:blip r:embed="rId1" cstate="print"/>
                        <a:srcRect/>
                        <a:stretch>
                          <a:fillRect/>
                        </a:stretch>
                      </pic:blipFill>
                      <pic:spPr bwMode="auto">
                        <a:xfrm>
                          <a:off x="0" y="0"/>
                          <a:ext cx="981511" cy="1075485"/>
                        </a:xfrm>
                        <a:prstGeom prst="rect">
                          <a:avLst/>
                        </a:prstGeom>
                        <a:noFill/>
                        <a:ln w="9525">
                          <a:noFill/>
                          <a:miter lim="800000"/>
                          <a:headEnd/>
                          <a:tailEnd/>
                        </a:ln>
                      </pic:spPr>
                    </pic:pic>
                  </a:graphicData>
                </a:graphic>
              </wp:inline>
            </w:drawing>
          </w:r>
        </w:p>
      </w:tc>
      <w:tc>
        <w:tcPr>
          <w:tcW w:w="4697" w:type="dxa"/>
        </w:tcPr>
        <w:p w:rsidR="009E4315" w:rsidRDefault="009E4315" w:rsidP="009160C2">
          <w:pPr>
            <w:pStyle w:val="Header"/>
            <w:jc w:val="center"/>
            <w:rPr>
              <w:sz w:val="24"/>
              <w:szCs w:val="24"/>
            </w:rPr>
          </w:pPr>
        </w:p>
        <w:p w:rsidR="009E4315" w:rsidRPr="00976FD0" w:rsidRDefault="00326B30" w:rsidP="009160C2">
          <w:pPr>
            <w:pStyle w:val="Header"/>
            <w:spacing w:after="120"/>
            <w:jc w:val="center"/>
            <w:rPr>
              <w:rFonts w:asciiTheme="majorBidi" w:hAnsiTheme="majorBidi" w:cstheme="majorBidi"/>
              <w:b/>
              <w:bCs/>
              <w:sz w:val="24"/>
              <w:szCs w:val="24"/>
              <w:lang w:bidi="ar-EG"/>
            </w:rPr>
          </w:pPr>
          <w:r w:rsidRPr="00FA7DCB">
            <w:rPr>
              <w:b/>
              <w:bCs/>
              <w:i/>
              <w:iCs/>
              <w:noProof/>
              <w:color w:val="000099"/>
              <w:sz w:val="28"/>
              <w:szCs w:val="28"/>
              <w:lang w:eastAsia="zh-CN"/>
            </w:rPr>
            <w:drawing>
              <wp:inline distT="0" distB="0" distL="0" distR="0">
                <wp:extent cx="1768475" cy="9525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8475" cy="952500"/>
                        </a:xfrm>
                        <a:prstGeom prst="rect">
                          <a:avLst/>
                        </a:prstGeom>
                        <a:noFill/>
                      </pic:spPr>
                    </pic:pic>
                  </a:graphicData>
                </a:graphic>
              </wp:inline>
            </w:drawing>
          </w:r>
        </w:p>
      </w:tc>
      <w:tc>
        <w:tcPr>
          <w:tcW w:w="3193" w:type="dxa"/>
        </w:tcPr>
        <w:p w:rsidR="009E4315" w:rsidRDefault="009E4315" w:rsidP="009160C2">
          <w:pPr>
            <w:pStyle w:val="Header"/>
            <w:jc w:val="center"/>
            <w:rPr>
              <w:sz w:val="24"/>
              <w:szCs w:val="24"/>
            </w:rPr>
          </w:pPr>
        </w:p>
        <w:p w:rsidR="009E4315" w:rsidRPr="00487E70" w:rsidRDefault="00326B30" w:rsidP="009160C2">
          <w:pPr>
            <w:pStyle w:val="Header"/>
            <w:jc w:val="center"/>
            <w:rPr>
              <w:rFonts w:asciiTheme="majorBidi" w:hAnsiTheme="majorBidi" w:cstheme="majorBidi"/>
              <w:sz w:val="24"/>
              <w:szCs w:val="24"/>
              <w:lang w:eastAsia="fr-FR" w:bidi="ar-SY"/>
            </w:rPr>
          </w:pPr>
          <w:r>
            <w:rPr>
              <w:rFonts w:ascii="Arabic Typesetting" w:hAnsi="Arabic Typesetting" w:cs="Arabic Typesetting"/>
              <w:noProof/>
              <w:sz w:val="28"/>
              <w:szCs w:val="28"/>
              <w:rtl/>
              <w:lang w:eastAsia="zh-CN"/>
            </w:rPr>
            <w:drawing>
              <wp:anchor distT="0" distB="0" distL="114300" distR="114300" simplePos="0" relativeHeight="251659264" behindDoc="0" locked="0" layoutInCell="1" allowOverlap="1">
                <wp:simplePos x="0" y="0"/>
                <wp:positionH relativeFrom="column">
                  <wp:posOffset>588670</wp:posOffset>
                </wp:positionH>
                <wp:positionV relativeFrom="paragraph">
                  <wp:posOffset>19253</wp:posOffset>
                </wp:positionV>
                <wp:extent cx="1367943" cy="1009498"/>
                <wp:effectExtent l="0" t="0" r="0" b="0"/>
                <wp:wrapNone/>
                <wp:docPr id="4" name="Picture 5" descr="C:\Users\akram.ITISALAT\Desktop\Desktop 12_2013\ITU Telecom World 2013\NT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kram.ITISALAT\Desktop\Desktop 12_2013\ITU Telecom World 2013\NTC small.png"/>
                        <pic:cNvPicPr>
                          <a:picLocks noChangeAspect="1" noChangeArrowheads="1"/>
                        </pic:cNvPicPr>
                      </pic:nvPicPr>
                      <pic:blipFill>
                        <a:blip r:embed="rId3" cstate="print"/>
                        <a:srcRect/>
                        <a:stretch>
                          <a:fillRect/>
                        </a:stretch>
                      </pic:blipFill>
                      <pic:spPr bwMode="auto">
                        <a:xfrm>
                          <a:off x="0" y="0"/>
                          <a:ext cx="1367943" cy="1009498"/>
                        </a:xfrm>
                        <a:prstGeom prst="rect">
                          <a:avLst/>
                        </a:prstGeom>
                        <a:noFill/>
                        <a:ln w="9525">
                          <a:noFill/>
                          <a:miter lim="800000"/>
                          <a:headEnd/>
                          <a:tailEnd/>
                        </a:ln>
                      </pic:spPr>
                    </pic:pic>
                  </a:graphicData>
                </a:graphic>
              </wp:anchor>
            </w:drawing>
          </w:r>
        </w:p>
      </w:tc>
    </w:tr>
  </w:tbl>
  <w:p w:rsidR="009E4315" w:rsidRDefault="009E4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F77"/>
    <w:multiLevelType w:val="hybridMultilevel"/>
    <w:tmpl w:val="0EE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B30E6"/>
    <w:multiLevelType w:val="hybridMultilevel"/>
    <w:tmpl w:val="8612D89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542775A"/>
    <w:multiLevelType w:val="hybridMultilevel"/>
    <w:tmpl w:val="006A50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8273BB"/>
    <w:multiLevelType w:val="hybridMultilevel"/>
    <w:tmpl w:val="36D61EAE"/>
    <w:lvl w:ilvl="0" w:tplc="2876A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602AB7"/>
    <w:multiLevelType w:val="hybridMultilevel"/>
    <w:tmpl w:val="F490C2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D04D5"/>
    <w:multiLevelType w:val="hybridMultilevel"/>
    <w:tmpl w:val="F716C654"/>
    <w:lvl w:ilvl="0" w:tplc="3594D87E">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23675139"/>
    <w:multiLevelType w:val="hybridMultilevel"/>
    <w:tmpl w:val="A6E87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6C52DB"/>
    <w:multiLevelType w:val="hybridMultilevel"/>
    <w:tmpl w:val="B944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D7308"/>
    <w:multiLevelType w:val="hybridMultilevel"/>
    <w:tmpl w:val="ABE035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627B29"/>
    <w:multiLevelType w:val="hybridMultilevel"/>
    <w:tmpl w:val="4072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44769"/>
    <w:multiLevelType w:val="multilevel"/>
    <w:tmpl w:val="972C20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B267C"/>
    <w:multiLevelType w:val="hybridMultilevel"/>
    <w:tmpl w:val="4130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07C0A"/>
    <w:multiLevelType w:val="hybridMultilevel"/>
    <w:tmpl w:val="5C106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00006"/>
    <w:multiLevelType w:val="hybridMultilevel"/>
    <w:tmpl w:val="9D7620E2"/>
    <w:lvl w:ilvl="0" w:tplc="4E94D6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E96373"/>
    <w:multiLevelType w:val="hybridMultilevel"/>
    <w:tmpl w:val="E85C9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EA1F04"/>
    <w:multiLevelType w:val="hybridMultilevel"/>
    <w:tmpl w:val="97728F44"/>
    <w:lvl w:ilvl="0" w:tplc="8FF64244">
      <w:numFmt w:val="bullet"/>
      <w:lvlText w:val="-"/>
      <w:lvlJc w:val="left"/>
      <w:pPr>
        <w:ind w:left="720" w:hanging="360"/>
      </w:pPr>
      <w:rPr>
        <w:rFonts w:ascii="Albertus Extra Bold" w:eastAsiaTheme="minorHAnsi" w:hAnsi="Albertus Extra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B6910"/>
    <w:multiLevelType w:val="hybridMultilevel"/>
    <w:tmpl w:val="98A8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B179E"/>
    <w:multiLevelType w:val="hybridMultilevel"/>
    <w:tmpl w:val="9674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E5C10"/>
    <w:multiLevelType w:val="hybridMultilevel"/>
    <w:tmpl w:val="9C2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F05D0"/>
    <w:multiLevelType w:val="multilevel"/>
    <w:tmpl w:val="4B160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0D4A94"/>
    <w:multiLevelType w:val="hybridMultilevel"/>
    <w:tmpl w:val="BF605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7B3C65"/>
    <w:multiLevelType w:val="hybridMultilevel"/>
    <w:tmpl w:val="5524B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0"/>
  </w:num>
  <w:num w:numId="3">
    <w:abstractNumId w:val="13"/>
  </w:num>
  <w:num w:numId="4">
    <w:abstractNumId w:val="3"/>
  </w:num>
  <w:num w:numId="5">
    <w:abstractNumId w:val="1"/>
  </w:num>
  <w:num w:numId="6">
    <w:abstractNumId w:val="5"/>
  </w:num>
  <w:num w:numId="7">
    <w:abstractNumId w:val="17"/>
  </w:num>
  <w:num w:numId="8">
    <w:abstractNumId w:val="9"/>
  </w:num>
  <w:num w:numId="9">
    <w:abstractNumId w:val="15"/>
  </w:num>
  <w:num w:numId="10">
    <w:abstractNumId w:val="8"/>
  </w:num>
  <w:num w:numId="11">
    <w:abstractNumId w:val="18"/>
  </w:num>
  <w:num w:numId="12">
    <w:abstractNumId w:val="4"/>
  </w:num>
  <w:num w:numId="13">
    <w:abstractNumId w:val="14"/>
  </w:num>
  <w:num w:numId="14">
    <w:abstractNumId w:val="19"/>
  </w:num>
  <w:num w:numId="15">
    <w:abstractNumId w:val="0"/>
  </w:num>
  <w:num w:numId="16">
    <w:abstractNumId w:val="10"/>
  </w:num>
  <w:num w:numId="17">
    <w:abstractNumId w:val="21"/>
  </w:num>
  <w:num w:numId="18">
    <w:abstractNumId w:val="6"/>
  </w:num>
  <w:num w:numId="19">
    <w:abstractNumId w:val="16"/>
  </w:num>
  <w:num w:numId="20">
    <w:abstractNumId w:val="7"/>
  </w:num>
  <w:num w:numId="21">
    <w:abstractNumId w:val="11"/>
  </w:num>
  <w:num w:numId="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F9"/>
    <w:rsid w:val="000059D0"/>
    <w:rsid w:val="00011652"/>
    <w:rsid w:val="00014A3D"/>
    <w:rsid w:val="00016E7B"/>
    <w:rsid w:val="00027037"/>
    <w:rsid w:val="00030D52"/>
    <w:rsid w:val="00032553"/>
    <w:rsid w:val="00033588"/>
    <w:rsid w:val="000418E5"/>
    <w:rsid w:val="00045F9A"/>
    <w:rsid w:val="000508FE"/>
    <w:rsid w:val="000525C4"/>
    <w:rsid w:val="00056647"/>
    <w:rsid w:val="0006078D"/>
    <w:rsid w:val="00062208"/>
    <w:rsid w:val="00066649"/>
    <w:rsid w:val="00080A6C"/>
    <w:rsid w:val="000810CC"/>
    <w:rsid w:val="000810D3"/>
    <w:rsid w:val="00081B6D"/>
    <w:rsid w:val="00087ADF"/>
    <w:rsid w:val="000A2FA7"/>
    <w:rsid w:val="000A37C6"/>
    <w:rsid w:val="000B0D96"/>
    <w:rsid w:val="000C0394"/>
    <w:rsid w:val="000C1C42"/>
    <w:rsid w:val="000C5741"/>
    <w:rsid w:val="000D0D43"/>
    <w:rsid w:val="000D372E"/>
    <w:rsid w:val="000E023C"/>
    <w:rsid w:val="000E0B1A"/>
    <w:rsid w:val="000E157A"/>
    <w:rsid w:val="000E16C4"/>
    <w:rsid w:val="000E17D4"/>
    <w:rsid w:val="000F313F"/>
    <w:rsid w:val="000F5F66"/>
    <w:rsid w:val="000F6AC3"/>
    <w:rsid w:val="001006BD"/>
    <w:rsid w:val="0010097D"/>
    <w:rsid w:val="001009C2"/>
    <w:rsid w:val="00106FBF"/>
    <w:rsid w:val="0010704B"/>
    <w:rsid w:val="001072D0"/>
    <w:rsid w:val="00120171"/>
    <w:rsid w:val="001224D8"/>
    <w:rsid w:val="00124B11"/>
    <w:rsid w:val="00133025"/>
    <w:rsid w:val="00134883"/>
    <w:rsid w:val="001378EF"/>
    <w:rsid w:val="00137BD7"/>
    <w:rsid w:val="0014244D"/>
    <w:rsid w:val="001444E9"/>
    <w:rsid w:val="00146981"/>
    <w:rsid w:val="0015086F"/>
    <w:rsid w:val="001510A8"/>
    <w:rsid w:val="00153240"/>
    <w:rsid w:val="001606B2"/>
    <w:rsid w:val="00165D40"/>
    <w:rsid w:val="0016661F"/>
    <w:rsid w:val="001722A6"/>
    <w:rsid w:val="001745F4"/>
    <w:rsid w:val="00180A4B"/>
    <w:rsid w:val="00181896"/>
    <w:rsid w:val="001831ED"/>
    <w:rsid w:val="001835E7"/>
    <w:rsid w:val="00185393"/>
    <w:rsid w:val="0018647A"/>
    <w:rsid w:val="0019019D"/>
    <w:rsid w:val="00194696"/>
    <w:rsid w:val="001A0DC1"/>
    <w:rsid w:val="001A41AA"/>
    <w:rsid w:val="001B0F84"/>
    <w:rsid w:val="001B5B2A"/>
    <w:rsid w:val="001B6C92"/>
    <w:rsid w:val="001D10BC"/>
    <w:rsid w:val="001D2271"/>
    <w:rsid w:val="001D3735"/>
    <w:rsid w:val="001D3B83"/>
    <w:rsid w:val="001D5CA1"/>
    <w:rsid w:val="001E58DC"/>
    <w:rsid w:val="001F02F5"/>
    <w:rsid w:val="001F6BEB"/>
    <w:rsid w:val="0020053A"/>
    <w:rsid w:val="002008F8"/>
    <w:rsid w:val="00200A6B"/>
    <w:rsid w:val="00202578"/>
    <w:rsid w:val="0020484E"/>
    <w:rsid w:val="00207A41"/>
    <w:rsid w:val="0021014E"/>
    <w:rsid w:val="002104DB"/>
    <w:rsid w:val="00211B00"/>
    <w:rsid w:val="002178E8"/>
    <w:rsid w:val="00221FD1"/>
    <w:rsid w:val="002232D1"/>
    <w:rsid w:val="0023053C"/>
    <w:rsid w:val="00241BFA"/>
    <w:rsid w:val="00242B3E"/>
    <w:rsid w:val="00245248"/>
    <w:rsid w:val="002477CE"/>
    <w:rsid w:val="00250036"/>
    <w:rsid w:val="00252AD3"/>
    <w:rsid w:val="00255A64"/>
    <w:rsid w:val="002659D9"/>
    <w:rsid w:val="002715CF"/>
    <w:rsid w:val="00271C9F"/>
    <w:rsid w:val="00271E96"/>
    <w:rsid w:val="002727D7"/>
    <w:rsid w:val="00276B7A"/>
    <w:rsid w:val="0028169D"/>
    <w:rsid w:val="00285DEC"/>
    <w:rsid w:val="00287259"/>
    <w:rsid w:val="0028743B"/>
    <w:rsid w:val="002907A2"/>
    <w:rsid w:val="00291AD9"/>
    <w:rsid w:val="0029253C"/>
    <w:rsid w:val="00295133"/>
    <w:rsid w:val="002953FA"/>
    <w:rsid w:val="002A1B46"/>
    <w:rsid w:val="002A2B77"/>
    <w:rsid w:val="002A700E"/>
    <w:rsid w:val="002B0382"/>
    <w:rsid w:val="002B0B22"/>
    <w:rsid w:val="002B1DE1"/>
    <w:rsid w:val="002B3DAA"/>
    <w:rsid w:val="002B710B"/>
    <w:rsid w:val="002C4D81"/>
    <w:rsid w:val="002C6E6D"/>
    <w:rsid w:val="002D06E6"/>
    <w:rsid w:val="002D5CCC"/>
    <w:rsid w:val="002E1201"/>
    <w:rsid w:val="002E788F"/>
    <w:rsid w:val="002F28F0"/>
    <w:rsid w:val="003048F8"/>
    <w:rsid w:val="00307738"/>
    <w:rsid w:val="00312C28"/>
    <w:rsid w:val="0031721F"/>
    <w:rsid w:val="003221A7"/>
    <w:rsid w:val="00326B30"/>
    <w:rsid w:val="00331203"/>
    <w:rsid w:val="00334928"/>
    <w:rsid w:val="0033580B"/>
    <w:rsid w:val="003464DF"/>
    <w:rsid w:val="003576CA"/>
    <w:rsid w:val="00367933"/>
    <w:rsid w:val="003733E4"/>
    <w:rsid w:val="003748BF"/>
    <w:rsid w:val="00377C8F"/>
    <w:rsid w:val="0038596A"/>
    <w:rsid w:val="003876A3"/>
    <w:rsid w:val="00391D23"/>
    <w:rsid w:val="003929FF"/>
    <w:rsid w:val="00394032"/>
    <w:rsid w:val="003959B4"/>
    <w:rsid w:val="00396FCD"/>
    <w:rsid w:val="0039768D"/>
    <w:rsid w:val="003A674F"/>
    <w:rsid w:val="003A6965"/>
    <w:rsid w:val="003B27A7"/>
    <w:rsid w:val="003B2A13"/>
    <w:rsid w:val="003B4303"/>
    <w:rsid w:val="003C1EDF"/>
    <w:rsid w:val="003C39C1"/>
    <w:rsid w:val="003D18DA"/>
    <w:rsid w:val="003D39AD"/>
    <w:rsid w:val="003D495F"/>
    <w:rsid w:val="003E3853"/>
    <w:rsid w:val="003E5EA1"/>
    <w:rsid w:val="003F1450"/>
    <w:rsid w:val="003F3DD2"/>
    <w:rsid w:val="00402217"/>
    <w:rsid w:val="004030B5"/>
    <w:rsid w:val="0041530A"/>
    <w:rsid w:val="00415BAB"/>
    <w:rsid w:val="00416D00"/>
    <w:rsid w:val="00423C2A"/>
    <w:rsid w:val="00426B7C"/>
    <w:rsid w:val="00432A44"/>
    <w:rsid w:val="004358CB"/>
    <w:rsid w:val="00436B56"/>
    <w:rsid w:val="00445E12"/>
    <w:rsid w:val="00447042"/>
    <w:rsid w:val="004503E2"/>
    <w:rsid w:val="004504CA"/>
    <w:rsid w:val="00452FC6"/>
    <w:rsid w:val="0046048C"/>
    <w:rsid w:val="00466364"/>
    <w:rsid w:val="00466D00"/>
    <w:rsid w:val="004737EB"/>
    <w:rsid w:val="004738B9"/>
    <w:rsid w:val="00476F9B"/>
    <w:rsid w:val="0048065C"/>
    <w:rsid w:val="00482ACD"/>
    <w:rsid w:val="00487E70"/>
    <w:rsid w:val="004935C9"/>
    <w:rsid w:val="0049440C"/>
    <w:rsid w:val="00494C67"/>
    <w:rsid w:val="004B1B4E"/>
    <w:rsid w:val="004B1ED8"/>
    <w:rsid w:val="004B2DA2"/>
    <w:rsid w:val="004B3703"/>
    <w:rsid w:val="004B42D2"/>
    <w:rsid w:val="004B6BFB"/>
    <w:rsid w:val="004C080B"/>
    <w:rsid w:val="004C1B0D"/>
    <w:rsid w:val="004C1E45"/>
    <w:rsid w:val="004C4430"/>
    <w:rsid w:val="004C650B"/>
    <w:rsid w:val="004C694D"/>
    <w:rsid w:val="004C69FF"/>
    <w:rsid w:val="004D08CF"/>
    <w:rsid w:val="004D1902"/>
    <w:rsid w:val="004D7AF8"/>
    <w:rsid w:val="004E1BE0"/>
    <w:rsid w:val="004E41E7"/>
    <w:rsid w:val="004F1433"/>
    <w:rsid w:val="004F3F84"/>
    <w:rsid w:val="004F63D9"/>
    <w:rsid w:val="00507EC3"/>
    <w:rsid w:val="00510B46"/>
    <w:rsid w:val="00522816"/>
    <w:rsid w:val="00523B0E"/>
    <w:rsid w:val="00525A9E"/>
    <w:rsid w:val="00531DF2"/>
    <w:rsid w:val="00541015"/>
    <w:rsid w:val="00543C85"/>
    <w:rsid w:val="0054445D"/>
    <w:rsid w:val="00546821"/>
    <w:rsid w:val="0055345D"/>
    <w:rsid w:val="00556861"/>
    <w:rsid w:val="00567206"/>
    <w:rsid w:val="00591357"/>
    <w:rsid w:val="00592BB0"/>
    <w:rsid w:val="00592CC0"/>
    <w:rsid w:val="005953EE"/>
    <w:rsid w:val="005A1AD2"/>
    <w:rsid w:val="005A3BBA"/>
    <w:rsid w:val="005A3DAD"/>
    <w:rsid w:val="005A424E"/>
    <w:rsid w:val="005A7A6D"/>
    <w:rsid w:val="005B2286"/>
    <w:rsid w:val="005B3314"/>
    <w:rsid w:val="005B3E81"/>
    <w:rsid w:val="005C2356"/>
    <w:rsid w:val="005C26CF"/>
    <w:rsid w:val="005C3BD9"/>
    <w:rsid w:val="005C3E1D"/>
    <w:rsid w:val="005C577C"/>
    <w:rsid w:val="005C63BE"/>
    <w:rsid w:val="005C63E8"/>
    <w:rsid w:val="005C6B23"/>
    <w:rsid w:val="005C6CB2"/>
    <w:rsid w:val="005C72C7"/>
    <w:rsid w:val="005D1F6F"/>
    <w:rsid w:val="005D29A2"/>
    <w:rsid w:val="005F3CF5"/>
    <w:rsid w:val="005F5B16"/>
    <w:rsid w:val="006041C9"/>
    <w:rsid w:val="00605A22"/>
    <w:rsid w:val="00614176"/>
    <w:rsid w:val="00621DF0"/>
    <w:rsid w:val="006227AC"/>
    <w:rsid w:val="00626D17"/>
    <w:rsid w:val="00631F28"/>
    <w:rsid w:val="00632CC1"/>
    <w:rsid w:val="00633666"/>
    <w:rsid w:val="00634604"/>
    <w:rsid w:val="0064246B"/>
    <w:rsid w:val="00645FAF"/>
    <w:rsid w:val="00652558"/>
    <w:rsid w:val="006570DB"/>
    <w:rsid w:val="006611E8"/>
    <w:rsid w:val="006613CB"/>
    <w:rsid w:val="00661A02"/>
    <w:rsid w:val="00662EC4"/>
    <w:rsid w:val="00664E8F"/>
    <w:rsid w:val="00665403"/>
    <w:rsid w:val="0066679A"/>
    <w:rsid w:val="00672709"/>
    <w:rsid w:val="00676A53"/>
    <w:rsid w:val="006814DB"/>
    <w:rsid w:val="00681A46"/>
    <w:rsid w:val="00683A73"/>
    <w:rsid w:val="00690110"/>
    <w:rsid w:val="00691CEC"/>
    <w:rsid w:val="00692188"/>
    <w:rsid w:val="006A278B"/>
    <w:rsid w:val="006A2B32"/>
    <w:rsid w:val="006A6537"/>
    <w:rsid w:val="006B2E70"/>
    <w:rsid w:val="006B6076"/>
    <w:rsid w:val="006B60E5"/>
    <w:rsid w:val="006B64EF"/>
    <w:rsid w:val="006C1A5A"/>
    <w:rsid w:val="006C1ED5"/>
    <w:rsid w:val="006C5A83"/>
    <w:rsid w:val="006C5ABC"/>
    <w:rsid w:val="006D4B5B"/>
    <w:rsid w:val="006D4CF4"/>
    <w:rsid w:val="006D4E4C"/>
    <w:rsid w:val="006E00B1"/>
    <w:rsid w:val="006F0496"/>
    <w:rsid w:val="006F18C2"/>
    <w:rsid w:val="006F6B2E"/>
    <w:rsid w:val="006F73DF"/>
    <w:rsid w:val="00703DEB"/>
    <w:rsid w:val="00705650"/>
    <w:rsid w:val="00713D6D"/>
    <w:rsid w:val="00716F6C"/>
    <w:rsid w:val="007224CF"/>
    <w:rsid w:val="00723DBC"/>
    <w:rsid w:val="007323AE"/>
    <w:rsid w:val="00733840"/>
    <w:rsid w:val="00741051"/>
    <w:rsid w:val="007474A5"/>
    <w:rsid w:val="007474DB"/>
    <w:rsid w:val="00747C54"/>
    <w:rsid w:val="00752FDF"/>
    <w:rsid w:val="00753874"/>
    <w:rsid w:val="00753AA4"/>
    <w:rsid w:val="007700FB"/>
    <w:rsid w:val="00771260"/>
    <w:rsid w:val="00773B58"/>
    <w:rsid w:val="00774B43"/>
    <w:rsid w:val="00775E8B"/>
    <w:rsid w:val="0078643F"/>
    <w:rsid w:val="0079063E"/>
    <w:rsid w:val="007935EE"/>
    <w:rsid w:val="00793B28"/>
    <w:rsid w:val="00797535"/>
    <w:rsid w:val="007A2B21"/>
    <w:rsid w:val="007A4E45"/>
    <w:rsid w:val="007A56D8"/>
    <w:rsid w:val="007A62FD"/>
    <w:rsid w:val="007B1894"/>
    <w:rsid w:val="007B32AF"/>
    <w:rsid w:val="007B4F9D"/>
    <w:rsid w:val="007C1B41"/>
    <w:rsid w:val="007C73A3"/>
    <w:rsid w:val="007D239C"/>
    <w:rsid w:val="007D290E"/>
    <w:rsid w:val="007D545C"/>
    <w:rsid w:val="007E263E"/>
    <w:rsid w:val="007E28F6"/>
    <w:rsid w:val="007E2F1F"/>
    <w:rsid w:val="007E4D46"/>
    <w:rsid w:val="007F1677"/>
    <w:rsid w:val="008002E2"/>
    <w:rsid w:val="00804C1E"/>
    <w:rsid w:val="00804D22"/>
    <w:rsid w:val="00806153"/>
    <w:rsid w:val="00811DD6"/>
    <w:rsid w:val="00834130"/>
    <w:rsid w:val="00837783"/>
    <w:rsid w:val="0084064B"/>
    <w:rsid w:val="008449AC"/>
    <w:rsid w:val="00845D5B"/>
    <w:rsid w:val="008563A9"/>
    <w:rsid w:val="00857D50"/>
    <w:rsid w:val="0087014B"/>
    <w:rsid w:val="00874C9C"/>
    <w:rsid w:val="008762C3"/>
    <w:rsid w:val="008775E5"/>
    <w:rsid w:val="008801FC"/>
    <w:rsid w:val="00881659"/>
    <w:rsid w:val="0088279F"/>
    <w:rsid w:val="00883372"/>
    <w:rsid w:val="0088428C"/>
    <w:rsid w:val="00885CD9"/>
    <w:rsid w:val="0088789F"/>
    <w:rsid w:val="00893E39"/>
    <w:rsid w:val="00894AB9"/>
    <w:rsid w:val="008B19AF"/>
    <w:rsid w:val="008B360C"/>
    <w:rsid w:val="008B52BC"/>
    <w:rsid w:val="008C4A2A"/>
    <w:rsid w:val="008C7575"/>
    <w:rsid w:val="008D0AA2"/>
    <w:rsid w:val="008D179D"/>
    <w:rsid w:val="008D42B8"/>
    <w:rsid w:val="008D7977"/>
    <w:rsid w:val="008E1013"/>
    <w:rsid w:val="008F0C0C"/>
    <w:rsid w:val="00902755"/>
    <w:rsid w:val="0090314E"/>
    <w:rsid w:val="00903FC6"/>
    <w:rsid w:val="0090472E"/>
    <w:rsid w:val="00907933"/>
    <w:rsid w:val="009130AB"/>
    <w:rsid w:val="00915941"/>
    <w:rsid w:val="00933E0B"/>
    <w:rsid w:val="0095117D"/>
    <w:rsid w:val="00953F23"/>
    <w:rsid w:val="0095678E"/>
    <w:rsid w:val="00956DCD"/>
    <w:rsid w:val="009571A1"/>
    <w:rsid w:val="00961993"/>
    <w:rsid w:val="00972F62"/>
    <w:rsid w:val="009769C3"/>
    <w:rsid w:val="00976FD0"/>
    <w:rsid w:val="00983850"/>
    <w:rsid w:val="00985B82"/>
    <w:rsid w:val="0098713D"/>
    <w:rsid w:val="00994680"/>
    <w:rsid w:val="00994BCC"/>
    <w:rsid w:val="00996A7C"/>
    <w:rsid w:val="009A069B"/>
    <w:rsid w:val="009A244B"/>
    <w:rsid w:val="009A5092"/>
    <w:rsid w:val="009B53AE"/>
    <w:rsid w:val="009D1069"/>
    <w:rsid w:val="009D16AE"/>
    <w:rsid w:val="009D493C"/>
    <w:rsid w:val="009E2396"/>
    <w:rsid w:val="009E3D25"/>
    <w:rsid w:val="009E4315"/>
    <w:rsid w:val="009E439E"/>
    <w:rsid w:val="009E5935"/>
    <w:rsid w:val="009E5D06"/>
    <w:rsid w:val="009E736A"/>
    <w:rsid w:val="009E79C0"/>
    <w:rsid w:val="009F0B3E"/>
    <w:rsid w:val="009F2A25"/>
    <w:rsid w:val="009F6FF0"/>
    <w:rsid w:val="009F732B"/>
    <w:rsid w:val="00A04E12"/>
    <w:rsid w:val="00A05AA7"/>
    <w:rsid w:val="00A1344E"/>
    <w:rsid w:val="00A13467"/>
    <w:rsid w:val="00A2071B"/>
    <w:rsid w:val="00A25CB1"/>
    <w:rsid w:val="00A25FCD"/>
    <w:rsid w:val="00A32238"/>
    <w:rsid w:val="00A324F6"/>
    <w:rsid w:val="00A4393C"/>
    <w:rsid w:val="00A456B2"/>
    <w:rsid w:val="00A46DCE"/>
    <w:rsid w:val="00A52E04"/>
    <w:rsid w:val="00A56EBA"/>
    <w:rsid w:val="00A57849"/>
    <w:rsid w:val="00A605E5"/>
    <w:rsid w:val="00A6228F"/>
    <w:rsid w:val="00A636F3"/>
    <w:rsid w:val="00A669E4"/>
    <w:rsid w:val="00A678F7"/>
    <w:rsid w:val="00A7623C"/>
    <w:rsid w:val="00A76D1E"/>
    <w:rsid w:val="00A84F2C"/>
    <w:rsid w:val="00A85183"/>
    <w:rsid w:val="00A914B6"/>
    <w:rsid w:val="00AA26CA"/>
    <w:rsid w:val="00AA2995"/>
    <w:rsid w:val="00AA60DD"/>
    <w:rsid w:val="00AC76C1"/>
    <w:rsid w:val="00AD4083"/>
    <w:rsid w:val="00AD684F"/>
    <w:rsid w:val="00AE09E6"/>
    <w:rsid w:val="00AE1350"/>
    <w:rsid w:val="00AE3E3A"/>
    <w:rsid w:val="00AE7B38"/>
    <w:rsid w:val="00AF03F9"/>
    <w:rsid w:val="00AF6802"/>
    <w:rsid w:val="00B00722"/>
    <w:rsid w:val="00B05085"/>
    <w:rsid w:val="00B059DE"/>
    <w:rsid w:val="00B1579C"/>
    <w:rsid w:val="00B17EAC"/>
    <w:rsid w:val="00B24715"/>
    <w:rsid w:val="00B34C1D"/>
    <w:rsid w:val="00B36018"/>
    <w:rsid w:val="00B402EB"/>
    <w:rsid w:val="00B416EE"/>
    <w:rsid w:val="00B44304"/>
    <w:rsid w:val="00B5575F"/>
    <w:rsid w:val="00B60545"/>
    <w:rsid w:val="00B6128A"/>
    <w:rsid w:val="00B64856"/>
    <w:rsid w:val="00B714CA"/>
    <w:rsid w:val="00B95D41"/>
    <w:rsid w:val="00BA1A15"/>
    <w:rsid w:val="00BA31E6"/>
    <w:rsid w:val="00BA4723"/>
    <w:rsid w:val="00BA4DBE"/>
    <w:rsid w:val="00BA7B43"/>
    <w:rsid w:val="00BA7F25"/>
    <w:rsid w:val="00BB16BA"/>
    <w:rsid w:val="00BB243A"/>
    <w:rsid w:val="00BB3A23"/>
    <w:rsid w:val="00BB74DE"/>
    <w:rsid w:val="00BC6E48"/>
    <w:rsid w:val="00BD1BCA"/>
    <w:rsid w:val="00BD2C13"/>
    <w:rsid w:val="00BD5CFA"/>
    <w:rsid w:val="00BD5DB1"/>
    <w:rsid w:val="00BE2759"/>
    <w:rsid w:val="00BE3C4B"/>
    <w:rsid w:val="00BE606E"/>
    <w:rsid w:val="00BF5D9F"/>
    <w:rsid w:val="00BF6929"/>
    <w:rsid w:val="00C02979"/>
    <w:rsid w:val="00C036E2"/>
    <w:rsid w:val="00C11DDA"/>
    <w:rsid w:val="00C173B5"/>
    <w:rsid w:val="00C17FCE"/>
    <w:rsid w:val="00C27950"/>
    <w:rsid w:val="00C34984"/>
    <w:rsid w:val="00C37D36"/>
    <w:rsid w:val="00C40D51"/>
    <w:rsid w:val="00C57EB6"/>
    <w:rsid w:val="00C63D09"/>
    <w:rsid w:val="00C64E64"/>
    <w:rsid w:val="00C65EBD"/>
    <w:rsid w:val="00C65EC2"/>
    <w:rsid w:val="00C66E09"/>
    <w:rsid w:val="00C67164"/>
    <w:rsid w:val="00C671B4"/>
    <w:rsid w:val="00C72CA2"/>
    <w:rsid w:val="00C733B8"/>
    <w:rsid w:val="00C77157"/>
    <w:rsid w:val="00C80370"/>
    <w:rsid w:val="00C872E0"/>
    <w:rsid w:val="00C917A6"/>
    <w:rsid w:val="00C93764"/>
    <w:rsid w:val="00C93886"/>
    <w:rsid w:val="00CA0529"/>
    <w:rsid w:val="00CB349C"/>
    <w:rsid w:val="00CC2085"/>
    <w:rsid w:val="00CC76B5"/>
    <w:rsid w:val="00CC7FF6"/>
    <w:rsid w:val="00CD2A37"/>
    <w:rsid w:val="00CD6CBA"/>
    <w:rsid w:val="00CE6EE3"/>
    <w:rsid w:val="00CF5D7C"/>
    <w:rsid w:val="00D00540"/>
    <w:rsid w:val="00D049B8"/>
    <w:rsid w:val="00D26514"/>
    <w:rsid w:val="00D26573"/>
    <w:rsid w:val="00D27776"/>
    <w:rsid w:val="00D33C5D"/>
    <w:rsid w:val="00D624C3"/>
    <w:rsid w:val="00D62AD5"/>
    <w:rsid w:val="00D664AB"/>
    <w:rsid w:val="00D70C40"/>
    <w:rsid w:val="00D764B2"/>
    <w:rsid w:val="00D76A5A"/>
    <w:rsid w:val="00D829A0"/>
    <w:rsid w:val="00D87A73"/>
    <w:rsid w:val="00D92C61"/>
    <w:rsid w:val="00D93D04"/>
    <w:rsid w:val="00D9452E"/>
    <w:rsid w:val="00D96A8D"/>
    <w:rsid w:val="00D97105"/>
    <w:rsid w:val="00DA35E6"/>
    <w:rsid w:val="00DA51A9"/>
    <w:rsid w:val="00DB109C"/>
    <w:rsid w:val="00DC011A"/>
    <w:rsid w:val="00DC1D7D"/>
    <w:rsid w:val="00DD4353"/>
    <w:rsid w:val="00DE6CC9"/>
    <w:rsid w:val="00E02A6F"/>
    <w:rsid w:val="00E10AB6"/>
    <w:rsid w:val="00E206B2"/>
    <w:rsid w:val="00E211D7"/>
    <w:rsid w:val="00E23E1E"/>
    <w:rsid w:val="00E3091E"/>
    <w:rsid w:val="00E31383"/>
    <w:rsid w:val="00E33D09"/>
    <w:rsid w:val="00E3795B"/>
    <w:rsid w:val="00E37977"/>
    <w:rsid w:val="00E4086A"/>
    <w:rsid w:val="00E456EB"/>
    <w:rsid w:val="00E4724E"/>
    <w:rsid w:val="00E57A0A"/>
    <w:rsid w:val="00E57C95"/>
    <w:rsid w:val="00E61D52"/>
    <w:rsid w:val="00E66057"/>
    <w:rsid w:val="00E66A10"/>
    <w:rsid w:val="00E7008E"/>
    <w:rsid w:val="00E70A04"/>
    <w:rsid w:val="00E745B6"/>
    <w:rsid w:val="00E74775"/>
    <w:rsid w:val="00E8191E"/>
    <w:rsid w:val="00E91277"/>
    <w:rsid w:val="00E935E3"/>
    <w:rsid w:val="00E95B8F"/>
    <w:rsid w:val="00EA221F"/>
    <w:rsid w:val="00EA31FA"/>
    <w:rsid w:val="00EA3909"/>
    <w:rsid w:val="00EA6F75"/>
    <w:rsid w:val="00EB113E"/>
    <w:rsid w:val="00EB35DD"/>
    <w:rsid w:val="00EB45CC"/>
    <w:rsid w:val="00EB687E"/>
    <w:rsid w:val="00EB7891"/>
    <w:rsid w:val="00EC3EAC"/>
    <w:rsid w:val="00ED256C"/>
    <w:rsid w:val="00ED5773"/>
    <w:rsid w:val="00EF1E2B"/>
    <w:rsid w:val="00EF20DA"/>
    <w:rsid w:val="00EF5138"/>
    <w:rsid w:val="00EF58B8"/>
    <w:rsid w:val="00F21BE0"/>
    <w:rsid w:val="00F239FB"/>
    <w:rsid w:val="00F24362"/>
    <w:rsid w:val="00F25B26"/>
    <w:rsid w:val="00F26810"/>
    <w:rsid w:val="00F301BD"/>
    <w:rsid w:val="00F305F9"/>
    <w:rsid w:val="00F357BB"/>
    <w:rsid w:val="00F35839"/>
    <w:rsid w:val="00F406D4"/>
    <w:rsid w:val="00F45AC5"/>
    <w:rsid w:val="00F539AD"/>
    <w:rsid w:val="00F61EF3"/>
    <w:rsid w:val="00F62BB5"/>
    <w:rsid w:val="00F64A51"/>
    <w:rsid w:val="00F67231"/>
    <w:rsid w:val="00F67281"/>
    <w:rsid w:val="00F902BC"/>
    <w:rsid w:val="00F94E5D"/>
    <w:rsid w:val="00FA099C"/>
    <w:rsid w:val="00FA66BE"/>
    <w:rsid w:val="00FA76EB"/>
    <w:rsid w:val="00FB23B9"/>
    <w:rsid w:val="00FC01F7"/>
    <w:rsid w:val="00FC47B6"/>
    <w:rsid w:val="00FE1475"/>
    <w:rsid w:val="00FE1B91"/>
    <w:rsid w:val="00FE63F5"/>
    <w:rsid w:val="00FF07D5"/>
    <w:rsid w:val="00FF29DC"/>
    <w:rsid w:val="00FF6A2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DEF50F21-1047-4177-9367-B2A3BEDC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CA"/>
    <w:rPr>
      <w:sz w:val="24"/>
      <w:szCs w:val="24"/>
      <w:lang w:val="en-GB" w:eastAsia="en-US"/>
    </w:rPr>
  </w:style>
  <w:style w:type="paragraph" w:styleId="Heading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Heading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Heading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Heading5">
    <w:name w:val="heading 5"/>
    <w:basedOn w:val="Normal"/>
    <w:next w:val="Normal"/>
    <w:qFormat/>
    <w:rsid w:val="00BD1BCA"/>
    <w:pPr>
      <w:keepNext/>
      <w:bidi/>
      <w:outlineLvl w:val="4"/>
    </w:pPr>
    <w:rPr>
      <w:rFonts w:cs="Arabic Transparent"/>
      <w:b/>
      <w:bCs/>
      <w:szCs w:val="28"/>
    </w:rPr>
  </w:style>
  <w:style w:type="paragraph" w:styleId="Heading6">
    <w:name w:val="heading 6"/>
    <w:basedOn w:val="Normal"/>
    <w:next w:val="Normal"/>
    <w:qFormat/>
    <w:rsid w:val="00BD1BCA"/>
    <w:pPr>
      <w:keepNext/>
      <w:bidi/>
      <w:spacing w:before="120"/>
      <w:jc w:val="center"/>
      <w:outlineLvl w:val="5"/>
    </w:pPr>
    <w:rPr>
      <w:rFonts w:cs="Arabic Transparent"/>
      <w:b/>
      <w:bCs/>
      <w:szCs w:val="28"/>
      <w:u w:val="single"/>
    </w:rPr>
  </w:style>
  <w:style w:type="paragraph" w:styleId="Heading7">
    <w:name w:val="heading 7"/>
    <w:basedOn w:val="Normal"/>
    <w:next w:val="Normal"/>
    <w:qFormat/>
    <w:rsid w:val="00BD1BCA"/>
    <w:pPr>
      <w:keepNext/>
      <w:bidi/>
      <w:ind w:left="353"/>
      <w:outlineLvl w:val="6"/>
    </w:pPr>
    <w:rPr>
      <w:rFonts w:cs="Arabic Transparent"/>
      <w:b/>
      <w:bCs/>
      <w:i/>
      <w:iCs/>
    </w:rPr>
  </w:style>
  <w:style w:type="paragraph" w:styleId="Heading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Heading9">
    <w:name w:val="heading 9"/>
    <w:basedOn w:val="Normal"/>
    <w:next w:val="Normal"/>
    <w:qFormat/>
    <w:rsid w:val="00BD1BCA"/>
    <w:pPr>
      <w:keepNext/>
      <w:tabs>
        <w:tab w:val="left" w:pos="540"/>
        <w:tab w:val="left" w:pos="567"/>
      </w:tabs>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Footer">
    <w:name w:val="footer"/>
    <w:basedOn w:val="Normal"/>
    <w:link w:val="Foot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BodyText">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Hyperlink">
    <w:name w:val="Hyperlink"/>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FollowedHyperlink">
    <w:name w:val="FollowedHyperlink"/>
    <w:rsid w:val="00BD1BCA"/>
    <w:rPr>
      <w:color w:val="800080"/>
      <w:u w:val="single"/>
    </w:rPr>
  </w:style>
  <w:style w:type="paragraph" w:styleId="Caption">
    <w:name w:val="caption"/>
    <w:basedOn w:val="Normal"/>
    <w:next w:val="Normal"/>
    <w:qFormat/>
    <w:rsid w:val="00BD1BCA"/>
    <w:pPr>
      <w:widowControl w:val="0"/>
      <w:overflowPunct w:val="0"/>
      <w:autoSpaceDE w:val="0"/>
      <w:autoSpaceDN w:val="0"/>
      <w:adjustRightInd w:val="0"/>
      <w:spacing w:before="60" w:after="60"/>
      <w:jc w:val="center"/>
      <w:textAlignment w:val="baseline"/>
    </w:pPr>
    <w:rPr>
      <w:bCs/>
      <w:noProof/>
      <w:szCs w:val="28"/>
      <w:lang w:eastAsia="fr-FR"/>
    </w:rPr>
  </w:style>
  <w:style w:type="paragraph" w:styleId="Title">
    <w:name w:val="Title"/>
    <w:basedOn w:val="Normal"/>
    <w:link w:val="TitleChar"/>
    <w:uiPriority w:val="10"/>
    <w:qFormat/>
    <w:rsid w:val="00BD1BCA"/>
    <w:pPr>
      <w:widowControl w:val="0"/>
      <w:overflowPunct w:val="0"/>
      <w:autoSpaceDE w:val="0"/>
      <w:autoSpaceDN w:val="0"/>
      <w:adjustRightInd w:val="0"/>
      <w:spacing w:before="120"/>
      <w:ind w:right="-1277"/>
      <w:jc w:val="center"/>
      <w:textAlignment w:val="baseline"/>
    </w:pPr>
    <w:rPr>
      <w:bCs/>
      <w:noProof/>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HeaderChar">
    <w:name w:val="Header Char"/>
    <w:link w:val="Header"/>
    <w:uiPriority w:val="99"/>
    <w:locked/>
    <w:rsid w:val="0010704B"/>
    <w:rPr>
      <w:lang w:val="en-US" w:eastAsia="en-US" w:bidi="ar-SA"/>
    </w:rPr>
  </w:style>
  <w:style w:type="paragraph" w:styleId="BodyTextIndent">
    <w:name w:val="Body Text Indent"/>
    <w:basedOn w:val="Normal"/>
    <w:link w:val="BodyTextIndentCh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BalloonText">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FooterChar">
    <w:name w:val="Footer Char"/>
    <w:basedOn w:val="DefaultParagraphFont"/>
    <w:link w:val="Footer"/>
    <w:uiPriority w:val="99"/>
    <w:rsid w:val="00BB3A23"/>
  </w:style>
  <w:style w:type="paragraph" w:customStyle="1" w:styleId="Default">
    <w:name w:val="Default"/>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BodyTextIndentChar">
    <w:name w:val="Body Text Indent Char"/>
    <w:link w:val="BodyTextIndent"/>
    <w:rsid w:val="00A4393C"/>
    <w:rPr>
      <w:sz w:val="24"/>
      <w:szCs w:val="24"/>
    </w:rPr>
  </w:style>
  <w:style w:type="character" w:styleId="CommentReference">
    <w:name w:val="annotation reference"/>
    <w:rsid w:val="000E0B1A"/>
    <w:rPr>
      <w:sz w:val="16"/>
      <w:szCs w:val="16"/>
    </w:rPr>
  </w:style>
  <w:style w:type="paragraph" w:styleId="CommentText">
    <w:name w:val="annotation text"/>
    <w:basedOn w:val="Normal"/>
    <w:link w:val="CommentTextChar"/>
    <w:rsid w:val="000E0B1A"/>
    <w:rPr>
      <w:sz w:val="20"/>
      <w:szCs w:val="20"/>
    </w:rPr>
  </w:style>
  <w:style w:type="character" w:customStyle="1" w:styleId="CommentTextChar">
    <w:name w:val="Comment Text Char"/>
    <w:link w:val="CommentText"/>
    <w:rsid w:val="000E0B1A"/>
    <w:rPr>
      <w:lang w:val="en-GB" w:eastAsia="en-US"/>
    </w:rPr>
  </w:style>
  <w:style w:type="paragraph" w:styleId="CommentSubject">
    <w:name w:val="annotation subject"/>
    <w:basedOn w:val="CommentText"/>
    <w:next w:val="CommentText"/>
    <w:link w:val="CommentSubjectChar"/>
    <w:rsid w:val="000E0B1A"/>
    <w:rPr>
      <w:b/>
      <w:bCs/>
    </w:rPr>
  </w:style>
  <w:style w:type="character" w:customStyle="1" w:styleId="CommentSubjectChar">
    <w:name w:val="Comment Subject Char"/>
    <w:link w:val="CommentSubject"/>
    <w:rsid w:val="000E0B1A"/>
    <w:rPr>
      <w:b/>
      <w:bCs/>
      <w:lang w:val="en-GB" w:eastAsia="en-US"/>
    </w:rPr>
  </w:style>
  <w:style w:type="character" w:customStyle="1" w:styleId="TitleChar">
    <w:name w:val="Title Char"/>
    <w:link w:val="Title"/>
    <w:uiPriority w:val="10"/>
    <w:rsid w:val="00016E7B"/>
    <w:rPr>
      <w:bCs/>
      <w:noProof/>
      <w:sz w:val="40"/>
      <w:lang w:val="en-GB"/>
    </w:rPr>
  </w:style>
  <w:style w:type="paragraph" w:customStyle="1" w:styleId="Accomplissement">
    <w:name w:val="Accomplissement"/>
    <w:basedOn w:val="BodyText"/>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ListParagraph">
    <w:name w:val="List Paragraph"/>
    <w:basedOn w:val="Normal"/>
    <w:uiPriority w:val="34"/>
    <w:qFormat/>
    <w:rsid w:val="0021014E"/>
    <w:pPr>
      <w:spacing w:after="200" w:line="276" w:lineRule="auto"/>
      <w:ind w:left="720"/>
      <w:contextualSpacing/>
    </w:pPr>
    <w:rPr>
      <w:rFonts w:ascii="Calibri" w:eastAsia="Calibri" w:hAnsi="Calibri" w:cs="Arial"/>
      <w:sz w:val="22"/>
      <w:szCs w:val="22"/>
      <w:lang w:val="fr-FR"/>
    </w:rPr>
  </w:style>
  <w:style w:type="paragraph" w:styleId="BodyText2">
    <w:name w:val="Body Text 2"/>
    <w:basedOn w:val="Normal"/>
    <w:link w:val="BodyText2Char"/>
    <w:rsid w:val="00ED256C"/>
    <w:pPr>
      <w:spacing w:after="120" w:line="480" w:lineRule="auto"/>
    </w:pPr>
  </w:style>
  <w:style w:type="character" w:customStyle="1" w:styleId="BodyText2Char">
    <w:name w:val="Body Text 2 Char"/>
    <w:basedOn w:val="DefaultParagraphFont"/>
    <w:link w:val="BodyText2"/>
    <w:rsid w:val="00ED256C"/>
    <w:rPr>
      <w:sz w:val="24"/>
      <w:szCs w:val="24"/>
      <w:lang w:val="en-GB" w:eastAsia="en-US"/>
    </w:rPr>
  </w:style>
  <w:style w:type="character" w:styleId="Strong">
    <w:name w:val="Strong"/>
    <w:basedOn w:val="DefaultParagraphFont"/>
    <w:uiPriority w:val="22"/>
    <w:qFormat/>
    <w:rsid w:val="001510A8"/>
    <w:rPr>
      <w:b/>
      <w:bCs/>
    </w:rPr>
  </w:style>
  <w:style w:type="table" w:styleId="TableGrid">
    <w:name w:val="Table Grid"/>
    <w:basedOn w:val="TableNormal"/>
    <w:uiPriority w:val="59"/>
    <w:rsid w:val="0044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B2A13"/>
    <w:rPr>
      <w:rFonts w:ascii="Cambria" w:eastAsia="SimSun" w:hAnsi="Cambria"/>
      <w:sz w:val="22"/>
      <w:szCs w:val="22"/>
      <w:lang w:val="en-US" w:eastAsia="zh-CN"/>
    </w:rPr>
  </w:style>
  <w:style w:type="character" w:customStyle="1" w:styleId="Bodytext0">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0"/>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DefaultParagraphFont"/>
    <w:rsid w:val="004B3703"/>
  </w:style>
  <w:style w:type="paragraph" w:customStyle="1" w:styleId="ParaAttribute0">
    <w:name w:val="ParaAttribute0"/>
    <w:rsid w:val="00AD684F"/>
    <w:pPr>
      <w:tabs>
        <w:tab w:val="center" w:pos="4153"/>
        <w:tab w:val="center" w:pos="4153"/>
        <w:tab w:val="right" w:pos="8306"/>
        <w:tab w:val="right" w:pos="8306"/>
      </w:tabs>
      <w:wordWrap w:val="0"/>
      <w:overflowPunct w:val="0"/>
      <w:jc w:val="center"/>
    </w:pPr>
    <w:rPr>
      <w:rFonts w:eastAsia="Batang"/>
      <w:lang w:val="en-US" w:eastAsia="en-US"/>
    </w:rPr>
  </w:style>
  <w:style w:type="character" w:customStyle="1" w:styleId="alt-edited">
    <w:name w:val="alt-edited"/>
    <w:basedOn w:val="DefaultParagraphFont"/>
    <w:rsid w:val="00790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15653">
      <w:bodyDiv w:val="1"/>
      <w:marLeft w:val="0"/>
      <w:marRight w:val="0"/>
      <w:marTop w:val="0"/>
      <w:marBottom w:val="0"/>
      <w:divBdr>
        <w:top w:val="none" w:sz="0" w:space="0" w:color="auto"/>
        <w:left w:val="none" w:sz="0" w:space="0" w:color="auto"/>
        <w:bottom w:val="none" w:sz="0" w:space="0" w:color="auto"/>
        <w:right w:val="none" w:sz="0" w:space="0" w:color="auto"/>
      </w:divBdr>
    </w:div>
    <w:div w:id="357702891">
      <w:bodyDiv w:val="1"/>
      <w:marLeft w:val="0"/>
      <w:marRight w:val="0"/>
      <w:marTop w:val="0"/>
      <w:marBottom w:val="0"/>
      <w:divBdr>
        <w:top w:val="none" w:sz="0" w:space="0" w:color="auto"/>
        <w:left w:val="none" w:sz="0" w:space="0" w:color="auto"/>
        <w:bottom w:val="none" w:sz="0" w:space="0" w:color="auto"/>
        <w:right w:val="none" w:sz="0" w:space="0" w:color="auto"/>
      </w:divBdr>
    </w:div>
    <w:div w:id="373043574">
      <w:bodyDiv w:val="1"/>
      <w:marLeft w:val="0"/>
      <w:marRight w:val="0"/>
      <w:marTop w:val="0"/>
      <w:marBottom w:val="0"/>
      <w:divBdr>
        <w:top w:val="none" w:sz="0" w:space="0" w:color="auto"/>
        <w:left w:val="none" w:sz="0" w:space="0" w:color="auto"/>
        <w:bottom w:val="none" w:sz="0" w:space="0" w:color="auto"/>
        <w:right w:val="none" w:sz="0" w:space="0" w:color="auto"/>
      </w:divBdr>
    </w:div>
    <w:div w:id="487284970">
      <w:bodyDiv w:val="1"/>
      <w:marLeft w:val="0"/>
      <w:marRight w:val="0"/>
      <w:marTop w:val="0"/>
      <w:marBottom w:val="0"/>
      <w:divBdr>
        <w:top w:val="none" w:sz="0" w:space="0" w:color="auto"/>
        <w:left w:val="none" w:sz="0" w:space="0" w:color="auto"/>
        <w:bottom w:val="none" w:sz="0" w:space="0" w:color="auto"/>
        <w:right w:val="none" w:sz="0" w:space="0" w:color="auto"/>
      </w:divBdr>
      <w:divsChild>
        <w:div w:id="292561426">
          <w:marLeft w:val="0"/>
          <w:marRight w:val="0"/>
          <w:marTop w:val="0"/>
          <w:marBottom w:val="0"/>
          <w:divBdr>
            <w:top w:val="none" w:sz="0" w:space="0" w:color="auto"/>
            <w:left w:val="none" w:sz="0" w:space="0" w:color="auto"/>
            <w:bottom w:val="none" w:sz="0" w:space="0" w:color="auto"/>
            <w:right w:val="none" w:sz="0" w:space="0" w:color="auto"/>
          </w:divBdr>
          <w:divsChild>
            <w:div w:id="1915583554">
              <w:marLeft w:val="0"/>
              <w:marRight w:val="0"/>
              <w:marTop w:val="0"/>
              <w:marBottom w:val="0"/>
              <w:divBdr>
                <w:top w:val="none" w:sz="0" w:space="0" w:color="auto"/>
                <w:left w:val="none" w:sz="0" w:space="0" w:color="auto"/>
                <w:bottom w:val="none" w:sz="0" w:space="0" w:color="auto"/>
                <w:right w:val="none" w:sz="0" w:space="0" w:color="auto"/>
              </w:divBdr>
              <w:divsChild>
                <w:div w:id="2085028690">
                  <w:marLeft w:val="0"/>
                  <w:marRight w:val="0"/>
                  <w:marTop w:val="0"/>
                  <w:marBottom w:val="0"/>
                  <w:divBdr>
                    <w:top w:val="none" w:sz="0" w:space="0" w:color="auto"/>
                    <w:left w:val="none" w:sz="0" w:space="0" w:color="auto"/>
                    <w:bottom w:val="none" w:sz="0" w:space="0" w:color="auto"/>
                    <w:right w:val="none" w:sz="0" w:space="0" w:color="auto"/>
                  </w:divBdr>
                  <w:divsChild>
                    <w:div w:id="1064839214">
                      <w:marLeft w:val="0"/>
                      <w:marRight w:val="0"/>
                      <w:marTop w:val="0"/>
                      <w:marBottom w:val="0"/>
                      <w:divBdr>
                        <w:top w:val="none" w:sz="0" w:space="0" w:color="auto"/>
                        <w:left w:val="none" w:sz="0" w:space="0" w:color="auto"/>
                        <w:bottom w:val="none" w:sz="0" w:space="0" w:color="auto"/>
                        <w:right w:val="none" w:sz="0" w:space="0" w:color="auto"/>
                      </w:divBdr>
                      <w:divsChild>
                        <w:div w:id="1876581738">
                          <w:marLeft w:val="0"/>
                          <w:marRight w:val="0"/>
                          <w:marTop w:val="0"/>
                          <w:marBottom w:val="0"/>
                          <w:divBdr>
                            <w:top w:val="none" w:sz="0" w:space="0" w:color="auto"/>
                            <w:left w:val="none" w:sz="0" w:space="0" w:color="auto"/>
                            <w:bottom w:val="none" w:sz="0" w:space="0" w:color="auto"/>
                            <w:right w:val="none" w:sz="0" w:space="0" w:color="auto"/>
                          </w:divBdr>
                          <w:divsChild>
                            <w:div w:id="1883249599">
                              <w:marLeft w:val="0"/>
                              <w:marRight w:val="0"/>
                              <w:marTop w:val="0"/>
                              <w:marBottom w:val="0"/>
                              <w:divBdr>
                                <w:top w:val="none" w:sz="0" w:space="0" w:color="auto"/>
                                <w:left w:val="none" w:sz="0" w:space="0" w:color="auto"/>
                                <w:bottom w:val="none" w:sz="0" w:space="0" w:color="auto"/>
                                <w:right w:val="none" w:sz="0" w:space="0" w:color="auto"/>
                              </w:divBdr>
                              <w:divsChild>
                                <w:div w:id="454178129">
                                  <w:marLeft w:val="0"/>
                                  <w:marRight w:val="0"/>
                                  <w:marTop w:val="0"/>
                                  <w:marBottom w:val="0"/>
                                  <w:divBdr>
                                    <w:top w:val="none" w:sz="0" w:space="0" w:color="auto"/>
                                    <w:left w:val="none" w:sz="0" w:space="0" w:color="auto"/>
                                    <w:bottom w:val="none" w:sz="0" w:space="0" w:color="auto"/>
                                    <w:right w:val="none" w:sz="0" w:space="0" w:color="auto"/>
                                  </w:divBdr>
                                  <w:divsChild>
                                    <w:div w:id="82189565">
                                      <w:marLeft w:val="0"/>
                                      <w:marRight w:val="0"/>
                                      <w:marTop w:val="0"/>
                                      <w:marBottom w:val="0"/>
                                      <w:divBdr>
                                        <w:top w:val="none" w:sz="0" w:space="0" w:color="auto"/>
                                        <w:left w:val="none" w:sz="0" w:space="0" w:color="auto"/>
                                        <w:bottom w:val="none" w:sz="0" w:space="0" w:color="auto"/>
                                        <w:right w:val="none" w:sz="0" w:space="0" w:color="auto"/>
                                      </w:divBdr>
                                      <w:divsChild>
                                        <w:div w:id="607809350">
                                          <w:marLeft w:val="0"/>
                                          <w:marRight w:val="0"/>
                                          <w:marTop w:val="20"/>
                                          <w:marBottom w:val="0"/>
                                          <w:divBdr>
                                            <w:top w:val="none" w:sz="0" w:space="0" w:color="auto"/>
                                            <w:left w:val="none" w:sz="0" w:space="0" w:color="auto"/>
                                            <w:bottom w:val="none" w:sz="0" w:space="0" w:color="auto"/>
                                            <w:right w:val="none" w:sz="0" w:space="0" w:color="auto"/>
                                          </w:divBdr>
                                          <w:divsChild>
                                            <w:div w:id="873692553">
                                              <w:marLeft w:val="0"/>
                                              <w:marRight w:val="0"/>
                                              <w:marTop w:val="0"/>
                                              <w:marBottom w:val="0"/>
                                              <w:divBdr>
                                                <w:top w:val="none" w:sz="0" w:space="0" w:color="auto"/>
                                                <w:left w:val="none" w:sz="0" w:space="0" w:color="auto"/>
                                                <w:bottom w:val="none" w:sz="0" w:space="0" w:color="auto"/>
                                                <w:right w:val="none" w:sz="0" w:space="0" w:color="auto"/>
                                              </w:divBdr>
                                              <w:divsChild>
                                                <w:div w:id="1963655206">
                                                  <w:marLeft w:val="0"/>
                                                  <w:marRight w:val="0"/>
                                                  <w:marTop w:val="0"/>
                                                  <w:marBottom w:val="0"/>
                                                  <w:divBdr>
                                                    <w:top w:val="none" w:sz="0" w:space="0" w:color="auto"/>
                                                    <w:left w:val="none" w:sz="0" w:space="0" w:color="auto"/>
                                                    <w:bottom w:val="none" w:sz="0" w:space="0" w:color="auto"/>
                                                    <w:right w:val="none" w:sz="0" w:space="0" w:color="auto"/>
                                                  </w:divBdr>
                                                  <w:divsChild>
                                                    <w:div w:id="1603880427">
                                                      <w:marLeft w:val="0"/>
                                                      <w:marRight w:val="0"/>
                                                      <w:marTop w:val="0"/>
                                                      <w:marBottom w:val="0"/>
                                                      <w:divBdr>
                                                        <w:top w:val="none" w:sz="0" w:space="0" w:color="auto"/>
                                                        <w:left w:val="none" w:sz="0" w:space="0" w:color="auto"/>
                                                        <w:bottom w:val="none" w:sz="0" w:space="0" w:color="auto"/>
                                                        <w:right w:val="none" w:sz="0" w:space="0" w:color="auto"/>
                                                      </w:divBdr>
                                                      <w:divsChild>
                                                        <w:div w:id="1855069765">
                                                          <w:marLeft w:val="0"/>
                                                          <w:marRight w:val="0"/>
                                                          <w:marTop w:val="0"/>
                                                          <w:marBottom w:val="0"/>
                                                          <w:divBdr>
                                                            <w:top w:val="none" w:sz="0" w:space="0" w:color="auto"/>
                                                            <w:left w:val="none" w:sz="0" w:space="0" w:color="auto"/>
                                                            <w:bottom w:val="none" w:sz="0" w:space="0" w:color="auto"/>
                                                            <w:right w:val="none" w:sz="0" w:space="0" w:color="auto"/>
                                                          </w:divBdr>
                                                          <w:divsChild>
                                                            <w:div w:id="4263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8749">
      <w:bodyDiv w:val="1"/>
      <w:marLeft w:val="0"/>
      <w:marRight w:val="0"/>
      <w:marTop w:val="0"/>
      <w:marBottom w:val="0"/>
      <w:divBdr>
        <w:top w:val="none" w:sz="0" w:space="0" w:color="auto"/>
        <w:left w:val="none" w:sz="0" w:space="0" w:color="auto"/>
        <w:bottom w:val="none" w:sz="0" w:space="0" w:color="auto"/>
        <w:right w:val="none" w:sz="0" w:space="0" w:color="auto"/>
      </w:divBdr>
    </w:div>
    <w:div w:id="1024208749">
      <w:bodyDiv w:val="1"/>
      <w:marLeft w:val="0"/>
      <w:marRight w:val="0"/>
      <w:marTop w:val="0"/>
      <w:marBottom w:val="0"/>
      <w:divBdr>
        <w:top w:val="none" w:sz="0" w:space="0" w:color="auto"/>
        <w:left w:val="none" w:sz="0" w:space="0" w:color="auto"/>
        <w:bottom w:val="none" w:sz="0" w:space="0" w:color="auto"/>
        <w:right w:val="none" w:sz="0" w:space="0" w:color="auto"/>
      </w:divBdr>
    </w:div>
    <w:div w:id="1367176616">
      <w:bodyDiv w:val="1"/>
      <w:marLeft w:val="0"/>
      <w:marRight w:val="0"/>
      <w:marTop w:val="0"/>
      <w:marBottom w:val="0"/>
      <w:divBdr>
        <w:top w:val="none" w:sz="0" w:space="0" w:color="auto"/>
        <w:left w:val="none" w:sz="0" w:space="0" w:color="auto"/>
        <w:bottom w:val="none" w:sz="0" w:space="0" w:color="auto"/>
        <w:right w:val="none" w:sz="0" w:space="0" w:color="auto"/>
      </w:divBdr>
    </w:div>
    <w:div w:id="1422022499">
      <w:bodyDiv w:val="1"/>
      <w:marLeft w:val="0"/>
      <w:marRight w:val="0"/>
      <w:marTop w:val="0"/>
      <w:marBottom w:val="0"/>
      <w:divBdr>
        <w:top w:val="none" w:sz="0" w:space="0" w:color="auto"/>
        <w:left w:val="none" w:sz="0" w:space="0" w:color="auto"/>
        <w:bottom w:val="none" w:sz="0" w:space="0" w:color="auto"/>
        <w:right w:val="none" w:sz="0" w:space="0" w:color="auto"/>
      </w:divBdr>
    </w:div>
    <w:div w:id="1455709323">
      <w:bodyDiv w:val="1"/>
      <w:marLeft w:val="0"/>
      <w:marRight w:val="0"/>
      <w:marTop w:val="0"/>
      <w:marBottom w:val="0"/>
      <w:divBdr>
        <w:top w:val="none" w:sz="0" w:space="0" w:color="auto"/>
        <w:left w:val="none" w:sz="0" w:space="0" w:color="auto"/>
        <w:bottom w:val="none" w:sz="0" w:space="0" w:color="auto"/>
        <w:right w:val="none" w:sz="0" w:space="0" w:color="auto"/>
      </w:divBdr>
    </w:div>
    <w:div w:id="1745687122">
      <w:bodyDiv w:val="1"/>
      <w:marLeft w:val="0"/>
      <w:marRight w:val="0"/>
      <w:marTop w:val="0"/>
      <w:marBottom w:val="0"/>
      <w:divBdr>
        <w:top w:val="none" w:sz="0" w:space="0" w:color="auto"/>
        <w:left w:val="none" w:sz="0" w:space="0" w:color="auto"/>
        <w:bottom w:val="none" w:sz="0" w:space="0" w:color="auto"/>
        <w:right w:val="none" w:sz="0" w:space="0" w:color="auto"/>
      </w:divBdr>
    </w:div>
    <w:div w:id="1773167221">
      <w:bodyDiv w:val="1"/>
      <w:marLeft w:val="0"/>
      <w:marRight w:val="0"/>
      <w:marTop w:val="0"/>
      <w:marBottom w:val="0"/>
      <w:divBdr>
        <w:top w:val="none" w:sz="0" w:space="0" w:color="auto"/>
        <w:left w:val="none" w:sz="0" w:space="0" w:color="auto"/>
        <w:bottom w:val="none" w:sz="0" w:space="0" w:color="auto"/>
        <w:right w:val="none" w:sz="0" w:space="0" w:color="auto"/>
      </w:divBdr>
    </w:div>
    <w:div w:id="2008558524">
      <w:bodyDiv w:val="1"/>
      <w:marLeft w:val="0"/>
      <w:marRight w:val="0"/>
      <w:marTop w:val="0"/>
      <w:marBottom w:val="0"/>
      <w:divBdr>
        <w:top w:val="none" w:sz="0" w:space="0" w:color="auto"/>
        <w:left w:val="none" w:sz="0" w:space="0" w:color="auto"/>
        <w:bottom w:val="none" w:sz="0" w:space="0" w:color="auto"/>
        <w:right w:val="none" w:sz="0" w:space="0" w:color="auto"/>
      </w:divBdr>
    </w:div>
    <w:div w:id="21302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flaminko@yahoo.com" TargetMode="External"/><Relationship Id="rId13" Type="http://schemas.openxmlformats.org/officeDocument/2006/relationships/hyperlink" Target="mailto:mustafa-ahmed.al-mahdi@itu.int"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mustafa-ahmed.al-mahdi@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ram@ntc.gov.s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lih.sahihab@sudren.edu.sd"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sara.alamin90@gmail.com" TargetMode="External"/><Relationship Id="rId14" Type="http://schemas.openxmlformats.org/officeDocument/2006/relationships/hyperlink" Target="mailto:akram@ntc.gov.s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uib\Application%20Data\Microsoft\Templates\letterhea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4205CC96B394DBDDC78EC3CE00010" ma:contentTypeVersion="2" ma:contentTypeDescription="Create a new document." ma:contentTypeScope="" ma:versionID="b7a331c00c94a1bbc6abd177d99e5258">
  <xsd:schema xmlns:xsd="http://www.w3.org/2001/XMLSchema" xmlns:xs="http://www.w3.org/2001/XMLSchema" xmlns:p="http://schemas.microsoft.com/office/2006/metadata/properties" xmlns:ns1="http://schemas.microsoft.com/sharepoint/v3" xmlns:ns2="42111ed8-ec74-40e3-af8e-012a2ea8a6b7" targetNamespace="http://schemas.microsoft.com/office/2006/metadata/properties" ma:root="true" ma:fieldsID="41f27deaf8e06adda3a9f7af39c48f32" ns1:_="" ns2:_="">
    <xsd:import namespace="http://schemas.microsoft.com/sharepoint/v3"/>
    <xsd:import namespace="42111ed8-ec74-40e3-af8e-012a2ea8a6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11ed8-ec74-40e3-af8e-012a2ea8a6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DA17BC-B9F6-4305-AF76-4F39B679BD3D}"/>
</file>

<file path=customXml/itemProps2.xml><?xml version="1.0" encoding="utf-8"?>
<ds:datastoreItem xmlns:ds="http://schemas.openxmlformats.org/officeDocument/2006/customXml" ds:itemID="{76CB9DE1-1F68-4CE0-B9C6-647CC248A0A6}"/>
</file>

<file path=customXml/itemProps3.xml><?xml version="1.0" encoding="utf-8"?>
<ds:datastoreItem xmlns:ds="http://schemas.openxmlformats.org/officeDocument/2006/customXml" ds:itemID="{17DAEB71-4099-424A-B839-2BB0D599DFA6}"/>
</file>

<file path=customXml/itemProps4.xml><?xml version="1.0" encoding="utf-8"?>
<ds:datastoreItem xmlns:ds="http://schemas.openxmlformats.org/officeDocument/2006/customXml" ds:itemID="{1155EC82-94F6-48A3-8429-E1DEF3B3F760}"/>
</file>

<file path=docProps/app.xml><?xml version="1.0" encoding="utf-8"?>
<Properties xmlns="http://schemas.openxmlformats.org/officeDocument/2006/extended-properties" xmlns:vt="http://schemas.openxmlformats.org/officeDocument/2006/docPropsVTypes">
  <Template>letterhead.dot</Template>
  <TotalTime>0</TotalTime>
  <Pages>3</Pages>
  <Words>619</Words>
  <Characters>3927</Characters>
  <Application>Microsoft Office Word</Application>
  <DocSecurity>4</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التا</vt:lpstr>
      <vt:lpstr>التا</vt:lpstr>
    </vt:vector>
  </TitlesOfParts>
  <Company>ITU</Company>
  <LinksUpToDate>false</LinksUpToDate>
  <CharactersWithSpaces>4537</CharactersWithSpaces>
  <SharedDoc>false</SharedDoc>
  <HLinks>
    <vt:vector size="6" baseType="variant">
      <vt:variant>
        <vt:i4>7012431</vt:i4>
      </vt:variant>
      <vt:variant>
        <vt:i4>0</vt:i4>
      </vt:variant>
      <vt:variant>
        <vt:i4>0</vt:i4>
      </vt:variant>
      <vt:variant>
        <vt:i4>5</vt:i4>
      </vt:variant>
      <vt:variant>
        <vt:lpwstr>mailto:zied.rouissi@cifodecom.com.tn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dc:title>
  <dc:creator>naguib</dc:creator>
  <cp:lastModifiedBy>AL MAHDI, Mustafa Ahmed Ali</cp:lastModifiedBy>
  <cp:revision>2</cp:revision>
  <cp:lastPrinted>2016-04-08T15:54:00Z</cp:lastPrinted>
  <dcterms:created xsi:type="dcterms:W3CDTF">2016-11-02T13:38:00Z</dcterms:created>
  <dcterms:modified xsi:type="dcterms:W3CDTF">2016-11-02T13:38:00Z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0x010100E264205CC96B394DBDDC78EC3CE00010</vt:lpwstr>
  </property>
</Properties>
</file>