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E5A0" w14:textId="77777777" w:rsidR="001F1DA9" w:rsidRDefault="001F1DA9" w:rsidP="001F1DA9">
      <w:pPr>
        <w:pStyle w:val="Title"/>
        <w:rPr>
          <w:rFonts w:ascii="Avenir Next LT Pro" w:hAnsi="Avenir Next LT Pro"/>
          <w:lang w:val="en-US"/>
        </w:rPr>
      </w:pPr>
      <w:r>
        <w:rPr>
          <w:noProof/>
        </w:rPr>
        <w:drawing>
          <wp:inline distT="0" distB="0" distL="0" distR="0" wp14:anchorId="3E1D6C01" wp14:editId="2759B143">
            <wp:extent cx="1103630" cy="1103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03630" cy="1103630"/>
                    </a:xfrm>
                    <a:prstGeom prst="rect">
                      <a:avLst/>
                    </a:prstGeom>
                  </pic:spPr>
                </pic:pic>
              </a:graphicData>
            </a:graphic>
          </wp:inline>
        </w:drawing>
      </w:r>
    </w:p>
    <w:p w14:paraId="252816A6" w14:textId="77777777" w:rsidR="001F1DA9" w:rsidRPr="008504BC" w:rsidRDefault="001F1DA9" w:rsidP="001F1DA9">
      <w:pPr>
        <w:rPr>
          <w:lang w:eastAsia="en-US"/>
        </w:rPr>
      </w:pPr>
    </w:p>
    <w:p w14:paraId="5F28AE53" w14:textId="77777777" w:rsidR="00006304" w:rsidRDefault="00006304" w:rsidP="00006304">
      <w:pPr>
        <w:pStyle w:val="Title"/>
        <w:rPr>
          <w:rFonts w:ascii="Avenir Next LT Pro" w:hAnsi="Avenir Next LT Pro"/>
          <w:lang w:val="en-US"/>
        </w:rPr>
      </w:pPr>
      <w:r>
        <w:rPr>
          <w:rFonts w:ascii="Avenir Next LT Pro" w:hAnsi="Avenir Next LT Pro"/>
          <w:lang w:val="en-US"/>
        </w:rPr>
        <w:t xml:space="preserve">Generation Connect: </w:t>
      </w:r>
    </w:p>
    <w:p w14:paraId="37172196" w14:textId="36B48FE1" w:rsidR="001F1DA9" w:rsidRDefault="001F1DA9" w:rsidP="00006304">
      <w:pPr>
        <w:pStyle w:val="Title"/>
        <w:rPr>
          <w:rFonts w:ascii="Avenir Next LT Pro" w:hAnsi="Avenir Next LT Pro"/>
          <w:lang w:val="en-US"/>
        </w:rPr>
      </w:pPr>
      <w:r w:rsidRPr="2759B143">
        <w:rPr>
          <w:rFonts w:ascii="Avenir Next LT Pro" w:hAnsi="Avenir Next LT Pro"/>
          <w:lang w:val="en-US"/>
        </w:rPr>
        <w:t>YOUTH4CYBER</w:t>
      </w:r>
      <w:r w:rsidR="3C06B07C" w:rsidRPr="2759B143">
        <w:rPr>
          <w:rFonts w:ascii="Avenir Next LT Pro" w:hAnsi="Avenir Next LT Pro"/>
          <w:lang w:val="en-US"/>
        </w:rPr>
        <w:t xml:space="preserve"> Initiative</w:t>
      </w:r>
      <w:r>
        <w:br/>
      </w:r>
      <w:r w:rsidRPr="2759B143">
        <w:rPr>
          <w:rFonts w:ascii="Avenir Next LT Pro" w:hAnsi="Avenir Next LT Pro"/>
          <w:lang w:val="en-US"/>
        </w:rPr>
        <w:t>Call for Contributions 2021</w:t>
      </w:r>
      <w:r w:rsidR="00FB7CA7">
        <w:rPr>
          <w:rFonts w:ascii="Avenir Next LT Pro" w:hAnsi="Avenir Next LT Pro"/>
          <w:lang w:val="en-US"/>
        </w:rPr>
        <w:t>-2022</w:t>
      </w:r>
    </w:p>
    <w:p w14:paraId="658B5A3D" w14:textId="2E11B8FE" w:rsidR="001F1DA9" w:rsidRDefault="001F1DA9" w:rsidP="001F1DA9">
      <w:pPr>
        <w:rPr>
          <w:lang w:eastAsia="en-US"/>
        </w:rPr>
      </w:pPr>
    </w:p>
    <w:tbl>
      <w:tblPr>
        <w:tblpPr w:leftFromText="180" w:rightFromText="180" w:vertAnchor="text" w:horzAnchor="margin" w:tblpXSpec="center" w:tblpY="279"/>
        <w:tblW w:w="11316" w:type="dxa"/>
        <w:tblLook w:val="04A0" w:firstRow="1" w:lastRow="0" w:firstColumn="1" w:lastColumn="0" w:noHBand="0" w:noVBand="1"/>
      </w:tblPr>
      <w:tblGrid>
        <w:gridCol w:w="1623"/>
        <w:gridCol w:w="1033"/>
        <w:gridCol w:w="44"/>
        <w:gridCol w:w="1292"/>
        <w:gridCol w:w="1263"/>
        <w:gridCol w:w="1234"/>
        <w:gridCol w:w="1148"/>
        <w:gridCol w:w="3916"/>
      </w:tblGrid>
      <w:tr w:rsidR="00DC299B" w:rsidRPr="00C71FE0" w14:paraId="3D398410" w14:textId="77777777" w:rsidTr="00DC299B">
        <w:trPr>
          <w:trHeight w:val="761"/>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C8E9F" w14:textId="77777777" w:rsidR="00DC299B" w:rsidRPr="00C71FE0" w:rsidRDefault="00DC299B" w:rsidP="00C71FE0">
            <w:pPr>
              <w:rPr>
                <w:b/>
                <w:bCs/>
                <w:lang w:val="en-GB" w:eastAsia="en-US"/>
              </w:rPr>
            </w:pPr>
            <w:r w:rsidRPr="00C71FE0">
              <w:rPr>
                <w:b/>
                <w:bCs/>
                <w:lang w:val="en-GB" w:eastAsia="en-US"/>
              </w:rPr>
              <w:t>Title of the Contribution</w:t>
            </w:r>
          </w:p>
        </w:tc>
        <w:tc>
          <w:tcPr>
            <w:tcW w:w="1033" w:type="dxa"/>
            <w:tcBorders>
              <w:top w:val="single" w:sz="4" w:space="0" w:color="auto"/>
              <w:left w:val="nil"/>
              <w:bottom w:val="single" w:sz="4" w:space="0" w:color="auto"/>
              <w:right w:val="nil"/>
            </w:tcBorders>
          </w:tcPr>
          <w:p w14:paraId="5CA38138" w14:textId="77777777" w:rsidR="00DC299B" w:rsidRPr="00C71FE0" w:rsidRDefault="00DC299B" w:rsidP="00C71FE0">
            <w:pPr>
              <w:rPr>
                <w:lang w:val="en-GB" w:eastAsia="en-US"/>
              </w:rPr>
            </w:pPr>
          </w:p>
        </w:tc>
        <w:tc>
          <w:tcPr>
            <w:tcW w:w="86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D82CBF" w14:textId="77777777" w:rsidR="00DC299B" w:rsidRPr="00C71FE0" w:rsidRDefault="00DC299B" w:rsidP="00C71FE0">
            <w:pPr>
              <w:rPr>
                <w:lang w:val="en-GB" w:eastAsia="en-US"/>
              </w:rPr>
            </w:pPr>
            <w:r w:rsidRPr="00C71FE0">
              <w:rPr>
                <w:lang w:val="en-GB" w:eastAsia="en-US"/>
              </w:rPr>
              <w:t> </w:t>
            </w:r>
          </w:p>
        </w:tc>
      </w:tr>
      <w:tr w:rsidR="00DC299B" w:rsidRPr="00C71FE0" w14:paraId="4FB5DDE1" w14:textId="77777777" w:rsidTr="00DC299B">
        <w:trPr>
          <w:trHeight w:val="4557"/>
        </w:trPr>
        <w:tc>
          <w:tcPr>
            <w:tcW w:w="1623" w:type="dxa"/>
            <w:tcBorders>
              <w:top w:val="nil"/>
              <w:left w:val="single" w:sz="4" w:space="0" w:color="auto"/>
              <w:bottom w:val="single" w:sz="4" w:space="0" w:color="auto"/>
              <w:right w:val="single" w:sz="4" w:space="0" w:color="auto"/>
            </w:tcBorders>
            <w:shd w:val="clear" w:color="auto" w:fill="auto"/>
            <w:vAlign w:val="center"/>
            <w:hideMark/>
          </w:tcPr>
          <w:p w14:paraId="628C2A22" w14:textId="77777777" w:rsidR="00DC299B" w:rsidRPr="00C71FE0" w:rsidRDefault="00DC299B" w:rsidP="00C71FE0">
            <w:pPr>
              <w:rPr>
                <w:b/>
                <w:bCs/>
                <w:lang w:val="en-GB" w:eastAsia="en-US"/>
              </w:rPr>
            </w:pPr>
            <w:r w:rsidRPr="00C71FE0">
              <w:rPr>
                <w:b/>
                <w:bCs/>
                <w:lang w:val="en-GB" w:eastAsia="en-US"/>
              </w:rPr>
              <w:t>Abstract (max 250 words)</w:t>
            </w:r>
          </w:p>
        </w:tc>
        <w:tc>
          <w:tcPr>
            <w:tcW w:w="1033" w:type="dxa"/>
            <w:tcBorders>
              <w:top w:val="single" w:sz="4" w:space="0" w:color="auto"/>
              <w:left w:val="nil"/>
              <w:bottom w:val="single" w:sz="4" w:space="0" w:color="auto"/>
              <w:right w:val="nil"/>
            </w:tcBorders>
          </w:tcPr>
          <w:p w14:paraId="24191644" w14:textId="77777777" w:rsidR="00DC299B" w:rsidRPr="00C71FE0" w:rsidRDefault="00DC299B" w:rsidP="00C71FE0">
            <w:pPr>
              <w:rPr>
                <w:lang w:val="en-GB" w:eastAsia="en-US"/>
              </w:rPr>
            </w:pPr>
          </w:p>
        </w:tc>
        <w:tc>
          <w:tcPr>
            <w:tcW w:w="866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6394FC4" w14:textId="77777777" w:rsidR="00DC299B" w:rsidRPr="00C71FE0" w:rsidRDefault="00DC299B" w:rsidP="00C71FE0">
            <w:pPr>
              <w:rPr>
                <w:lang w:val="en-GB" w:eastAsia="en-US"/>
              </w:rPr>
            </w:pPr>
            <w:r w:rsidRPr="00C71FE0">
              <w:rPr>
                <w:lang w:val="en-GB" w:eastAsia="en-US"/>
              </w:rPr>
              <w:t> </w:t>
            </w:r>
          </w:p>
        </w:tc>
      </w:tr>
      <w:tr w:rsidR="00DC299B" w:rsidRPr="00C71FE0" w14:paraId="76DAD78D" w14:textId="77777777" w:rsidTr="003E2C74">
        <w:trPr>
          <w:trHeight w:val="761"/>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14:paraId="0F0DEC1D" w14:textId="77777777" w:rsidR="00DC299B" w:rsidRPr="00C71FE0" w:rsidRDefault="00DC299B" w:rsidP="00C71FE0">
            <w:pPr>
              <w:rPr>
                <w:b/>
                <w:bCs/>
                <w:lang w:val="en-GB" w:eastAsia="en-US"/>
              </w:rPr>
            </w:pPr>
            <w:r w:rsidRPr="00C71FE0">
              <w:rPr>
                <w:b/>
                <w:bCs/>
                <w:lang w:val="en-GB" w:eastAsia="en-US"/>
              </w:rPr>
              <w:t> </w:t>
            </w:r>
          </w:p>
        </w:tc>
        <w:tc>
          <w:tcPr>
            <w:tcW w:w="1077" w:type="dxa"/>
            <w:gridSpan w:val="2"/>
            <w:tcBorders>
              <w:top w:val="nil"/>
              <w:left w:val="nil"/>
              <w:bottom w:val="single" w:sz="4" w:space="0" w:color="auto"/>
              <w:right w:val="single" w:sz="4" w:space="0" w:color="auto"/>
            </w:tcBorders>
            <w:shd w:val="clear" w:color="auto" w:fill="auto"/>
            <w:noWrap/>
            <w:vAlign w:val="center"/>
            <w:hideMark/>
          </w:tcPr>
          <w:p w14:paraId="26DD397E" w14:textId="20887B39" w:rsidR="00DC299B" w:rsidRPr="00C71FE0" w:rsidRDefault="00DC299B" w:rsidP="00A2419E">
            <w:pPr>
              <w:jc w:val="center"/>
              <w:rPr>
                <w:b/>
                <w:bCs/>
                <w:lang w:val="en-GB" w:eastAsia="en-US"/>
              </w:rPr>
            </w:pPr>
            <w:r w:rsidRPr="00C71FE0">
              <w:rPr>
                <w:b/>
                <w:bCs/>
                <w:lang w:val="en-GB" w:eastAsia="en-US"/>
              </w:rPr>
              <w:t>Name</w:t>
            </w:r>
          </w:p>
        </w:tc>
        <w:tc>
          <w:tcPr>
            <w:tcW w:w="1292" w:type="dxa"/>
            <w:tcBorders>
              <w:top w:val="nil"/>
              <w:left w:val="nil"/>
              <w:bottom w:val="single" w:sz="4" w:space="0" w:color="auto"/>
              <w:right w:val="single" w:sz="4" w:space="0" w:color="auto"/>
            </w:tcBorders>
            <w:shd w:val="clear" w:color="auto" w:fill="auto"/>
            <w:noWrap/>
            <w:vAlign w:val="center"/>
            <w:hideMark/>
          </w:tcPr>
          <w:p w14:paraId="0FF36FF1" w14:textId="0A8ECDBB" w:rsidR="00DC299B" w:rsidRPr="00C71FE0" w:rsidRDefault="00DC299B" w:rsidP="00A2419E">
            <w:pPr>
              <w:jc w:val="center"/>
              <w:rPr>
                <w:b/>
                <w:bCs/>
                <w:lang w:val="en-GB" w:eastAsia="en-US"/>
              </w:rPr>
            </w:pPr>
            <w:r>
              <w:rPr>
                <w:b/>
                <w:bCs/>
                <w:lang w:val="en-GB" w:eastAsia="en-US"/>
              </w:rPr>
              <w:t>Email</w:t>
            </w:r>
          </w:p>
        </w:tc>
        <w:tc>
          <w:tcPr>
            <w:tcW w:w="1263" w:type="dxa"/>
            <w:tcBorders>
              <w:top w:val="nil"/>
              <w:left w:val="nil"/>
              <w:bottom w:val="single" w:sz="4" w:space="0" w:color="auto"/>
              <w:right w:val="single" w:sz="4" w:space="0" w:color="auto"/>
            </w:tcBorders>
            <w:shd w:val="clear" w:color="auto" w:fill="auto"/>
            <w:noWrap/>
            <w:vAlign w:val="center"/>
            <w:hideMark/>
          </w:tcPr>
          <w:p w14:paraId="091A29E0" w14:textId="77777777" w:rsidR="00DC299B" w:rsidRPr="00C71FE0" w:rsidRDefault="00DC299B" w:rsidP="00A2419E">
            <w:pPr>
              <w:jc w:val="center"/>
              <w:rPr>
                <w:b/>
                <w:bCs/>
                <w:lang w:val="en-GB" w:eastAsia="en-US"/>
              </w:rPr>
            </w:pPr>
            <w:r w:rsidRPr="00C71FE0">
              <w:rPr>
                <w:b/>
                <w:bCs/>
                <w:lang w:val="en-GB" w:eastAsia="en-US"/>
              </w:rPr>
              <w:t>Date of birth</w:t>
            </w:r>
          </w:p>
        </w:tc>
        <w:tc>
          <w:tcPr>
            <w:tcW w:w="1111" w:type="dxa"/>
            <w:tcBorders>
              <w:top w:val="single" w:sz="4" w:space="0" w:color="auto"/>
              <w:left w:val="nil"/>
              <w:bottom w:val="single" w:sz="4" w:space="0" w:color="auto"/>
              <w:right w:val="single" w:sz="4" w:space="0" w:color="auto"/>
            </w:tcBorders>
            <w:vAlign w:val="center"/>
          </w:tcPr>
          <w:p w14:paraId="5A4C960E" w14:textId="50B489C6" w:rsidR="00DC299B" w:rsidRPr="00C71FE0" w:rsidRDefault="00DC299B" w:rsidP="003E2C74">
            <w:pPr>
              <w:jc w:val="center"/>
              <w:rPr>
                <w:b/>
                <w:bCs/>
                <w:lang w:val="en-GB" w:eastAsia="en-US"/>
              </w:rPr>
            </w:pPr>
            <w:r>
              <w:rPr>
                <w:b/>
                <w:bCs/>
                <w:lang w:val="en-GB" w:eastAsia="en-US"/>
              </w:rPr>
              <w:t>Nationality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4BC52821" w14:textId="77777777" w:rsidR="00DC299B" w:rsidRPr="00C71FE0" w:rsidRDefault="00DC299B" w:rsidP="00A2419E">
            <w:pPr>
              <w:jc w:val="center"/>
              <w:rPr>
                <w:b/>
                <w:bCs/>
                <w:lang w:val="en-GB" w:eastAsia="en-US"/>
              </w:rPr>
            </w:pPr>
            <w:r w:rsidRPr="00C71FE0">
              <w:rPr>
                <w:b/>
                <w:bCs/>
                <w:lang w:val="en-GB" w:eastAsia="en-US"/>
              </w:rPr>
              <w:t>University</w:t>
            </w:r>
          </w:p>
        </w:tc>
        <w:tc>
          <w:tcPr>
            <w:tcW w:w="3916" w:type="dxa"/>
            <w:tcBorders>
              <w:top w:val="nil"/>
              <w:left w:val="nil"/>
              <w:bottom w:val="single" w:sz="4" w:space="0" w:color="auto"/>
              <w:right w:val="single" w:sz="4" w:space="0" w:color="auto"/>
            </w:tcBorders>
            <w:shd w:val="clear" w:color="auto" w:fill="auto"/>
            <w:noWrap/>
            <w:vAlign w:val="center"/>
            <w:hideMark/>
          </w:tcPr>
          <w:p w14:paraId="65A144D7" w14:textId="77777777" w:rsidR="00DC299B" w:rsidRPr="00C71FE0" w:rsidRDefault="00DC299B" w:rsidP="00A2419E">
            <w:pPr>
              <w:jc w:val="center"/>
              <w:rPr>
                <w:b/>
                <w:bCs/>
                <w:lang w:val="en-GB" w:eastAsia="en-US"/>
              </w:rPr>
            </w:pPr>
            <w:r w:rsidRPr="00C71FE0">
              <w:rPr>
                <w:b/>
                <w:bCs/>
                <w:lang w:val="en-GB" w:eastAsia="en-US"/>
              </w:rPr>
              <w:t>Title of degree (please include link)</w:t>
            </w:r>
          </w:p>
        </w:tc>
      </w:tr>
      <w:tr w:rsidR="00DC299B" w:rsidRPr="00C71FE0" w14:paraId="3C232444" w14:textId="77777777" w:rsidTr="00DC299B">
        <w:trPr>
          <w:trHeight w:val="761"/>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14:paraId="448C2832" w14:textId="77777777" w:rsidR="00DC299B" w:rsidRPr="00C71FE0" w:rsidRDefault="00DC299B" w:rsidP="00C71FE0">
            <w:pPr>
              <w:rPr>
                <w:b/>
                <w:bCs/>
                <w:lang w:val="en-GB" w:eastAsia="en-US"/>
              </w:rPr>
            </w:pPr>
            <w:r w:rsidRPr="00C71FE0">
              <w:rPr>
                <w:b/>
                <w:bCs/>
                <w:lang w:val="en-GB" w:eastAsia="en-US"/>
              </w:rPr>
              <w:t>Corresponding Author</w:t>
            </w:r>
          </w:p>
        </w:tc>
        <w:tc>
          <w:tcPr>
            <w:tcW w:w="1077" w:type="dxa"/>
            <w:gridSpan w:val="2"/>
            <w:tcBorders>
              <w:top w:val="nil"/>
              <w:left w:val="nil"/>
              <w:bottom w:val="single" w:sz="4" w:space="0" w:color="auto"/>
              <w:right w:val="single" w:sz="4" w:space="0" w:color="auto"/>
            </w:tcBorders>
            <w:shd w:val="clear" w:color="auto" w:fill="auto"/>
            <w:noWrap/>
            <w:vAlign w:val="center"/>
            <w:hideMark/>
          </w:tcPr>
          <w:p w14:paraId="189EA8DA" w14:textId="77777777" w:rsidR="00DC299B" w:rsidRPr="00C71FE0" w:rsidRDefault="00DC299B" w:rsidP="00C71FE0">
            <w:pPr>
              <w:rPr>
                <w:lang w:val="en-GB" w:eastAsia="en-US"/>
              </w:rPr>
            </w:pPr>
            <w:r w:rsidRPr="00C71FE0">
              <w:rPr>
                <w:lang w:val="en-GB" w:eastAsia="en-US"/>
              </w:rPr>
              <w:t> </w:t>
            </w:r>
          </w:p>
        </w:tc>
        <w:tc>
          <w:tcPr>
            <w:tcW w:w="1292" w:type="dxa"/>
            <w:tcBorders>
              <w:top w:val="nil"/>
              <w:left w:val="nil"/>
              <w:bottom w:val="single" w:sz="4" w:space="0" w:color="auto"/>
              <w:right w:val="single" w:sz="4" w:space="0" w:color="auto"/>
            </w:tcBorders>
            <w:shd w:val="clear" w:color="auto" w:fill="auto"/>
            <w:noWrap/>
            <w:vAlign w:val="center"/>
            <w:hideMark/>
          </w:tcPr>
          <w:p w14:paraId="19C064E0" w14:textId="77777777" w:rsidR="00DC299B" w:rsidRPr="00C71FE0" w:rsidRDefault="00DC299B" w:rsidP="00C71FE0">
            <w:pPr>
              <w:rPr>
                <w:lang w:val="en-GB" w:eastAsia="en-US"/>
              </w:rPr>
            </w:pPr>
            <w:r w:rsidRPr="00C71FE0">
              <w:rPr>
                <w:lang w:val="en-GB" w:eastAsia="en-US"/>
              </w:rPr>
              <w:t> </w:t>
            </w:r>
          </w:p>
        </w:tc>
        <w:tc>
          <w:tcPr>
            <w:tcW w:w="1263" w:type="dxa"/>
            <w:tcBorders>
              <w:top w:val="nil"/>
              <w:left w:val="nil"/>
              <w:bottom w:val="single" w:sz="4" w:space="0" w:color="auto"/>
              <w:right w:val="single" w:sz="4" w:space="0" w:color="auto"/>
            </w:tcBorders>
            <w:shd w:val="clear" w:color="auto" w:fill="auto"/>
            <w:noWrap/>
            <w:vAlign w:val="center"/>
            <w:hideMark/>
          </w:tcPr>
          <w:p w14:paraId="04EAA944" w14:textId="77777777" w:rsidR="00DC299B" w:rsidRPr="00C71FE0" w:rsidRDefault="00DC299B" w:rsidP="00C71FE0">
            <w:pPr>
              <w:rPr>
                <w:lang w:val="en-GB" w:eastAsia="en-US"/>
              </w:rPr>
            </w:pPr>
            <w:r w:rsidRPr="00C71FE0">
              <w:rPr>
                <w:lang w:val="en-GB" w:eastAsia="en-US"/>
              </w:rPr>
              <w:t> </w:t>
            </w:r>
          </w:p>
        </w:tc>
        <w:tc>
          <w:tcPr>
            <w:tcW w:w="1111" w:type="dxa"/>
            <w:tcBorders>
              <w:top w:val="single" w:sz="4" w:space="0" w:color="auto"/>
              <w:left w:val="nil"/>
              <w:bottom w:val="single" w:sz="4" w:space="0" w:color="auto"/>
              <w:right w:val="single" w:sz="4" w:space="0" w:color="auto"/>
            </w:tcBorders>
          </w:tcPr>
          <w:p w14:paraId="2008A6DE" w14:textId="77777777" w:rsidR="00DC299B" w:rsidRPr="00C71FE0" w:rsidRDefault="00DC299B" w:rsidP="00C71FE0">
            <w:pPr>
              <w:rPr>
                <w:lang w:val="en-GB" w:eastAsia="en-US"/>
              </w:rPr>
            </w:pP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396C388C" w14:textId="77777777" w:rsidR="00DC299B" w:rsidRPr="00C71FE0" w:rsidRDefault="00DC299B" w:rsidP="00C71FE0">
            <w:pPr>
              <w:rPr>
                <w:lang w:val="en-GB" w:eastAsia="en-US"/>
              </w:rPr>
            </w:pPr>
            <w:r w:rsidRPr="00C71FE0">
              <w:rPr>
                <w:lang w:val="en-GB" w:eastAsia="en-US"/>
              </w:rPr>
              <w:t> </w:t>
            </w:r>
          </w:p>
        </w:tc>
        <w:tc>
          <w:tcPr>
            <w:tcW w:w="3916" w:type="dxa"/>
            <w:tcBorders>
              <w:top w:val="nil"/>
              <w:left w:val="nil"/>
              <w:bottom w:val="single" w:sz="4" w:space="0" w:color="auto"/>
              <w:right w:val="single" w:sz="4" w:space="0" w:color="auto"/>
            </w:tcBorders>
            <w:shd w:val="clear" w:color="auto" w:fill="auto"/>
            <w:noWrap/>
            <w:vAlign w:val="center"/>
            <w:hideMark/>
          </w:tcPr>
          <w:p w14:paraId="07C21819" w14:textId="77777777" w:rsidR="00DC299B" w:rsidRPr="00C71FE0" w:rsidRDefault="00DC299B" w:rsidP="00C71FE0">
            <w:pPr>
              <w:rPr>
                <w:lang w:val="en-GB" w:eastAsia="en-US"/>
              </w:rPr>
            </w:pPr>
            <w:r w:rsidRPr="00C71FE0">
              <w:rPr>
                <w:lang w:val="en-GB" w:eastAsia="en-US"/>
              </w:rPr>
              <w:t> </w:t>
            </w:r>
          </w:p>
        </w:tc>
      </w:tr>
      <w:tr w:rsidR="00DC299B" w:rsidRPr="00C71FE0" w14:paraId="0A4CC958" w14:textId="77777777" w:rsidTr="00DC299B">
        <w:trPr>
          <w:trHeight w:val="761"/>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14:paraId="2B330C7C" w14:textId="77777777" w:rsidR="00DC299B" w:rsidRPr="00C71FE0" w:rsidRDefault="00DC299B" w:rsidP="00C71FE0">
            <w:pPr>
              <w:rPr>
                <w:b/>
                <w:bCs/>
                <w:lang w:val="en-GB" w:eastAsia="en-US"/>
              </w:rPr>
            </w:pPr>
            <w:r w:rsidRPr="00C71FE0">
              <w:rPr>
                <w:b/>
                <w:bCs/>
                <w:lang w:val="en-GB" w:eastAsia="en-US"/>
              </w:rPr>
              <w:t>Author 2</w:t>
            </w:r>
          </w:p>
        </w:tc>
        <w:tc>
          <w:tcPr>
            <w:tcW w:w="1077" w:type="dxa"/>
            <w:gridSpan w:val="2"/>
            <w:tcBorders>
              <w:top w:val="nil"/>
              <w:left w:val="nil"/>
              <w:bottom w:val="single" w:sz="4" w:space="0" w:color="auto"/>
              <w:right w:val="single" w:sz="4" w:space="0" w:color="auto"/>
            </w:tcBorders>
            <w:shd w:val="clear" w:color="auto" w:fill="auto"/>
            <w:noWrap/>
            <w:vAlign w:val="center"/>
            <w:hideMark/>
          </w:tcPr>
          <w:p w14:paraId="2EEF775D" w14:textId="77777777" w:rsidR="00DC299B" w:rsidRPr="00C71FE0" w:rsidRDefault="00DC299B" w:rsidP="00C71FE0">
            <w:pPr>
              <w:rPr>
                <w:lang w:val="en-GB" w:eastAsia="en-US"/>
              </w:rPr>
            </w:pPr>
            <w:r w:rsidRPr="00C71FE0">
              <w:rPr>
                <w:lang w:val="en-GB" w:eastAsia="en-US"/>
              </w:rPr>
              <w:t> </w:t>
            </w:r>
          </w:p>
        </w:tc>
        <w:tc>
          <w:tcPr>
            <w:tcW w:w="1292" w:type="dxa"/>
            <w:tcBorders>
              <w:top w:val="nil"/>
              <w:left w:val="nil"/>
              <w:bottom w:val="single" w:sz="4" w:space="0" w:color="auto"/>
              <w:right w:val="single" w:sz="4" w:space="0" w:color="auto"/>
            </w:tcBorders>
            <w:shd w:val="clear" w:color="auto" w:fill="auto"/>
            <w:noWrap/>
            <w:vAlign w:val="center"/>
            <w:hideMark/>
          </w:tcPr>
          <w:p w14:paraId="33C2EB73" w14:textId="77777777" w:rsidR="00DC299B" w:rsidRPr="00C71FE0" w:rsidRDefault="00DC299B" w:rsidP="00C71FE0">
            <w:pPr>
              <w:rPr>
                <w:lang w:val="en-GB" w:eastAsia="en-US"/>
              </w:rPr>
            </w:pPr>
            <w:r w:rsidRPr="00C71FE0">
              <w:rPr>
                <w:lang w:val="en-GB" w:eastAsia="en-US"/>
              </w:rPr>
              <w:t> </w:t>
            </w:r>
          </w:p>
        </w:tc>
        <w:tc>
          <w:tcPr>
            <w:tcW w:w="1263" w:type="dxa"/>
            <w:tcBorders>
              <w:top w:val="nil"/>
              <w:left w:val="nil"/>
              <w:bottom w:val="single" w:sz="4" w:space="0" w:color="auto"/>
              <w:right w:val="single" w:sz="4" w:space="0" w:color="auto"/>
            </w:tcBorders>
            <w:shd w:val="clear" w:color="auto" w:fill="auto"/>
            <w:noWrap/>
            <w:vAlign w:val="center"/>
            <w:hideMark/>
          </w:tcPr>
          <w:p w14:paraId="57CF6B40" w14:textId="77777777" w:rsidR="00DC299B" w:rsidRPr="00C71FE0" w:rsidRDefault="00DC299B" w:rsidP="00C71FE0">
            <w:pPr>
              <w:rPr>
                <w:lang w:val="en-GB" w:eastAsia="en-US"/>
              </w:rPr>
            </w:pPr>
            <w:r w:rsidRPr="00C71FE0">
              <w:rPr>
                <w:lang w:val="en-GB" w:eastAsia="en-US"/>
              </w:rPr>
              <w:t> </w:t>
            </w:r>
          </w:p>
        </w:tc>
        <w:tc>
          <w:tcPr>
            <w:tcW w:w="1111" w:type="dxa"/>
            <w:tcBorders>
              <w:top w:val="single" w:sz="4" w:space="0" w:color="auto"/>
              <w:left w:val="nil"/>
              <w:bottom w:val="single" w:sz="4" w:space="0" w:color="auto"/>
              <w:right w:val="single" w:sz="4" w:space="0" w:color="auto"/>
            </w:tcBorders>
          </w:tcPr>
          <w:p w14:paraId="1970F02A" w14:textId="77777777" w:rsidR="00DC299B" w:rsidRPr="00C71FE0" w:rsidRDefault="00DC299B" w:rsidP="00C71FE0">
            <w:pPr>
              <w:rPr>
                <w:lang w:val="en-GB" w:eastAsia="en-US"/>
              </w:rPr>
            </w:pP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4B52533C" w14:textId="77777777" w:rsidR="00DC299B" w:rsidRPr="00C71FE0" w:rsidRDefault="00DC299B" w:rsidP="00C71FE0">
            <w:pPr>
              <w:rPr>
                <w:lang w:val="en-GB" w:eastAsia="en-US"/>
              </w:rPr>
            </w:pPr>
            <w:r w:rsidRPr="00C71FE0">
              <w:rPr>
                <w:lang w:val="en-GB" w:eastAsia="en-US"/>
              </w:rPr>
              <w:t> </w:t>
            </w:r>
          </w:p>
        </w:tc>
        <w:tc>
          <w:tcPr>
            <w:tcW w:w="3916" w:type="dxa"/>
            <w:tcBorders>
              <w:top w:val="nil"/>
              <w:left w:val="nil"/>
              <w:bottom w:val="single" w:sz="4" w:space="0" w:color="auto"/>
              <w:right w:val="single" w:sz="4" w:space="0" w:color="auto"/>
            </w:tcBorders>
            <w:shd w:val="clear" w:color="auto" w:fill="auto"/>
            <w:noWrap/>
            <w:vAlign w:val="center"/>
            <w:hideMark/>
          </w:tcPr>
          <w:p w14:paraId="30500E99" w14:textId="77777777" w:rsidR="00DC299B" w:rsidRPr="00C71FE0" w:rsidRDefault="00DC299B" w:rsidP="00C71FE0">
            <w:pPr>
              <w:rPr>
                <w:lang w:val="en-GB" w:eastAsia="en-US"/>
              </w:rPr>
            </w:pPr>
            <w:r w:rsidRPr="00C71FE0">
              <w:rPr>
                <w:lang w:val="en-GB" w:eastAsia="en-US"/>
              </w:rPr>
              <w:t> </w:t>
            </w:r>
          </w:p>
        </w:tc>
      </w:tr>
      <w:tr w:rsidR="00DC299B" w:rsidRPr="00C71FE0" w14:paraId="50837366" w14:textId="77777777" w:rsidTr="00DC299B">
        <w:trPr>
          <w:trHeight w:val="761"/>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14:paraId="3ED4EC91" w14:textId="77777777" w:rsidR="00DC299B" w:rsidRPr="00C71FE0" w:rsidRDefault="00DC299B" w:rsidP="00C71FE0">
            <w:pPr>
              <w:rPr>
                <w:b/>
                <w:bCs/>
                <w:lang w:val="en-GB" w:eastAsia="en-US"/>
              </w:rPr>
            </w:pPr>
            <w:r w:rsidRPr="00C71FE0">
              <w:rPr>
                <w:b/>
                <w:bCs/>
                <w:lang w:val="en-GB" w:eastAsia="en-US"/>
              </w:rPr>
              <w:t>Author 3</w:t>
            </w:r>
          </w:p>
        </w:tc>
        <w:tc>
          <w:tcPr>
            <w:tcW w:w="1077" w:type="dxa"/>
            <w:gridSpan w:val="2"/>
            <w:tcBorders>
              <w:top w:val="nil"/>
              <w:left w:val="nil"/>
              <w:bottom w:val="single" w:sz="4" w:space="0" w:color="auto"/>
              <w:right w:val="single" w:sz="4" w:space="0" w:color="auto"/>
            </w:tcBorders>
            <w:shd w:val="clear" w:color="auto" w:fill="auto"/>
            <w:noWrap/>
            <w:vAlign w:val="center"/>
            <w:hideMark/>
          </w:tcPr>
          <w:p w14:paraId="32C9F85F" w14:textId="77777777" w:rsidR="00DC299B" w:rsidRPr="00C71FE0" w:rsidRDefault="00DC299B" w:rsidP="00C71FE0">
            <w:pPr>
              <w:rPr>
                <w:lang w:val="en-GB" w:eastAsia="en-US"/>
              </w:rPr>
            </w:pPr>
            <w:r w:rsidRPr="00C71FE0">
              <w:rPr>
                <w:lang w:val="en-GB" w:eastAsia="en-US"/>
              </w:rPr>
              <w:t> </w:t>
            </w:r>
          </w:p>
        </w:tc>
        <w:tc>
          <w:tcPr>
            <w:tcW w:w="1292" w:type="dxa"/>
            <w:tcBorders>
              <w:top w:val="nil"/>
              <w:left w:val="nil"/>
              <w:bottom w:val="single" w:sz="4" w:space="0" w:color="auto"/>
              <w:right w:val="single" w:sz="4" w:space="0" w:color="auto"/>
            </w:tcBorders>
            <w:shd w:val="clear" w:color="auto" w:fill="auto"/>
            <w:noWrap/>
            <w:vAlign w:val="center"/>
            <w:hideMark/>
          </w:tcPr>
          <w:p w14:paraId="094A10FC" w14:textId="77777777" w:rsidR="00DC299B" w:rsidRPr="00C71FE0" w:rsidRDefault="00DC299B" w:rsidP="00C71FE0">
            <w:pPr>
              <w:rPr>
                <w:lang w:val="en-GB" w:eastAsia="en-US"/>
              </w:rPr>
            </w:pPr>
            <w:r w:rsidRPr="00C71FE0">
              <w:rPr>
                <w:lang w:val="en-GB" w:eastAsia="en-US"/>
              </w:rPr>
              <w:t> </w:t>
            </w:r>
          </w:p>
        </w:tc>
        <w:tc>
          <w:tcPr>
            <w:tcW w:w="1263" w:type="dxa"/>
            <w:tcBorders>
              <w:top w:val="nil"/>
              <w:left w:val="nil"/>
              <w:bottom w:val="single" w:sz="4" w:space="0" w:color="auto"/>
              <w:right w:val="single" w:sz="4" w:space="0" w:color="auto"/>
            </w:tcBorders>
            <w:shd w:val="clear" w:color="auto" w:fill="auto"/>
            <w:noWrap/>
            <w:vAlign w:val="center"/>
            <w:hideMark/>
          </w:tcPr>
          <w:p w14:paraId="797A370F" w14:textId="77777777" w:rsidR="00DC299B" w:rsidRPr="00C71FE0" w:rsidRDefault="00DC299B" w:rsidP="00C71FE0">
            <w:pPr>
              <w:rPr>
                <w:lang w:val="en-GB" w:eastAsia="en-US"/>
              </w:rPr>
            </w:pPr>
            <w:r w:rsidRPr="00C71FE0">
              <w:rPr>
                <w:lang w:val="en-GB" w:eastAsia="en-US"/>
              </w:rPr>
              <w:t> </w:t>
            </w:r>
          </w:p>
        </w:tc>
        <w:tc>
          <w:tcPr>
            <w:tcW w:w="1111" w:type="dxa"/>
            <w:tcBorders>
              <w:top w:val="single" w:sz="4" w:space="0" w:color="auto"/>
              <w:left w:val="nil"/>
              <w:bottom w:val="single" w:sz="4" w:space="0" w:color="auto"/>
              <w:right w:val="single" w:sz="4" w:space="0" w:color="auto"/>
            </w:tcBorders>
          </w:tcPr>
          <w:p w14:paraId="1A117B94" w14:textId="77777777" w:rsidR="00DC299B" w:rsidRPr="00C71FE0" w:rsidRDefault="00DC299B" w:rsidP="00C71FE0">
            <w:pPr>
              <w:rPr>
                <w:lang w:val="en-GB" w:eastAsia="en-US"/>
              </w:rPr>
            </w:pP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609F3E65" w14:textId="77777777" w:rsidR="00DC299B" w:rsidRPr="00C71FE0" w:rsidRDefault="00DC299B" w:rsidP="00C71FE0">
            <w:pPr>
              <w:rPr>
                <w:lang w:val="en-GB" w:eastAsia="en-US"/>
              </w:rPr>
            </w:pPr>
            <w:r w:rsidRPr="00C71FE0">
              <w:rPr>
                <w:lang w:val="en-GB" w:eastAsia="en-US"/>
              </w:rPr>
              <w:t> </w:t>
            </w:r>
          </w:p>
        </w:tc>
        <w:tc>
          <w:tcPr>
            <w:tcW w:w="3916" w:type="dxa"/>
            <w:tcBorders>
              <w:top w:val="nil"/>
              <w:left w:val="nil"/>
              <w:bottom w:val="single" w:sz="4" w:space="0" w:color="auto"/>
              <w:right w:val="single" w:sz="4" w:space="0" w:color="auto"/>
            </w:tcBorders>
            <w:shd w:val="clear" w:color="auto" w:fill="auto"/>
            <w:noWrap/>
            <w:vAlign w:val="center"/>
            <w:hideMark/>
          </w:tcPr>
          <w:p w14:paraId="5829A3F3" w14:textId="77777777" w:rsidR="00DC299B" w:rsidRPr="00C71FE0" w:rsidRDefault="00DC299B" w:rsidP="00C71FE0">
            <w:pPr>
              <w:rPr>
                <w:lang w:val="en-GB" w:eastAsia="en-US"/>
              </w:rPr>
            </w:pPr>
            <w:r w:rsidRPr="00C71FE0">
              <w:rPr>
                <w:lang w:val="en-GB" w:eastAsia="en-US"/>
              </w:rPr>
              <w:t> </w:t>
            </w:r>
          </w:p>
        </w:tc>
      </w:tr>
      <w:tr w:rsidR="00DC299B" w:rsidRPr="00C71FE0" w14:paraId="22AA0D1E" w14:textId="77777777" w:rsidTr="00DC299B">
        <w:trPr>
          <w:trHeight w:val="761"/>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14:paraId="5DEEECE4" w14:textId="77777777" w:rsidR="00DC299B" w:rsidRPr="00C71FE0" w:rsidRDefault="00DC299B" w:rsidP="00C71FE0">
            <w:pPr>
              <w:rPr>
                <w:b/>
                <w:bCs/>
                <w:lang w:val="en-GB" w:eastAsia="en-US"/>
              </w:rPr>
            </w:pPr>
            <w:r w:rsidRPr="00C71FE0">
              <w:rPr>
                <w:b/>
                <w:bCs/>
                <w:lang w:val="en-GB" w:eastAsia="en-US"/>
              </w:rPr>
              <w:t>Author 4</w:t>
            </w:r>
          </w:p>
        </w:tc>
        <w:tc>
          <w:tcPr>
            <w:tcW w:w="1077" w:type="dxa"/>
            <w:gridSpan w:val="2"/>
            <w:tcBorders>
              <w:top w:val="nil"/>
              <w:left w:val="nil"/>
              <w:bottom w:val="single" w:sz="4" w:space="0" w:color="auto"/>
              <w:right w:val="single" w:sz="4" w:space="0" w:color="auto"/>
            </w:tcBorders>
            <w:shd w:val="clear" w:color="auto" w:fill="auto"/>
            <w:noWrap/>
            <w:vAlign w:val="center"/>
            <w:hideMark/>
          </w:tcPr>
          <w:p w14:paraId="2EF3CE4D" w14:textId="77777777" w:rsidR="00DC299B" w:rsidRPr="00C71FE0" w:rsidRDefault="00DC299B" w:rsidP="00C71FE0">
            <w:pPr>
              <w:rPr>
                <w:lang w:val="en-GB" w:eastAsia="en-US"/>
              </w:rPr>
            </w:pPr>
            <w:r w:rsidRPr="00C71FE0">
              <w:rPr>
                <w:lang w:val="en-GB" w:eastAsia="en-US"/>
              </w:rPr>
              <w:t> </w:t>
            </w:r>
          </w:p>
        </w:tc>
        <w:tc>
          <w:tcPr>
            <w:tcW w:w="1292" w:type="dxa"/>
            <w:tcBorders>
              <w:top w:val="nil"/>
              <w:left w:val="nil"/>
              <w:bottom w:val="single" w:sz="4" w:space="0" w:color="auto"/>
              <w:right w:val="single" w:sz="4" w:space="0" w:color="auto"/>
            </w:tcBorders>
            <w:shd w:val="clear" w:color="auto" w:fill="auto"/>
            <w:noWrap/>
            <w:vAlign w:val="center"/>
            <w:hideMark/>
          </w:tcPr>
          <w:p w14:paraId="5A3E3D2F" w14:textId="77777777" w:rsidR="00DC299B" w:rsidRPr="00C71FE0" w:rsidRDefault="00DC299B" w:rsidP="00C71FE0">
            <w:pPr>
              <w:rPr>
                <w:lang w:val="en-GB" w:eastAsia="en-US"/>
              </w:rPr>
            </w:pPr>
            <w:r w:rsidRPr="00C71FE0">
              <w:rPr>
                <w:lang w:val="en-GB" w:eastAsia="en-US"/>
              </w:rPr>
              <w:t> </w:t>
            </w:r>
          </w:p>
        </w:tc>
        <w:tc>
          <w:tcPr>
            <w:tcW w:w="1263" w:type="dxa"/>
            <w:tcBorders>
              <w:top w:val="nil"/>
              <w:left w:val="nil"/>
              <w:bottom w:val="single" w:sz="4" w:space="0" w:color="auto"/>
              <w:right w:val="single" w:sz="4" w:space="0" w:color="auto"/>
            </w:tcBorders>
            <w:shd w:val="clear" w:color="auto" w:fill="auto"/>
            <w:noWrap/>
            <w:vAlign w:val="center"/>
            <w:hideMark/>
          </w:tcPr>
          <w:p w14:paraId="20BE0C6B" w14:textId="77777777" w:rsidR="00DC299B" w:rsidRPr="00C71FE0" w:rsidRDefault="00DC299B" w:rsidP="00C71FE0">
            <w:pPr>
              <w:rPr>
                <w:lang w:val="en-GB" w:eastAsia="en-US"/>
              </w:rPr>
            </w:pPr>
            <w:r w:rsidRPr="00C71FE0">
              <w:rPr>
                <w:lang w:val="en-GB" w:eastAsia="en-US"/>
              </w:rPr>
              <w:t> </w:t>
            </w:r>
          </w:p>
        </w:tc>
        <w:tc>
          <w:tcPr>
            <w:tcW w:w="1111" w:type="dxa"/>
            <w:tcBorders>
              <w:top w:val="single" w:sz="4" w:space="0" w:color="auto"/>
              <w:left w:val="nil"/>
              <w:bottom w:val="single" w:sz="4" w:space="0" w:color="auto"/>
              <w:right w:val="single" w:sz="4" w:space="0" w:color="auto"/>
            </w:tcBorders>
          </w:tcPr>
          <w:p w14:paraId="645E545E" w14:textId="77777777" w:rsidR="00DC299B" w:rsidRPr="00C71FE0" w:rsidRDefault="00DC299B" w:rsidP="00C71FE0">
            <w:pPr>
              <w:rPr>
                <w:lang w:val="en-GB" w:eastAsia="en-US"/>
              </w:rPr>
            </w:pP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35EF1E44" w14:textId="77777777" w:rsidR="00DC299B" w:rsidRPr="00C71FE0" w:rsidRDefault="00DC299B" w:rsidP="00C71FE0">
            <w:pPr>
              <w:rPr>
                <w:lang w:val="en-GB" w:eastAsia="en-US"/>
              </w:rPr>
            </w:pPr>
            <w:r w:rsidRPr="00C71FE0">
              <w:rPr>
                <w:lang w:val="en-GB" w:eastAsia="en-US"/>
              </w:rPr>
              <w:t> </w:t>
            </w:r>
          </w:p>
        </w:tc>
        <w:tc>
          <w:tcPr>
            <w:tcW w:w="3916" w:type="dxa"/>
            <w:tcBorders>
              <w:top w:val="nil"/>
              <w:left w:val="nil"/>
              <w:bottom w:val="single" w:sz="4" w:space="0" w:color="auto"/>
              <w:right w:val="single" w:sz="4" w:space="0" w:color="auto"/>
            </w:tcBorders>
            <w:shd w:val="clear" w:color="auto" w:fill="auto"/>
            <w:noWrap/>
            <w:vAlign w:val="center"/>
            <w:hideMark/>
          </w:tcPr>
          <w:p w14:paraId="3168F5CA" w14:textId="77777777" w:rsidR="00DC299B" w:rsidRPr="00C71FE0" w:rsidRDefault="00DC299B" w:rsidP="00C71FE0">
            <w:pPr>
              <w:rPr>
                <w:lang w:val="en-GB" w:eastAsia="en-US"/>
              </w:rPr>
            </w:pPr>
            <w:r w:rsidRPr="00C71FE0">
              <w:rPr>
                <w:lang w:val="en-GB" w:eastAsia="en-US"/>
              </w:rPr>
              <w:t> </w:t>
            </w:r>
          </w:p>
        </w:tc>
      </w:tr>
    </w:tbl>
    <w:p w14:paraId="78F2B226" w14:textId="7CC15DD0" w:rsidR="001F1DA9" w:rsidRDefault="001F1DA9" w:rsidP="001F1DA9">
      <w:pPr>
        <w:rPr>
          <w:lang w:eastAsia="en-US"/>
        </w:rPr>
      </w:pPr>
    </w:p>
    <w:p w14:paraId="04C5947F" w14:textId="5E533711" w:rsidR="001F1DA9" w:rsidRPr="00A80CC0" w:rsidRDefault="00A142E9" w:rsidP="00006304">
      <w:pPr>
        <w:pStyle w:val="Heading1"/>
        <w:widowControl w:val="0"/>
        <w:autoSpaceDE w:val="0"/>
        <w:autoSpaceDN w:val="0"/>
        <w:spacing w:line="240" w:lineRule="auto"/>
        <w:rPr>
          <w:rFonts w:ascii="Avenir Next" w:hAnsi="Avenir Next"/>
          <w:b/>
          <w:caps/>
          <w:noProof/>
          <w:color w:val="auto"/>
          <w:sz w:val="24"/>
        </w:rPr>
      </w:pPr>
      <w:r w:rsidRPr="00A80CC0">
        <w:rPr>
          <w:rFonts w:ascii="Avenir Next" w:hAnsi="Avenir Next"/>
          <w:b/>
          <w:caps/>
          <w:noProof/>
          <w:color w:val="auto"/>
          <w:sz w:val="24"/>
        </w:rPr>
        <w:lastRenderedPageBreak/>
        <w:t>Introduction (max 500 words)</w:t>
      </w:r>
    </w:p>
    <w:p w14:paraId="397473AC" w14:textId="0E757C38" w:rsidR="00562D76" w:rsidRPr="00A80CC0" w:rsidRDefault="0057778B" w:rsidP="00E13AD3">
      <w:pPr>
        <w:jc w:val="both"/>
        <w:rPr>
          <w:rFonts w:ascii="Avenir Next" w:hAnsi="Avenir Next"/>
          <w:i/>
          <w:iCs/>
        </w:rPr>
      </w:pPr>
      <w:bookmarkStart w:id="0" w:name="_Hlk61360191"/>
      <w:r w:rsidRPr="00A80CC0">
        <w:rPr>
          <w:rFonts w:ascii="Avenir Next" w:eastAsia="Times New Roman" w:hAnsi="Avenir Next" w:cs="Times New Roman"/>
          <w:noProof/>
        </w:rPr>
        <w:t>[</w:t>
      </w:r>
      <w:r w:rsidR="00562D76" w:rsidRPr="00A80CC0">
        <w:rPr>
          <w:rFonts w:ascii="Avenir Next" w:eastAsia="Times New Roman" w:hAnsi="Avenir Next" w:cs="Times New Roman"/>
          <w:noProof/>
        </w:rPr>
        <w:t>In this part, provide description of the proposed solution. Provide available information and explanation related to the project; regarding its origins and why it is being undertaken. Any information related to the details of the proposed solution that does fit into other sections can be elaborated in this sectio</w:t>
      </w:r>
      <w:r w:rsidRPr="00A80CC0">
        <w:rPr>
          <w:rFonts w:ascii="Avenir Next" w:eastAsia="Times New Roman" w:hAnsi="Avenir Next" w:cs="Times New Roman"/>
          <w:noProof/>
        </w:rPr>
        <w:t>n]</w:t>
      </w:r>
    </w:p>
    <w:bookmarkEnd w:id="0"/>
    <w:p w14:paraId="2523BA87" w14:textId="77777777" w:rsidR="00D7669B" w:rsidRPr="00A80CC0" w:rsidRDefault="00A142E9" w:rsidP="00D7669B">
      <w:pPr>
        <w:pStyle w:val="Heading1"/>
        <w:widowControl w:val="0"/>
        <w:autoSpaceDE w:val="0"/>
        <w:autoSpaceDN w:val="0"/>
        <w:spacing w:line="240" w:lineRule="auto"/>
        <w:ind w:left="567" w:hanging="567"/>
        <w:rPr>
          <w:rFonts w:ascii="Avenir Next" w:hAnsi="Avenir Next"/>
          <w:b/>
          <w:caps/>
          <w:noProof/>
          <w:color w:val="auto"/>
          <w:sz w:val="24"/>
        </w:rPr>
      </w:pPr>
      <w:r w:rsidRPr="00A80CC0">
        <w:rPr>
          <w:rFonts w:ascii="Avenir Next" w:hAnsi="Avenir Next"/>
          <w:b/>
          <w:caps/>
          <w:noProof/>
          <w:color w:val="auto"/>
          <w:sz w:val="24"/>
        </w:rPr>
        <w:t xml:space="preserve">Problem statement (max </w:t>
      </w:r>
      <w:r w:rsidR="00610C98" w:rsidRPr="00A80CC0">
        <w:rPr>
          <w:rFonts w:ascii="Avenir Next" w:hAnsi="Avenir Next"/>
          <w:b/>
          <w:caps/>
          <w:noProof/>
          <w:color w:val="auto"/>
          <w:sz w:val="24"/>
        </w:rPr>
        <w:t>1000</w:t>
      </w:r>
      <w:r w:rsidRPr="00A80CC0">
        <w:rPr>
          <w:rFonts w:ascii="Avenir Next" w:hAnsi="Avenir Next"/>
          <w:b/>
          <w:caps/>
          <w:noProof/>
          <w:color w:val="auto"/>
          <w:sz w:val="24"/>
        </w:rPr>
        <w:t xml:space="preserve"> words)</w:t>
      </w:r>
      <w:bookmarkStart w:id="1" w:name="_Hlk61361159"/>
      <w:bookmarkStart w:id="2" w:name="_Hlk61360596"/>
    </w:p>
    <w:p w14:paraId="2E2313EB" w14:textId="0C229110" w:rsidR="00DD5F80" w:rsidRPr="00A80CC0" w:rsidRDefault="00DD5F80" w:rsidP="00E13AD3">
      <w:pPr>
        <w:jc w:val="both"/>
        <w:rPr>
          <w:rFonts w:ascii="Avenir Next" w:hAnsi="Avenir Next"/>
          <w:b/>
          <w:bCs/>
          <w:sz w:val="28"/>
          <w:szCs w:val="28"/>
        </w:rPr>
      </w:pPr>
      <w:r w:rsidRPr="00A80CC0">
        <w:rPr>
          <w:rFonts w:ascii="Avenir Next" w:eastAsia="Times New Roman" w:hAnsi="Avenir Next" w:cs="Times New Roman"/>
          <w:noProof/>
        </w:rPr>
        <w:t>[In this part, provide a short description of the issue to be addressed or the condition to be improved. This section should identify the gap between the current (problem) state and desired (goal) state of a situation, process, or product. The problem statement should be completely objective, reporting only on the facts of the problem and leaving out any subjective opinions]</w:t>
      </w:r>
      <w:bookmarkEnd w:id="1"/>
    </w:p>
    <w:bookmarkEnd w:id="2"/>
    <w:p w14:paraId="45030CB5" w14:textId="2B353E87" w:rsidR="00A142E9" w:rsidRPr="00A80CC0" w:rsidRDefault="00A142E9" w:rsidP="003E170C">
      <w:pPr>
        <w:pStyle w:val="Heading1"/>
        <w:widowControl w:val="0"/>
        <w:autoSpaceDE w:val="0"/>
        <w:autoSpaceDN w:val="0"/>
        <w:spacing w:line="240" w:lineRule="auto"/>
        <w:ind w:left="567" w:hanging="567"/>
        <w:rPr>
          <w:rFonts w:ascii="Avenir Next" w:hAnsi="Avenir Next"/>
          <w:b/>
          <w:caps/>
          <w:noProof/>
          <w:color w:val="auto"/>
          <w:sz w:val="24"/>
        </w:rPr>
      </w:pPr>
      <w:r w:rsidRPr="00A80CC0">
        <w:rPr>
          <w:rFonts w:ascii="Avenir Next" w:hAnsi="Avenir Next"/>
          <w:b/>
          <w:caps/>
          <w:noProof/>
          <w:color w:val="auto"/>
          <w:sz w:val="24"/>
        </w:rPr>
        <w:t xml:space="preserve">Objective of the project (max </w:t>
      </w:r>
      <w:r w:rsidR="00610C98" w:rsidRPr="00A80CC0">
        <w:rPr>
          <w:rFonts w:ascii="Avenir Next" w:hAnsi="Avenir Next"/>
          <w:b/>
          <w:caps/>
          <w:noProof/>
          <w:color w:val="auto"/>
          <w:sz w:val="24"/>
        </w:rPr>
        <w:t>1000</w:t>
      </w:r>
      <w:r w:rsidRPr="00A80CC0">
        <w:rPr>
          <w:rFonts w:ascii="Avenir Next" w:hAnsi="Avenir Next"/>
          <w:b/>
          <w:caps/>
          <w:noProof/>
          <w:color w:val="auto"/>
          <w:sz w:val="24"/>
        </w:rPr>
        <w:t xml:space="preserve"> words)</w:t>
      </w:r>
    </w:p>
    <w:p w14:paraId="59E0E484" w14:textId="158CE674" w:rsidR="00DD5F80" w:rsidRPr="00A80CC0" w:rsidRDefault="00DD5F80" w:rsidP="003E170C">
      <w:pPr>
        <w:jc w:val="both"/>
        <w:rPr>
          <w:rFonts w:ascii="Avenir Next" w:eastAsia="Times New Roman" w:hAnsi="Avenir Next" w:cs="Times New Roman"/>
          <w:noProof/>
        </w:rPr>
      </w:pPr>
      <w:r w:rsidRPr="00A80CC0">
        <w:rPr>
          <w:rFonts w:ascii="Avenir Next" w:eastAsia="Times New Roman" w:hAnsi="Avenir Next" w:cs="Times New Roman"/>
          <w:noProof/>
        </w:rPr>
        <w:t>[</w:t>
      </w:r>
      <w:r w:rsidR="003203E2" w:rsidRPr="00A80CC0">
        <w:rPr>
          <w:rFonts w:ascii="Avenir Next" w:eastAsia="Times New Roman" w:hAnsi="Avenir Next" w:cs="Times New Roman"/>
          <w:noProof/>
        </w:rPr>
        <w:t>This section should clearly define the primary goal and objective the project is supposed to achieve. This section should present which are the main assumptions, preconditions and conditions that promote the development of the project and which, in turn, enable it to achieve the primary goal or objective</w:t>
      </w:r>
      <w:r w:rsidRPr="00A80CC0">
        <w:rPr>
          <w:rFonts w:ascii="Avenir Next" w:eastAsia="Times New Roman" w:hAnsi="Avenir Next" w:cs="Times New Roman"/>
          <w:noProof/>
        </w:rPr>
        <w:t>]</w:t>
      </w:r>
    </w:p>
    <w:p w14:paraId="767B73FE" w14:textId="1F39D420" w:rsidR="00FA04CA" w:rsidRPr="00A80CC0" w:rsidRDefault="00A142E9" w:rsidP="003E170C">
      <w:pPr>
        <w:pStyle w:val="Heading1"/>
        <w:widowControl w:val="0"/>
        <w:autoSpaceDE w:val="0"/>
        <w:autoSpaceDN w:val="0"/>
        <w:spacing w:line="240" w:lineRule="auto"/>
        <w:ind w:left="567" w:hanging="567"/>
        <w:rPr>
          <w:rFonts w:ascii="Avenir Next" w:hAnsi="Avenir Next"/>
          <w:b/>
          <w:caps/>
          <w:noProof/>
          <w:color w:val="auto"/>
          <w:sz w:val="24"/>
        </w:rPr>
      </w:pPr>
      <w:bookmarkStart w:id="3" w:name="_Hlk61437091"/>
      <w:r w:rsidRPr="00A80CC0">
        <w:rPr>
          <w:rFonts w:ascii="Avenir Next" w:hAnsi="Avenir Next"/>
          <w:b/>
          <w:caps/>
          <w:noProof/>
          <w:color w:val="auto"/>
          <w:sz w:val="24"/>
        </w:rPr>
        <w:t>Practical application</w:t>
      </w:r>
      <w:r w:rsidR="003203E2" w:rsidRPr="00A80CC0">
        <w:rPr>
          <w:rFonts w:ascii="Avenir Next" w:hAnsi="Avenir Next"/>
          <w:b/>
          <w:caps/>
          <w:noProof/>
          <w:color w:val="auto"/>
          <w:sz w:val="24"/>
        </w:rPr>
        <w:t>s</w:t>
      </w:r>
      <w:r w:rsidRPr="00A80CC0">
        <w:rPr>
          <w:rFonts w:ascii="Avenir Next" w:hAnsi="Avenir Next"/>
          <w:b/>
          <w:caps/>
          <w:noProof/>
          <w:color w:val="auto"/>
          <w:sz w:val="24"/>
        </w:rPr>
        <w:t xml:space="preserve"> and potential impacts</w:t>
      </w:r>
      <w:r w:rsidR="00FA04CA" w:rsidRPr="00A80CC0">
        <w:rPr>
          <w:rFonts w:ascii="Avenir Next" w:hAnsi="Avenir Next"/>
          <w:b/>
          <w:caps/>
          <w:noProof/>
          <w:color w:val="auto"/>
          <w:sz w:val="24"/>
        </w:rPr>
        <w:t xml:space="preserve"> (max 1</w:t>
      </w:r>
      <w:r w:rsidR="00610C98" w:rsidRPr="00A80CC0">
        <w:rPr>
          <w:rFonts w:ascii="Avenir Next" w:hAnsi="Avenir Next"/>
          <w:b/>
          <w:caps/>
          <w:noProof/>
          <w:color w:val="auto"/>
          <w:sz w:val="24"/>
        </w:rPr>
        <w:t>500</w:t>
      </w:r>
      <w:r w:rsidR="00FA04CA" w:rsidRPr="00A80CC0">
        <w:rPr>
          <w:rFonts w:ascii="Avenir Next" w:hAnsi="Avenir Next"/>
          <w:b/>
          <w:caps/>
          <w:noProof/>
          <w:color w:val="auto"/>
          <w:sz w:val="24"/>
        </w:rPr>
        <w:t xml:space="preserve"> words)</w:t>
      </w:r>
    </w:p>
    <w:p w14:paraId="6F9A86E1" w14:textId="2B93DE15" w:rsidR="003203E2" w:rsidRPr="00A80CC0" w:rsidRDefault="003203E2" w:rsidP="003E170C">
      <w:pPr>
        <w:jc w:val="both"/>
        <w:rPr>
          <w:rFonts w:ascii="Avenir Next" w:eastAsia="Times New Roman" w:hAnsi="Avenir Next" w:cs="Times New Roman"/>
          <w:noProof/>
        </w:rPr>
      </w:pPr>
      <w:r w:rsidRPr="00A80CC0">
        <w:rPr>
          <w:rFonts w:ascii="Avenir Next" w:eastAsia="Times New Roman" w:hAnsi="Avenir Next" w:cs="Times New Roman"/>
          <w:noProof/>
        </w:rPr>
        <w:t xml:space="preserve">[In this part, provide a clear description of the practical applications of the project. Outline the specific activities, resources and methodologies implemented in order to achieve the </w:t>
      </w:r>
      <w:r w:rsidR="0051736C" w:rsidRPr="00A80CC0">
        <w:rPr>
          <w:rFonts w:ascii="Avenir Next" w:eastAsia="Times New Roman" w:hAnsi="Avenir Next" w:cs="Times New Roman"/>
          <w:noProof/>
        </w:rPr>
        <w:t>e</w:t>
      </w:r>
      <w:r w:rsidRPr="00A80CC0">
        <w:rPr>
          <w:rFonts w:ascii="Avenir Next" w:eastAsia="Times New Roman" w:hAnsi="Avenir Next" w:cs="Times New Roman"/>
          <w:noProof/>
        </w:rPr>
        <w:t>xpected goal and objective.</w:t>
      </w:r>
      <w:r w:rsidR="00BA1C86" w:rsidRPr="00A80CC0">
        <w:rPr>
          <w:rFonts w:ascii="Avenir Next" w:eastAsia="Times New Roman" w:hAnsi="Avenir Next" w:cs="Times New Roman"/>
          <w:noProof/>
        </w:rPr>
        <w:t xml:space="preserve"> This section should also outlin</w:t>
      </w:r>
      <w:r w:rsidR="009E7767" w:rsidRPr="00A80CC0">
        <w:rPr>
          <w:rFonts w:ascii="Avenir Next" w:eastAsia="Times New Roman" w:hAnsi="Avenir Next" w:cs="Times New Roman"/>
          <w:noProof/>
        </w:rPr>
        <w:t xml:space="preserve">e </w:t>
      </w:r>
      <w:r w:rsidR="009E6EB4" w:rsidRPr="00A80CC0">
        <w:rPr>
          <w:rFonts w:ascii="Avenir Next" w:eastAsia="Times New Roman" w:hAnsi="Avenir Next" w:cs="Times New Roman"/>
          <w:noProof/>
        </w:rPr>
        <w:t xml:space="preserve">how </w:t>
      </w:r>
      <w:r w:rsidR="009E7767" w:rsidRPr="00A80CC0">
        <w:rPr>
          <w:rFonts w:ascii="Avenir Next" w:eastAsia="Times New Roman" w:hAnsi="Avenir Next" w:cs="Times New Roman"/>
          <w:noProof/>
        </w:rPr>
        <w:t>the project w</w:t>
      </w:r>
      <w:r w:rsidR="009E6EB4" w:rsidRPr="00A80CC0">
        <w:rPr>
          <w:rFonts w:ascii="Avenir Next" w:eastAsia="Times New Roman" w:hAnsi="Avenir Next" w:cs="Times New Roman"/>
          <w:noProof/>
        </w:rPr>
        <w:t>ill</w:t>
      </w:r>
      <w:r w:rsidR="009E7767" w:rsidRPr="00A80CC0">
        <w:rPr>
          <w:rFonts w:ascii="Avenir Next" w:eastAsia="Times New Roman" w:hAnsi="Avenir Next" w:cs="Times New Roman"/>
          <w:noProof/>
        </w:rPr>
        <w:t xml:space="preserve"> influence policies, governments or industry</w:t>
      </w:r>
      <w:r w:rsidR="009E6EB4" w:rsidRPr="00A80CC0">
        <w:rPr>
          <w:rFonts w:ascii="Avenir Next" w:eastAsia="Times New Roman" w:hAnsi="Avenir Next" w:cs="Times New Roman"/>
          <w:noProof/>
        </w:rPr>
        <w:t>, as well as</w:t>
      </w:r>
      <w:r w:rsidR="00BA1C86" w:rsidRPr="00A80CC0">
        <w:rPr>
          <w:rFonts w:ascii="Avenir Next" w:eastAsia="Times New Roman" w:hAnsi="Avenir Next" w:cs="Times New Roman"/>
          <w:noProof/>
        </w:rPr>
        <w:t xml:space="preserve"> what are the sustainable benefits expected by stakeholders, a market or a population]</w:t>
      </w:r>
    </w:p>
    <w:bookmarkEnd w:id="3"/>
    <w:p w14:paraId="402824E7" w14:textId="68EE495E" w:rsidR="00FF2709" w:rsidRPr="00A80CC0" w:rsidRDefault="00FF2709" w:rsidP="003E170C">
      <w:pPr>
        <w:pStyle w:val="Heading1"/>
        <w:widowControl w:val="0"/>
        <w:autoSpaceDE w:val="0"/>
        <w:autoSpaceDN w:val="0"/>
        <w:spacing w:line="240" w:lineRule="auto"/>
        <w:ind w:left="567" w:hanging="567"/>
        <w:rPr>
          <w:rFonts w:ascii="Avenir Next" w:hAnsi="Avenir Next"/>
          <w:b/>
          <w:caps/>
          <w:noProof/>
          <w:color w:val="auto"/>
          <w:sz w:val="24"/>
        </w:rPr>
      </w:pPr>
      <w:r w:rsidRPr="00A80CC0">
        <w:rPr>
          <w:rFonts w:ascii="Avenir Next" w:hAnsi="Avenir Next"/>
          <w:b/>
          <w:caps/>
          <w:noProof/>
          <w:color w:val="auto"/>
          <w:sz w:val="24"/>
        </w:rPr>
        <w:t>Bibliography</w:t>
      </w:r>
    </w:p>
    <w:p w14:paraId="5F1C79FF" w14:textId="091FCDC6" w:rsidR="00FF2709" w:rsidRPr="00A80CC0" w:rsidRDefault="00FF2709" w:rsidP="00DE6F2D">
      <w:pPr>
        <w:rPr>
          <w:rFonts w:ascii="Avenir Next" w:hAnsi="Avenir Next"/>
          <w:i/>
          <w:iCs/>
          <w:lang w:val="en-GB"/>
        </w:rPr>
      </w:pPr>
      <w:r w:rsidRPr="00A80CC0">
        <w:rPr>
          <w:rFonts w:ascii="Avenir Next" w:hAnsi="Avenir Next"/>
          <w:i/>
          <w:iCs/>
        </w:rPr>
        <w:t>[</w:t>
      </w:r>
      <w:r w:rsidR="00DE6F2D" w:rsidRPr="00A80CC0">
        <w:rPr>
          <w:rFonts w:ascii="Avenir Next" w:hAnsi="Avenir Next"/>
          <w:i/>
          <w:iCs/>
          <w:lang w:val="en-GB"/>
        </w:rPr>
        <w:t>Follow the Springer LNCS style guide (which can be found </w:t>
      </w:r>
      <w:hyperlink r:id="rId9" w:history="1">
        <w:r w:rsidR="00DE6F2D" w:rsidRPr="00A80CC0">
          <w:rPr>
            <w:rStyle w:val="Hyperlink"/>
            <w:rFonts w:ascii="Avenir Next" w:hAnsi="Avenir Next"/>
            <w:i/>
            <w:iCs/>
            <w:lang w:val="en-GB"/>
          </w:rPr>
          <w:t>here</w:t>
        </w:r>
      </w:hyperlink>
      <w:r w:rsidR="00DE6F2D" w:rsidRPr="00A80CC0">
        <w:rPr>
          <w:rFonts w:ascii="Avenir Next" w:hAnsi="Avenir Next"/>
          <w:i/>
          <w:iCs/>
          <w:lang w:val="en-GB"/>
        </w:rPr>
        <w:t> and </w:t>
      </w:r>
      <w:hyperlink r:id="rId10" w:history="1">
        <w:r w:rsidR="00DE6F2D" w:rsidRPr="00A80CC0">
          <w:rPr>
            <w:rStyle w:val="Hyperlink"/>
            <w:rFonts w:ascii="Avenir Next" w:hAnsi="Avenir Next"/>
            <w:i/>
            <w:iCs/>
            <w:lang w:val="en-GB"/>
          </w:rPr>
          <w:t>here</w:t>
        </w:r>
      </w:hyperlink>
      <w:r w:rsidR="00DE6F2D" w:rsidRPr="00A80CC0">
        <w:rPr>
          <w:rFonts w:ascii="Avenir Next" w:hAnsi="Avenir Next"/>
          <w:i/>
          <w:iCs/>
          <w:lang w:val="en-GB"/>
        </w:rPr>
        <w:t>) </w:t>
      </w:r>
      <w:r w:rsidRPr="00A80CC0">
        <w:rPr>
          <w:rFonts w:ascii="Avenir Next" w:hAnsi="Avenir Next"/>
          <w:i/>
          <w:iCs/>
        </w:rPr>
        <w:t>]</w:t>
      </w:r>
    </w:p>
    <w:p w14:paraId="698F9F24" w14:textId="77777777" w:rsidR="00FF2709" w:rsidRPr="00A80CC0" w:rsidRDefault="00FF2709" w:rsidP="00A142E9">
      <w:pPr>
        <w:rPr>
          <w:rFonts w:ascii="Avenir Next" w:hAnsi="Avenir Next"/>
          <w:b/>
          <w:bCs/>
          <w:sz w:val="28"/>
          <w:szCs w:val="28"/>
        </w:rPr>
      </w:pPr>
    </w:p>
    <w:p w14:paraId="2646A48B" w14:textId="088BA3EC" w:rsidR="00A142E9" w:rsidRPr="00A80CC0" w:rsidRDefault="00A142E9" w:rsidP="00A142E9">
      <w:pPr>
        <w:rPr>
          <w:rFonts w:ascii="Avenir Next" w:hAnsi="Avenir Next"/>
        </w:rPr>
      </w:pPr>
    </w:p>
    <w:sectPr w:rsidR="00A142E9" w:rsidRPr="00A8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07899"/>
    <w:multiLevelType w:val="hybridMultilevel"/>
    <w:tmpl w:val="6430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802C56"/>
    <w:multiLevelType w:val="hybridMultilevel"/>
    <w:tmpl w:val="4E8E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7B"/>
    <w:rsid w:val="00006304"/>
    <w:rsid w:val="001F1DA9"/>
    <w:rsid w:val="00295E7B"/>
    <w:rsid w:val="003203E2"/>
    <w:rsid w:val="003E170C"/>
    <w:rsid w:val="003E2C74"/>
    <w:rsid w:val="004E6D22"/>
    <w:rsid w:val="0051736C"/>
    <w:rsid w:val="00562D76"/>
    <w:rsid w:val="0057778B"/>
    <w:rsid w:val="005A6EB1"/>
    <w:rsid w:val="00610C98"/>
    <w:rsid w:val="009E6EB4"/>
    <w:rsid w:val="009E7767"/>
    <w:rsid w:val="00A142E9"/>
    <w:rsid w:val="00A2419E"/>
    <w:rsid w:val="00A30E42"/>
    <w:rsid w:val="00A80CC0"/>
    <w:rsid w:val="00B10DA1"/>
    <w:rsid w:val="00BA1C86"/>
    <w:rsid w:val="00BA540C"/>
    <w:rsid w:val="00C11165"/>
    <w:rsid w:val="00C71FE0"/>
    <w:rsid w:val="00D05499"/>
    <w:rsid w:val="00D1401D"/>
    <w:rsid w:val="00D7669B"/>
    <w:rsid w:val="00DC299B"/>
    <w:rsid w:val="00DD5F80"/>
    <w:rsid w:val="00DE6F2D"/>
    <w:rsid w:val="00E13AD3"/>
    <w:rsid w:val="00E24D90"/>
    <w:rsid w:val="00E94F43"/>
    <w:rsid w:val="00F7062D"/>
    <w:rsid w:val="00FA04CA"/>
    <w:rsid w:val="00FB7CA7"/>
    <w:rsid w:val="00FF2709"/>
    <w:rsid w:val="2759B143"/>
    <w:rsid w:val="39C2C39F"/>
    <w:rsid w:val="3C06B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1711"/>
  <w15:chartTrackingRefBased/>
  <w15:docId w15:val="{633EED2C-196D-4B89-BD75-C662FFAB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80"/>
    <w:rPr>
      <w:rFonts w:eastAsiaTheme="minorEastAsia"/>
      <w:lang w:val="en-US" w:eastAsia="zh-CN"/>
    </w:rPr>
  </w:style>
  <w:style w:type="paragraph" w:styleId="Heading1">
    <w:name w:val="heading 1"/>
    <w:basedOn w:val="Normal"/>
    <w:next w:val="Normal"/>
    <w:link w:val="Heading1Char"/>
    <w:uiPriority w:val="9"/>
    <w:qFormat/>
    <w:rsid w:val="00F706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1DA9"/>
    <w:pPr>
      <w:spacing w:after="0" w:line="240" w:lineRule="auto"/>
      <w:contextualSpacing/>
      <w:jc w:val="center"/>
    </w:pPr>
    <w:rPr>
      <w:rFonts w:asciiTheme="majorHAnsi" w:eastAsiaTheme="majorEastAsia" w:hAnsiTheme="majorHAnsi" w:cstheme="majorBidi"/>
      <w:b/>
      <w:bCs/>
      <w:spacing w:val="-7"/>
      <w:sz w:val="48"/>
      <w:szCs w:val="48"/>
      <w:lang w:val="en-GB" w:eastAsia="en-US"/>
    </w:rPr>
  </w:style>
  <w:style w:type="character" w:customStyle="1" w:styleId="TitleChar">
    <w:name w:val="Title Char"/>
    <w:basedOn w:val="DefaultParagraphFont"/>
    <w:link w:val="Title"/>
    <w:uiPriority w:val="10"/>
    <w:rsid w:val="001F1DA9"/>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A142E9"/>
    <w:pPr>
      <w:ind w:left="720"/>
      <w:contextualSpacing/>
    </w:pPr>
  </w:style>
  <w:style w:type="paragraph" w:styleId="CommentText">
    <w:name w:val="annotation text"/>
    <w:basedOn w:val="Normal"/>
    <w:link w:val="CommentTextChar"/>
    <w:uiPriority w:val="99"/>
    <w:semiHidden/>
    <w:unhideWhenUsed/>
    <w:rsid w:val="00DE6F2D"/>
    <w:pPr>
      <w:spacing w:line="240" w:lineRule="auto"/>
    </w:pPr>
    <w:rPr>
      <w:sz w:val="20"/>
      <w:szCs w:val="20"/>
    </w:rPr>
  </w:style>
  <w:style w:type="character" w:customStyle="1" w:styleId="CommentTextChar">
    <w:name w:val="Comment Text Char"/>
    <w:basedOn w:val="DefaultParagraphFont"/>
    <w:link w:val="CommentText"/>
    <w:uiPriority w:val="99"/>
    <w:semiHidden/>
    <w:rsid w:val="00DE6F2D"/>
    <w:rPr>
      <w:rFonts w:eastAsiaTheme="minorEastAsia"/>
      <w:sz w:val="20"/>
      <w:szCs w:val="20"/>
      <w:lang w:val="en-US" w:eastAsia="zh-CN"/>
    </w:rPr>
  </w:style>
  <w:style w:type="character" w:styleId="CommentReference">
    <w:name w:val="annotation reference"/>
    <w:basedOn w:val="DefaultParagraphFont"/>
    <w:uiPriority w:val="99"/>
    <w:semiHidden/>
    <w:unhideWhenUsed/>
    <w:rsid w:val="00DE6F2D"/>
    <w:rPr>
      <w:sz w:val="16"/>
      <w:szCs w:val="16"/>
    </w:rPr>
  </w:style>
  <w:style w:type="character" w:styleId="Hyperlink">
    <w:name w:val="Hyperlink"/>
    <w:basedOn w:val="DefaultParagraphFont"/>
    <w:uiPriority w:val="99"/>
    <w:unhideWhenUsed/>
    <w:rsid w:val="00DE6F2D"/>
    <w:rPr>
      <w:color w:val="0563C1" w:themeColor="hyperlink"/>
      <w:u w:val="single"/>
    </w:rPr>
  </w:style>
  <w:style w:type="character" w:styleId="UnresolvedMention">
    <w:name w:val="Unresolved Mention"/>
    <w:basedOn w:val="DefaultParagraphFont"/>
    <w:uiPriority w:val="99"/>
    <w:semiHidden/>
    <w:unhideWhenUsed/>
    <w:rsid w:val="00DE6F2D"/>
    <w:rPr>
      <w:color w:val="605E5C"/>
      <w:shd w:val="clear" w:color="auto" w:fill="E1DFDD"/>
    </w:rPr>
  </w:style>
  <w:style w:type="character" w:customStyle="1" w:styleId="Heading1Char">
    <w:name w:val="Heading 1 Char"/>
    <w:basedOn w:val="DefaultParagraphFont"/>
    <w:link w:val="Heading1"/>
    <w:uiPriority w:val="9"/>
    <w:rsid w:val="00F7062D"/>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atic.springer.com/sgw/documents/1121537/application/pdf/Springer_CS_Proceedings_Author_G%20uidelines_Jan_2013.pdf" TargetMode="External"/><Relationship Id="rId4" Type="http://schemas.openxmlformats.org/officeDocument/2006/relationships/numbering" Target="numbering.xml"/><Relationship Id="rId9" Type="http://schemas.openxmlformats.org/officeDocument/2006/relationships/hyperlink" Target="http://www.springer.com/gp/computer-science/lncs/conference-proceeding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E1C93E-B7B2-4AB8-999C-682E84392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16054-06d4-44bb-b647-9dee5ffe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939A1-C665-4123-A99D-D241CBFC17BF}">
  <ds:schemaRefs>
    <ds:schemaRef ds:uri="http://schemas.microsoft.com/sharepoint/v3/contenttype/forms"/>
  </ds:schemaRefs>
</ds:datastoreItem>
</file>

<file path=customXml/itemProps3.xml><?xml version="1.0" encoding="utf-8"?>
<ds:datastoreItem xmlns:ds="http://schemas.openxmlformats.org/officeDocument/2006/customXml" ds:itemID="{3126A51A-DA00-4BB8-A173-6D1CD2CA42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giacomoassenza@gmail.com</dc:creator>
  <cp:keywords/>
  <dc:description/>
  <cp:lastModifiedBy>Kushtuev, Maxim</cp:lastModifiedBy>
  <cp:revision>4</cp:revision>
  <dcterms:created xsi:type="dcterms:W3CDTF">2021-04-28T08:21:00Z</dcterms:created>
  <dcterms:modified xsi:type="dcterms:W3CDTF">2021-09-29T07:32:00Z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