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1CC91" w14:textId="77777777" w:rsidR="00E616BF" w:rsidRPr="00FC7F96" w:rsidRDefault="00AB19E6" w:rsidP="00896FCC">
      <w:pPr>
        <w:pStyle w:val="BodyText"/>
        <w:spacing w:after="120"/>
        <w:ind w:firstLine="0"/>
        <w:jc w:val="center"/>
        <w:rPr>
          <w:rFonts w:ascii="Calibri" w:hAnsi="Calibri"/>
          <w:b/>
          <w:sz w:val="20"/>
          <w:szCs w:val="52"/>
          <w:lang w:val="es-ES_tradnl"/>
        </w:rPr>
      </w:pPr>
      <w:bookmarkStart w:id="0" w:name="_GoBack"/>
      <w:bookmarkEnd w:id="0"/>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r w:rsidRPr="00FC7F96">
        <w:rPr>
          <w:noProof/>
          <w:lang w:val="es-ES_tradnl" w:bidi="ar-SA"/>
        </w:rPr>
        <w:tab/>
      </w:r>
    </w:p>
    <w:p w14:paraId="6661892D" w14:textId="77777777" w:rsidR="00895E4B" w:rsidRPr="00FC7F96" w:rsidRDefault="00895E4B" w:rsidP="004E569F">
      <w:pPr>
        <w:pStyle w:val="BodyText"/>
        <w:pBdr>
          <w:top w:val="single" w:sz="4" w:space="1" w:color="auto"/>
          <w:left w:val="single" w:sz="4" w:space="4" w:color="auto"/>
          <w:bottom w:val="single" w:sz="4" w:space="1" w:color="auto"/>
          <w:right w:val="single" w:sz="4" w:space="4" w:color="auto"/>
        </w:pBdr>
        <w:shd w:val="clear" w:color="auto" w:fill="DBE5F1"/>
        <w:spacing w:after="120"/>
        <w:ind w:firstLine="0"/>
        <w:jc w:val="center"/>
        <w:rPr>
          <w:rFonts w:ascii="Calibri" w:hAnsi="Calibri"/>
          <w:b/>
          <w:sz w:val="32"/>
          <w:szCs w:val="32"/>
          <w:lang w:val="es-ES_tradnl"/>
        </w:rPr>
      </w:pPr>
    </w:p>
    <w:p w14:paraId="46D86D85" w14:textId="77777777" w:rsidR="00895E4B" w:rsidRPr="00FC7F96" w:rsidRDefault="00895E4B" w:rsidP="004E569F">
      <w:pPr>
        <w:pStyle w:val="BodyText"/>
        <w:pBdr>
          <w:top w:val="single" w:sz="4" w:space="1" w:color="auto"/>
          <w:left w:val="single" w:sz="4" w:space="4" w:color="auto"/>
          <w:bottom w:val="single" w:sz="4" w:space="1" w:color="auto"/>
          <w:right w:val="single" w:sz="4" w:space="4" w:color="auto"/>
        </w:pBdr>
        <w:shd w:val="clear" w:color="auto" w:fill="DBE5F1"/>
        <w:spacing w:after="120"/>
        <w:ind w:firstLine="0"/>
        <w:jc w:val="center"/>
        <w:rPr>
          <w:rFonts w:ascii="Calibri" w:hAnsi="Calibri"/>
          <w:b/>
          <w:sz w:val="32"/>
          <w:szCs w:val="32"/>
          <w:lang w:val="es-ES_tradnl"/>
        </w:rPr>
      </w:pPr>
    </w:p>
    <w:p w14:paraId="77EE6FEA" w14:textId="77777777" w:rsidR="00896FCC" w:rsidRPr="00FC7F96" w:rsidRDefault="00896FCC" w:rsidP="009753E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lang w:val="es-ES_tradnl"/>
        </w:rPr>
      </w:pPr>
      <w:r w:rsidRPr="00FC7F96">
        <w:rPr>
          <w:rFonts w:ascii="Calibri" w:hAnsi="Calibri"/>
          <w:b/>
          <w:noProof/>
          <w:sz w:val="26"/>
          <w:szCs w:val="26"/>
          <w:lang w:val="en-US" w:eastAsia="zh-CN" w:bidi="ar-SA"/>
        </w:rPr>
        <w:drawing>
          <wp:inline distT="0" distB="0" distL="0" distR="0" wp14:anchorId="2C498F70" wp14:editId="1D108831">
            <wp:extent cx="5452883" cy="1490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I logo-FIN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52883" cy="1490475"/>
                    </a:xfrm>
                    <a:prstGeom prst="rect">
                      <a:avLst/>
                    </a:prstGeom>
                  </pic:spPr>
                </pic:pic>
              </a:graphicData>
            </a:graphic>
          </wp:inline>
        </w:drawing>
      </w:r>
    </w:p>
    <w:p w14:paraId="114853BB" w14:textId="77777777" w:rsidR="00895E4B" w:rsidRPr="00FC7F96" w:rsidRDefault="00895E4B" w:rsidP="009753E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lang w:val="es-ES_tradnl"/>
        </w:rPr>
      </w:pPr>
    </w:p>
    <w:p w14:paraId="1EC0D9D1" w14:textId="77777777" w:rsidR="00895E4B" w:rsidRPr="00FC7F96" w:rsidRDefault="00895E4B" w:rsidP="009753E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lang w:val="es-ES_tradnl"/>
        </w:rPr>
      </w:pPr>
    </w:p>
    <w:p w14:paraId="6770F932" w14:textId="77777777" w:rsidR="00FC32B5" w:rsidRPr="00FC7F96" w:rsidRDefault="001201F7" w:rsidP="00FC32B5">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lang w:val="es-ES_tradnl"/>
        </w:rPr>
      </w:pPr>
      <w:r w:rsidRPr="00FC7F96">
        <w:rPr>
          <w:rFonts w:ascii="Calibri" w:hAnsi="Calibri"/>
          <w:b/>
          <w:sz w:val="26"/>
          <w:szCs w:val="26"/>
          <w:lang w:val="es-ES_tradnl"/>
        </w:rPr>
        <w:t>Rellene</w:t>
      </w:r>
      <w:r w:rsidR="00FC32B5" w:rsidRPr="00FC7F96">
        <w:rPr>
          <w:rFonts w:ascii="Calibri" w:hAnsi="Calibri"/>
          <w:b/>
          <w:sz w:val="26"/>
          <w:szCs w:val="26"/>
          <w:lang w:val="es-ES_tradnl"/>
        </w:rPr>
        <w:t xml:space="preserve"> el presente cuestionario electrónicamente, en</w:t>
      </w:r>
    </w:p>
    <w:p w14:paraId="7414DDEF" w14:textId="77777777" w:rsidR="00FC7F96" w:rsidRDefault="00474E54" w:rsidP="00FC7F9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lang w:val="es-ES_tradnl"/>
        </w:rPr>
      </w:pPr>
      <w:r w:rsidRPr="00FC7F96">
        <w:rPr>
          <w:rFonts w:ascii="Calibri" w:hAnsi="Calibri"/>
          <w:b/>
          <w:sz w:val="26"/>
          <w:szCs w:val="26"/>
          <w:lang w:val="es-ES_tradnl"/>
        </w:rPr>
        <w:t xml:space="preserve"> </w:t>
      </w:r>
      <w:hyperlink r:id="rId14" w:history="1">
        <w:r w:rsidR="0018153A" w:rsidRPr="00FC7F96">
          <w:rPr>
            <w:rStyle w:val="Hyperlink"/>
            <w:rFonts w:ascii="Calibri" w:hAnsi="Calibri"/>
            <w:b/>
            <w:sz w:val="26"/>
            <w:szCs w:val="26"/>
            <w:lang w:val="es-ES_tradnl"/>
          </w:rPr>
          <w:t>http://www.itu.int/en/ITU-D/Cybersecurity/Pages/GCI.aspx</w:t>
        </w:r>
      </w:hyperlink>
      <w:r w:rsidR="00FC32B5" w:rsidRPr="00FC7F96">
        <w:rPr>
          <w:rFonts w:ascii="Calibri" w:hAnsi="Calibri"/>
          <w:b/>
          <w:sz w:val="26"/>
          <w:szCs w:val="26"/>
          <w:lang w:val="es-ES_tradnl"/>
        </w:rPr>
        <w:t>,</w:t>
      </w:r>
    </w:p>
    <w:p w14:paraId="5F9313CE" w14:textId="77777777" w:rsidR="005F32C3" w:rsidRPr="00FC7F96" w:rsidRDefault="00FC32B5" w:rsidP="00FC7F96">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lang w:val="es-ES_tradnl"/>
        </w:rPr>
      </w:pPr>
      <w:r w:rsidRPr="00FC7F96">
        <w:rPr>
          <w:rFonts w:ascii="Calibri" w:hAnsi="Calibri"/>
          <w:b/>
          <w:sz w:val="26"/>
          <w:szCs w:val="26"/>
          <w:lang w:val="es-ES_tradnl"/>
        </w:rPr>
        <w:t>o envíe las respuestas por correo electrónico a</w:t>
      </w:r>
      <w:r w:rsidR="009753E6" w:rsidRPr="00FC7F96">
        <w:rPr>
          <w:rFonts w:ascii="Calibri" w:hAnsi="Calibri"/>
          <w:b/>
          <w:sz w:val="26"/>
          <w:szCs w:val="26"/>
          <w:lang w:val="es-ES_tradnl"/>
        </w:rPr>
        <w:t>:</w:t>
      </w:r>
    </w:p>
    <w:p w14:paraId="286BBAF3" w14:textId="77777777" w:rsidR="004C50A8" w:rsidRPr="00FC7F96" w:rsidRDefault="004C50A8" w:rsidP="004C50A8">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lang w:val="es-ES_tradnl"/>
        </w:rPr>
      </w:pPr>
    </w:p>
    <w:p w14:paraId="47EFD272" w14:textId="77777777" w:rsidR="005F32C3" w:rsidRPr="00FC7F96" w:rsidRDefault="00FC32B5" w:rsidP="00FC32B5">
      <w:pPr>
        <w:pStyle w:val="BodyText"/>
        <w:pBdr>
          <w:top w:val="single" w:sz="4" w:space="1" w:color="auto"/>
          <w:left w:val="single" w:sz="4" w:space="4" w:color="auto"/>
          <w:bottom w:val="single" w:sz="4" w:space="1" w:color="auto"/>
          <w:right w:val="single" w:sz="4" w:space="4" w:color="auto"/>
        </w:pBdr>
        <w:shd w:val="clear" w:color="auto" w:fill="DBE5F1"/>
        <w:spacing w:after="60" w:line="360" w:lineRule="auto"/>
        <w:jc w:val="center"/>
        <w:rPr>
          <w:rFonts w:ascii="Calibri" w:hAnsi="Calibri"/>
          <w:b/>
          <w:sz w:val="26"/>
          <w:szCs w:val="26"/>
          <w:lang w:val="es-ES_tradnl"/>
        </w:rPr>
      </w:pPr>
      <w:r w:rsidRPr="00FC7F96">
        <w:rPr>
          <w:rFonts w:ascii="Calibri" w:hAnsi="Calibri"/>
          <w:b/>
          <w:sz w:val="26"/>
          <w:szCs w:val="26"/>
          <w:lang w:val="es-ES_tradnl"/>
        </w:rPr>
        <w:t xml:space="preserve">Sra. </w:t>
      </w:r>
      <w:r w:rsidR="005F32C3" w:rsidRPr="00FC7F96">
        <w:rPr>
          <w:rFonts w:ascii="Calibri" w:hAnsi="Calibri"/>
          <w:b/>
          <w:sz w:val="26"/>
          <w:szCs w:val="26"/>
          <w:lang w:val="es-ES_tradnl"/>
        </w:rPr>
        <w:t>Michela Menting, ABI</w:t>
      </w:r>
      <w:r w:rsidR="00530046" w:rsidRPr="00FC7F96">
        <w:rPr>
          <w:rFonts w:ascii="Calibri" w:hAnsi="Calibri"/>
          <w:b/>
          <w:sz w:val="26"/>
          <w:szCs w:val="26"/>
          <w:lang w:val="es-ES_tradnl"/>
        </w:rPr>
        <w:t xml:space="preserve"> Research</w:t>
      </w:r>
      <w:r w:rsidR="005F32C3" w:rsidRPr="00FC7F96">
        <w:rPr>
          <w:rFonts w:ascii="Calibri" w:hAnsi="Calibri"/>
          <w:b/>
          <w:sz w:val="26"/>
          <w:szCs w:val="26"/>
          <w:lang w:val="es-ES_tradnl"/>
        </w:rPr>
        <w:t xml:space="preserve"> </w:t>
      </w:r>
      <w:hyperlink r:id="rId15" w:history="1">
        <w:r w:rsidR="005F32C3" w:rsidRPr="00FC7F96">
          <w:rPr>
            <w:rStyle w:val="Hyperlink"/>
            <w:rFonts w:ascii="Calibri" w:hAnsi="Calibri"/>
            <w:b/>
            <w:sz w:val="26"/>
            <w:szCs w:val="26"/>
            <w:lang w:val="es-ES_tradnl"/>
          </w:rPr>
          <w:t>menting@abiresearch.com</w:t>
        </w:r>
      </w:hyperlink>
      <w:r w:rsidR="005F32C3" w:rsidRPr="00FC7F96">
        <w:rPr>
          <w:rFonts w:ascii="Calibri" w:hAnsi="Calibri"/>
          <w:b/>
          <w:sz w:val="26"/>
          <w:szCs w:val="26"/>
          <w:lang w:val="es-ES_tradnl"/>
        </w:rPr>
        <w:t xml:space="preserve"> </w:t>
      </w:r>
      <w:r w:rsidR="00744697" w:rsidRPr="00FC7F96">
        <w:rPr>
          <w:rFonts w:ascii="Calibri" w:hAnsi="Calibri"/>
          <w:b/>
          <w:sz w:val="26"/>
          <w:szCs w:val="26"/>
          <w:lang w:val="es-ES_tradnl"/>
        </w:rPr>
        <w:t xml:space="preserve"> </w:t>
      </w:r>
    </w:p>
    <w:p w14:paraId="566934E8" w14:textId="77777777" w:rsidR="00A3486C" w:rsidRPr="00FC7F96" w:rsidRDefault="00FC7F96" w:rsidP="00FC32B5">
      <w:pPr>
        <w:pStyle w:val="BodyText"/>
        <w:pBdr>
          <w:top w:val="single" w:sz="4" w:space="1" w:color="auto"/>
          <w:left w:val="single" w:sz="4" w:space="4" w:color="auto"/>
          <w:bottom w:val="single" w:sz="4" w:space="1" w:color="auto"/>
          <w:right w:val="single" w:sz="4" w:space="4" w:color="auto"/>
        </w:pBdr>
        <w:shd w:val="clear" w:color="auto" w:fill="DBE5F1"/>
        <w:spacing w:after="120" w:line="360" w:lineRule="auto"/>
        <w:jc w:val="center"/>
        <w:rPr>
          <w:rFonts w:ascii="Calibri" w:hAnsi="Calibri"/>
          <w:b/>
          <w:sz w:val="26"/>
          <w:szCs w:val="26"/>
          <w:lang w:val="es-ES_tradnl"/>
        </w:rPr>
      </w:pPr>
      <w:r>
        <w:rPr>
          <w:rFonts w:ascii="Calibri" w:hAnsi="Calibri"/>
          <w:b/>
          <w:sz w:val="26"/>
          <w:szCs w:val="26"/>
          <w:lang w:val="es-ES_tradnl"/>
        </w:rPr>
        <w:t>Sr.</w:t>
      </w:r>
      <w:r w:rsidR="00AB19E6" w:rsidRPr="00FC7F96">
        <w:rPr>
          <w:rFonts w:ascii="Calibri" w:hAnsi="Calibri"/>
          <w:b/>
          <w:sz w:val="26"/>
          <w:szCs w:val="26"/>
          <w:lang w:val="es-ES_tradnl"/>
        </w:rPr>
        <w:t xml:space="preserve"> Marco Obiso</w:t>
      </w:r>
      <w:r w:rsidR="009753E6" w:rsidRPr="00FC7F96">
        <w:rPr>
          <w:rFonts w:ascii="Calibri" w:hAnsi="Calibri"/>
          <w:b/>
          <w:sz w:val="26"/>
          <w:szCs w:val="26"/>
          <w:lang w:val="es-ES_tradnl"/>
        </w:rPr>
        <w:t xml:space="preserve">, </w:t>
      </w:r>
      <w:r w:rsidR="00FC32B5" w:rsidRPr="00FC7F96">
        <w:rPr>
          <w:rFonts w:ascii="Calibri" w:hAnsi="Calibri"/>
          <w:b/>
          <w:sz w:val="26"/>
          <w:szCs w:val="26"/>
          <w:lang w:val="es-ES_tradnl"/>
        </w:rPr>
        <w:t>UIT</w:t>
      </w:r>
      <w:r>
        <w:rPr>
          <w:rFonts w:ascii="Calibri" w:hAnsi="Calibri"/>
          <w:b/>
          <w:sz w:val="26"/>
          <w:szCs w:val="26"/>
          <w:lang w:val="es-ES_tradnl"/>
        </w:rPr>
        <w:t xml:space="preserve"> </w:t>
      </w:r>
      <w:hyperlink r:id="rId16" w:history="1">
        <w:r w:rsidR="00AB19E6" w:rsidRPr="00FC7F96">
          <w:rPr>
            <w:rStyle w:val="Hyperlink"/>
            <w:rFonts w:ascii="Calibri" w:hAnsi="Calibri"/>
            <w:b/>
            <w:sz w:val="26"/>
            <w:szCs w:val="26"/>
            <w:lang w:val="es-ES_tradnl"/>
          </w:rPr>
          <w:t>marco.obiso@itu.int</w:t>
        </w:r>
      </w:hyperlink>
      <w:r w:rsidR="00AB19E6" w:rsidRPr="00FC7F96">
        <w:rPr>
          <w:rFonts w:ascii="Calibri" w:hAnsi="Calibri"/>
          <w:b/>
          <w:sz w:val="26"/>
          <w:szCs w:val="26"/>
          <w:lang w:val="es-ES_tradnl"/>
        </w:rPr>
        <w:t xml:space="preserve"> </w:t>
      </w:r>
    </w:p>
    <w:p w14:paraId="1D1F8BCA" w14:textId="77777777" w:rsidR="001473D0" w:rsidRPr="00FC7F96" w:rsidRDefault="00FC32B5" w:rsidP="00FC32B5">
      <w:pPr>
        <w:pStyle w:val="BodyText"/>
        <w:pBdr>
          <w:top w:val="single" w:sz="4" w:space="1" w:color="auto"/>
          <w:left w:val="single" w:sz="4" w:space="4" w:color="auto"/>
          <w:bottom w:val="single" w:sz="4" w:space="0" w:color="auto"/>
          <w:right w:val="single" w:sz="4" w:space="4" w:color="auto"/>
        </w:pBdr>
        <w:shd w:val="clear" w:color="auto" w:fill="DBE5F1"/>
        <w:spacing w:after="120" w:line="360" w:lineRule="auto"/>
        <w:ind w:firstLine="0"/>
        <w:jc w:val="center"/>
        <w:rPr>
          <w:rFonts w:ascii="Calibri" w:hAnsi="Calibri"/>
          <w:b/>
          <w:sz w:val="28"/>
          <w:szCs w:val="28"/>
          <w:lang w:val="es-ES_tradnl"/>
        </w:rPr>
      </w:pPr>
      <w:r w:rsidRPr="00FC7F96">
        <w:rPr>
          <w:rFonts w:ascii="Calibri" w:hAnsi="Calibri"/>
          <w:b/>
          <w:spacing w:val="20"/>
          <w:sz w:val="48"/>
          <w:szCs w:val="48"/>
          <w:lang w:val="es-ES_tradnl"/>
        </w:rPr>
        <w:lastRenderedPageBreak/>
        <w:t>CUESTIONARIO</w:t>
      </w:r>
      <w:r w:rsidR="00486E3F" w:rsidRPr="00FC7F96">
        <w:rPr>
          <w:rFonts w:ascii="Calibri" w:hAnsi="Calibri"/>
          <w:b/>
          <w:spacing w:val="20"/>
          <w:sz w:val="48"/>
          <w:szCs w:val="48"/>
          <w:lang w:val="es-ES_tradnl"/>
        </w:rPr>
        <w:t xml:space="preserve"> </w:t>
      </w:r>
      <w:r w:rsidR="00486E3F" w:rsidRPr="00FC7F96">
        <w:rPr>
          <w:rFonts w:ascii="Calibri" w:hAnsi="Calibri"/>
          <w:b/>
          <w:spacing w:val="20"/>
          <w:sz w:val="48"/>
          <w:szCs w:val="48"/>
          <w:lang w:val="es-ES_tradnl"/>
        </w:rPr>
        <w:br/>
      </w:r>
      <w:r w:rsidRPr="00FC7F96">
        <w:rPr>
          <w:rFonts w:ascii="Calibri" w:hAnsi="Calibri"/>
          <w:b/>
          <w:spacing w:val="20"/>
          <w:sz w:val="28"/>
          <w:szCs w:val="28"/>
          <w:lang w:val="es-ES_tradnl"/>
        </w:rPr>
        <w:t>ÍNDICE MUNDIAL DE CIBERSEGURIDAD</w:t>
      </w:r>
    </w:p>
    <w:p w14:paraId="5E428040" w14:textId="77777777" w:rsidR="001D6D84" w:rsidRPr="00FC7F96" w:rsidRDefault="001D6D84" w:rsidP="001D6D84">
      <w:pPr>
        <w:pStyle w:val="BodyText"/>
        <w:spacing w:after="120"/>
        <w:rPr>
          <w:rFonts w:ascii="Calibri" w:hAnsi="Calibri"/>
          <w:lang w:val="es-ES_tradnl"/>
        </w:rPr>
      </w:pPr>
    </w:p>
    <w:p w14:paraId="383EF61C" w14:textId="77777777" w:rsidR="001D6D84" w:rsidRPr="00FC7F96" w:rsidRDefault="00FC32B5" w:rsidP="00CA005D">
      <w:pPr>
        <w:pStyle w:val="BodyText"/>
        <w:spacing w:after="120"/>
        <w:ind w:firstLine="0"/>
        <w:rPr>
          <w:rFonts w:asciiTheme="minorHAnsi" w:hAnsiTheme="minorHAnsi" w:cstheme="minorHAnsi"/>
          <w:szCs w:val="22"/>
          <w:lang w:val="es-ES_tradnl"/>
        </w:rPr>
      </w:pPr>
      <w:r w:rsidRPr="00FC7F96">
        <w:rPr>
          <w:rFonts w:asciiTheme="minorHAnsi" w:hAnsiTheme="minorHAnsi" w:cstheme="minorHAnsi"/>
          <w:szCs w:val="22"/>
          <w:lang w:val="es-ES_tradnl"/>
        </w:rPr>
        <w:t xml:space="preserve">Con el proyecto de Índice Mundial de Ciberseguridad (IMC) se intenta evaluar el grado de desarrollo de la ciberseguridad en cada país. El objetivo fundamental es fomentar la cultura mundial de la ciberseguridad y su integración en el núcleo de las tecnologías de la información y la comunicación. El proyecto se basa en el actual mandato de la </w:t>
      </w:r>
      <w:r w:rsidR="00FC7F96">
        <w:rPr>
          <w:rFonts w:asciiTheme="minorHAnsi" w:hAnsiTheme="minorHAnsi" w:cstheme="minorHAnsi"/>
          <w:szCs w:val="22"/>
          <w:lang w:val="es-ES_tradnl"/>
        </w:rPr>
        <w:t>Unión Internacional de Telecomunicaciones (</w:t>
      </w:r>
      <w:r w:rsidRPr="00FC7F96">
        <w:rPr>
          <w:rFonts w:asciiTheme="minorHAnsi" w:hAnsiTheme="minorHAnsi" w:cstheme="minorHAnsi"/>
          <w:szCs w:val="22"/>
          <w:lang w:val="es-ES_tradnl"/>
        </w:rPr>
        <w:t>UIT</w:t>
      </w:r>
      <w:r w:rsidR="00FC7F96">
        <w:rPr>
          <w:rFonts w:asciiTheme="minorHAnsi" w:hAnsiTheme="minorHAnsi" w:cstheme="minorHAnsi"/>
          <w:szCs w:val="22"/>
          <w:lang w:val="es-ES_tradnl"/>
        </w:rPr>
        <w:t>)</w:t>
      </w:r>
      <w:r w:rsidRPr="00FC7F96">
        <w:rPr>
          <w:rFonts w:asciiTheme="minorHAnsi" w:hAnsiTheme="minorHAnsi" w:cstheme="minorHAnsi"/>
          <w:szCs w:val="22"/>
          <w:lang w:val="es-ES_tradnl"/>
        </w:rPr>
        <w:t xml:space="preserve"> y los proyectos y actividades conexos de la Oficina de Desarrollo de las Telecomunicaciones (BDT) de la UIT</w:t>
      </w:r>
      <w:r w:rsidR="001D6D84" w:rsidRPr="00FC7F96">
        <w:rPr>
          <w:rFonts w:asciiTheme="minorHAnsi" w:hAnsiTheme="minorHAnsi" w:cstheme="minorHAnsi"/>
          <w:szCs w:val="22"/>
          <w:lang w:val="es-ES_tradnl"/>
        </w:rPr>
        <w:t xml:space="preserve">. </w:t>
      </w:r>
    </w:p>
    <w:p w14:paraId="6274685C" w14:textId="77777777" w:rsidR="00721B41" w:rsidRPr="00FC7F96" w:rsidRDefault="00FC32B5" w:rsidP="00CA005D">
      <w:pPr>
        <w:pStyle w:val="BodyText"/>
        <w:spacing w:after="120"/>
        <w:ind w:firstLine="0"/>
        <w:rPr>
          <w:rFonts w:asciiTheme="minorHAnsi" w:hAnsiTheme="minorHAnsi" w:cstheme="minorHAnsi"/>
          <w:szCs w:val="22"/>
          <w:lang w:val="es-ES_tradnl"/>
        </w:rPr>
      </w:pPr>
      <w:r w:rsidRPr="00FC7F96">
        <w:rPr>
          <w:rFonts w:asciiTheme="minorHAnsi" w:hAnsiTheme="minorHAnsi" w:cstheme="minorHAnsi"/>
          <w:szCs w:val="22"/>
          <w:lang w:val="es-ES_tradnl"/>
        </w:rPr>
        <w:t>La UIT es el principal facilitador en lo que respecta a la Línea de Acción C5 de la CMSI (Cumbre Mundial sobre la Sociedad de la Información), en la cual se alienta a las partes interesadas a crear confianza y seguridad en cuanto a la utilización de las TIC a escala nacional, regional e internacional</w:t>
      </w:r>
      <w:r w:rsidR="001D6D84" w:rsidRPr="00FC7F96">
        <w:rPr>
          <w:rFonts w:asciiTheme="minorHAnsi" w:hAnsiTheme="minorHAnsi" w:cstheme="minorHAnsi"/>
          <w:szCs w:val="22"/>
          <w:lang w:val="es-ES_tradnl"/>
        </w:rPr>
        <w:t xml:space="preserve">. </w:t>
      </w:r>
      <w:r w:rsidRPr="00FC7F96">
        <w:rPr>
          <w:rFonts w:asciiTheme="minorHAnsi" w:hAnsiTheme="minorHAnsi" w:cstheme="minorHAnsi"/>
          <w:szCs w:val="22"/>
          <w:lang w:val="es-ES_tradnl"/>
        </w:rPr>
        <w:t>A ese respecto, el Secretario General de la UIT lanzó la Agenda sobre Ciberseguridad Global (GCA), el mecanismo de cooperación multipartita internacional creado por la UIT para orientarse hacia una sociedad de la información más segura y protegida, y que se focaliza en los cinco ámbitos de trabajo siguientes</w:t>
      </w:r>
      <w:r w:rsidR="001D6D84" w:rsidRPr="00FC7F96">
        <w:rPr>
          <w:rFonts w:asciiTheme="minorHAnsi" w:hAnsiTheme="minorHAnsi" w:cstheme="minorHAnsi"/>
          <w:szCs w:val="22"/>
          <w:lang w:val="es-ES_tradnl"/>
        </w:rPr>
        <w:t xml:space="preserve">: </w:t>
      </w:r>
      <w:r w:rsidRPr="00FC7F96">
        <w:rPr>
          <w:rFonts w:asciiTheme="minorHAnsi" w:hAnsiTheme="minorHAnsi" w:cstheme="minorHAnsi"/>
          <w:szCs w:val="22"/>
          <w:lang w:val="es-ES_tradnl"/>
        </w:rPr>
        <w:t>Medidas legales</w:t>
      </w:r>
      <w:r w:rsidR="001D6D84" w:rsidRPr="00FC7F96">
        <w:rPr>
          <w:rFonts w:asciiTheme="minorHAnsi" w:hAnsiTheme="minorHAnsi" w:cstheme="minorHAnsi"/>
          <w:szCs w:val="22"/>
          <w:lang w:val="es-ES_tradnl"/>
        </w:rPr>
        <w:t xml:space="preserve">, </w:t>
      </w:r>
      <w:r w:rsidRPr="00FC7F96">
        <w:rPr>
          <w:rFonts w:asciiTheme="minorHAnsi" w:hAnsiTheme="minorHAnsi" w:cstheme="minorHAnsi"/>
          <w:szCs w:val="22"/>
          <w:lang w:val="es-ES_tradnl"/>
        </w:rPr>
        <w:t>Medidas técnicas y de procedimiento, Medidas orgánicas, Capacitación y Cooperación internacional. Estos cinco ámbitos señalados constituirán la base de los indicadores para el IMC</w:t>
      </w:r>
      <w:r w:rsidR="001D6D84" w:rsidRPr="00FC7F96">
        <w:rPr>
          <w:rFonts w:asciiTheme="minorHAnsi" w:hAnsiTheme="minorHAnsi" w:cstheme="minorHAnsi"/>
          <w:szCs w:val="22"/>
          <w:lang w:val="es-ES_tradnl"/>
        </w:rPr>
        <w:t>.</w:t>
      </w:r>
    </w:p>
    <w:p w14:paraId="26D4899C" w14:textId="77777777" w:rsidR="001D6D84" w:rsidRPr="00FC7F96" w:rsidRDefault="00FC32B5" w:rsidP="00CA005D">
      <w:pPr>
        <w:pStyle w:val="BodyText"/>
        <w:spacing w:after="120"/>
        <w:ind w:firstLine="0"/>
        <w:rPr>
          <w:rFonts w:asciiTheme="minorHAnsi" w:hAnsiTheme="minorHAnsi" w:cstheme="minorHAnsi"/>
          <w:b/>
          <w:szCs w:val="22"/>
          <w:lang w:val="es-ES_tradnl"/>
        </w:rPr>
      </w:pPr>
      <w:r w:rsidRPr="00FC7F96">
        <w:rPr>
          <w:rFonts w:asciiTheme="minorHAnsi" w:hAnsiTheme="minorHAnsi" w:cstheme="minorHAnsi"/>
          <w:szCs w:val="22"/>
          <w:lang w:val="es-ES_tradnl"/>
        </w:rPr>
        <w:t xml:space="preserve">El proyecto IMC será un esfuerzo conjunto de la BDT, especialmente su </w:t>
      </w:r>
      <w:r w:rsidR="00FC7F96" w:rsidRPr="00FC7F96">
        <w:rPr>
          <w:rFonts w:asciiTheme="minorHAnsi" w:hAnsiTheme="minorHAnsi" w:cstheme="minorHAnsi"/>
          <w:szCs w:val="22"/>
          <w:lang w:val="es-ES_tradnl"/>
        </w:rPr>
        <w:t xml:space="preserve">División </w:t>
      </w:r>
      <w:r w:rsidRPr="00FC7F96">
        <w:rPr>
          <w:rFonts w:asciiTheme="minorHAnsi" w:hAnsiTheme="minorHAnsi" w:cstheme="minorHAnsi"/>
          <w:szCs w:val="22"/>
          <w:lang w:val="es-ES_tradnl"/>
        </w:rPr>
        <w:t xml:space="preserve">de Aplicaciones TIC y Ciberseguridad (CYB), y </w:t>
      </w:r>
      <w:r w:rsidRPr="00FC7F96">
        <w:rPr>
          <w:rFonts w:asciiTheme="minorHAnsi" w:hAnsiTheme="minorHAnsi" w:cstheme="minorHAnsi"/>
          <w:i/>
          <w:iCs/>
          <w:szCs w:val="22"/>
          <w:lang w:val="es-ES_tradnl"/>
        </w:rPr>
        <w:t>ABI Research</w:t>
      </w:r>
      <w:r w:rsidR="001D6D84" w:rsidRPr="00FC7F96">
        <w:rPr>
          <w:rFonts w:asciiTheme="minorHAnsi" w:hAnsiTheme="minorHAnsi" w:cstheme="minorHAnsi"/>
          <w:szCs w:val="22"/>
          <w:lang w:val="es-ES_tradnl"/>
        </w:rPr>
        <w:t xml:space="preserve">. </w:t>
      </w:r>
      <w:r w:rsidR="00721B41" w:rsidRPr="00FC7F96">
        <w:rPr>
          <w:rFonts w:asciiTheme="minorHAnsi" w:hAnsiTheme="minorHAnsi" w:cstheme="minorHAnsi"/>
          <w:b/>
          <w:szCs w:val="22"/>
          <w:lang w:val="es-ES_tradnl"/>
        </w:rPr>
        <w:t xml:space="preserve"> </w:t>
      </w:r>
    </w:p>
    <w:p w14:paraId="42AFE6A3" w14:textId="77777777" w:rsidR="001D6D84" w:rsidRPr="00FC7F96" w:rsidRDefault="00EC6160" w:rsidP="00CA005D">
      <w:pPr>
        <w:pStyle w:val="BodyText"/>
        <w:spacing w:after="120"/>
        <w:ind w:firstLine="0"/>
        <w:rPr>
          <w:rFonts w:asciiTheme="minorHAnsi" w:hAnsiTheme="minorHAnsi" w:cstheme="minorHAnsi"/>
          <w:szCs w:val="22"/>
          <w:lang w:val="es-ES_tradnl"/>
        </w:rPr>
      </w:pPr>
      <w:r w:rsidRPr="00FC7F96">
        <w:rPr>
          <w:rFonts w:asciiTheme="minorHAnsi" w:hAnsiTheme="minorHAnsi" w:cstheme="minorHAnsi"/>
          <w:szCs w:val="22"/>
          <w:lang w:val="es-ES_tradnl"/>
        </w:rPr>
        <w:t xml:space="preserve">Le invitamos a participar en el </w:t>
      </w:r>
      <w:r w:rsidR="001201F7" w:rsidRPr="00FC7F96">
        <w:rPr>
          <w:rFonts w:asciiTheme="minorHAnsi" w:hAnsiTheme="minorHAnsi" w:cstheme="minorHAnsi"/>
          <w:szCs w:val="22"/>
          <w:lang w:val="es-ES_tradnl"/>
        </w:rPr>
        <w:t xml:space="preserve">análisis comparativo, que tiene por fin </w:t>
      </w:r>
      <w:r w:rsidRPr="00FC7F96">
        <w:rPr>
          <w:rFonts w:asciiTheme="minorHAnsi" w:hAnsiTheme="minorHAnsi" w:cstheme="minorHAnsi"/>
          <w:szCs w:val="22"/>
          <w:lang w:val="es-ES_tradnl"/>
        </w:rPr>
        <w:t>evaluar la situación actual de su país respecto del IMC</w:t>
      </w:r>
      <w:r w:rsidR="00721B41" w:rsidRPr="00FC7F96">
        <w:rPr>
          <w:rFonts w:asciiTheme="minorHAnsi" w:hAnsiTheme="minorHAnsi" w:cstheme="minorHAnsi"/>
          <w:szCs w:val="22"/>
          <w:lang w:val="es-ES_tradnl"/>
        </w:rPr>
        <w:t>.</w:t>
      </w:r>
      <w:r w:rsidR="001D6D84" w:rsidRPr="00FC7F96">
        <w:rPr>
          <w:rFonts w:asciiTheme="minorHAnsi" w:hAnsiTheme="minorHAnsi" w:cstheme="minorHAnsi"/>
          <w:szCs w:val="22"/>
          <w:lang w:val="es-ES_tradnl"/>
        </w:rPr>
        <w:t xml:space="preserve"> </w:t>
      </w:r>
    </w:p>
    <w:p w14:paraId="712FC132" w14:textId="77777777" w:rsidR="00721B41" w:rsidRPr="00FC7F96" w:rsidRDefault="00EC6160" w:rsidP="00CA005D">
      <w:pPr>
        <w:pStyle w:val="BodyText"/>
        <w:spacing w:after="120"/>
        <w:ind w:firstLine="0"/>
        <w:rPr>
          <w:rFonts w:asciiTheme="minorHAnsi" w:hAnsiTheme="minorHAnsi" w:cstheme="minorHAnsi"/>
          <w:szCs w:val="22"/>
          <w:lang w:val="es-ES_tradnl"/>
        </w:rPr>
      </w:pPr>
      <w:r w:rsidRPr="00FC7F96">
        <w:rPr>
          <w:rFonts w:asciiTheme="minorHAnsi" w:hAnsiTheme="minorHAnsi" w:cstheme="minorHAnsi"/>
          <w:szCs w:val="22"/>
          <w:lang w:val="es-ES_tradnl"/>
        </w:rPr>
        <w:t xml:space="preserve">Se agradecerán sus respuestas al presente cuestionario. </w:t>
      </w:r>
      <w:r w:rsidR="004651F0" w:rsidRPr="00FC7F96">
        <w:rPr>
          <w:rFonts w:asciiTheme="minorHAnsi" w:hAnsiTheme="minorHAnsi" w:cstheme="minorHAnsi"/>
          <w:szCs w:val="22"/>
          <w:lang w:val="es-ES_tradnl"/>
        </w:rPr>
        <w:t>A la conclusión del ejercicio, l</w:t>
      </w:r>
      <w:r w:rsidRPr="00FC7F96">
        <w:rPr>
          <w:rFonts w:asciiTheme="minorHAnsi" w:hAnsiTheme="minorHAnsi" w:cstheme="minorHAnsi"/>
          <w:szCs w:val="22"/>
          <w:lang w:val="es-ES_tradnl"/>
        </w:rPr>
        <w:t xml:space="preserve">a UIT las recopilará y elaborará una panorámica general </w:t>
      </w:r>
      <w:r w:rsidR="004651F0" w:rsidRPr="00FC7F96">
        <w:rPr>
          <w:rFonts w:asciiTheme="minorHAnsi" w:hAnsiTheme="minorHAnsi" w:cstheme="minorHAnsi"/>
          <w:szCs w:val="22"/>
          <w:lang w:val="es-ES_tradnl"/>
        </w:rPr>
        <w:t xml:space="preserve">de las respuestas al </w:t>
      </w:r>
      <w:r w:rsidR="001201F7" w:rsidRPr="00FC7F96">
        <w:rPr>
          <w:rFonts w:asciiTheme="minorHAnsi" w:hAnsiTheme="minorHAnsi" w:cstheme="minorHAnsi"/>
          <w:szCs w:val="22"/>
          <w:lang w:val="es-ES_tradnl"/>
        </w:rPr>
        <w:t>análisis comparativo</w:t>
      </w:r>
      <w:r w:rsidR="001D6D84" w:rsidRPr="00FC7F96">
        <w:rPr>
          <w:rFonts w:asciiTheme="minorHAnsi" w:hAnsiTheme="minorHAnsi" w:cstheme="minorHAnsi"/>
          <w:szCs w:val="22"/>
          <w:lang w:val="es-ES_tradnl"/>
        </w:rPr>
        <w:t>.</w:t>
      </w:r>
    </w:p>
    <w:p w14:paraId="50138E07" w14:textId="77777777" w:rsidR="00721B41" w:rsidRPr="00FC7F96" w:rsidRDefault="00007475" w:rsidP="00721B41">
      <w:pPr>
        <w:pStyle w:val="BodyText"/>
        <w:spacing w:after="120"/>
        <w:rPr>
          <w:rFonts w:ascii="Calibri" w:hAnsi="Calibri"/>
          <w:lang w:val="es-ES_tradnl"/>
        </w:rPr>
      </w:pPr>
      <w:r w:rsidRPr="00FC7F96">
        <w:rPr>
          <w:rFonts w:ascii="Calibri" w:hAnsi="Calibri"/>
          <w:lang w:val="es-ES_tradnl"/>
        </w:rPr>
        <w:br w:type="page"/>
      </w:r>
    </w:p>
    <w:tbl>
      <w:tblPr>
        <w:tblW w:w="13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8"/>
        <w:gridCol w:w="7150"/>
      </w:tblGrid>
      <w:tr w:rsidR="00D108BE" w:rsidRPr="00FC7F96" w14:paraId="3FC83BD7" w14:textId="77777777" w:rsidTr="00474D4E">
        <w:tc>
          <w:tcPr>
            <w:tcW w:w="6488" w:type="dxa"/>
          </w:tcPr>
          <w:p w14:paraId="193C8DEB" w14:textId="77777777" w:rsidR="00511094" w:rsidRPr="00FC7F96" w:rsidRDefault="004651F0" w:rsidP="00FC7F96">
            <w:pPr>
              <w:pStyle w:val="BodyText"/>
              <w:spacing w:before="120" w:after="120"/>
              <w:ind w:firstLine="0"/>
              <w:jc w:val="center"/>
              <w:rPr>
                <w:rFonts w:ascii="Calibri" w:hAnsi="Calibri"/>
                <w:b/>
                <w:lang w:val="es-ES_tradnl"/>
              </w:rPr>
            </w:pPr>
            <w:r w:rsidRPr="00FC7F96">
              <w:rPr>
                <w:rFonts w:ascii="Calibri" w:hAnsi="Calibri"/>
                <w:b/>
                <w:lang w:val="es-ES_tradnl"/>
              </w:rPr>
              <w:lastRenderedPageBreak/>
              <w:t>PA</w:t>
            </w:r>
            <w:r w:rsidR="00FC7F96">
              <w:rPr>
                <w:rFonts w:ascii="Calibri" w:hAnsi="Calibri"/>
                <w:b/>
                <w:lang w:val="es-ES_tradnl"/>
              </w:rPr>
              <w:t>Í</w:t>
            </w:r>
            <w:r w:rsidRPr="00FC7F96">
              <w:rPr>
                <w:rFonts w:ascii="Calibri" w:hAnsi="Calibri"/>
                <w:b/>
                <w:lang w:val="es-ES_tradnl"/>
              </w:rPr>
              <w:t>S QUE RESPONDE</w:t>
            </w:r>
          </w:p>
          <w:p w14:paraId="431D2F03" w14:textId="77777777" w:rsidR="00D108BE" w:rsidRPr="00FC7F96" w:rsidRDefault="005C4CA0" w:rsidP="004651F0">
            <w:pPr>
              <w:pStyle w:val="BodyText"/>
              <w:spacing w:after="120"/>
              <w:ind w:firstLine="0"/>
              <w:jc w:val="center"/>
              <w:rPr>
                <w:rFonts w:ascii="Calibri" w:hAnsi="Calibri"/>
                <w:b/>
                <w:lang w:val="es-ES_tradnl"/>
              </w:rPr>
            </w:pPr>
            <w:r w:rsidRPr="00FC7F96">
              <w:rPr>
                <w:rFonts w:ascii="Calibri" w:hAnsi="Calibri"/>
                <w:lang w:val="es-ES_tradnl"/>
              </w:rPr>
              <w:t>(</w:t>
            </w:r>
            <w:r w:rsidR="004651F0" w:rsidRPr="00FC7F96">
              <w:rPr>
                <w:rFonts w:ascii="Calibri" w:hAnsi="Calibri"/>
                <w:lang w:val="es-ES_tradnl"/>
              </w:rPr>
              <w:t>incluida la informac</w:t>
            </w:r>
            <w:r w:rsidR="001201F7" w:rsidRPr="00FC7F96">
              <w:rPr>
                <w:rFonts w:ascii="Calibri" w:hAnsi="Calibri"/>
                <w:lang w:val="es-ES_tradnl"/>
              </w:rPr>
              <w:t>i</w:t>
            </w:r>
            <w:r w:rsidR="004651F0" w:rsidRPr="00FC7F96">
              <w:rPr>
                <w:rFonts w:ascii="Calibri" w:hAnsi="Calibri"/>
                <w:lang w:val="es-ES_tradnl"/>
              </w:rPr>
              <w:t>ón de contacto</w:t>
            </w:r>
            <w:r w:rsidRPr="00FC7F96">
              <w:rPr>
                <w:rFonts w:ascii="Calibri" w:hAnsi="Calibri"/>
                <w:lang w:val="es-ES_tradnl"/>
              </w:rPr>
              <w:t>)</w:t>
            </w:r>
          </w:p>
          <w:p w14:paraId="51A15A3C" w14:textId="77777777" w:rsidR="002C45B1" w:rsidRPr="00FC7F96" w:rsidRDefault="002C45B1" w:rsidP="00474D4E">
            <w:pPr>
              <w:pStyle w:val="BodyText"/>
              <w:spacing w:after="120"/>
              <w:ind w:firstLine="0"/>
              <w:jc w:val="center"/>
              <w:rPr>
                <w:rFonts w:ascii="Calibri" w:hAnsi="Calibri"/>
                <w:b/>
                <w:lang w:val="es-ES_tradnl"/>
              </w:rPr>
            </w:pPr>
          </w:p>
          <w:p w14:paraId="360F88F6" w14:textId="77777777" w:rsidR="00D108BE" w:rsidRPr="00FC7F96" w:rsidRDefault="00D108BE" w:rsidP="00474D4E">
            <w:pPr>
              <w:pStyle w:val="BodyText"/>
              <w:spacing w:after="120"/>
              <w:ind w:firstLine="0"/>
              <w:jc w:val="center"/>
              <w:rPr>
                <w:rFonts w:ascii="Calibri" w:hAnsi="Calibri"/>
                <w:lang w:val="es-ES_tradnl"/>
              </w:rPr>
            </w:pPr>
          </w:p>
        </w:tc>
        <w:tc>
          <w:tcPr>
            <w:tcW w:w="7150" w:type="dxa"/>
          </w:tcPr>
          <w:p w14:paraId="0D06250E" w14:textId="77777777" w:rsidR="00D108BE" w:rsidRPr="00FC7F96" w:rsidRDefault="00D108BE" w:rsidP="00474D4E">
            <w:pPr>
              <w:pStyle w:val="BodyText"/>
              <w:spacing w:after="120"/>
              <w:ind w:firstLine="0"/>
              <w:jc w:val="center"/>
              <w:rPr>
                <w:rFonts w:ascii="Calibri" w:hAnsi="Calibri"/>
                <w:b/>
                <w:lang w:val="es-ES_tradnl"/>
              </w:rPr>
            </w:pPr>
          </w:p>
        </w:tc>
      </w:tr>
      <w:tr w:rsidR="00551D3D" w:rsidRPr="00FC7F96" w14:paraId="2525E784" w14:textId="77777777" w:rsidTr="00D13DB5">
        <w:tc>
          <w:tcPr>
            <w:tcW w:w="6488" w:type="dxa"/>
            <w:tcBorders>
              <w:bottom w:val="single" w:sz="4" w:space="0" w:color="000000"/>
            </w:tcBorders>
          </w:tcPr>
          <w:p w14:paraId="7FAC71F5" w14:textId="77777777" w:rsidR="00551D3D" w:rsidRPr="00FC7F96" w:rsidRDefault="004651F0" w:rsidP="00474D4E">
            <w:pPr>
              <w:pStyle w:val="BodyText"/>
              <w:spacing w:before="120" w:after="120"/>
              <w:ind w:firstLine="0"/>
              <w:jc w:val="center"/>
              <w:rPr>
                <w:rFonts w:ascii="Calibri" w:hAnsi="Calibri"/>
                <w:b/>
                <w:lang w:val="es-ES_tradnl"/>
              </w:rPr>
            </w:pPr>
            <w:r w:rsidRPr="00FC7F96">
              <w:rPr>
                <w:rFonts w:ascii="Calibri" w:hAnsi="Calibri"/>
                <w:b/>
                <w:lang w:val="es-ES_tradnl"/>
              </w:rPr>
              <w:t>PREGUNTAS</w:t>
            </w:r>
          </w:p>
          <w:p w14:paraId="159CAF74" w14:textId="77777777" w:rsidR="00CA5DAF" w:rsidRPr="00FC7F96" w:rsidRDefault="00CA5DAF" w:rsidP="00474D4E">
            <w:pPr>
              <w:pStyle w:val="BodyText"/>
              <w:spacing w:before="120" w:after="120"/>
              <w:ind w:firstLine="0"/>
              <w:jc w:val="center"/>
              <w:rPr>
                <w:rFonts w:ascii="Calibri" w:hAnsi="Calibri"/>
                <w:lang w:val="es-ES_tradnl"/>
              </w:rPr>
            </w:pPr>
          </w:p>
        </w:tc>
        <w:tc>
          <w:tcPr>
            <w:tcW w:w="7150" w:type="dxa"/>
            <w:tcBorders>
              <w:bottom w:val="single" w:sz="4" w:space="0" w:color="000000"/>
            </w:tcBorders>
          </w:tcPr>
          <w:p w14:paraId="3703BAE6" w14:textId="77777777" w:rsidR="00551D3D" w:rsidRPr="00FC7F96" w:rsidRDefault="004651F0" w:rsidP="00474D4E">
            <w:pPr>
              <w:pStyle w:val="BodyText"/>
              <w:spacing w:before="120" w:after="120"/>
              <w:ind w:firstLine="0"/>
              <w:jc w:val="center"/>
              <w:rPr>
                <w:rFonts w:ascii="Calibri" w:hAnsi="Calibri"/>
                <w:b/>
                <w:lang w:val="es-ES_tradnl"/>
              </w:rPr>
            </w:pPr>
            <w:r w:rsidRPr="00FC7F96">
              <w:rPr>
                <w:rFonts w:ascii="Calibri" w:hAnsi="Calibri"/>
                <w:b/>
                <w:lang w:val="es-ES_tradnl"/>
              </w:rPr>
              <w:t>RESPUESTAS</w:t>
            </w:r>
          </w:p>
        </w:tc>
      </w:tr>
      <w:tr w:rsidR="004A2D77" w:rsidRPr="00FC7F96" w14:paraId="366EDC73" w14:textId="77777777" w:rsidTr="00D13DB5">
        <w:tc>
          <w:tcPr>
            <w:tcW w:w="6488" w:type="dxa"/>
            <w:shd w:val="clear" w:color="auto" w:fill="C6D9F1" w:themeFill="text2" w:themeFillTint="33"/>
          </w:tcPr>
          <w:p w14:paraId="3A2F8440" w14:textId="77777777" w:rsidR="00551D3D" w:rsidRPr="00FC7F96" w:rsidRDefault="00CA1970"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1</w:t>
            </w:r>
            <w:r w:rsidR="001D6D84" w:rsidRPr="00FC7F96">
              <w:rPr>
                <w:rFonts w:ascii="Calibri" w:hAnsi="Calibri"/>
                <w:b/>
                <w:sz w:val="18"/>
                <w:szCs w:val="18"/>
                <w:lang w:val="es-ES_tradnl"/>
              </w:rPr>
              <w:t>A</w:t>
            </w:r>
            <w:r w:rsidRPr="00FC7F96">
              <w:rPr>
                <w:rFonts w:ascii="Calibri" w:hAnsi="Calibri"/>
                <w:b/>
                <w:sz w:val="18"/>
                <w:szCs w:val="18"/>
                <w:lang w:val="es-ES_tradnl"/>
              </w:rPr>
              <w:t xml:space="preserve">. </w:t>
            </w:r>
            <w:r w:rsidR="004651F0" w:rsidRPr="00FC7F96">
              <w:rPr>
                <w:rFonts w:ascii="Calibri" w:hAnsi="Calibri"/>
                <w:b/>
                <w:sz w:val="18"/>
                <w:szCs w:val="18"/>
                <w:lang w:val="es-ES_tradnl"/>
              </w:rPr>
              <w:t>¿Existe</w:t>
            </w:r>
            <w:r w:rsidR="00485654" w:rsidRPr="00FC7F96">
              <w:rPr>
                <w:rFonts w:ascii="Calibri" w:hAnsi="Calibri"/>
                <w:b/>
                <w:sz w:val="18"/>
                <w:szCs w:val="18"/>
                <w:lang w:val="es-ES_tradnl"/>
              </w:rPr>
              <w:t xml:space="preserve"> legislación penal </w:t>
            </w:r>
            <w:r w:rsidR="004651F0" w:rsidRPr="00FC7F96">
              <w:rPr>
                <w:rFonts w:ascii="Calibri" w:hAnsi="Calibri"/>
                <w:b/>
                <w:sz w:val="18"/>
                <w:szCs w:val="18"/>
                <w:lang w:val="es-ES_tradnl"/>
              </w:rPr>
              <w:t xml:space="preserve">sobre ciberactividades? En caso afirmativo, </w:t>
            </w:r>
            <w:r w:rsidR="00A941CF" w:rsidRPr="00FC7F96">
              <w:rPr>
                <w:rFonts w:ascii="Calibri" w:hAnsi="Calibri"/>
                <w:b/>
                <w:sz w:val="18"/>
                <w:szCs w:val="18"/>
                <w:lang w:val="es-ES_tradnl"/>
              </w:rPr>
              <w:t>especifíquela</w:t>
            </w:r>
          </w:p>
          <w:p w14:paraId="4BF16829" w14:textId="77777777" w:rsidR="00A47C3A" w:rsidRPr="00FC7F96" w:rsidRDefault="001201F7" w:rsidP="001201F7">
            <w:pPr>
              <w:pStyle w:val="BodyText"/>
              <w:spacing w:after="120"/>
              <w:ind w:firstLine="0"/>
              <w:rPr>
                <w:rFonts w:ascii="Calibri" w:hAnsi="Calibri"/>
                <w:sz w:val="18"/>
                <w:szCs w:val="18"/>
                <w:lang w:val="es-ES_tradnl"/>
              </w:rPr>
            </w:pPr>
            <w:r w:rsidRPr="00FC7F96">
              <w:rPr>
                <w:rFonts w:ascii="Calibri" w:hAnsi="Calibri"/>
                <w:sz w:val="18"/>
                <w:szCs w:val="18"/>
                <w:lang w:val="es-ES_tradnl"/>
              </w:rPr>
              <w:t>Incluya</w:t>
            </w:r>
            <w:r w:rsidR="004651F0" w:rsidRPr="00FC7F96">
              <w:rPr>
                <w:rFonts w:ascii="Calibri" w:hAnsi="Calibri"/>
                <w:sz w:val="18"/>
                <w:szCs w:val="18"/>
                <w:lang w:val="es-ES_tradnl"/>
              </w:rPr>
              <w:t xml:space="preserve"> </w:t>
            </w:r>
            <w:r w:rsidR="00FE6A15" w:rsidRPr="00FC7F96">
              <w:rPr>
                <w:rFonts w:ascii="Calibri" w:hAnsi="Calibri"/>
                <w:sz w:val="18"/>
                <w:szCs w:val="18"/>
                <w:lang w:val="es-ES_tradnl"/>
              </w:rPr>
              <w:t xml:space="preserve">URL, </w:t>
            </w:r>
            <w:r w:rsidR="004651F0" w:rsidRPr="00FC7F96">
              <w:rPr>
                <w:rFonts w:ascii="Calibri" w:hAnsi="Calibri"/>
                <w:sz w:val="18"/>
                <w:szCs w:val="18"/>
                <w:lang w:val="es-ES_tradnl"/>
              </w:rPr>
              <w:t xml:space="preserve">título de la ley/artículos, y/o </w:t>
            </w:r>
            <w:r w:rsidRPr="00FC7F96">
              <w:rPr>
                <w:rFonts w:ascii="Calibri" w:hAnsi="Calibri"/>
                <w:sz w:val="18"/>
                <w:szCs w:val="18"/>
                <w:lang w:val="es-ES_tradnl"/>
              </w:rPr>
              <w:t>el texto correspondiente</w:t>
            </w:r>
          </w:p>
        </w:tc>
        <w:tc>
          <w:tcPr>
            <w:tcW w:w="7150" w:type="dxa"/>
            <w:shd w:val="clear" w:color="auto" w:fill="C6D9F1" w:themeFill="text2" w:themeFillTint="33"/>
          </w:tcPr>
          <w:p w14:paraId="0735CFBB" w14:textId="77777777" w:rsidR="004A2D77" w:rsidRPr="00FC7F96" w:rsidRDefault="004A2D77" w:rsidP="00474D4E">
            <w:pPr>
              <w:pStyle w:val="BodyText"/>
              <w:spacing w:after="120"/>
              <w:ind w:firstLine="0"/>
              <w:rPr>
                <w:rFonts w:ascii="Calibri" w:hAnsi="Calibri"/>
                <w:sz w:val="18"/>
                <w:szCs w:val="18"/>
                <w:lang w:val="es-ES_tradnl"/>
              </w:rPr>
            </w:pPr>
          </w:p>
        </w:tc>
      </w:tr>
      <w:tr w:rsidR="004A2D77" w:rsidRPr="00FC7F96" w14:paraId="47CE5DD3" w14:textId="77777777" w:rsidTr="00D13DB5">
        <w:tc>
          <w:tcPr>
            <w:tcW w:w="6488" w:type="dxa"/>
            <w:tcBorders>
              <w:bottom w:val="single" w:sz="4" w:space="0" w:color="000000"/>
            </w:tcBorders>
            <w:shd w:val="clear" w:color="auto" w:fill="C6D9F1" w:themeFill="text2" w:themeFillTint="33"/>
          </w:tcPr>
          <w:p w14:paraId="560C055D" w14:textId="77777777" w:rsidR="004D7D02" w:rsidRPr="00FC7F96" w:rsidRDefault="001D6D84"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1B. </w:t>
            </w:r>
            <w:r w:rsidR="004651F0" w:rsidRPr="00FC7F96">
              <w:rPr>
                <w:rFonts w:ascii="Calibri" w:hAnsi="Calibri"/>
                <w:b/>
                <w:sz w:val="18"/>
                <w:szCs w:val="18"/>
                <w:lang w:val="es-ES_tradnl"/>
              </w:rPr>
              <w:t xml:space="preserve">¿Existe </w:t>
            </w:r>
            <w:r w:rsidR="001201F7" w:rsidRPr="00FC7F96">
              <w:rPr>
                <w:rFonts w:ascii="Calibri" w:hAnsi="Calibri"/>
                <w:b/>
                <w:sz w:val="18"/>
                <w:szCs w:val="18"/>
                <w:lang w:val="es-ES_tradnl"/>
              </w:rPr>
              <w:t>reglamentación</w:t>
            </w:r>
            <w:r w:rsidR="00485654" w:rsidRPr="00FC7F96">
              <w:rPr>
                <w:rFonts w:ascii="Calibri" w:hAnsi="Calibri"/>
                <w:b/>
                <w:sz w:val="18"/>
                <w:szCs w:val="18"/>
                <w:lang w:val="es-ES_tradnl"/>
              </w:rPr>
              <w:t xml:space="preserve"> </w:t>
            </w:r>
            <w:r w:rsidR="004651F0" w:rsidRPr="00FC7F96">
              <w:rPr>
                <w:rFonts w:ascii="Calibri" w:hAnsi="Calibri"/>
                <w:b/>
                <w:sz w:val="18"/>
                <w:szCs w:val="18"/>
                <w:lang w:val="es-ES_tradnl"/>
              </w:rPr>
              <w:t xml:space="preserve">sobre ciberseguridad y </w:t>
            </w:r>
            <w:r w:rsidR="001201F7" w:rsidRPr="00FC7F96">
              <w:rPr>
                <w:rFonts w:ascii="Calibri" w:hAnsi="Calibri"/>
                <w:b/>
                <w:sz w:val="18"/>
                <w:szCs w:val="18"/>
                <w:lang w:val="es-ES_tradnl"/>
              </w:rPr>
              <w:t>conformidad</w:t>
            </w:r>
            <w:r w:rsidR="004651F0" w:rsidRPr="00FC7F96">
              <w:rPr>
                <w:rFonts w:ascii="Calibri" w:hAnsi="Calibri"/>
                <w:b/>
                <w:sz w:val="18"/>
                <w:szCs w:val="18"/>
                <w:lang w:val="es-ES_tradnl"/>
              </w:rPr>
              <w:t>? En caso a</w:t>
            </w:r>
            <w:r w:rsidR="00485654" w:rsidRPr="00FC7F96">
              <w:rPr>
                <w:rFonts w:ascii="Calibri" w:hAnsi="Calibri"/>
                <w:b/>
                <w:sz w:val="18"/>
                <w:szCs w:val="18"/>
                <w:lang w:val="es-ES_tradnl"/>
              </w:rPr>
              <w:t xml:space="preserve">firmativo, </w:t>
            </w:r>
            <w:r w:rsidR="001201F7" w:rsidRPr="00FC7F96">
              <w:rPr>
                <w:rFonts w:ascii="Calibri" w:hAnsi="Calibri"/>
                <w:b/>
                <w:sz w:val="18"/>
                <w:szCs w:val="18"/>
                <w:lang w:val="es-ES_tradnl"/>
              </w:rPr>
              <w:t>especifíquela</w:t>
            </w:r>
          </w:p>
          <w:p w14:paraId="2636959B" w14:textId="77777777" w:rsidR="00A47C3A" w:rsidRPr="00FC7F96" w:rsidRDefault="001201F7" w:rsidP="001201F7">
            <w:pPr>
              <w:pStyle w:val="BodyText"/>
              <w:spacing w:after="120"/>
              <w:ind w:firstLine="0"/>
              <w:rPr>
                <w:rFonts w:ascii="Calibri" w:hAnsi="Calibri"/>
                <w:sz w:val="18"/>
                <w:szCs w:val="18"/>
                <w:lang w:val="es-ES_tradnl"/>
              </w:rPr>
            </w:pPr>
            <w:r w:rsidRPr="00FC7F96">
              <w:rPr>
                <w:rFonts w:ascii="Calibri" w:hAnsi="Calibri"/>
                <w:sz w:val="18"/>
                <w:szCs w:val="18"/>
                <w:lang w:val="es-ES_tradnl"/>
              </w:rPr>
              <w:t xml:space="preserve">Incluya </w:t>
            </w:r>
            <w:r w:rsidR="004651F0" w:rsidRPr="00FC7F96">
              <w:rPr>
                <w:rFonts w:ascii="Calibri" w:hAnsi="Calibri"/>
                <w:sz w:val="18"/>
                <w:szCs w:val="18"/>
                <w:lang w:val="es-ES_tradnl"/>
              </w:rPr>
              <w:t xml:space="preserve">URL, título de la ley/artículos, y/o </w:t>
            </w:r>
            <w:r w:rsidRPr="00FC7F96">
              <w:rPr>
                <w:rFonts w:ascii="Calibri" w:hAnsi="Calibri"/>
                <w:sz w:val="18"/>
                <w:szCs w:val="18"/>
                <w:lang w:val="es-ES_tradnl"/>
              </w:rPr>
              <w:t>el texto correspondiente</w:t>
            </w:r>
          </w:p>
        </w:tc>
        <w:tc>
          <w:tcPr>
            <w:tcW w:w="7150" w:type="dxa"/>
            <w:tcBorders>
              <w:bottom w:val="single" w:sz="4" w:space="0" w:color="000000"/>
            </w:tcBorders>
            <w:shd w:val="clear" w:color="auto" w:fill="C6D9F1" w:themeFill="text2" w:themeFillTint="33"/>
          </w:tcPr>
          <w:p w14:paraId="17162677" w14:textId="77777777" w:rsidR="004A2D77" w:rsidRPr="00FC7F96" w:rsidRDefault="004A2D77" w:rsidP="00474D4E">
            <w:pPr>
              <w:pStyle w:val="BodyText"/>
              <w:spacing w:after="120"/>
              <w:ind w:firstLine="0"/>
              <w:rPr>
                <w:rFonts w:ascii="Calibri" w:hAnsi="Calibri"/>
                <w:sz w:val="18"/>
                <w:szCs w:val="18"/>
                <w:lang w:val="es-ES_tradnl"/>
              </w:rPr>
            </w:pPr>
          </w:p>
        </w:tc>
      </w:tr>
      <w:tr w:rsidR="004A2D77" w:rsidRPr="00FC7F96" w14:paraId="637BD785" w14:textId="77777777" w:rsidTr="00D13DB5">
        <w:tc>
          <w:tcPr>
            <w:tcW w:w="6488" w:type="dxa"/>
            <w:shd w:val="clear" w:color="auto" w:fill="F2DBDB" w:themeFill="accent2" w:themeFillTint="33"/>
          </w:tcPr>
          <w:p w14:paraId="52F24324" w14:textId="77777777" w:rsidR="00A47C3A" w:rsidRPr="00FC7F96" w:rsidRDefault="002530B7"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2A</w:t>
            </w:r>
            <w:r w:rsidR="00FE6A15" w:rsidRPr="00FC7F96">
              <w:rPr>
                <w:rFonts w:ascii="Calibri" w:hAnsi="Calibri"/>
                <w:b/>
                <w:sz w:val="18"/>
                <w:szCs w:val="18"/>
                <w:lang w:val="es-ES_tradnl"/>
              </w:rPr>
              <w:t>.</w:t>
            </w:r>
            <w:r w:rsidR="003F3890" w:rsidRPr="00FC7F96">
              <w:rPr>
                <w:rFonts w:ascii="Calibri" w:hAnsi="Calibri"/>
                <w:b/>
                <w:sz w:val="18"/>
                <w:szCs w:val="18"/>
                <w:lang w:val="es-ES_tradnl"/>
              </w:rPr>
              <w:t xml:space="preserve"> </w:t>
            </w:r>
            <w:r w:rsidR="004651F0" w:rsidRPr="00FC7F96">
              <w:rPr>
                <w:rFonts w:ascii="Calibri" w:hAnsi="Calibri"/>
                <w:b/>
                <w:sz w:val="18"/>
                <w:szCs w:val="18"/>
                <w:lang w:val="es-ES_tradnl"/>
              </w:rPr>
              <w:t xml:space="preserve">¿Existe un (o más) equipo(s) </w:t>
            </w:r>
            <w:r w:rsidR="00485B00" w:rsidRPr="00FC7F96">
              <w:rPr>
                <w:rFonts w:ascii="Calibri" w:hAnsi="Calibri"/>
                <w:b/>
                <w:sz w:val="18"/>
                <w:szCs w:val="18"/>
                <w:lang w:val="es-ES_tradnl"/>
              </w:rPr>
              <w:t>EIII</w:t>
            </w:r>
            <w:r w:rsidR="004651F0" w:rsidRPr="00FC7F96">
              <w:rPr>
                <w:rFonts w:ascii="Calibri" w:hAnsi="Calibri"/>
                <w:b/>
                <w:sz w:val="18"/>
                <w:szCs w:val="18"/>
                <w:lang w:val="es-ES_tradnl"/>
              </w:rPr>
              <w:t xml:space="preserve">, </w:t>
            </w:r>
            <w:r w:rsidR="00485B00" w:rsidRPr="00FC7F96">
              <w:rPr>
                <w:rFonts w:ascii="Calibri" w:hAnsi="Calibri"/>
                <w:b/>
                <w:sz w:val="18"/>
                <w:szCs w:val="18"/>
                <w:lang w:val="es-ES_tradnl"/>
              </w:rPr>
              <w:t>EIEI</w:t>
            </w:r>
            <w:r w:rsidR="004651F0" w:rsidRPr="00FC7F96">
              <w:rPr>
                <w:rFonts w:ascii="Calibri" w:hAnsi="Calibri"/>
                <w:b/>
                <w:sz w:val="18"/>
                <w:szCs w:val="18"/>
                <w:lang w:val="es-ES_tradnl"/>
              </w:rPr>
              <w:t xml:space="preserve"> o </w:t>
            </w:r>
            <w:r w:rsidR="00485B00" w:rsidRPr="00FC7F96">
              <w:rPr>
                <w:rFonts w:ascii="Calibri" w:hAnsi="Calibri"/>
                <w:b/>
                <w:sz w:val="18"/>
                <w:szCs w:val="18"/>
                <w:lang w:val="es-ES_tradnl"/>
              </w:rPr>
              <w:t>EIISI</w:t>
            </w:r>
            <w:r w:rsidR="00485654" w:rsidRPr="00FC7F96">
              <w:rPr>
                <w:rFonts w:ascii="Calibri" w:hAnsi="Calibri"/>
                <w:b/>
                <w:sz w:val="18"/>
                <w:szCs w:val="18"/>
                <w:lang w:val="es-ES_tradnl"/>
              </w:rPr>
              <w:t xml:space="preserve"> oficial, ya sea</w:t>
            </w:r>
            <w:r w:rsidR="004651F0" w:rsidRPr="00FC7F96">
              <w:rPr>
                <w:rFonts w:ascii="Calibri" w:hAnsi="Calibri"/>
                <w:b/>
                <w:sz w:val="18"/>
                <w:szCs w:val="18"/>
                <w:lang w:val="es-ES_tradnl"/>
              </w:rPr>
              <w:t xml:space="preserve"> nacional o sectorial? En caso afirmativo, </w:t>
            </w:r>
            <w:r w:rsidR="001201F7" w:rsidRPr="00FC7F96">
              <w:rPr>
                <w:rFonts w:ascii="Calibri" w:hAnsi="Calibri"/>
                <w:b/>
                <w:sz w:val="18"/>
                <w:szCs w:val="18"/>
                <w:lang w:val="es-ES_tradnl"/>
              </w:rPr>
              <w:t>facilite</w:t>
            </w:r>
            <w:r w:rsidR="004651F0" w:rsidRPr="00FC7F96">
              <w:rPr>
                <w:rFonts w:ascii="Calibri" w:hAnsi="Calibri"/>
                <w:b/>
                <w:sz w:val="18"/>
                <w:szCs w:val="18"/>
                <w:lang w:val="es-ES_tradnl"/>
              </w:rPr>
              <w:t xml:space="preserve"> sus nombres y si disponen o no de un mandato legal</w:t>
            </w:r>
          </w:p>
          <w:p w14:paraId="33068D9A" w14:textId="77777777" w:rsidR="004A2D77" w:rsidRPr="00FC7F96" w:rsidRDefault="001201F7" w:rsidP="004651F0">
            <w:pPr>
              <w:pStyle w:val="BodyText"/>
              <w:spacing w:after="120"/>
              <w:ind w:firstLine="0"/>
              <w:rPr>
                <w:rFonts w:ascii="Calibri" w:hAnsi="Calibri"/>
                <w:sz w:val="18"/>
                <w:szCs w:val="18"/>
                <w:lang w:val="es-ES_tradnl"/>
              </w:rPr>
            </w:pPr>
            <w:r w:rsidRPr="00FC7F96">
              <w:rPr>
                <w:rFonts w:ascii="Calibri" w:hAnsi="Calibri"/>
                <w:sz w:val="18"/>
                <w:szCs w:val="18"/>
                <w:lang w:val="es-ES_tradnl"/>
              </w:rPr>
              <w:t xml:space="preserve">Incluya </w:t>
            </w:r>
            <w:r w:rsidR="00FE6A15" w:rsidRPr="00FC7F96">
              <w:rPr>
                <w:rFonts w:ascii="Calibri" w:hAnsi="Calibri"/>
                <w:sz w:val="18"/>
                <w:szCs w:val="18"/>
                <w:lang w:val="es-ES_tradnl"/>
              </w:rPr>
              <w:t xml:space="preserve">URL, </w:t>
            </w:r>
            <w:r w:rsidR="004651F0" w:rsidRPr="00FC7F96">
              <w:rPr>
                <w:rFonts w:ascii="Calibri" w:hAnsi="Calibri"/>
                <w:sz w:val="18"/>
                <w:szCs w:val="18"/>
                <w:lang w:val="es-ES_tradnl"/>
              </w:rPr>
              <w:t>nombre oficial y detalles de contacto</w:t>
            </w:r>
          </w:p>
        </w:tc>
        <w:tc>
          <w:tcPr>
            <w:tcW w:w="7150" w:type="dxa"/>
            <w:shd w:val="clear" w:color="auto" w:fill="F2DBDB" w:themeFill="accent2" w:themeFillTint="33"/>
          </w:tcPr>
          <w:p w14:paraId="1D731867" w14:textId="77777777" w:rsidR="004A2D77" w:rsidRPr="00FC7F96" w:rsidRDefault="004A2D77" w:rsidP="00474D4E">
            <w:pPr>
              <w:pStyle w:val="BodyText"/>
              <w:spacing w:after="120"/>
              <w:ind w:firstLine="0"/>
              <w:rPr>
                <w:rFonts w:ascii="Calibri" w:hAnsi="Calibri"/>
                <w:sz w:val="18"/>
                <w:szCs w:val="18"/>
                <w:lang w:val="es-ES_tradnl"/>
              </w:rPr>
            </w:pPr>
          </w:p>
        </w:tc>
      </w:tr>
      <w:tr w:rsidR="008E0C04" w:rsidRPr="00FC7F96" w14:paraId="4A5E4B0D" w14:textId="77777777" w:rsidTr="00D13DB5">
        <w:tc>
          <w:tcPr>
            <w:tcW w:w="6488" w:type="dxa"/>
            <w:shd w:val="clear" w:color="auto" w:fill="F2DBDB" w:themeFill="accent2" w:themeFillTint="33"/>
          </w:tcPr>
          <w:p w14:paraId="2107FAAF" w14:textId="77777777" w:rsidR="008E0C04" w:rsidRPr="00FC7F96" w:rsidRDefault="002530B7"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2B. </w:t>
            </w:r>
            <w:r w:rsidR="001E6909" w:rsidRPr="00FC7F96">
              <w:rPr>
                <w:rFonts w:ascii="Calibri" w:hAnsi="Calibri"/>
                <w:b/>
                <w:sz w:val="18"/>
                <w:szCs w:val="18"/>
                <w:lang w:val="es-ES_tradnl"/>
              </w:rPr>
              <w:t xml:space="preserve">¿Existen marcos </w:t>
            </w:r>
            <w:r w:rsidR="00485654" w:rsidRPr="00FC7F96">
              <w:rPr>
                <w:rFonts w:ascii="Calibri" w:hAnsi="Calibri"/>
                <w:b/>
                <w:sz w:val="18"/>
                <w:szCs w:val="18"/>
                <w:lang w:val="es-ES_tradnl"/>
              </w:rPr>
              <w:t xml:space="preserve">oficiales </w:t>
            </w:r>
            <w:r w:rsidR="00A7735E" w:rsidRPr="00FC7F96">
              <w:rPr>
                <w:rFonts w:ascii="Calibri" w:hAnsi="Calibri"/>
                <w:b/>
                <w:sz w:val="18"/>
                <w:szCs w:val="18"/>
                <w:lang w:val="es-ES_tradnl"/>
              </w:rPr>
              <w:t xml:space="preserve">nacionales (y sectoriales) </w:t>
            </w:r>
            <w:r w:rsidR="001E6909" w:rsidRPr="00FC7F96">
              <w:rPr>
                <w:rFonts w:ascii="Calibri" w:hAnsi="Calibri"/>
                <w:b/>
                <w:sz w:val="18"/>
                <w:szCs w:val="18"/>
                <w:lang w:val="es-ES_tradnl"/>
              </w:rPr>
              <w:t xml:space="preserve">de ciberseguridad para la aplicación de las normas sobre ciberseguridad internacionalmente reconocidas? En caso afirmativo, </w:t>
            </w:r>
            <w:r w:rsidR="00A941CF" w:rsidRPr="00FC7F96">
              <w:rPr>
                <w:rFonts w:ascii="Calibri" w:hAnsi="Calibri"/>
                <w:b/>
                <w:sz w:val="18"/>
                <w:szCs w:val="18"/>
                <w:lang w:val="es-ES_tradnl"/>
              </w:rPr>
              <w:t>especifíquelos</w:t>
            </w:r>
          </w:p>
          <w:p w14:paraId="4A28DE98" w14:textId="77777777" w:rsidR="008E0C04" w:rsidRPr="00FC7F96" w:rsidRDefault="001201F7" w:rsidP="00485654">
            <w:pPr>
              <w:pStyle w:val="BodyText"/>
              <w:spacing w:after="120"/>
              <w:ind w:firstLine="0"/>
              <w:rPr>
                <w:rFonts w:ascii="Calibri" w:hAnsi="Calibri"/>
                <w:sz w:val="18"/>
                <w:szCs w:val="18"/>
                <w:lang w:val="es-ES_tradnl"/>
              </w:rPr>
            </w:pPr>
            <w:r w:rsidRPr="00FC7F96">
              <w:rPr>
                <w:rFonts w:ascii="Calibri" w:hAnsi="Calibri"/>
                <w:sz w:val="18"/>
                <w:szCs w:val="18"/>
                <w:lang w:val="es-ES_tradnl"/>
              </w:rPr>
              <w:t>Incluya</w:t>
            </w:r>
            <w:r w:rsidR="001E6909" w:rsidRPr="00FC7F96">
              <w:rPr>
                <w:rFonts w:ascii="Calibri" w:hAnsi="Calibri"/>
                <w:sz w:val="18"/>
                <w:szCs w:val="18"/>
                <w:lang w:val="es-ES_tradnl"/>
              </w:rPr>
              <w:t xml:space="preserve"> </w:t>
            </w:r>
            <w:r w:rsidR="00FE6A15" w:rsidRPr="00FC7F96">
              <w:rPr>
                <w:rFonts w:ascii="Calibri" w:hAnsi="Calibri"/>
                <w:sz w:val="18"/>
                <w:szCs w:val="18"/>
                <w:lang w:val="es-ES_tradnl"/>
              </w:rPr>
              <w:t xml:space="preserve">URL, </w:t>
            </w:r>
            <w:r w:rsidR="00A7735E" w:rsidRPr="00FC7F96">
              <w:rPr>
                <w:rFonts w:ascii="Calibri" w:hAnsi="Calibri"/>
                <w:sz w:val="18"/>
                <w:szCs w:val="18"/>
                <w:lang w:val="es-ES_tradnl"/>
              </w:rPr>
              <w:t>nombre</w:t>
            </w:r>
            <w:r w:rsidR="001E6909" w:rsidRPr="00FC7F96">
              <w:rPr>
                <w:rFonts w:ascii="Calibri" w:hAnsi="Calibri"/>
                <w:sz w:val="18"/>
                <w:szCs w:val="18"/>
                <w:lang w:val="es-ES_tradnl"/>
              </w:rPr>
              <w:t xml:space="preserve"> oficial del marco, organismo responsable (y detalles de contacto) y una breve descripción </w:t>
            </w:r>
          </w:p>
        </w:tc>
        <w:tc>
          <w:tcPr>
            <w:tcW w:w="7150" w:type="dxa"/>
            <w:shd w:val="clear" w:color="auto" w:fill="F2DBDB" w:themeFill="accent2" w:themeFillTint="33"/>
          </w:tcPr>
          <w:p w14:paraId="1CF050F3" w14:textId="77777777" w:rsidR="008E0C04" w:rsidRPr="00FC7F96" w:rsidRDefault="008E0C04" w:rsidP="00474D4E">
            <w:pPr>
              <w:pStyle w:val="BodyText"/>
              <w:spacing w:after="120"/>
              <w:ind w:firstLine="0"/>
              <w:rPr>
                <w:rFonts w:ascii="Calibri" w:hAnsi="Calibri"/>
                <w:sz w:val="18"/>
                <w:szCs w:val="18"/>
                <w:lang w:val="es-ES_tradnl"/>
              </w:rPr>
            </w:pPr>
          </w:p>
        </w:tc>
      </w:tr>
      <w:tr w:rsidR="00046A4F" w:rsidRPr="00FC7F96" w14:paraId="0BE9418C" w14:textId="77777777" w:rsidTr="00E60070">
        <w:trPr>
          <w:trHeight w:val="1698"/>
        </w:trPr>
        <w:tc>
          <w:tcPr>
            <w:tcW w:w="6488" w:type="dxa"/>
            <w:tcBorders>
              <w:bottom w:val="single" w:sz="4" w:space="0" w:color="000000"/>
            </w:tcBorders>
            <w:shd w:val="clear" w:color="auto" w:fill="F2DBDB" w:themeFill="accent2" w:themeFillTint="33"/>
          </w:tcPr>
          <w:p w14:paraId="1E720439" w14:textId="77777777" w:rsidR="00046A4F" w:rsidRPr="00FC7F96" w:rsidRDefault="002530B7" w:rsidP="00485654">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2C. </w:t>
            </w:r>
            <w:r w:rsidR="001E6909" w:rsidRPr="00FC7F96">
              <w:rPr>
                <w:rFonts w:ascii="Calibri" w:hAnsi="Calibri"/>
                <w:b/>
                <w:sz w:val="18"/>
                <w:szCs w:val="18"/>
                <w:lang w:val="es-ES_tradnl"/>
              </w:rPr>
              <w:t xml:space="preserve">¿Existen marcos </w:t>
            </w:r>
            <w:r w:rsidR="00485654" w:rsidRPr="00FC7F96">
              <w:rPr>
                <w:rFonts w:ascii="Calibri" w:hAnsi="Calibri"/>
                <w:b/>
                <w:sz w:val="18"/>
                <w:szCs w:val="18"/>
                <w:lang w:val="es-ES_tradnl"/>
              </w:rPr>
              <w:t xml:space="preserve">oficiales </w:t>
            </w:r>
            <w:r w:rsidR="001E6909" w:rsidRPr="00FC7F96">
              <w:rPr>
                <w:rFonts w:ascii="Calibri" w:hAnsi="Calibri"/>
                <w:b/>
                <w:sz w:val="18"/>
                <w:szCs w:val="18"/>
                <w:lang w:val="es-ES_tradnl"/>
              </w:rPr>
              <w:t xml:space="preserve">nacionales (y sectoriales) </w:t>
            </w:r>
            <w:r w:rsidR="00A7735E" w:rsidRPr="00FC7F96">
              <w:rPr>
                <w:rFonts w:ascii="Calibri" w:hAnsi="Calibri"/>
                <w:b/>
                <w:sz w:val="18"/>
                <w:szCs w:val="18"/>
                <w:lang w:val="es-ES_tradnl"/>
              </w:rPr>
              <w:t xml:space="preserve">de ciberseguridad </w:t>
            </w:r>
            <w:r w:rsidR="001E6909" w:rsidRPr="00FC7F96">
              <w:rPr>
                <w:rFonts w:ascii="Calibri" w:hAnsi="Calibri"/>
                <w:b/>
                <w:sz w:val="18"/>
                <w:szCs w:val="18"/>
                <w:lang w:val="es-ES_tradnl"/>
              </w:rPr>
              <w:t>para la certificación y acreditación de organismos nacionales y profesionales del sector público</w:t>
            </w:r>
            <w:r w:rsidR="00D33EA1" w:rsidRPr="00FC7F96">
              <w:rPr>
                <w:rFonts w:ascii="Calibri" w:hAnsi="Calibri"/>
                <w:b/>
                <w:sz w:val="18"/>
                <w:szCs w:val="18"/>
                <w:lang w:val="es-ES_tradnl"/>
              </w:rPr>
              <w:t xml:space="preserve">? </w:t>
            </w:r>
            <w:r w:rsidR="001E6909" w:rsidRPr="00FC7F96">
              <w:rPr>
                <w:rFonts w:ascii="Calibri" w:hAnsi="Calibri"/>
                <w:b/>
                <w:sz w:val="18"/>
                <w:szCs w:val="18"/>
                <w:lang w:val="es-ES_tradnl"/>
              </w:rPr>
              <w:t xml:space="preserve">En caso afirmativo, </w:t>
            </w:r>
            <w:r w:rsidR="00A941CF" w:rsidRPr="00FC7F96">
              <w:rPr>
                <w:rFonts w:ascii="Calibri" w:hAnsi="Calibri"/>
                <w:b/>
                <w:sz w:val="18"/>
                <w:szCs w:val="18"/>
                <w:lang w:val="es-ES_tradnl"/>
              </w:rPr>
              <w:t>especifíquelos</w:t>
            </w:r>
          </w:p>
          <w:p w14:paraId="1718B1A9" w14:textId="77777777" w:rsidR="00046A4F" w:rsidRPr="00FC7F96" w:rsidRDefault="001201F7" w:rsidP="00485654">
            <w:pPr>
              <w:pStyle w:val="BodyText"/>
              <w:spacing w:after="120"/>
              <w:ind w:firstLine="0"/>
              <w:rPr>
                <w:rFonts w:ascii="Calibri" w:hAnsi="Calibri"/>
                <w:sz w:val="18"/>
                <w:szCs w:val="18"/>
                <w:lang w:val="es-ES_tradnl"/>
              </w:rPr>
            </w:pPr>
            <w:r w:rsidRPr="00FC7F96">
              <w:rPr>
                <w:rFonts w:ascii="Calibri" w:hAnsi="Calibri"/>
                <w:sz w:val="18"/>
                <w:szCs w:val="18"/>
                <w:lang w:val="es-ES_tradnl"/>
              </w:rPr>
              <w:t>Incluya</w:t>
            </w:r>
            <w:r w:rsidR="001E6909" w:rsidRPr="00FC7F96">
              <w:rPr>
                <w:rFonts w:ascii="Calibri" w:hAnsi="Calibri"/>
                <w:sz w:val="18"/>
                <w:szCs w:val="18"/>
                <w:lang w:val="es-ES_tradnl"/>
              </w:rPr>
              <w:t xml:space="preserve"> </w:t>
            </w:r>
            <w:r w:rsidR="00FE6A15" w:rsidRPr="00FC7F96">
              <w:rPr>
                <w:rFonts w:ascii="Calibri" w:hAnsi="Calibri"/>
                <w:sz w:val="18"/>
                <w:szCs w:val="18"/>
                <w:lang w:val="es-ES_tradnl"/>
              </w:rPr>
              <w:t xml:space="preserve">URL, </w:t>
            </w:r>
            <w:r w:rsidR="00A7735E" w:rsidRPr="00FC7F96">
              <w:rPr>
                <w:rFonts w:ascii="Calibri" w:hAnsi="Calibri"/>
                <w:sz w:val="18"/>
                <w:szCs w:val="18"/>
                <w:lang w:val="es-ES_tradnl"/>
              </w:rPr>
              <w:t xml:space="preserve">nombre oficial del marco, organismo responsable (y detalles de contacto) y una breve descripción </w:t>
            </w:r>
          </w:p>
        </w:tc>
        <w:tc>
          <w:tcPr>
            <w:tcW w:w="7150" w:type="dxa"/>
            <w:tcBorders>
              <w:bottom w:val="single" w:sz="4" w:space="0" w:color="000000"/>
            </w:tcBorders>
            <w:shd w:val="clear" w:color="auto" w:fill="F2DBDB" w:themeFill="accent2" w:themeFillTint="33"/>
          </w:tcPr>
          <w:p w14:paraId="296467A7" w14:textId="77777777" w:rsidR="00046A4F" w:rsidRPr="00FC7F96" w:rsidRDefault="00046A4F" w:rsidP="00474D4E">
            <w:pPr>
              <w:pStyle w:val="BodyText"/>
              <w:spacing w:after="120"/>
              <w:ind w:firstLine="0"/>
              <w:rPr>
                <w:rFonts w:ascii="Calibri" w:hAnsi="Calibri"/>
                <w:sz w:val="18"/>
                <w:szCs w:val="18"/>
                <w:lang w:val="es-ES_tradnl"/>
              </w:rPr>
            </w:pPr>
          </w:p>
        </w:tc>
      </w:tr>
      <w:tr w:rsidR="004A2D77" w:rsidRPr="00FC7F96" w14:paraId="26DC5DC2" w14:textId="77777777" w:rsidTr="00D13DB5">
        <w:tc>
          <w:tcPr>
            <w:tcW w:w="6488" w:type="dxa"/>
            <w:shd w:val="clear" w:color="auto" w:fill="EAF1DD" w:themeFill="accent3" w:themeFillTint="33"/>
          </w:tcPr>
          <w:p w14:paraId="0E843D1A" w14:textId="77777777" w:rsidR="005603C6" w:rsidRPr="00FC7F96" w:rsidRDefault="002530B7"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lastRenderedPageBreak/>
              <w:t xml:space="preserve">3A. </w:t>
            </w:r>
            <w:r w:rsidR="00A7735E" w:rsidRPr="00FC7F96">
              <w:rPr>
                <w:rFonts w:ascii="Calibri" w:hAnsi="Calibri"/>
                <w:b/>
                <w:sz w:val="18"/>
                <w:szCs w:val="18"/>
                <w:lang w:val="es-ES_tradnl"/>
              </w:rPr>
              <w:t>¿Existen estrategias y/o políticas oficiales</w:t>
            </w:r>
            <w:r w:rsidR="00485654" w:rsidRPr="00FC7F96">
              <w:rPr>
                <w:rFonts w:ascii="Calibri" w:hAnsi="Calibri"/>
                <w:b/>
                <w:sz w:val="18"/>
                <w:szCs w:val="18"/>
                <w:lang w:val="es-ES_tradnl"/>
              </w:rPr>
              <w:t xml:space="preserve"> de ciberseguridad</w:t>
            </w:r>
            <w:r w:rsidR="00A7735E" w:rsidRPr="00FC7F96">
              <w:rPr>
                <w:rFonts w:ascii="Calibri" w:hAnsi="Calibri"/>
                <w:b/>
                <w:sz w:val="18"/>
                <w:szCs w:val="18"/>
                <w:lang w:val="es-ES_tradnl"/>
              </w:rPr>
              <w:t xml:space="preserve">, ya sean nacionales o sectoriales? En caso afirmativo, </w:t>
            </w:r>
            <w:r w:rsidR="00A941CF" w:rsidRPr="00FC7F96">
              <w:rPr>
                <w:rFonts w:ascii="Calibri" w:hAnsi="Calibri"/>
                <w:b/>
                <w:sz w:val="18"/>
                <w:szCs w:val="18"/>
                <w:lang w:val="es-ES_tradnl"/>
              </w:rPr>
              <w:t>especifíquelas</w:t>
            </w:r>
          </w:p>
          <w:p w14:paraId="0228CC7D" w14:textId="77777777" w:rsidR="004A2D77" w:rsidRPr="00FC7F96" w:rsidRDefault="001201F7" w:rsidP="007F2D1D">
            <w:pPr>
              <w:pStyle w:val="BodyText"/>
              <w:spacing w:after="120"/>
              <w:ind w:firstLine="0"/>
              <w:rPr>
                <w:rFonts w:ascii="Calibri" w:hAnsi="Calibri"/>
                <w:sz w:val="18"/>
                <w:szCs w:val="18"/>
                <w:lang w:val="es-ES_tradnl"/>
              </w:rPr>
            </w:pPr>
            <w:r w:rsidRPr="00FC7F96">
              <w:rPr>
                <w:rFonts w:ascii="Calibri" w:hAnsi="Calibri"/>
                <w:sz w:val="18"/>
                <w:szCs w:val="18"/>
                <w:lang w:val="es-ES_tradnl"/>
              </w:rPr>
              <w:t>Incluya</w:t>
            </w:r>
            <w:r w:rsidR="00A7735E" w:rsidRPr="00FC7F96">
              <w:rPr>
                <w:rFonts w:ascii="Calibri" w:hAnsi="Calibri"/>
                <w:sz w:val="18"/>
                <w:szCs w:val="18"/>
                <w:lang w:val="es-ES_tradnl"/>
              </w:rPr>
              <w:t xml:space="preserve"> </w:t>
            </w:r>
            <w:r w:rsidR="00FE6A15" w:rsidRPr="00FC7F96">
              <w:rPr>
                <w:rFonts w:ascii="Calibri" w:hAnsi="Calibri"/>
                <w:sz w:val="18"/>
                <w:szCs w:val="18"/>
                <w:lang w:val="es-ES_tradnl"/>
              </w:rPr>
              <w:t xml:space="preserve">URL, </w:t>
            </w:r>
            <w:r w:rsidR="00A7735E" w:rsidRPr="00FC7F96">
              <w:rPr>
                <w:rFonts w:ascii="Calibri" w:hAnsi="Calibri"/>
                <w:sz w:val="18"/>
                <w:szCs w:val="18"/>
                <w:lang w:val="es-ES_tradnl"/>
              </w:rPr>
              <w:t xml:space="preserve">nombre oficial de la estrategia/política, organismo responsable (y detalles de contacto) y una breve descripción </w:t>
            </w:r>
          </w:p>
        </w:tc>
        <w:tc>
          <w:tcPr>
            <w:tcW w:w="7150" w:type="dxa"/>
            <w:shd w:val="clear" w:color="auto" w:fill="EAF1DD" w:themeFill="accent3" w:themeFillTint="33"/>
          </w:tcPr>
          <w:p w14:paraId="72399A2B" w14:textId="77777777" w:rsidR="004A2D77" w:rsidRPr="00FC7F96" w:rsidRDefault="004A2D77" w:rsidP="00474D4E">
            <w:pPr>
              <w:pStyle w:val="BodyText"/>
              <w:spacing w:after="120"/>
              <w:ind w:firstLine="0"/>
              <w:rPr>
                <w:rFonts w:ascii="Calibri" w:hAnsi="Calibri"/>
                <w:sz w:val="18"/>
                <w:szCs w:val="18"/>
                <w:lang w:val="es-ES_tradnl"/>
              </w:rPr>
            </w:pPr>
          </w:p>
        </w:tc>
      </w:tr>
      <w:tr w:rsidR="004A2D77" w:rsidRPr="00FC7F96" w14:paraId="11380C87" w14:textId="77777777" w:rsidTr="00D13DB5">
        <w:tc>
          <w:tcPr>
            <w:tcW w:w="6488" w:type="dxa"/>
            <w:shd w:val="clear" w:color="auto" w:fill="EAF1DD" w:themeFill="accent3" w:themeFillTint="33"/>
          </w:tcPr>
          <w:p w14:paraId="6F05A8E0" w14:textId="77777777" w:rsidR="008A4939" w:rsidRPr="00FC7F96" w:rsidRDefault="002530B7"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3B. </w:t>
            </w:r>
            <w:r w:rsidR="00A7735E" w:rsidRPr="00FC7F96">
              <w:rPr>
                <w:rFonts w:ascii="Calibri" w:hAnsi="Calibri"/>
                <w:b/>
                <w:sz w:val="18"/>
                <w:szCs w:val="18"/>
                <w:lang w:val="es-ES_tradnl"/>
              </w:rPr>
              <w:t xml:space="preserve">¿Existe una hoja de ruta oficial, ya sea nacional o sectorial, para la gobernanza de la ciberseguridad? En caso afirmativo, </w:t>
            </w:r>
            <w:r w:rsidR="00A941CF" w:rsidRPr="00FC7F96">
              <w:rPr>
                <w:rFonts w:ascii="Calibri" w:hAnsi="Calibri"/>
                <w:b/>
                <w:sz w:val="18"/>
                <w:szCs w:val="18"/>
                <w:lang w:val="es-ES_tradnl"/>
              </w:rPr>
              <w:t>especifíquelas</w:t>
            </w:r>
          </w:p>
          <w:p w14:paraId="472C8B91" w14:textId="77777777" w:rsidR="00F7192C" w:rsidRPr="00FC7F96" w:rsidRDefault="001201F7" w:rsidP="009F7FDD">
            <w:pPr>
              <w:pStyle w:val="BodyText"/>
              <w:spacing w:after="120"/>
              <w:ind w:firstLine="0"/>
              <w:rPr>
                <w:rFonts w:ascii="Calibri" w:hAnsi="Calibri"/>
                <w:sz w:val="18"/>
                <w:szCs w:val="18"/>
                <w:lang w:val="es-ES_tradnl"/>
              </w:rPr>
            </w:pPr>
            <w:r w:rsidRPr="00FC7F96">
              <w:rPr>
                <w:rFonts w:ascii="Calibri" w:hAnsi="Calibri"/>
                <w:sz w:val="18"/>
                <w:szCs w:val="18"/>
                <w:lang w:val="es-ES_tradnl"/>
              </w:rPr>
              <w:t>Incluya</w:t>
            </w:r>
            <w:r w:rsidR="00FE6A15" w:rsidRPr="00FC7F96">
              <w:rPr>
                <w:rFonts w:ascii="Calibri" w:hAnsi="Calibri"/>
                <w:sz w:val="18"/>
                <w:szCs w:val="18"/>
                <w:lang w:val="es-ES_tradnl"/>
              </w:rPr>
              <w:t xml:space="preserve"> URL, </w:t>
            </w:r>
            <w:r w:rsidR="007077BF" w:rsidRPr="00FC7F96">
              <w:rPr>
                <w:rFonts w:ascii="Calibri" w:hAnsi="Calibri"/>
                <w:sz w:val="18"/>
                <w:szCs w:val="18"/>
                <w:lang w:val="es-ES_tradnl"/>
              </w:rPr>
              <w:t xml:space="preserve">nombre oficial de la hoja de ruta, organismo responsable (y detalles de contacto) y una breve descripción </w:t>
            </w:r>
          </w:p>
        </w:tc>
        <w:tc>
          <w:tcPr>
            <w:tcW w:w="7150" w:type="dxa"/>
            <w:shd w:val="clear" w:color="auto" w:fill="EAF1DD" w:themeFill="accent3" w:themeFillTint="33"/>
          </w:tcPr>
          <w:p w14:paraId="12F30CA0" w14:textId="77777777" w:rsidR="004A2D77" w:rsidRPr="00FC7F96" w:rsidRDefault="004A2D77" w:rsidP="00474D4E">
            <w:pPr>
              <w:pStyle w:val="BodyText"/>
              <w:spacing w:after="120"/>
              <w:ind w:firstLine="0"/>
              <w:rPr>
                <w:rFonts w:ascii="Calibri" w:hAnsi="Calibri"/>
                <w:sz w:val="18"/>
                <w:szCs w:val="18"/>
                <w:lang w:val="es-ES_tradnl"/>
              </w:rPr>
            </w:pPr>
          </w:p>
        </w:tc>
      </w:tr>
      <w:tr w:rsidR="002530B7" w:rsidRPr="00FC7F96" w14:paraId="2DB1EAD1" w14:textId="77777777" w:rsidTr="00D13DB5">
        <w:tc>
          <w:tcPr>
            <w:tcW w:w="6488" w:type="dxa"/>
            <w:shd w:val="clear" w:color="auto" w:fill="EAF1DD" w:themeFill="accent3" w:themeFillTint="33"/>
          </w:tcPr>
          <w:p w14:paraId="2E454593" w14:textId="77777777" w:rsidR="002530B7" w:rsidRPr="00FC7F96" w:rsidRDefault="002530B7" w:rsidP="00485654">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3C. </w:t>
            </w:r>
            <w:r w:rsidR="00A7735E" w:rsidRPr="00FC7F96">
              <w:rPr>
                <w:rFonts w:ascii="Calibri" w:hAnsi="Calibri"/>
                <w:b/>
                <w:sz w:val="18"/>
                <w:szCs w:val="18"/>
                <w:lang w:val="es-ES_tradnl"/>
              </w:rPr>
              <w:t xml:space="preserve">¿Existen organismos oficiales, ya sean nacionales o sectoriales, encargados de aplicar una estrategia/política/hoja de ruta nacional de ciberseguridad? En caso afirmativo, </w:t>
            </w:r>
            <w:r w:rsidR="00A941CF" w:rsidRPr="00FC7F96">
              <w:rPr>
                <w:rFonts w:ascii="Calibri" w:hAnsi="Calibri"/>
                <w:b/>
                <w:sz w:val="18"/>
                <w:szCs w:val="18"/>
                <w:lang w:val="es-ES_tradnl"/>
              </w:rPr>
              <w:t>especifíquelos</w:t>
            </w:r>
          </w:p>
          <w:p w14:paraId="328AEA86" w14:textId="77777777" w:rsidR="002530B7" w:rsidRPr="00FC7F96" w:rsidRDefault="001201F7" w:rsidP="007077BF">
            <w:pPr>
              <w:pStyle w:val="BodyText"/>
              <w:spacing w:after="120"/>
              <w:ind w:firstLine="0"/>
              <w:jc w:val="left"/>
              <w:rPr>
                <w:rFonts w:ascii="Calibri" w:hAnsi="Calibri"/>
                <w:sz w:val="18"/>
                <w:szCs w:val="18"/>
                <w:lang w:val="es-ES_tradnl"/>
              </w:rPr>
            </w:pPr>
            <w:r w:rsidRPr="00FC7F96">
              <w:rPr>
                <w:rFonts w:ascii="Calibri" w:hAnsi="Calibri"/>
                <w:sz w:val="18"/>
                <w:szCs w:val="18"/>
                <w:lang w:val="es-ES_tradnl"/>
              </w:rPr>
              <w:t>Incluya</w:t>
            </w:r>
            <w:r w:rsidR="007077BF" w:rsidRPr="00FC7F96">
              <w:rPr>
                <w:rFonts w:ascii="Calibri" w:hAnsi="Calibri"/>
                <w:sz w:val="18"/>
                <w:szCs w:val="18"/>
                <w:lang w:val="es-ES_tradnl"/>
              </w:rPr>
              <w:t xml:space="preserve"> URL, nombre oficial del organismo responsable (y detalles de contacto) y una breve descripción de sus responsabilidades</w:t>
            </w:r>
          </w:p>
        </w:tc>
        <w:tc>
          <w:tcPr>
            <w:tcW w:w="7150" w:type="dxa"/>
            <w:shd w:val="clear" w:color="auto" w:fill="EAF1DD" w:themeFill="accent3" w:themeFillTint="33"/>
          </w:tcPr>
          <w:p w14:paraId="1653F385" w14:textId="77777777" w:rsidR="002530B7" w:rsidRPr="00FC7F96" w:rsidRDefault="002530B7" w:rsidP="00474D4E">
            <w:pPr>
              <w:pStyle w:val="BodyText"/>
              <w:spacing w:after="120"/>
              <w:ind w:firstLine="0"/>
              <w:rPr>
                <w:rFonts w:ascii="Calibri" w:hAnsi="Calibri"/>
                <w:sz w:val="18"/>
                <w:szCs w:val="18"/>
                <w:lang w:val="es-ES_tradnl"/>
              </w:rPr>
            </w:pPr>
          </w:p>
        </w:tc>
      </w:tr>
      <w:tr w:rsidR="002530B7" w:rsidRPr="00FC7F96" w14:paraId="3D13C064" w14:textId="77777777" w:rsidTr="00D13DB5">
        <w:tc>
          <w:tcPr>
            <w:tcW w:w="6488" w:type="dxa"/>
            <w:tcBorders>
              <w:bottom w:val="single" w:sz="4" w:space="0" w:color="000000"/>
            </w:tcBorders>
            <w:shd w:val="clear" w:color="auto" w:fill="EAF1DD" w:themeFill="accent3" w:themeFillTint="33"/>
          </w:tcPr>
          <w:p w14:paraId="1D8A21EE" w14:textId="77777777" w:rsidR="002530B7" w:rsidRPr="00FC7F96" w:rsidRDefault="002530B7"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3D. </w:t>
            </w:r>
            <w:r w:rsidR="0096283B" w:rsidRPr="00FC7F96">
              <w:rPr>
                <w:rFonts w:ascii="Calibri" w:hAnsi="Calibri"/>
                <w:b/>
                <w:sz w:val="18"/>
                <w:szCs w:val="18"/>
                <w:lang w:val="es-ES_tradnl"/>
              </w:rPr>
              <w:t xml:space="preserve">¿Existen </w:t>
            </w:r>
            <w:r w:rsidR="001201F7" w:rsidRPr="00FC7F96">
              <w:rPr>
                <w:rFonts w:ascii="Calibri" w:hAnsi="Calibri"/>
                <w:b/>
                <w:sz w:val="18"/>
                <w:szCs w:val="18"/>
                <w:lang w:val="es-ES_tradnl"/>
              </w:rPr>
              <w:t>análisis comparativos</w:t>
            </w:r>
            <w:r w:rsidR="0096283B" w:rsidRPr="00FC7F96">
              <w:rPr>
                <w:rFonts w:ascii="Calibri" w:hAnsi="Calibri"/>
                <w:b/>
                <w:sz w:val="18"/>
                <w:szCs w:val="18"/>
                <w:lang w:val="es-ES_tradnl"/>
              </w:rPr>
              <w:t xml:space="preserve"> o referencias oficiales, ya sean nacionales o sectoriales, que se empleen para medir el desarrollo de la ciberseguridad? En caso afirmativo, </w:t>
            </w:r>
            <w:r w:rsidR="00A941CF" w:rsidRPr="00FC7F96">
              <w:rPr>
                <w:rFonts w:ascii="Calibri" w:hAnsi="Calibri"/>
                <w:b/>
                <w:sz w:val="18"/>
                <w:szCs w:val="18"/>
                <w:lang w:val="es-ES_tradnl"/>
              </w:rPr>
              <w:t>especifíquelos</w:t>
            </w:r>
          </w:p>
          <w:p w14:paraId="57445E4F" w14:textId="77777777" w:rsidR="002530B7" w:rsidRPr="00FC7F96" w:rsidRDefault="001201F7" w:rsidP="001201F7">
            <w:pPr>
              <w:pStyle w:val="BodyText"/>
              <w:spacing w:after="120"/>
              <w:ind w:firstLine="0"/>
              <w:jc w:val="left"/>
              <w:rPr>
                <w:rFonts w:ascii="Calibri" w:hAnsi="Calibri"/>
                <w:sz w:val="18"/>
                <w:szCs w:val="18"/>
                <w:lang w:val="es-ES_tradnl"/>
              </w:rPr>
            </w:pPr>
            <w:r w:rsidRPr="00FC7F96">
              <w:rPr>
                <w:rFonts w:ascii="Calibri" w:hAnsi="Calibri"/>
                <w:sz w:val="18"/>
                <w:szCs w:val="18"/>
                <w:lang w:val="es-ES_tradnl"/>
              </w:rPr>
              <w:t>Incluya</w:t>
            </w:r>
            <w:r w:rsidR="0096283B" w:rsidRPr="00FC7F96">
              <w:rPr>
                <w:rFonts w:ascii="Calibri" w:hAnsi="Calibri"/>
                <w:sz w:val="18"/>
                <w:szCs w:val="18"/>
                <w:lang w:val="es-ES_tradnl"/>
              </w:rPr>
              <w:t xml:space="preserve"> URL, nombre oficial del </w:t>
            </w:r>
            <w:r w:rsidRPr="00FC7F96">
              <w:rPr>
                <w:rFonts w:ascii="Calibri" w:hAnsi="Calibri"/>
                <w:sz w:val="18"/>
                <w:szCs w:val="18"/>
                <w:lang w:val="es-ES_tradnl"/>
              </w:rPr>
              <w:t>análisis comparativo</w:t>
            </w:r>
            <w:r w:rsidR="0096283B" w:rsidRPr="00FC7F96">
              <w:rPr>
                <w:rFonts w:ascii="Calibri" w:hAnsi="Calibri"/>
                <w:sz w:val="18"/>
                <w:szCs w:val="18"/>
                <w:lang w:val="es-ES_tradnl"/>
              </w:rPr>
              <w:t xml:space="preserve">, organismo responsable (y detalles de contacto) y una breve descripción </w:t>
            </w:r>
          </w:p>
        </w:tc>
        <w:tc>
          <w:tcPr>
            <w:tcW w:w="7150" w:type="dxa"/>
            <w:tcBorders>
              <w:bottom w:val="single" w:sz="4" w:space="0" w:color="000000"/>
            </w:tcBorders>
            <w:shd w:val="clear" w:color="auto" w:fill="EAF1DD" w:themeFill="accent3" w:themeFillTint="33"/>
          </w:tcPr>
          <w:p w14:paraId="74E2D509" w14:textId="77777777" w:rsidR="002530B7" w:rsidRPr="00FC7F96" w:rsidRDefault="002530B7" w:rsidP="00474D4E">
            <w:pPr>
              <w:pStyle w:val="BodyText"/>
              <w:spacing w:after="120"/>
              <w:ind w:firstLine="0"/>
              <w:rPr>
                <w:rFonts w:ascii="Calibri" w:hAnsi="Calibri"/>
                <w:sz w:val="18"/>
                <w:szCs w:val="18"/>
                <w:lang w:val="es-ES_tradnl"/>
              </w:rPr>
            </w:pPr>
          </w:p>
        </w:tc>
      </w:tr>
      <w:tr w:rsidR="002530B7" w:rsidRPr="00FC7F96" w14:paraId="6351510A" w14:textId="77777777" w:rsidTr="00D13DB5">
        <w:tc>
          <w:tcPr>
            <w:tcW w:w="6488" w:type="dxa"/>
            <w:shd w:val="clear" w:color="auto" w:fill="E5DFEC" w:themeFill="accent4" w:themeFillTint="33"/>
          </w:tcPr>
          <w:p w14:paraId="39C89B90" w14:textId="77777777" w:rsidR="002530B7" w:rsidRPr="00FC7F96" w:rsidRDefault="002530B7" w:rsidP="00485654">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4a. </w:t>
            </w:r>
            <w:r w:rsidR="0096283B" w:rsidRPr="00FC7F96">
              <w:rPr>
                <w:rFonts w:ascii="Calibri" w:hAnsi="Calibri"/>
                <w:b/>
                <w:sz w:val="18"/>
                <w:szCs w:val="18"/>
                <w:lang w:val="es-ES_tradnl"/>
              </w:rPr>
              <w:t xml:space="preserve">Existen programas/proyectos oficiales, ya sean nacionales o sectoriales, de investigación y desarrollo (I+D) sobre normas de ciberseguridad, prácticas óptimas y orientaciones aplicables en el sector público o en el privado? En caso afirmativo, </w:t>
            </w:r>
            <w:r w:rsidR="00A941CF" w:rsidRPr="00FC7F96">
              <w:rPr>
                <w:rFonts w:ascii="Calibri" w:hAnsi="Calibri"/>
                <w:b/>
                <w:sz w:val="18"/>
                <w:szCs w:val="18"/>
                <w:lang w:val="es-ES_tradnl"/>
              </w:rPr>
              <w:t>especifíquelos</w:t>
            </w:r>
          </w:p>
          <w:p w14:paraId="6004B7FB" w14:textId="77777777" w:rsidR="002530B7" w:rsidRPr="00FC7F96" w:rsidRDefault="001201F7" w:rsidP="009F7FDD">
            <w:pPr>
              <w:pStyle w:val="BodyText"/>
              <w:spacing w:after="120"/>
              <w:ind w:firstLine="0"/>
              <w:jc w:val="left"/>
              <w:rPr>
                <w:rFonts w:ascii="Calibri" w:hAnsi="Calibri"/>
                <w:sz w:val="18"/>
                <w:szCs w:val="18"/>
                <w:lang w:val="es-ES_tradnl"/>
              </w:rPr>
            </w:pPr>
            <w:r w:rsidRPr="00FC7F96">
              <w:rPr>
                <w:rFonts w:ascii="Calibri" w:hAnsi="Calibri"/>
                <w:sz w:val="18"/>
                <w:szCs w:val="18"/>
                <w:lang w:val="es-ES_tradnl"/>
              </w:rPr>
              <w:t>Incluya</w:t>
            </w:r>
            <w:r w:rsidR="0096283B" w:rsidRPr="00FC7F96">
              <w:rPr>
                <w:rFonts w:ascii="Calibri" w:hAnsi="Calibri"/>
                <w:sz w:val="18"/>
                <w:szCs w:val="18"/>
                <w:lang w:val="es-ES_tradnl"/>
              </w:rPr>
              <w:t xml:space="preserve"> </w:t>
            </w:r>
            <w:r w:rsidR="00FE6A15" w:rsidRPr="00FC7F96">
              <w:rPr>
                <w:rFonts w:ascii="Calibri" w:hAnsi="Calibri"/>
                <w:sz w:val="18"/>
                <w:szCs w:val="18"/>
                <w:lang w:val="es-ES_tradnl"/>
              </w:rPr>
              <w:t xml:space="preserve">URL, </w:t>
            </w:r>
            <w:r w:rsidR="0096283B" w:rsidRPr="00FC7F96">
              <w:rPr>
                <w:rFonts w:ascii="Calibri" w:hAnsi="Calibri"/>
                <w:sz w:val="18"/>
                <w:szCs w:val="18"/>
                <w:lang w:val="es-ES_tradnl"/>
              </w:rPr>
              <w:t xml:space="preserve">nombre(s) oficial(es) de los programas/proyectos/prácticas óptimas/orientaciones, organismo(s) responsable(s) (y detalles de contacto) y una breve descripción </w:t>
            </w:r>
          </w:p>
        </w:tc>
        <w:tc>
          <w:tcPr>
            <w:tcW w:w="7150" w:type="dxa"/>
            <w:shd w:val="clear" w:color="auto" w:fill="E5DFEC" w:themeFill="accent4" w:themeFillTint="33"/>
          </w:tcPr>
          <w:p w14:paraId="3012FBC4" w14:textId="77777777" w:rsidR="002530B7" w:rsidRPr="00FC7F96" w:rsidRDefault="002530B7" w:rsidP="00474D4E">
            <w:pPr>
              <w:pStyle w:val="BodyText"/>
              <w:spacing w:after="120"/>
              <w:ind w:firstLine="0"/>
              <w:rPr>
                <w:rFonts w:ascii="Calibri" w:hAnsi="Calibri"/>
                <w:sz w:val="18"/>
                <w:szCs w:val="18"/>
                <w:lang w:val="es-ES_tradnl"/>
              </w:rPr>
            </w:pPr>
          </w:p>
        </w:tc>
      </w:tr>
      <w:tr w:rsidR="002530B7" w:rsidRPr="00FC7F96" w14:paraId="12A46667" w14:textId="77777777" w:rsidTr="00D13DB5">
        <w:tc>
          <w:tcPr>
            <w:tcW w:w="6488" w:type="dxa"/>
            <w:shd w:val="clear" w:color="auto" w:fill="E5DFEC" w:themeFill="accent4" w:themeFillTint="33"/>
          </w:tcPr>
          <w:p w14:paraId="419EC75F" w14:textId="77777777" w:rsidR="002530B7" w:rsidRPr="00FC7F96" w:rsidRDefault="002530B7" w:rsidP="00485654">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4B. </w:t>
            </w:r>
            <w:r w:rsidR="00883A36" w:rsidRPr="00FC7F96">
              <w:rPr>
                <w:rFonts w:ascii="Calibri" w:hAnsi="Calibri"/>
                <w:b/>
                <w:sz w:val="18"/>
                <w:szCs w:val="18"/>
                <w:lang w:val="es-ES_tradnl"/>
              </w:rPr>
              <w:t xml:space="preserve">¿Existen programas oficiales, ya sean nacionales o sectoriales, de educación y formación profesional para sensibilizar a la población en general, promover cursos de ciberseguridad en la educación superior y fomentar la certificación de profesionales </w:t>
            </w:r>
            <w:r w:rsidR="00485654" w:rsidRPr="00FC7F96">
              <w:rPr>
                <w:rFonts w:ascii="Calibri" w:hAnsi="Calibri"/>
                <w:b/>
                <w:sz w:val="18"/>
                <w:szCs w:val="18"/>
                <w:lang w:val="es-ES_tradnl"/>
              </w:rPr>
              <w:t>d</w:t>
            </w:r>
            <w:r w:rsidR="00883A36" w:rsidRPr="00FC7F96">
              <w:rPr>
                <w:rFonts w:ascii="Calibri" w:hAnsi="Calibri"/>
                <w:b/>
                <w:sz w:val="18"/>
                <w:szCs w:val="18"/>
                <w:lang w:val="es-ES_tradnl"/>
              </w:rPr>
              <w:t>el sector público o privado</w:t>
            </w:r>
            <w:r w:rsidR="00D33EA1" w:rsidRPr="00FC7F96">
              <w:rPr>
                <w:rFonts w:ascii="Calibri" w:hAnsi="Calibri"/>
                <w:b/>
                <w:sz w:val="18"/>
                <w:szCs w:val="18"/>
                <w:lang w:val="es-ES_tradnl"/>
              </w:rPr>
              <w:t xml:space="preserve">? </w:t>
            </w:r>
            <w:r w:rsidR="00883A36" w:rsidRPr="00FC7F96">
              <w:rPr>
                <w:rFonts w:ascii="Calibri" w:hAnsi="Calibri"/>
                <w:b/>
                <w:sz w:val="18"/>
                <w:szCs w:val="18"/>
                <w:lang w:val="es-ES_tradnl"/>
              </w:rPr>
              <w:t xml:space="preserve">En caso afirmativo, </w:t>
            </w:r>
            <w:r w:rsidR="00A941CF" w:rsidRPr="00FC7F96">
              <w:rPr>
                <w:rFonts w:ascii="Calibri" w:hAnsi="Calibri"/>
                <w:b/>
                <w:sz w:val="18"/>
                <w:szCs w:val="18"/>
                <w:lang w:val="es-ES_tradnl"/>
              </w:rPr>
              <w:t>especifíquelos</w:t>
            </w:r>
          </w:p>
          <w:p w14:paraId="03536015" w14:textId="77777777" w:rsidR="002530B7" w:rsidRPr="00FC7F96" w:rsidRDefault="001201F7" w:rsidP="009F7FDD">
            <w:pPr>
              <w:pStyle w:val="BodyText"/>
              <w:spacing w:after="120"/>
              <w:ind w:firstLine="0"/>
              <w:jc w:val="left"/>
              <w:rPr>
                <w:rFonts w:ascii="Calibri" w:hAnsi="Calibri"/>
                <w:sz w:val="18"/>
                <w:szCs w:val="18"/>
                <w:lang w:val="es-ES_tradnl"/>
              </w:rPr>
            </w:pPr>
            <w:r w:rsidRPr="00FC7F96">
              <w:rPr>
                <w:rFonts w:ascii="Calibri" w:hAnsi="Calibri"/>
                <w:sz w:val="18"/>
                <w:szCs w:val="18"/>
                <w:lang w:val="es-ES_tradnl"/>
              </w:rPr>
              <w:t>Incluya</w:t>
            </w:r>
            <w:r w:rsidR="009F7FDD" w:rsidRPr="00FC7F96">
              <w:rPr>
                <w:rFonts w:ascii="Calibri" w:hAnsi="Calibri"/>
                <w:sz w:val="18"/>
                <w:szCs w:val="18"/>
                <w:lang w:val="es-ES_tradnl"/>
              </w:rPr>
              <w:t xml:space="preserve"> </w:t>
            </w:r>
            <w:r w:rsidR="00831093" w:rsidRPr="00FC7F96">
              <w:rPr>
                <w:rFonts w:ascii="Calibri" w:hAnsi="Calibri"/>
                <w:sz w:val="18"/>
                <w:szCs w:val="18"/>
                <w:lang w:val="es-ES_tradnl"/>
              </w:rPr>
              <w:t xml:space="preserve">URL, </w:t>
            </w:r>
            <w:r w:rsidR="009F7FDD" w:rsidRPr="00FC7F96">
              <w:rPr>
                <w:rFonts w:ascii="Calibri" w:hAnsi="Calibri"/>
                <w:sz w:val="18"/>
                <w:szCs w:val="18"/>
                <w:lang w:val="es-ES_tradnl"/>
              </w:rPr>
              <w:t>nombre(s) oficial(es) de los programas/proyectos, organismo(s) responsable(s) (y detalles de contacto) y una breve descripción</w:t>
            </w:r>
          </w:p>
        </w:tc>
        <w:tc>
          <w:tcPr>
            <w:tcW w:w="7150" w:type="dxa"/>
            <w:shd w:val="clear" w:color="auto" w:fill="E5DFEC" w:themeFill="accent4" w:themeFillTint="33"/>
          </w:tcPr>
          <w:p w14:paraId="3099AD91" w14:textId="77777777" w:rsidR="002530B7" w:rsidRPr="00FC7F96" w:rsidRDefault="002530B7" w:rsidP="00474D4E">
            <w:pPr>
              <w:pStyle w:val="BodyText"/>
              <w:spacing w:after="120"/>
              <w:ind w:firstLine="0"/>
              <w:rPr>
                <w:rFonts w:ascii="Calibri" w:hAnsi="Calibri"/>
                <w:sz w:val="18"/>
                <w:szCs w:val="18"/>
                <w:lang w:val="es-ES_tradnl"/>
              </w:rPr>
            </w:pPr>
          </w:p>
        </w:tc>
      </w:tr>
      <w:tr w:rsidR="002530B7" w:rsidRPr="00FC7F96" w14:paraId="51F615A8" w14:textId="77777777" w:rsidTr="00D13DB5">
        <w:tc>
          <w:tcPr>
            <w:tcW w:w="6488" w:type="dxa"/>
            <w:shd w:val="clear" w:color="auto" w:fill="E5DFEC" w:themeFill="accent4" w:themeFillTint="33"/>
          </w:tcPr>
          <w:p w14:paraId="47F935EA" w14:textId="77777777" w:rsidR="002530B7" w:rsidRPr="00FC7F96" w:rsidRDefault="002530B7" w:rsidP="00E60070">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lastRenderedPageBreak/>
              <w:t xml:space="preserve">4C. </w:t>
            </w:r>
            <w:r w:rsidR="009F7FDD" w:rsidRPr="00FC7F96">
              <w:rPr>
                <w:rFonts w:ascii="Calibri" w:hAnsi="Calibri"/>
                <w:b/>
                <w:sz w:val="18"/>
                <w:szCs w:val="18"/>
                <w:lang w:val="es-ES_tradnl"/>
              </w:rPr>
              <w:t>¿</w:t>
            </w:r>
            <w:r w:rsidR="00485654" w:rsidRPr="00FC7F96">
              <w:rPr>
                <w:rFonts w:ascii="Calibri" w:hAnsi="Calibri"/>
                <w:b/>
                <w:sz w:val="18"/>
                <w:szCs w:val="18"/>
                <w:lang w:val="es-ES_tradnl"/>
              </w:rPr>
              <w:t>Cuentan con</w:t>
            </w:r>
            <w:r w:rsidR="009F7FDD" w:rsidRPr="00FC7F96">
              <w:rPr>
                <w:rFonts w:ascii="Calibri" w:hAnsi="Calibri"/>
                <w:b/>
                <w:sz w:val="18"/>
                <w:szCs w:val="18"/>
                <w:lang w:val="es-ES_tradnl"/>
              </w:rPr>
              <w:t xml:space="preserve"> profesionales del sector público certificados </w:t>
            </w:r>
            <w:r w:rsidR="00485654" w:rsidRPr="00FC7F96">
              <w:rPr>
                <w:rFonts w:ascii="Calibri" w:hAnsi="Calibri"/>
                <w:b/>
                <w:sz w:val="18"/>
                <w:szCs w:val="18"/>
                <w:lang w:val="es-ES_tradnl"/>
              </w:rPr>
              <w:t xml:space="preserve">en virtud de </w:t>
            </w:r>
            <w:r w:rsidR="009F7FDD" w:rsidRPr="00FC7F96">
              <w:rPr>
                <w:rFonts w:ascii="Calibri" w:hAnsi="Calibri"/>
                <w:b/>
                <w:sz w:val="18"/>
                <w:szCs w:val="18"/>
                <w:lang w:val="es-ES_tradnl"/>
              </w:rPr>
              <w:t xml:space="preserve">programas de certificación </w:t>
            </w:r>
            <w:r w:rsidR="00485654" w:rsidRPr="00FC7F96">
              <w:rPr>
                <w:rFonts w:ascii="Calibri" w:hAnsi="Calibri"/>
                <w:b/>
                <w:sz w:val="18"/>
                <w:szCs w:val="18"/>
                <w:lang w:val="es-ES_tradnl"/>
              </w:rPr>
              <w:t xml:space="preserve">sobre </w:t>
            </w:r>
            <w:r w:rsidR="009F7FDD" w:rsidRPr="00FC7F96">
              <w:rPr>
                <w:rFonts w:ascii="Calibri" w:hAnsi="Calibri"/>
                <w:b/>
                <w:sz w:val="18"/>
                <w:szCs w:val="18"/>
                <w:lang w:val="es-ES_tradnl"/>
              </w:rPr>
              <w:t>ciberseguridad internacionalmente reconocidos</w:t>
            </w:r>
            <w:r w:rsidR="00D33EA1" w:rsidRPr="00FC7F96">
              <w:rPr>
                <w:rFonts w:ascii="Calibri" w:hAnsi="Calibri"/>
                <w:b/>
                <w:sz w:val="18"/>
                <w:szCs w:val="18"/>
                <w:lang w:val="es-ES_tradnl"/>
              </w:rPr>
              <w:t xml:space="preserve">? </w:t>
            </w:r>
            <w:r w:rsidR="00883A36" w:rsidRPr="00FC7F96">
              <w:rPr>
                <w:rFonts w:ascii="Calibri" w:hAnsi="Calibri"/>
                <w:b/>
                <w:sz w:val="18"/>
                <w:szCs w:val="18"/>
                <w:lang w:val="es-ES_tradnl"/>
              </w:rPr>
              <w:t xml:space="preserve">En caso afirmativo, </w:t>
            </w:r>
            <w:r w:rsidR="001201F7" w:rsidRPr="00FC7F96">
              <w:rPr>
                <w:rFonts w:ascii="Calibri" w:hAnsi="Calibri"/>
                <w:b/>
                <w:sz w:val="18"/>
                <w:szCs w:val="18"/>
                <w:lang w:val="es-ES_tradnl"/>
              </w:rPr>
              <w:t>especifique</w:t>
            </w:r>
            <w:r w:rsidR="00883A36" w:rsidRPr="00FC7F96">
              <w:rPr>
                <w:rFonts w:ascii="Calibri" w:hAnsi="Calibri"/>
                <w:b/>
                <w:sz w:val="18"/>
                <w:szCs w:val="18"/>
                <w:lang w:val="es-ES_tradnl"/>
              </w:rPr>
              <w:t xml:space="preserve"> </w:t>
            </w:r>
            <w:r w:rsidR="00485654" w:rsidRPr="00FC7F96">
              <w:rPr>
                <w:rFonts w:ascii="Calibri" w:hAnsi="Calibri"/>
                <w:b/>
                <w:sz w:val="18"/>
                <w:szCs w:val="18"/>
                <w:lang w:val="es-ES_tradnl"/>
              </w:rPr>
              <w:t>cuántos</w:t>
            </w:r>
          </w:p>
          <w:p w14:paraId="3E962A33" w14:textId="77777777" w:rsidR="002530B7" w:rsidRPr="00FC7F96" w:rsidRDefault="001201F7" w:rsidP="009F7FDD">
            <w:pPr>
              <w:pStyle w:val="BodyText"/>
              <w:spacing w:after="120"/>
              <w:ind w:firstLine="0"/>
              <w:jc w:val="left"/>
              <w:rPr>
                <w:rFonts w:ascii="Calibri" w:hAnsi="Calibri"/>
                <w:sz w:val="18"/>
                <w:szCs w:val="18"/>
                <w:lang w:val="es-ES_tradnl"/>
              </w:rPr>
            </w:pPr>
            <w:r w:rsidRPr="00FC7F96">
              <w:rPr>
                <w:rFonts w:ascii="Calibri" w:hAnsi="Calibri"/>
                <w:sz w:val="18"/>
                <w:szCs w:val="18"/>
                <w:lang w:val="es-ES_tradnl"/>
              </w:rPr>
              <w:t>Incluya</w:t>
            </w:r>
            <w:r w:rsidR="009F7FDD" w:rsidRPr="00FC7F96">
              <w:rPr>
                <w:rFonts w:ascii="Calibri" w:hAnsi="Calibri"/>
                <w:sz w:val="18"/>
                <w:szCs w:val="18"/>
                <w:lang w:val="es-ES_tradnl"/>
              </w:rPr>
              <w:t xml:space="preserve"> el tipo de certificación y el organismo certificador</w:t>
            </w:r>
            <w:r w:rsidR="002530B7" w:rsidRPr="00FC7F96">
              <w:rPr>
                <w:rFonts w:ascii="Calibri" w:hAnsi="Calibri"/>
                <w:sz w:val="18"/>
                <w:szCs w:val="18"/>
                <w:lang w:val="es-ES_tradnl"/>
              </w:rPr>
              <w:t xml:space="preserve"> </w:t>
            </w:r>
          </w:p>
        </w:tc>
        <w:tc>
          <w:tcPr>
            <w:tcW w:w="7150" w:type="dxa"/>
            <w:shd w:val="clear" w:color="auto" w:fill="E5DFEC" w:themeFill="accent4" w:themeFillTint="33"/>
          </w:tcPr>
          <w:p w14:paraId="21DDB85A" w14:textId="77777777" w:rsidR="002530B7" w:rsidRPr="00FC7F96" w:rsidRDefault="002530B7" w:rsidP="00474D4E">
            <w:pPr>
              <w:pStyle w:val="BodyText"/>
              <w:spacing w:after="120"/>
              <w:ind w:firstLine="0"/>
              <w:rPr>
                <w:rFonts w:ascii="Calibri" w:hAnsi="Calibri"/>
                <w:sz w:val="18"/>
                <w:szCs w:val="18"/>
                <w:lang w:val="es-ES_tradnl"/>
              </w:rPr>
            </w:pPr>
          </w:p>
        </w:tc>
      </w:tr>
      <w:tr w:rsidR="002530B7" w:rsidRPr="00FC7F96" w14:paraId="6C121D09" w14:textId="77777777" w:rsidTr="00D13DB5">
        <w:tc>
          <w:tcPr>
            <w:tcW w:w="6488" w:type="dxa"/>
            <w:tcBorders>
              <w:bottom w:val="single" w:sz="4" w:space="0" w:color="000000"/>
            </w:tcBorders>
            <w:shd w:val="clear" w:color="auto" w:fill="E5DFEC" w:themeFill="accent4" w:themeFillTint="33"/>
          </w:tcPr>
          <w:p w14:paraId="68A9BA60" w14:textId="77777777" w:rsidR="002530B7" w:rsidRPr="00FC7F96" w:rsidRDefault="002530B7" w:rsidP="00485654">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4D. </w:t>
            </w:r>
            <w:r w:rsidR="009F7FDD" w:rsidRPr="00FC7F96">
              <w:rPr>
                <w:rFonts w:ascii="Calibri" w:hAnsi="Calibri"/>
                <w:b/>
                <w:sz w:val="18"/>
                <w:szCs w:val="18"/>
                <w:lang w:val="es-ES_tradnl"/>
              </w:rPr>
              <w:t xml:space="preserve">¿Existe alguna organización gubernamental o del sector público certificada con arreglo a las normas </w:t>
            </w:r>
            <w:r w:rsidR="00485654" w:rsidRPr="00FC7F96">
              <w:rPr>
                <w:rFonts w:ascii="Calibri" w:hAnsi="Calibri"/>
                <w:b/>
                <w:sz w:val="18"/>
                <w:szCs w:val="18"/>
                <w:lang w:val="es-ES_tradnl"/>
              </w:rPr>
              <w:t xml:space="preserve">sobre ciberseguridad </w:t>
            </w:r>
            <w:r w:rsidR="009F7FDD" w:rsidRPr="00FC7F96">
              <w:rPr>
                <w:rFonts w:ascii="Calibri" w:hAnsi="Calibri"/>
                <w:b/>
                <w:sz w:val="18"/>
                <w:szCs w:val="18"/>
                <w:lang w:val="es-ES_tradnl"/>
              </w:rPr>
              <w:t>internacionalmente reconocidas</w:t>
            </w:r>
            <w:r w:rsidR="00D33EA1" w:rsidRPr="00FC7F96">
              <w:rPr>
                <w:rFonts w:ascii="Calibri" w:hAnsi="Calibri"/>
                <w:b/>
                <w:sz w:val="18"/>
                <w:szCs w:val="18"/>
                <w:lang w:val="es-ES_tradnl"/>
              </w:rPr>
              <w:t xml:space="preserve">? </w:t>
            </w:r>
            <w:r w:rsidR="00883A36" w:rsidRPr="00FC7F96">
              <w:rPr>
                <w:rFonts w:ascii="Calibri" w:hAnsi="Calibri"/>
                <w:b/>
                <w:sz w:val="18"/>
                <w:szCs w:val="18"/>
                <w:lang w:val="es-ES_tradnl"/>
              </w:rPr>
              <w:t xml:space="preserve">En caso afirmativo, </w:t>
            </w:r>
            <w:r w:rsidR="001201F7" w:rsidRPr="00FC7F96">
              <w:rPr>
                <w:rFonts w:ascii="Calibri" w:hAnsi="Calibri"/>
                <w:b/>
                <w:sz w:val="18"/>
                <w:szCs w:val="18"/>
                <w:lang w:val="es-ES_tradnl"/>
              </w:rPr>
              <w:t xml:space="preserve">especifique </w:t>
            </w:r>
            <w:r w:rsidR="00485654" w:rsidRPr="00FC7F96">
              <w:rPr>
                <w:rFonts w:ascii="Calibri" w:hAnsi="Calibri"/>
                <w:b/>
                <w:sz w:val="18"/>
                <w:szCs w:val="18"/>
                <w:lang w:val="es-ES_tradnl"/>
              </w:rPr>
              <w:t>cuántas</w:t>
            </w:r>
          </w:p>
          <w:p w14:paraId="525FE7BD" w14:textId="77777777" w:rsidR="002530B7" w:rsidRPr="00FC7F96" w:rsidRDefault="001201F7" w:rsidP="009F7FDD">
            <w:pPr>
              <w:pStyle w:val="BodyText"/>
              <w:spacing w:after="120"/>
              <w:ind w:firstLine="0"/>
              <w:jc w:val="left"/>
              <w:rPr>
                <w:rFonts w:ascii="Calibri" w:hAnsi="Calibri"/>
                <w:b/>
                <w:sz w:val="18"/>
                <w:szCs w:val="18"/>
                <w:lang w:val="es-ES_tradnl"/>
              </w:rPr>
            </w:pPr>
            <w:r w:rsidRPr="00FC7F96">
              <w:rPr>
                <w:rFonts w:ascii="Calibri" w:hAnsi="Calibri"/>
                <w:sz w:val="18"/>
                <w:szCs w:val="18"/>
                <w:lang w:val="es-ES_tradnl"/>
              </w:rPr>
              <w:t>Incluya</w:t>
            </w:r>
            <w:r w:rsidR="009F7FDD" w:rsidRPr="00FC7F96">
              <w:rPr>
                <w:rFonts w:ascii="Calibri" w:hAnsi="Calibri"/>
                <w:sz w:val="18"/>
                <w:szCs w:val="18"/>
                <w:lang w:val="es-ES_tradnl"/>
              </w:rPr>
              <w:t xml:space="preserve"> el tipo de certificación y el organismo certificador</w:t>
            </w:r>
          </w:p>
        </w:tc>
        <w:tc>
          <w:tcPr>
            <w:tcW w:w="7150" w:type="dxa"/>
            <w:tcBorders>
              <w:bottom w:val="single" w:sz="4" w:space="0" w:color="000000"/>
            </w:tcBorders>
            <w:shd w:val="clear" w:color="auto" w:fill="E5DFEC" w:themeFill="accent4" w:themeFillTint="33"/>
          </w:tcPr>
          <w:p w14:paraId="444A28F5" w14:textId="77777777" w:rsidR="002530B7" w:rsidRPr="00FC7F96" w:rsidRDefault="002530B7" w:rsidP="00474D4E">
            <w:pPr>
              <w:pStyle w:val="BodyText"/>
              <w:spacing w:after="120"/>
              <w:ind w:firstLine="0"/>
              <w:rPr>
                <w:rFonts w:ascii="Calibri" w:hAnsi="Calibri"/>
                <w:sz w:val="18"/>
                <w:szCs w:val="18"/>
                <w:lang w:val="es-ES_tradnl"/>
              </w:rPr>
            </w:pPr>
          </w:p>
        </w:tc>
      </w:tr>
      <w:tr w:rsidR="002530B7" w:rsidRPr="00FC7F96" w14:paraId="39D56FA3" w14:textId="77777777" w:rsidTr="00D13DB5">
        <w:tc>
          <w:tcPr>
            <w:tcW w:w="6488" w:type="dxa"/>
            <w:shd w:val="clear" w:color="auto" w:fill="DAEEF3" w:themeFill="accent5" w:themeFillTint="33"/>
          </w:tcPr>
          <w:p w14:paraId="0DF0E0E7" w14:textId="77777777" w:rsidR="002530B7" w:rsidRPr="00FC7F96" w:rsidRDefault="002530B7"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5A. </w:t>
            </w:r>
            <w:r w:rsidR="003A4DDC" w:rsidRPr="00FC7F96">
              <w:rPr>
                <w:rFonts w:ascii="Calibri" w:hAnsi="Calibri"/>
                <w:b/>
                <w:sz w:val="18"/>
                <w:szCs w:val="18"/>
                <w:lang w:val="es-ES_tradnl"/>
              </w:rPr>
              <w:t xml:space="preserve">¿Existen </w:t>
            </w:r>
            <w:r w:rsidR="001201F7" w:rsidRPr="00FC7F96">
              <w:rPr>
                <w:rFonts w:ascii="Calibri" w:hAnsi="Calibri"/>
                <w:b/>
                <w:sz w:val="18"/>
                <w:szCs w:val="18"/>
                <w:lang w:val="es-ES_tradnl"/>
              </w:rPr>
              <w:t>asociaciones</w:t>
            </w:r>
            <w:r w:rsidR="003A4DDC" w:rsidRPr="00FC7F96">
              <w:rPr>
                <w:rFonts w:ascii="Calibri" w:hAnsi="Calibri"/>
                <w:b/>
                <w:sz w:val="18"/>
                <w:szCs w:val="18"/>
                <w:lang w:val="es-ES_tradnl"/>
              </w:rPr>
              <w:t xml:space="preserve"> oficiales, ya sean nacionales o sectoriales, para el intercambio internacional de activos en materia de ciberseguridad</w:t>
            </w:r>
            <w:r w:rsidR="00D33EA1" w:rsidRPr="00FC7F96">
              <w:rPr>
                <w:rFonts w:ascii="Calibri" w:hAnsi="Calibri"/>
                <w:b/>
                <w:sz w:val="18"/>
                <w:szCs w:val="18"/>
                <w:lang w:val="es-ES_tradnl"/>
              </w:rPr>
              <w:t xml:space="preserve">? </w:t>
            </w:r>
            <w:r w:rsidR="00883A36" w:rsidRPr="00FC7F96">
              <w:rPr>
                <w:rFonts w:ascii="Calibri" w:hAnsi="Calibri"/>
                <w:b/>
                <w:sz w:val="18"/>
                <w:szCs w:val="18"/>
                <w:lang w:val="es-ES_tradnl"/>
              </w:rPr>
              <w:t>En caso a</w:t>
            </w:r>
            <w:r w:rsidR="00485654" w:rsidRPr="00FC7F96">
              <w:rPr>
                <w:rFonts w:ascii="Calibri" w:hAnsi="Calibri"/>
                <w:b/>
                <w:sz w:val="18"/>
                <w:szCs w:val="18"/>
                <w:lang w:val="es-ES_tradnl"/>
              </w:rPr>
              <w:t xml:space="preserve">firmativo, </w:t>
            </w:r>
            <w:r w:rsidR="001201F7" w:rsidRPr="00FC7F96">
              <w:rPr>
                <w:rFonts w:ascii="Calibri" w:hAnsi="Calibri"/>
                <w:b/>
                <w:sz w:val="18"/>
                <w:szCs w:val="18"/>
                <w:lang w:val="es-ES_tradnl"/>
              </w:rPr>
              <w:t>especifíquelas</w:t>
            </w:r>
          </w:p>
          <w:p w14:paraId="6CF0B07E" w14:textId="77777777" w:rsidR="002530B7" w:rsidRPr="00FC7F96" w:rsidRDefault="001201F7" w:rsidP="00485654">
            <w:pPr>
              <w:pStyle w:val="BodyText"/>
              <w:spacing w:after="120"/>
              <w:ind w:firstLine="0"/>
              <w:jc w:val="left"/>
              <w:rPr>
                <w:rFonts w:ascii="Calibri" w:hAnsi="Calibri"/>
                <w:sz w:val="18"/>
                <w:szCs w:val="18"/>
                <w:lang w:val="es-ES_tradnl"/>
              </w:rPr>
            </w:pPr>
            <w:r w:rsidRPr="00FC7F96">
              <w:rPr>
                <w:rFonts w:ascii="Calibri" w:hAnsi="Calibri"/>
                <w:sz w:val="18"/>
                <w:szCs w:val="18"/>
                <w:lang w:val="es-ES_tradnl"/>
              </w:rPr>
              <w:t>Incluya</w:t>
            </w:r>
            <w:r w:rsidR="003A4DDC" w:rsidRPr="00FC7F96">
              <w:rPr>
                <w:rFonts w:ascii="Calibri" w:hAnsi="Calibri"/>
                <w:sz w:val="18"/>
                <w:szCs w:val="18"/>
                <w:lang w:val="es-ES_tradnl"/>
              </w:rPr>
              <w:t xml:space="preserve"> </w:t>
            </w:r>
            <w:r w:rsidR="00831093" w:rsidRPr="00FC7F96">
              <w:rPr>
                <w:rFonts w:ascii="Calibri" w:hAnsi="Calibri"/>
                <w:sz w:val="18"/>
                <w:szCs w:val="18"/>
                <w:lang w:val="es-ES_tradnl"/>
              </w:rPr>
              <w:t xml:space="preserve">URL, </w:t>
            </w:r>
            <w:r w:rsidR="003A4DDC" w:rsidRPr="00FC7F96">
              <w:rPr>
                <w:rFonts w:ascii="Calibri" w:hAnsi="Calibri"/>
                <w:sz w:val="18"/>
                <w:szCs w:val="18"/>
                <w:lang w:val="es-ES_tradnl"/>
              </w:rPr>
              <w:t>nombre oficial de la alianza, organismo nacional responsable (y detalles de contacto), países participantes y una breve descripción</w:t>
            </w:r>
          </w:p>
        </w:tc>
        <w:tc>
          <w:tcPr>
            <w:tcW w:w="7150" w:type="dxa"/>
            <w:shd w:val="clear" w:color="auto" w:fill="DAEEF3" w:themeFill="accent5" w:themeFillTint="33"/>
          </w:tcPr>
          <w:p w14:paraId="68AFC2EA" w14:textId="77777777" w:rsidR="002530B7" w:rsidRPr="00FC7F96" w:rsidRDefault="002530B7" w:rsidP="00474D4E">
            <w:pPr>
              <w:pStyle w:val="BodyText"/>
              <w:spacing w:after="120"/>
              <w:ind w:firstLine="0"/>
              <w:rPr>
                <w:rFonts w:ascii="Calibri" w:hAnsi="Calibri"/>
                <w:sz w:val="18"/>
                <w:szCs w:val="18"/>
                <w:lang w:val="es-ES_tradnl"/>
              </w:rPr>
            </w:pPr>
          </w:p>
        </w:tc>
      </w:tr>
      <w:tr w:rsidR="002530B7" w:rsidRPr="00FC7F96" w14:paraId="4D3817FE" w14:textId="77777777" w:rsidTr="00D13DB5">
        <w:tc>
          <w:tcPr>
            <w:tcW w:w="6488" w:type="dxa"/>
            <w:shd w:val="clear" w:color="auto" w:fill="DAEEF3" w:themeFill="accent5" w:themeFillTint="33"/>
          </w:tcPr>
          <w:p w14:paraId="4C2897E1" w14:textId="77777777" w:rsidR="002530B7" w:rsidRPr="00FC7F96" w:rsidRDefault="002530B7"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5B. </w:t>
            </w:r>
            <w:r w:rsidR="003A4DDC" w:rsidRPr="00FC7F96">
              <w:rPr>
                <w:rFonts w:ascii="Calibri" w:hAnsi="Calibri"/>
                <w:b/>
                <w:sz w:val="18"/>
                <w:szCs w:val="18"/>
                <w:lang w:val="es-ES_tradnl"/>
              </w:rPr>
              <w:t>¿Existen programas oficiales, ya sean nacionales o sectoriales, para el intercambio de activos en materia de ciberseguridad en el sector púbico</w:t>
            </w:r>
            <w:r w:rsidR="00D33EA1" w:rsidRPr="00FC7F96">
              <w:rPr>
                <w:rFonts w:ascii="Calibri" w:hAnsi="Calibri"/>
                <w:b/>
                <w:sz w:val="18"/>
                <w:szCs w:val="18"/>
                <w:lang w:val="es-ES_tradnl"/>
              </w:rPr>
              <w:t xml:space="preserve">? </w:t>
            </w:r>
            <w:r w:rsidR="00883A36" w:rsidRPr="00FC7F96">
              <w:rPr>
                <w:rFonts w:ascii="Calibri" w:hAnsi="Calibri"/>
                <w:b/>
                <w:sz w:val="18"/>
                <w:szCs w:val="18"/>
                <w:lang w:val="es-ES_tradnl"/>
              </w:rPr>
              <w:t>En caso a</w:t>
            </w:r>
            <w:r w:rsidR="00485654" w:rsidRPr="00FC7F96">
              <w:rPr>
                <w:rFonts w:ascii="Calibri" w:hAnsi="Calibri"/>
                <w:b/>
                <w:sz w:val="18"/>
                <w:szCs w:val="18"/>
                <w:lang w:val="es-ES_tradnl"/>
              </w:rPr>
              <w:t xml:space="preserve">firmativo, </w:t>
            </w:r>
            <w:r w:rsidR="001201F7" w:rsidRPr="00FC7F96">
              <w:rPr>
                <w:rFonts w:ascii="Calibri" w:hAnsi="Calibri"/>
                <w:b/>
                <w:sz w:val="18"/>
                <w:szCs w:val="18"/>
                <w:lang w:val="es-ES_tradnl"/>
              </w:rPr>
              <w:t>especifíquelos</w:t>
            </w:r>
          </w:p>
          <w:p w14:paraId="4C578082" w14:textId="77777777" w:rsidR="002530B7" w:rsidRPr="00FC7F96" w:rsidRDefault="001201F7" w:rsidP="003A4DDC">
            <w:pPr>
              <w:pStyle w:val="BodyText"/>
              <w:spacing w:after="120"/>
              <w:ind w:firstLine="0"/>
              <w:jc w:val="left"/>
              <w:rPr>
                <w:rFonts w:ascii="Calibri" w:hAnsi="Calibri"/>
                <w:sz w:val="18"/>
                <w:szCs w:val="18"/>
                <w:lang w:val="es-ES_tradnl"/>
              </w:rPr>
            </w:pPr>
            <w:r w:rsidRPr="00FC7F96">
              <w:rPr>
                <w:rFonts w:ascii="Calibri" w:hAnsi="Calibri"/>
                <w:sz w:val="18"/>
                <w:szCs w:val="18"/>
                <w:lang w:val="es-ES_tradnl"/>
              </w:rPr>
              <w:t>Incluya</w:t>
            </w:r>
            <w:r w:rsidR="003A4DDC" w:rsidRPr="00FC7F96">
              <w:rPr>
                <w:rFonts w:ascii="Calibri" w:hAnsi="Calibri"/>
                <w:sz w:val="18"/>
                <w:szCs w:val="18"/>
                <w:lang w:val="es-ES_tradnl"/>
              </w:rPr>
              <w:t xml:space="preserve"> </w:t>
            </w:r>
            <w:r w:rsidR="00831093" w:rsidRPr="00FC7F96">
              <w:rPr>
                <w:rFonts w:ascii="Calibri" w:hAnsi="Calibri"/>
                <w:sz w:val="18"/>
                <w:szCs w:val="18"/>
                <w:lang w:val="es-ES_tradnl"/>
              </w:rPr>
              <w:t xml:space="preserve">URL, </w:t>
            </w:r>
            <w:r w:rsidR="003A4DDC" w:rsidRPr="00FC7F96">
              <w:rPr>
                <w:rFonts w:ascii="Calibri" w:hAnsi="Calibri"/>
                <w:sz w:val="18"/>
                <w:szCs w:val="18"/>
                <w:lang w:val="es-ES_tradnl"/>
              </w:rPr>
              <w:t>nombre oficial del programa, organismo responsable (y detalles de contacto), organizaciones participantes y una breve descripción</w:t>
            </w:r>
          </w:p>
        </w:tc>
        <w:tc>
          <w:tcPr>
            <w:tcW w:w="7150" w:type="dxa"/>
            <w:shd w:val="clear" w:color="auto" w:fill="DAEEF3" w:themeFill="accent5" w:themeFillTint="33"/>
          </w:tcPr>
          <w:p w14:paraId="53E9D909" w14:textId="77777777" w:rsidR="002530B7" w:rsidRPr="00FC7F96" w:rsidRDefault="002530B7" w:rsidP="00474D4E">
            <w:pPr>
              <w:pStyle w:val="BodyText"/>
              <w:spacing w:after="120"/>
              <w:ind w:firstLine="0"/>
              <w:rPr>
                <w:rFonts w:ascii="Calibri" w:hAnsi="Calibri"/>
                <w:sz w:val="18"/>
                <w:szCs w:val="18"/>
                <w:lang w:val="es-ES_tradnl"/>
              </w:rPr>
            </w:pPr>
          </w:p>
        </w:tc>
      </w:tr>
      <w:tr w:rsidR="002530B7" w:rsidRPr="00FC7F96" w14:paraId="650B6BA7" w14:textId="77777777" w:rsidTr="00D13DB5">
        <w:tc>
          <w:tcPr>
            <w:tcW w:w="6488" w:type="dxa"/>
            <w:shd w:val="clear" w:color="auto" w:fill="DAEEF3" w:themeFill="accent5" w:themeFillTint="33"/>
          </w:tcPr>
          <w:p w14:paraId="7BFD506C" w14:textId="77777777" w:rsidR="002530B7" w:rsidRPr="00FC7F96" w:rsidRDefault="002530B7"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5C. </w:t>
            </w:r>
            <w:r w:rsidR="003A4DDC" w:rsidRPr="00FC7F96">
              <w:rPr>
                <w:rFonts w:ascii="Calibri" w:hAnsi="Calibri"/>
                <w:b/>
                <w:sz w:val="18"/>
                <w:szCs w:val="18"/>
                <w:lang w:val="es-ES_tradnl"/>
              </w:rPr>
              <w:t>¿Existen programas oficiales, ya sean nacionales o sectoriales, para el intercambio de activos en materia de ciberseguridad entre el sector público y el sector privado</w:t>
            </w:r>
            <w:r w:rsidR="00D33EA1" w:rsidRPr="00FC7F96">
              <w:rPr>
                <w:rFonts w:ascii="Calibri" w:hAnsi="Calibri"/>
                <w:b/>
                <w:sz w:val="18"/>
                <w:szCs w:val="18"/>
                <w:lang w:val="es-ES_tradnl"/>
              </w:rPr>
              <w:t xml:space="preserve">? </w:t>
            </w:r>
            <w:r w:rsidR="00883A36" w:rsidRPr="00FC7F96">
              <w:rPr>
                <w:rFonts w:ascii="Calibri" w:hAnsi="Calibri"/>
                <w:b/>
                <w:sz w:val="18"/>
                <w:szCs w:val="18"/>
                <w:lang w:val="es-ES_tradnl"/>
              </w:rPr>
              <w:t xml:space="preserve">En caso afirmativo, </w:t>
            </w:r>
            <w:r w:rsidR="001201F7" w:rsidRPr="00FC7F96">
              <w:rPr>
                <w:rFonts w:ascii="Calibri" w:hAnsi="Calibri"/>
                <w:b/>
                <w:sz w:val="18"/>
                <w:szCs w:val="18"/>
                <w:lang w:val="es-ES_tradnl"/>
              </w:rPr>
              <w:t>especifíquelos</w:t>
            </w:r>
          </w:p>
          <w:p w14:paraId="400347AE" w14:textId="77777777" w:rsidR="002530B7" w:rsidRPr="00FC7F96" w:rsidRDefault="001201F7" w:rsidP="003A4DDC">
            <w:pPr>
              <w:pStyle w:val="BodyText"/>
              <w:spacing w:after="120"/>
              <w:ind w:firstLine="0"/>
              <w:jc w:val="left"/>
              <w:rPr>
                <w:rFonts w:ascii="Calibri" w:hAnsi="Calibri"/>
                <w:sz w:val="18"/>
                <w:szCs w:val="18"/>
                <w:lang w:val="es-ES_tradnl"/>
              </w:rPr>
            </w:pPr>
            <w:r w:rsidRPr="00FC7F96">
              <w:rPr>
                <w:rFonts w:ascii="Calibri" w:hAnsi="Calibri"/>
                <w:sz w:val="18"/>
                <w:szCs w:val="18"/>
                <w:lang w:val="es-ES_tradnl"/>
              </w:rPr>
              <w:t>Incluya</w:t>
            </w:r>
            <w:r w:rsidR="003A4DDC" w:rsidRPr="00FC7F96">
              <w:rPr>
                <w:rFonts w:ascii="Calibri" w:hAnsi="Calibri"/>
                <w:sz w:val="18"/>
                <w:szCs w:val="18"/>
                <w:lang w:val="es-ES_tradnl"/>
              </w:rPr>
              <w:t xml:space="preserve"> </w:t>
            </w:r>
            <w:r w:rsidR="00831093" w:rsidRPr="00FC7F96">
              <w:rPr>
                <w:rFonts w:ascii="Calibri" w:hAnsi="Calibri"/>
                <w:sz w:val="18"/>
                <w:szCs w:val="18"/>
                <w:lang w:val="es-ES_tradnl"/>
              </w:rPr>
              <w:t xml:space="preserve">URL, </w:t>
            </w:r>
            <w:r w:rsidR="003A4DDC" w:rsidRPr="00FC7F96">
              <w:rPr>
                <w:rFonts w:ascii="Calibri" w:hAnsi="Calibri"/>
                <w:sz w:val="18"/>
                <w:szCs w:val="18"/>
                <w:lang w:val="es-ES_tradnl"/>
              </w:rPr>
              <w:t>nombre oficial del programa, organismo nacional responsable (y detalles de contacto), organizaciones participantes y una breve descripción</w:t>
            </w:r>
          </w:p>
        </w:tc>
        <w:tc>
          <w:tcPr>
            <w:tcW w:w="7150" w:type="dxa"/>
            <w:shd w:val="clear" w:color="auto" w:fill="DAEEF3" w:themeFill="accent5" w:themeFillTint="33"/>
          </w:tcPr>
          <w:p w14:paraId="58E1AF35" w14:textId="77777777" w:rsidR="002530B7" w:rsidRPr="00FC7F96" w:rsidRDefault="002530B7" w:rsidP="00474D4E">
            <w:pPr>
              <w:pStyle w:val="BodyText"/>
              <w:spacing w:after="120"/>
              <w:ind w:firstLine="0"/>
              <w:rPr>
                <w:rFonts w:ascii="Calibri" w:hAnsi="Calibri"/>
                <w:sz w:val="18"/>
                <w:szCs w:val="18"/>
                <w:lang w:val="es-ES_tradnl"/>
              </w:rPr>
            </w:pPr>
          </w:p>
        </w:tc>
      </w:tr>
      <w:tr w:rsidR="002530B7" w:rsidRPr="00FC7F96" w14:paraId="70302515" w14:textId="77777777" w:rsidTr="00D13DB5">
        <w:tc>
          <w:tcPr>
            <w:tcW w:w="6488" w:type="dxa"/>
            <w:shd w:val="clear" w:color="auto" w:fill="DAEEF3" w:themeFill="accent5" w:themeFillTint="33"/>
          </w:tcPr>
          <w:p w14:paraId="022DD8FD" w14:textId="77777777" w:rsidR="002530B7" w:rsidRPr="00FC7F96" w:rsidRDefault="002530B7" w:rsidP="001201F7">
            <w:pPr>
              <w:pStyle w:val="BodyText"/>
              <w:spacing w:after="120"/>
              <w:ind w:firstLine="0"/>
              <w:jc w:val="left"/>
              <w:rPr>
                <w:rFonts w:ascii="Calibri" w:hAnsi="Calibri"/>
                <w:b/>
                <w:sz w:val="18"/>
                <w:szCs w:val="18"/>
                <w:lang w:val="es-ES_tradnl"/>
              </w:rPr>
            </w:pPr>
            <w:r w:rsidRPr="00FC7F96">
              <w:rPr>
                <w:rFonts w:ascii="Calibri" w:hAnsi="Calibri"/>
                <w:b/>
                <w:sz w:val="18"/>
                <w:szCs w:val="18"/>
                <w:lang w:val="es-ES_tradnl"/>
              </w:rPr>
              <w:t xml:space="preserve">5D. </w:t>
            </w:r>
            <w:r w:rsidR="004E702F" w:rsidRPr="00FC7F96">
              <w:rPr>
                <w:rFonts w:ascii="Calibri" w:hAnsi="Calibri"/>
                <w:b/>
                <w:sz w:val="18"/>
                <w:szCs w:val="18"/>
                <w:lang w:val="es-ES_tradnl"/>
              </w:rPr>
              <w:t xml:space="preserve">¿Participan </w:t>
            </w:r>
            <w:r w:rsidR="00485654" w:rsidRPr="00FC7F96">
              <w:rPr>
                <w:rFonts w:ascii="Calibri" w:hAnsi="Calibri"/>
                <w:b/>
                <w:sz w:val="18"/>
                <w:szCs w:val="18"/>
                <w:lang w:val="es-ES_tradnl"/>
              </w:rPr>
              <w:t>de manera oficial</w:t>
            </w:r>
            <w:r w:rsidR="004E702F" w:rsidRPr="00FC7F96">
              <w:rPr>
                <w:rFonts w:ascii="Calibri" w:hAnsi="Calibri"/>
                <w:b/>
                <w:sz w:val="18"/>
                <w:szCs w:val="18"/>
                <w:lang w:val="es-ES_tradnl"/>
              </w:rPr>
              <w:t xml:space="preserve"> en plataformas y foros de ciberseguridad regionales y/o internacionales</w:t>
            </w:r>
            <w:r w:rsidR="00D33EA1" w:rsidRPr="00FC7F96">
              <w:rPr>
                <w:rFonts w:ascii="Calibri" w:hAnsi="Calibri"/>
                <w:b/>
                <w:sz w:val="18"/>
                <w:szCs w:val="18"/>
                <w:lang w:val="es-ES_tradnl"/>
              </w:rPr>
              <w:t xml:space="preserve">? </w:t>
            </w:r>
            <w:r w:rsidR="00883A36" w:rsidRPr="00FC7F96">
              <w:rPr>
                <w:rFonts w:ascii="Calibri" w:hAnsi="Calibri"/>
                <w:b/>
                <w:sz w:val="18"/>
                <w:szCs w:val="18"/>
                <w:lang w:val="es-ES_tradnl"/>
              </w:rPr>
              <w:t xml:space="preserve">En caso afirmativo, </w:t>
            </w:r>
            <w:r w:rsidR="001201F7" w:rsidRPr="00FC7F96">
              <w:rPr>
                <w:rFonts w:ascii="Calibri" w:hAnsi="Calibri"/>
                <w:b/>
                <w:sz w:val="18"/>
                <w:szCs w:val="18"/>
                <w:lang w:val="es-ES_tradnl"/>
              </w:rPr>
              <w:t>especifíquelos</w:t>
            </w:r>
          </w:p>
          <w:p w14:paraId="33EA03EE" w14:textId="77777777" w:rsidR="002530B7" w:rsidRPr="00FC7F96" w:rsidRDefault="001201F7" w:rsidP="004E702F">
            <w:pPr>
              <w:pStyle w:val="BodyText"/>
              <w:spacing w:after="120"/>
              <w:ind w:firstLine="0"/>
              <w:jc w:val="left"/>
              <w:rPr>
                <w:rFonts w:ascii="Calibri" w:hAnsi="Calibri"/>
                <w:sz w:val="18"/>
                <w:szCs w:val="18"/>
                <w:lang w:val="es-ES_tradnl"/>
              </w:rPr>
            </w:pPr>
            <w:r w:rsidRPr="00FC7F96">
              <w:rPr>
                <w:rFonts w:ascii="Calibri" w:hAnsi="Calibri"/>
                <w:sz w:val="18"/>
                <w:szCs w:val="18"/>
                <w:lang w:val="es-ES_tradnl"/>
              </w:rPr>
              <w:t>Incluya</w:t>
            </w:r>
            <w:r w:rsidR="004E702F" w:rsidRPr="00FC7F96">
              <w:rPr>
                <w:rFonts w:ascii="Calibri" w:hAnsi="Calibri"/>
                <w:sz w:val="18"/>
                <w:szCs w:val="18"/>
                <w:lang w:val="es-ES_tradnl"/>
              </w:rPr>
              <w:t xml:space="preserve"> </w:t>
            </w:r>
            <w:r w:rsidR="00D13DB5" w:rsidRPr="00FC7F96">
              <w:rPr>
                <w:rFonts w:ascii="Calibri" w:hAnsi="Calibri"/>
                <w:sz w:val="18"/>
                <w:szCs w:val="18"/>
                <w:lang w:val="es-ES_tradnl"/>
              </w:rPr>
              <w:t xml:space="preserve">URL, </w:t>
            </w:r>
            <w:r w:rsidR="004E702F" w:rsidRPr="00FC7F96">
              <w:rPr>
                <w:rFonts w:ascii="Calibri" w:hAnsi="Calibri"/>
                <w:sz w:val="18"/>
                <w:szCs w:val="18"/>
                <w:lang w:val="es-ES_tradnl"/>
              </w:rPr>
              <w:t>nombre oficial de la plataforma/</w:t>
            </w:r>
            <w:r w:rsidR="00A941CF" w:rsidRPr="00FC7F96">
              <w:rPr>
                <w:rFonts w:ascii="Calibri" w:hAnsi="Calibri"/>
                <w:sz w:val="18"/>
                <w:szCs w:val="18"/>
                <w:lang w:val="es-ES_tradnl"/>
              </w:rPr>
              <w:t>foro, organismo</w:t>
            </w:r>
            <w:r w:rsidR="004E702F" w:rsidRPr="00FC7F96">
              <w:rPr>
                <w:rFonts w:ascii="Calibri" w:hAnsi="Calibri"/>
                <w:sz w:val="18"/>
                <w:szCs w:val="18"/>
                <w:lang w:val="es-ES_tradnl"/>
              </w:rPr>
              <w:t xml:space="preserve"> nacional responsable (y detalles de contacto), países participantes y una breve descripción</w:t>
            </w:r>
          </w:p>
        </w:tc>
        <w:tc>
          <w:tcPr>
            <w:tcW w:w="7150" w:type="dxa"/>
            <w:shd w:val="clear" w:color="auto" w:fill="DAEEF3" w:themeFill="accent5" w:themeFillTint="33"/>
          </w:tcPr>
          <w:p w14:paraId="33A586C6" w14:textId="77777777" w:rsidR="002530B7" w:rsidRPr="00FC7F96" w:rsidRDefault="002530B7" w:rsidP="00474D4E">
            <w:pPr>
              <w:pStyle w:val="BodyText"/>
              <w:spacing w:after="120"/>
              <w:ind w:firstLine="0"/>
              <w:rPr>
                <w:rFonts w:ascii="Calibri" w:hAnsi="Calibri"/>
                <w:sz w:val="18"/>
                <w:szCs w:val="18"/>
                <w:lang w:val="es-ES_tradnl"/>
              </w:rPr>
            </w:pPr>
          </w:p>
        </w:tc>
      </w:tr>
      <w:tr w:rsidR="0075582F" w:rsidRPr="00FC7F96" w14:paraId="0CF79122" w14:textId="77777777" w:rsidTr="00474D4E">
        <w:tc>
          <w:tcPr>
            <w:tcW w:w="13638" w:type="dxa"/>
            <w:gridSpan w:val="2"/>
          </w:tcPr>
          <w:p w14:paraId="020B7797" w14:textId="77777777" w:rsidR="0075582F" w:rsidRPr="00FC7F96" w:rsidRDefault="0096283B" w:rsidP="00D33EA1">
            <w:pPr>
              <w:pStyle w:val="BodyText"/>
              <w:spacing w:before="120" w:after="120"/>
              <w:ind w:firstLine="0"/>
              <w:jc w:val="center"/>
              <w:rPr>
                <w:rFonts w:ascii="Calibri" w:hAnsi="Calibri"/>
                <w:sz w:val="18"/>
                <w:szCs w:val="18"/>
                <w:lang w:val="es-ES_tradnl"/>
              </w:rPr>
            </w:pPr>
            <w:r w:rsidRPr="00FC7F96">
              <w:rPr>
                <w:rFonts w:ascii="Calibri" w:hAnsi="Calibri"/>
                <w:b/>
                <w:spacing w:val="40"/>
                <w:sz w:val="24"/>
                <w:lang w:val="es-ES_tradnl"/>
              </w:rPr>
              <w:t>¡MUCHAS GRACIAS</w:t>
            </w:r>
            <w:r w:rsidR="0075582F" w:rsidRPr="00FC7F96">
              <w:rPr>
                <w:rFonts w:ascii="Calibri" w:hAnsi="Calibri"/>
                <w:b/>
                <w:spacing w:val="40"/>
                <w:sz w:val="24"/>
                <w:lang w:val="es-ES_tradnl"/>
              </w:rPr>
              <w:t>!</w:t>
            </w:r>
          </w:p>
        </w:tc>
      </w:tr>
    </w:tbl>
    <w:p w14:paraId="10877E74" w14:textId="77777777" w:rsidR="003F1FEB" w:rsidRPr="00FC7F96" w:rsidRDefault="003F1FEB">
      <w:pPr>
        <w:tabs>
          <w:tab w:val="clear" w:pos="850"/>
          <w:tab w:val="clear" w:pos="1191"/>
          <w:tab w:val="clear" w:pos="1531"/>
        </w:tabs>
        <w:jc w:val="left"/>
        <w:rPr>
          <w:rFonts w:ascii="Cambria" w:hAnsi="Cambria" w:cs="Cambria"/>
          <w:b/>
          <w:bCs/>
          <w:color w:val="365F91"/>
          <w:sz w:val="28"/>
          <w:szCs w:val="28"/>
          <w:lang w:val="es-ES_tradnl"/>
        </w:rPr>
      </w:pPr>
      <w:r w:rsidRPr="00FC7F96">
        <w:rPr>
          <w:rFonts w:ascii="Cambria" w:hAnsi="Cambria" w:cs="Cambria"/>
          <w:b/>
          <w:bCs/>
          <w:color w:val="365F91"/>
          <w:sz w:val="28"/>
          <w:szCs w:val="28"/>
          <w:lang w:val="es-ES_tradnl"/>
        </w:rPr>
        <w:br w:type="page"/>
      </w:r>
    </w:p>
    <w:p w14:paraId="390ADBFB" w14:textId="77777777" w:rsidR="001C033A" w:rsidRPr="00FC7F96" w:rsidRDefault="001C033A" w:rsidP="001C033A">
      <w:pPr>
        <w:pStyle w:val="Heading1"/>
        <w:spacing w:before="360" w:after="160"/>
        <w:jc w:val="left"/>
        <w:rPr>
          <w:rFonts w:asciiTheme="minorHAnsi" w:hAnsiTheme="minorHAnsi" w:cstheme="minorHAnsi"/>
          <w:lang w:val="es-ES_tradnl"/>
        </w:rPr>
      </w:pPr>
      <w:r w:rsidRPr="00FC7F96">
        <w:rPr>
          <w:rFonts w:asciiTheme="minorHAnsi" w:hAnsiTheme="minorHAnsi" w:cstheme="minorHAnsi"/>
          <w:caps w:val="0"/>
          <w:lang w:val="es-ES_tradnl"/>
        </w:rPr>
        <w:lastRenderedPageBreak/>
        <w:t>Categorías e indicadores de rendimiento</w:t>
      </w:r>
    </w:p>
    <w:p w14:paraId="70A61172"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El IMC será la referencia por la que se medirán las capacidades de desarrollo de ciberseguridad de los Estados soberanos. El índice es en esencia un indicador global que combina varios indicadores individuales. El proceso de desarrollo de la ciberseguridad se puede analizar con arreglo a cinco categorías generales importantes. Se han identificado los siguientes indicadores y subgrupos, y los países se clasifican con respecto a la referencia que constituye cada indicador.</w:t>
      </w:r>
    </w:p>
    <w:p w14:paraId="2DF84218" w14:textId="77777777" w:rsidR="001C033A" w:rsidRPr="00FC7F96" w:rsidRDefault="001C033A" w:rsidP="00CA005D">
      <w:pPr>
        <w:pStyle w:val="Heading1"/>
        <w:spacing w:before="360" w:after="160"/>
        <w:jc w:val="left"/>
        <w:rPr>
          <w:rFonts w:asciiTheme="minorHAnsi" w:hAnsiTheme="minorHAnsi" w:cstheme="minorHAnsi"/>
          <w:lang w:val="es-ES_tradnl"/>
        </w:rPr>
      </w:pPr>
      <w:r w:rsidRPr="00FC7F96">
        <w:rPr>
          <w:rFonts w:asciiTheme="minorHAnsi" w:hAnsiTheme="minorHAnsi" w:cstheme="minorHAnsi"/>
          <w:lang w:val="es-ES_tradnl"/>
        </w:rPr>
        <w:t>1</w:t>
      </w:r>
      <w:r w:rsidRPr="00FC7F96">
        <w:rPr>
          <w:rFonts w:asciiTheme="minorHAnsi" w:hAnsiTheme="minorHAnsi" w:cstheme="minorHAnsi"/>
          <w:lang w:val="es-ES_tradnl"/>
        </w:rPr>
        <w:tab/>
      </w:r>
      <w:r w:rsidRPr="00FC7F96">
        <w:rPr>
          <w:rFonts w:asciiTheme="minorHAnsi" w:hAnsiTheme="minorHAnsi" w:cstheme="minorHAnsi"/>
          <w:caps w:val="0"/>
          <w:lang w:val="es-ES_tradnl"/>
        </w:rPr>
        <w:t>Medidas legales</w:t>
      </w:r>
    </w:p>
    <w:p w14:paraId="280C59FA"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La legislación es esencial para crear un marco armonioso en el que las entidades se pueden adaptar a una base normativa común, ya sea con respecto a la prohibición de un determinado comportamiento delictivo, o a exigencias normativas mínimas. Con medidas legislativas los países también pueden determinar mecanismos básicos de respuesta a las infracciones, mediante investigaciones y acciones judiciales contra los delitos, y la imposición de sanciones por incumplimiento o infracción de la ley. Un marco legislativo fija las normas mínimas de comportamiento generales, aplicables para todos, y a partir de las cuales pueden crearse otras capacidades de ciberseguridad. En última instancia, el objetivo es que todos los países dispongan de una legislación adecuada para armonizar prácticas a escala supranacional y crear un entorno propicio a la adopción de medidas compatibles, lo que facilitaría la guerra internacional contra la ciberdelincuencia.</w:t>
      </w:r>
    </w:p>
    <w:p w14:paraId="7CE49BB1" w14:textId="77777777" w:rsidR="001C033A" w:rsidRPr="00FC7F96" w:rsidRDefault="001C033A" w:rsidP="00CA005D">
      <w:pPr>
        <w:spacing w:before="120"/>
        <w:jc w:val="left"/>
        <w:rPr>
          <w:rFonts w:asciiTheme="minorHAnsi" w:hAnsiTheme="minorHAnsi" w:cstheme="minorHAnsi"/>
          <w:szCs w:val="22"/>
          <w:lang w:val="es-ES_tradnl"/>
        </w:rPr>
      </w:pPr>
      <w:r w:rsidRPr="00FC7F96">
        <w:rPr>
          <w:rFonts w:asciiTheme="minorHAnsi" w:hAnsiTheme="minorHAnsi" w:cstheme="minorHAnsi"/>
          <w:szCs w:val="22"/>
          <w:lang w:val="es-ES_tradnl"/>
        </w:rPr>
        <w:t>El entorno legislativo se puede medir en función de la existencia y el número de instituciones y marcos legales que tratan de ciberseguridad y ciberdelito. El subgrupo comprende los indicadores de rendimiento siguientes:</w:t>
      </w:r>
    </w:p>
    <w:p w14:paraId="6935C744" w14:textId="77777777" w:rsidR="001C033A" w:rsidRPr="00FC7F96" w:rsidRDefault="001C033A" w:rsidP="00CA005D">
      <w:pPr>
        <w:pStyle w:val="Headingb"/>
        <w:rPr>
          <w:rFonts w:cstheme="minorHAnsi"/>
          <w:lang w:val="es-ES_tradnl"/>
        </w:rPr>
      </w:pPr>
      <w:r w:rsidRPr="00FC7F96">
        <w:rPr>
          <w:rFonts w:cstheme="minorHAnsi"/>
          <w:lang w:val="es-ES_tradnl"/>
        </w:rPr>
        <w:t>A</w:t>
      </w:r>
      <w:r w:rsidRPr="00FC7F96">
        <w:rPr>
          <w:rFonts w:cstheme="minorHAnsi"/>
          <w:lang w:val="es-ES_tradnl"/>
        </w:rPr>
        <w:tab/>
        <w:t>Legislación penal</w:t>
      </w:r>
    </w:p>
    <w:p w14:paraId="4F2A602E"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 xml:space="preserve">La legislación sobre el ciberdelito contiene leyes sobre acceso no autorizado (sin derecho), interferencias, así como intercepción de computadoras, sistemas y datos. Las legislaciones se pueden clasificar por niveles: ninguna, parcial o global. La legislación parcial consiste en la simple inserción de oraciones relacionadas con la informática en una ley o un código penal existente, que se limitan a extender al ciberespacio, por ejemplo, el fraude o la falsificación, así como la vigilancia y el robo. La legislación global consiste en adoptar una ley o un código que trate de aspectos concretos del ciberdelito (por ejemplo la </w:t>
      </w:r>
      <w:r w:rsidRPr="00FC7F96">
        <w:rPr>
          <w:rFonts w:asciiTheme="minorHAnsi" w:hAnsiTheme="minorHAnsi" w:cstheme="minorHAnsi"/>
          <w:i/>
          <w:iCs/>
          <w:szCs w:val="22"/>
          <w:lang w:val="es-ES_tradnl"/>
        </w:rPr>
        <w:t>Computer Misuse Act</w:t>
      </w:r>
      <w:r w:rsidRPr="00FC7F96">
        <w:rPr>
          <w:rFonts w:asciiTheme="minorHAnsi" w:hAnsiTheme="minorHAnsi" w:cstheme="minorHAnsi"/>
          <w:szCs w:val="22"/>
          <w:lang w:val="es-ES_tradnl"/>
        </w:rPr>
        <w:t xml:space="preserve"> de 1990 del Reino Unido). Esta categoría puede comprender legislaciones parciales que recurren ampliamente a la jurisprudencia. Indique los tipos de leyes y normativas, si no hay ninguna o si son parciales o globales.</w:t>
      </w:r>
    </w:p>
    <w:p w14:paraId="27B8B4CE" w14:textId="77777777" w:rsidR="001C033A" w:rsidRPr="00FC7F96" w:rsidRDefault="001C033A" w:rsidP="00D04B8D">
      <w:pPr>
        <w:pStyle w:val="Headingb"/>
        <w:spacing w:before="240"/>
        <w:rPr>
          <w:rFonts w:cstheme="minorHAnsi"/>
          <w:lang w:val="es-ES_tradnl"/>
        </w:rPr>
      </w:pPr>
      <w:r w:rsidRPr="00FC7F96">
        <w:rPr>
          <w:rFonts w:cstheme="minorHAnsi"/>
          <w:lang w:val="es-ES_tradnl"/>
        </w:rPr>
        <w:lastRenderedPageBreak/>
        <w:t>B</w:t>
      </w:r>
      <w:r w:rsidRPr="00FC7F96">
        <w:rPr>
          <w:rFonts w:cstheme="minorHAnsi"/>
          <w:lang w:val="es-ES_tradnl"/>
        </w:rPr>
        <w:tab/>
        <w:t>Reglamentación y conformidad</w:t>
      </w:r>
    </w:p>
    <w:p w14:paraId="73FD127B" w14:textId="77777777" w:rsidR="001C033A" w:rsidRPr="00FC7F96" w:rsidRDefault="001C033A" w:rsidP="00D04B8D">
      <w:pPr>
        <w:keepNext/>
        <w:jc w:val="left"/>
        <w:rPr>
          <w:rFonts w:asciiTheme="minorHAnsi" w:hAnsiTheme="minorHAnsi" w:cstheme="minorHAnsi"/>
          <w:szCs w:val="22"/>
          <w:lang w:val="es-ES_tradnl"/>
        </w:rPr>
      </w:pPr>
      <w:r w:rsidRPr="00FC7F96">
        <w:rPr>
          <w:rFonts w:asciiTheme="minorHAnsi" w:hAnsiTheme="minorHAnsi" w:cstheme="minorHAnsi"/>
          <w:szCs w:val="22"/>
          <w:lang w:val="es-ES_tradnl"/>
        </w:rPr>
        <w:t xml:space="preserve">La reglamentación de la ciberseguridad consiste en leyes que tratan de protección de datos, notificación de infracciones y requisitos de certificación/normalización. Las legislaciones se pueden clasificar por niveles: ninguna, parcial o global. La reglamentación parcial consiste en insertar oraciones relacionadas con la informática en una ley o un código penal existente o nuevo, a fin de extender la aplicación de esa ley al ciberespacio en normativas que no están relacionadas específica o exclusivamente con la ciberseguridad (por ejemplo, la Directiva 95/46/CE de la UE relativa a la protección de las personas físicas en lo que respecta al tratamiento de datos personales y a la libre circulación de estos datos). La reglamentación global consiste en promulgar un decreto, ley o directiva especial que obligue a respetar la ciberseguridad (por ejemplo la </w:t>
      </w:r>
      <w:r w:rsidRPr="00FC7F96">
        <w:rPr>
          <w:rFonts w:asciiTheme="minorHAnsi" w:hAnsiTheme="minorHAnsi" w:cstheme="minorHAnsi"/>
          <w:i/>
          <w:iCs/>
          <w:szCs w:val="22"/>
          <w:lang w:val="es-ES_tradnl"/>
        </w:rPr>
        <w:t>Federal Information Security Management Act</w:t>
      </w:r>
      <w:r w:rsidRPr="00FC7F96">
        <w:rPr>
          <w:rFonts w:asciiTheme="minorHAnsi" w:hAnsiTheme="minorHAnsi" w:cstheme="minorHAnsi"/>
          <w:szCs w:val="22"/>
          <w:lang w:val="es-ES_tradnl"/>
        </w:rPr>
        <w:t xml:space="preserve"> de 2002 de Estados Unidos). Indique los tipos de leyes y normativas específicas, si no hay ninguna o si son parciales o globales.</w:t>
      </w:r>
    </w:p>
    <w:p w14:paraId="4EBAFC1B" w14:textId="77777777" w:rsidR="001C033A" w:rsidRPr="00FC7F96" w:rsidRDefault="001C033A" w:rsidP="00CA005D">
      <w:pPr>
        <w:pStyle w:val="Heading1"/>
        <w:spacing w:before="360" w:after="160"/>
        <w:jc w:val="left"/>
        <w:rPr>
          <w:rFonts w:asciiTheme="minorHAnsi" w:hAnsiTheme="minorHAnsi" w:cstheme="minorHAnsi"/>
          <w:lang w:val="es-ES_tradnl"/>
        </w:rPr>
      </w:pPr>
      <w:bookmarkStart w:id="1" w:name="page5"/>
      <w:bookmarkEnd w:id="1"/>
      <w:r w:rsidRPr="00FC7F96">
        <w:rPr>
          <w:rFonts w:asciiTheme="minorHAnsi" w:hAnsiTheme="minorHAnsi" w:cstheme="minorHAnsi"/>
          <w:lang w:val="es-ES_tradnl"/>
        </w:rPr>
        <w:t>2</w:t>
      </w:r>
      <w:r w:rsidRPr="00FC7F96">
        <w:rPr>
          <w:rFonts w:asciiTheme="minorHAnsi" w:hAnsiTheme="minorHAnsi" w:cstheme="minorHAnsi"/>
          <w:lang w:val="es-ES_tradnl"/>
        </w:rPr>
        <w:tab/>
      </w:r>
      <w:r w:rsidRPr="00FC7F96">
        <w:rPr>
          <w:rFonts w:asciiTheme="minorHAnsi" w:hAnsiTheme="minorHAnsi" w:cstheme="minorHAnsi"/>
          <w:caps w:val="0"/>
          <w:lang w:val="es-ES_tradnl"/>
        </w:rPr>
        <w:t>Medidas técnicas</w:t>
      </w:r>
    </w:p>
    <w:p w14:paraId="766688B9"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La tecnología es la primera línea de defensa contra las ciberamenazas y las personas malintencionadas en línea. Sin medidas técnicas apropiadas y las capacidades necesarias para detectar y responder a los ciberataques, los países y sus respectivas entidades son vulnerables a las ciberamenazas. Las TIC sólo se pueden afianzar, tener éxito y prosperar realmente en un clima de confianza y seguridad. Por consiguiente, los países deben poder definir estrategias para establecer criterios mínimos aceptables de seguridad y sistemas de acreditación de aplicaciones y sistemas informáticos. Estas actividades deberán acompañarse con la creación de una entidad nacional dedicada a tratar los ciberincidentes a escala nacional o, en el peor de los casos, un organismo público responsable acompañado por un marco nacional de vigilancia, aviso y respuesta en caso de incidente.</w:t>
      </w:r>
    </w:p>
    <w:p w14:paraId="56981725" w14:textId="77777777" w:rsidR="001C033A" w:rsidRPr="00FC7F96" w:rsidRDefault="001C033A" w:rsidP="00CA005D">
      <w:pPr>
        <w:spacing w:before="120"/>
        <w:jc w:val="left"/>
        <w:rPr>
          <w:rFonts w:asciiTheme="minorHAnsi" w:hAnsiTheme="minorHAnsi" w:cstheme="minorHAnsi"/>
          <w:szCs w:val="22"/>
          <w:lang w:val="es-ES_tradnl"/>
        </w:rPr>
      </w:pPr>
      <w:r w:rsidRPr="00FC7F96">
        <w:rPr>
          <w:rFonts w:asciiTheme="minorHAnsi" w:hAnsiTheme="minorHAnsi" w:cstheme="minorHAnsi"/>
          <w:szCs w:val="22"/>
          <w:lang w:val="es-ES_tradnl"/>
        </w:rPr>
        <w:t>Las medidas técnicas se pueden evaluar basándose en la existencia y el número de instituciones y marcos técnicos que tratan de ciberseguridad, refrendados o creados por el Estado. El subgrupo comprende los indicadores de rendimiento siguientes:</w:t>
      </w:r>
    </w:p>
    <w:p w14:paraId="23BCBCB0" w14:textId="77777777" w:rsidR="001C033A" w:rsidRPr="00FC7F96" w:rsidRDefault="001C033A" w:rsidP="00CA005D">
      <w:pPr>
        <w:pStyle w:val="Headingb"/>
        <w:rPr>
          <w:rFonts w:cstheme="minorHAnsi"/>
          <w:lang w:val="es-ES_tradnl"/>
        </w:rPr>
      </w:pPr>
      <w:r w:rsidRPr="00FC7F96">
        <w:rPr>
          <w:rFonts w:cstheme="minorHAnsi"/>
          <w:lang w:val="es-ES_tradnl"/>
        </w:rPr>
        <w:t>A</w:t>
      </w:r>
      <w:r w:rsidRPr="00FC7F96">
        <w:rPr>
          <w:rFonts w:cstheme="minorHAnsi"/>
          <w:lang w:val="es-ES_tradnl"/>
        </w:rPr>
        <w:tab/>
        <w:t>EIII/EIEI/EIISI</w:t>
      </w:r>
    </w:p>
    <w:p w14:paraId="1A9F620A"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Creación de un EIII (equipo de intervención en caso de incidentes informáticos), EIEI (equipo de intervención en caso de emergencia informática) o EIISI (equipo de intervención en caso de incidente de seguridad informática) nacional con capacidad para identificar ciberamenazas, defenderse contra ellas, responder y gestionarlas, y mejorar la seguridad del ciberespacio nacional. Ese equipo debe reunir además su propia información y no depender de información de segunda mano sobre incidentes de seguridad, ya proceda de los propios integrantes del equipo o de otras fuentes. Indique los nombres y el número de EIII o EIISI nacionales o sectoriales aprobados oficialmente, y si dispone o no de un mandato legal. El nivel de desarrollo se clasificará en función de la existencia de equipos nacionales, y de que dispongan o no de un mandato legal.</w:t>
      </w:r>
    </w:p>
    <w:p w14:paraId="6F80D2A7" w14:textId="77777777" w:rsidR="001C033A" w:rsidRPr="00FC7F96" w:rsidRDefault="001C033A" w:rsidP="00CA005D">
      <w:pPr>
        <w:pStyle w:val="Headingb"/>
        <w:rPr>
          <w:rFonts w:cstheme="minorHAnsi"/>
          <w:lang w:val="es-ES_tradnl"/>
        </w:rPr>
      </w:pPr>
      <w:r w:rsidRPr="00FC7F96">
        <w:rPr>
          <w:rFonts w:cstheme="minorHAnsi"/>
          <w:lang w:val="es-ES_tradnl"/>
        </w:rPr>
        <w:lastRenderedPageBreak/>
        <w:t>B</w:t>
      </w:r>
      <w:r w:rsidRPr="00FC7F96">
        <w:rPr>
          <w:rFonts w:cstheme="minorHAnsi"/>
          <w:lang w:val="es-ES_tradnl"/>
        </w:rPr>
        <w:tab/>
        <w:t>Normas</w:t>
      </w:r>
    </w:p>
    <w:p w14:paraId="3C1E3346"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Este indicador mide la existencia de un marco (o marcos) aprobado(s) (o refrendado(s)) por el gobierno para la aplicación de normas de ciberseguridad internacionalmente reconocidas en el sector público (organismos públicos) o en las infraestructuras esenciales (aun si son explotadas por el sector privado). Esas normas son, entre otras pero no exclusivamente, las elaboradas por los siguientes organismos: ISO, UIT, IETF, IEEE, ATIS, OASIS, 3GPP, 3GPP2, AIR, ISOC, ISG, ISI, ETSI, ISF, RFC, ISA, CEI, NERC, NIST, FIPS, PCI DSS, etc. Indique los marcos nacionales (y sectoriales) nacionales aprobados para la aplicación de normas de ciberseguridad internacionalmente reconocidas.</w:t>
      </w:r>
    </w:p>
    <w:p w14:paraId="6DA1DFC4" w14:textId="77777777" w:rsidR="001C033A" w:rsidRPr="00FC7F96" w:rsidRDefault="001C033A" w:rsidP="00CA005D">
      <w:pPr>
        <w:pStyle w:val="Headingb"/>
        <w:rPr>
          <w:rFonts w:cstheme="minorHAnsi"/>
          <w:lang w:val="es-ES_tradnl"/>
        </w:rPr>
      </w:pPr>
      <w:r w:rsidRPr="00FC7F96">
        <w:rPr>
          <w:rFonts w:cstheme="minorHAnsi"/>
          <w:lang w:val="es-ES_tradnl"/>
        </w:rPr>
        <w:t>C</w:t>
      </w:r>
      <w:r w:rsidRPr="00FC7F96">
        <w:rPr>
          <w:rFonts w:cstheme="minorHAnsi"/>
          <w:lang w:val="es-ES_tradnl"/>
        </w:rPr>
        <w:tab/>
        <w:t>Certificación</w:t>
      </w:r>
    </w:p>
    <w:p w14:paraId="76124C26"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 xml:space="preserve">Este indicador mide la existencia de un marco (o marcos) aprobado(s) (o refrendado(s)) por el gobierno para la certificación y acreditación de organismos nacionales (gubernamentales) y profesionales del sector público con arreglo a normas de ciberseguridad internacionalmente reconocidas. Estas certificaciones, acreditaciones y normas son, entre otras pero no exclusivamente: </w:t>
      </w:r>
      <w:r w:rsidRPr="00FC7F96">
        <w:rPr>
          <w:rFonts w:asciiTheme="minorHAnsi" w:hAnsiTheme="minorHAnsi" w:cstheme="minorHAnsi"/>
          <w:i/>
          <w:iCs/>
          <w:szCs w:val="22"/>
          <w:lang w:val="es-ES_tradnl"/>
        </w:rPr>
        <w:t>Cloud Security knowledge</w:t>
      </w:r>
      <w:r w:rsidRPr="00FC7F96">
        <w:rPr>
          <w:rFonts w:asciiTheme="minorHAnsi" w:hAnsiTheme="minorHAnsi" w:cstheme="minorHAnsi"/>
          <w:szCs w:val="22"/>
          <w:lang w:val="es-ES_tradnl"/>
        </w:rPr>
        <w:t xml:space="preserve"> (</w:t>
      </w:r>
      <w:r w:rsidRPr="00FC7F96">
        <w:rPr>
          <w:rFonts w:asciiTheme="minorHAnsi" w:hAnsiTheme="minorHAnsi" w:cstheme="minorHAnsi"/>
          <w:i/>
          <w:iCs/>
          <w:szCs w:val="22"/>
          <w:lang w:val="es-ES_tradnl"/>
        </w:rPr>
        <w:t>Cloud Security Alliance</w:t>
      </w:r>
      <w:r w:rsidRPr="00FC7F96">
        <w:rPr>
          <w:rFonts w:asciiTheme="minorHAnsi" w:hAnsiTheme="minorHAnsi" w:cstheme="minorHAnsi"/>
          <w:szCs w:val="22"/>
          <w:lang w:val="es-ES_tradnl"/>
        </w:rPr>
        <w:t xml:space="preserve">), CISSP, SSCP, CSSLP CBK, </w:t>
      </w:r>
      <w:r w:rsidRPr="00FC7F96">
        <w:rPr>
          <w:rFonts w:asciiTheme="minorHAnsi" w:hAnsiTheme="minorHAnsi" w:cstheme="minorHAnsi"/>
          <w:i/>
          <w:iCs/>
          <w:szCs w:val="22"/>
          <w:lang w:val="es-ES_tradnl"/>
        </w:rPr>
        <w:t>Cybersecurity Forensic Analyst</w:t>
      </w:r>
      <w:r w:rsidRPr="00FC7F96">
        <w:rPr>
          <w:rFonts w:asciiTheme="minorHAnsi" w:hAnsiTheme="minorHAnsi" w:cstheme="minorHAnsi"/>
          <w:szCs w:val="22"/>
          <w:lang w:val="es-ES_tradnl"/>
        </w:rPr>
        <w:t xml:space="preserve"> (ISC²), GIAC, GIAC GSSP (SANS), CISM, CISA, CRISC (ISACA), CompTIA, C|CISO, CEH, ECSA, CHFI (</w:t>
      </w:r>
      <w:r w:rsidRPr="00FC7F96">
        <w:rPr>
          <w:rFonts w:asciiTheme="minorHAnsi" w:hAnsiTheme="minorHAnsi" w:cstheme="minorHAnsi"/>
          <w:i/>
          <w:iCs/>
          <w:szCs w:val="22"/>
          <w:lang w:val="es-ES_tradnl"/>
        </w:rPr>
        <w:t>EC Council</w:t>
      </w:r>
      <w:r w:rsidRPr="00FC7F96">
        <w:rPr>
          <w:rFonts w:asciiTheme="minorHAnsi" w:hAnsiTheme="minorHAnsi" w:cstheme="minorHAnsi"/>
          <w:szCs w:val="22"/>
          <w:lang w:val="es-ES_tradnl"/>
        </w:rPr>
        <w:t>), OSSTMM (ISECOM), PCIP/CCISP (</w:t>
      </w:r>
      <w:r w:rsidRPr="00FC7F96">
        <w:rPr>
          <w:rFonts w:asciiTheme="minorHAnsi" w:hAnsiTheme="minorHAnsi" w:cstheme="minorHAnsi"/>
          <w:i/>
          <w:iCs/>
          <w:szCs w:val="22"/>
          <w:lang w:val="es-ES_tradnl"/>
        </w:rPr>
        <w:t>Critical Infrastructure Institute)</w:t>
      </w:r>
      <w:r w:rsidRPr="00FC7F96">
        <w:rPr>
          <w:rFonts w:asciiTheme="minorHAnsi" w:hAnsiTheme="minorHAnsi" w:cstheme="minorHAnsi"/>
          <w:szCs w:val="22"/>
          <w:lang w:val="es-ES_tradnl"/>
        </w:rPr>
        <w:t xml:space="preserve">, Q/ISP, </w:t>
      </w:r>
      <w:r w:rsidRPr="00FC7F96">
        <w:rPr>
          <w:rFonts w:asciiTheme="minorHAnsi" w:hAnsiTheme="minorHAnsi" w:cstheme="minorHAnsi"/>
          <w:i/>
          <w:iCs/>
          <w:szCs w:val="22"/>
          <w:lang w:val="es-ES_tradnl"/>
        </w:rPr>
        <w:t>Software Security Engineering Certification</w:t>
      </w:r>
      <w:r w:rsidRPr="00FC7F96">
        <w:rPr>
          <w:rFonts w:asciiTheme="minorHAnsi" w:hAnsiTheme="minorHAnsi" w:cstheme="minorHAnsi"/>
          <w:szCs w:val="22"/>
          <w:lang w:val="es-ES_tradnl"/>
        </w:rPr>
        <w:t xml:space="preserve"> (</w:t>
      </w:r>
      <w:r w:rsidRPr="00FC7F96">
        <w:rPr>
          <w:rFonts w:asciiTheme="minorHAnsi" w:hAnsiTheme="minorHAnsi" w:cstheme="minorHAnsi"/>
          <w:i/>
          <w:iCs/>
          <w:szCs w:val="22"/>
          <w:lang w:val="es-ES_tradnl"/>
        </w:rPr>
        <w:t>Security University</w:t>
      </w:r>
      <w:r w:rsidRPr="00FC7F96">
        <w:rPr>
          <w:rFonts w:asciiTheme="minorHAnsi" w:hAnsiTheme="minorHAnsi" w:cstheme="minorHAnsi"/>
          <w:szCs w:val="22"/>
          <w:lang w:val="es-ES_tradnl"/>
        </w:rPr>
        <w:t>), CPP, PSP, PCI (ASIS), LPQ, LPC (</w:t>
      </w:r>
      <w:r w:rsidRPr="00FC7F96">
        <w:rPr>
          <w:rFonts w:asciiTheme="minorHAnsi" w:hAnsiTheme="minorHAnsi" w:cstheme="minorHAnsi"/>
          <w:i/>
          <w:iCs/>
          <w:szCs w:val="22"/>
          <w:lang w:val="es-ES_tradnl"/>
        </w:rPr>
        <w:t>Loss Prevention Institute</w:t>
      </w:r>
      <w:r w:rsidRPr="00FC7F96">
        <w:rPr>
          <w:rFonts w:asciiTheme="minorHAnsi" w:hAnsiTheme="minorHAnsi" w:cstheme="minorHAnsi"/>
          <w:szCs w:val="22"/>
          <w:lang w:val="es-ES_tradnl"/>
        </w:rPr>
        <w:t>), CFE (</w:t>
      </w:r>
      <w:r w:rsidRPr="00FC7F96">
        <w:rPr>
          <w:rFonts w:asciiTheme="minorHAnsi" w:hAnsiTheme="minorHAnsi" w:cstheme="minorHAnsi"/>
          <w:i/>
          <w:iCs/>
          <w:szCs w:val="22"/>
          <w:lang w:val="es-ES_tradnl"/>
        </w:rPr>
        <w:t>Association of Certified Fraud Examiners</w:t>
      </w:r>
      <w:r w:rsidRPr="00FC7F96">
        <w:rPr>
          <w:rFonts w:asciiTheme="minorHAnsi" w:hAnsiTheme="minorHAnsi" w:cstheme="minorHAnsi"/>
          <w:szCs w:val="22"/>
          <w:lang w:val="es-ES_tradnl"/>
        </w:rPr>
        <w:t>), CERT-</w:t>
      </w:r>
      <w:r w:rsidRPr="00FC7F96">
        <w:rPr>
          <w:rFonts w:asciiTheme="minorHAnsi" w:hAnsiTheme="minorHAnsi" w:cstheme="minorHAnsi"/>
          <w:i/>
          <w:iCs/>
          <w:szCs w:val="22"/>
          <w:lang w:val="es-ES_tradnl"/>
        </w:rPr>
        <w:t>Certified Computer Security Incident Handler</w:t>
      </w:r>
      <w:r w:rsidRPr="00FC7F96">
        <w:rPr>
          <w:rFonts w:asciiTheme="minorHAnsi" w:hAnsiTheme="minorHAnsi" w:cstheme="minorHAnsi"/>
          <w:szCs w:val="22"/>
          <w:lang w:val="es-ES_tradnl"/>
        </w:rPr>
        <w:t xml:space="preserve"> (SEI),</w:t>
      </w:r>
      <w:bookmarkStart w:id="2" w:name="page6"/>
      <w:bookmarkEnd w:id="2"/>
      <w:r w:rsidRPr="00FC7F96">
        <w:rPr>
          <w:rFonts w:asciiTheme="minorHAnsi" w:hAnsiTheme="minorHAnsi" w:cstheme="minorHAnsi"/>
          <w:szCs w:val="22"/>
          <w:lang w:val="es-ES_tradnl"/>
        </w:rPr>
        <w:t xml:space="preserve"> CITRMS (</w:t>
      </w:r>
      <w:r w:rsidRPr="00FC7F96">
        <w:rPr>
          <w:rFonts w:asciiTheme="minorHAnsi" w:hAnsiTheme="minorHAnsi" w:cstheme="minorHAnsi"/>
          <w:i/>
          <w:iCs/>
          <w:szCs w:val="22"/>
          <w:lang w:val="es-ES_tradnl"/>
        </w:rPr>
        <w:t>Institute of Consumer Financial Education</w:t>
      </w:r>
      <w:r w:rsidRPr="00FC7F96">
        <w:rPr>
          <w:rFonts w:asciiTheme="minorHAnsi" w:hAnsiTheme="minorHAnsi" w:cstheme="minorHAnsi"/>
          <w:szCs w:val="22"/>
          <w:lang w:val="es-ES_tradnl"/>
        </w:rPr>
        <w:t>), CSFA (</w:t>
      </w:r>
      <w:r w:rsidRPr="00FC7F96">
        <w:rPr>
          <w:rFonts w:asciiTheme="minorHAnsi" w:hAnsiTheme="minorHAnsi" w:cstheme="minorHAnsi"/>
          <w:i/>
          <w:iCs/>
          <w:szCs w:val="22"/>
          <w:lang w:val="es-ES_tradnl"/>
        </w:rPr>
        <w:t>Cybersecurity Institute</w:t>
      </w:r>
      <w:r w:rsidRPr="00FC7F96">
        <w:rPr>
          <w:rFonts w:asciiTheme="minorHAnsi" w:hAnsiTheme="minorHAnsi" w:cstheme="minorHAnsi"/>
          <w:szCs w:val="22"/>
          <w:lang w:val="es-ES_tradnl"/>
        </w:rPr>
        <w:t>), CIPP (IAPP), ABCP, CBCP, MBCP (DRI), BCCP, BCCS, BCCE, DRCS, DRCE (BCM), CIA, CCSA (</w:t>
      </w:r>
      <w:r w:rsidRPr="00FC7F96">
        <w:rPr>
          <w:rFonts w:asciiTheme="minorHAnsi" w:hAnsiTheme="minorHAnsi" w:cstheme="minorHAnsi"/>
          <w:i/>
          <w:iCs/>
          <w:szCs w:val="22"/>
          <w:lang w:val="es-ES_tradnl"/>
        </w:rPr>
        <w:t>Institute of Internal Auditors</w:t>
      </w:r>
      <w:r w:rsidRPr="00FC7F96">
        <w:rPr>
          <w:rFonts w:asciiTheme="minorHAnsi" w:hAnsiTheme="minorHAnsi" w:cstheme="minorHAnsi"/>
          <w:szCs w:val="22"/>
          <w:lang w:val="es-ES_tradnl"/>
        </w:rPr>
        <w:t>), (</w:t>
      </w:r>
      <w:r w:rsidRPr="00FC7F96">
        <w:rPr>
          <w:rFonts w:asciiTheme="minorHAnsi" w:hAnsiTheme="minorHAnsi" w:cstheme="minorHAnsi"/>
          <w:i/>
          <w:iCs/>
          <w:szCs w:val="22"/>
          <w:lang w:val="es-ES_tradnl"/>
        </w:rPr>
        <w:t>Professional Risk Managers International Association</w:t>
      </w:r>
      <w:r w:rsidRPr="00FC7F96">
        <w:rPr>
          <w:rFonts w:asciiTheme="minorHAnsi" w:hAnsiTheme="minorHAnsi" w:cstheme="minorHAnsi"/>
          <w:szCs w:val="22"/>
          <w:lang w:val="es-ES_tradnl"/>
        </w:rPr>
        <w:t>), PMP (</w:t>
      </w:r>
      <w:r w:rsidRPr="00FC7F96">
        <w:rPr>
          <w:rFonts w:asciiTheme="minorHAnsi" w:hAnsiTheme="minorHAnsi" w:cstheme="minorHAnsi"/>
          <w:i/>
          <w:iCs/>
          <w:szCs w:val="22"/>
          <w:lang w:val="es-ES_tradnl"/>
        </w:rPr>
        <w:t>Project Management Institute</w:t>
      </w:r>
      <w:r w:rsidRPr="00FC7F96">
        <w:rPr>
          <w:rFonts w:asciiTheme="minorHAnsi" w:hAnsiTheme="minorHAnsi" w:cstheme="minorHAnsi"/>
          <w:szCs w:val="22"/>
          <w:lang w:val="es-ES_tradnl"/>
        </w:rPr>
        <w:t>), etc. Indique los marcos nacionales (y sectoriales) nacionales aprobados para la certificación y acreditación de organismos nacionales y profesionales del sector público.</w:t>
      </w:r>
    </w:p>
    <w:p w14:paraId="37004803" w14:textId="77777777" w:rsidR="001C033A" w:rsidRPr="00FC7F96" w:rsidRDefault="001C033A" w:rsidP="00CA005D">
      <w:pPr>
        <w:pStyle w:val="Heading1"/>
        <w:spacing w:before="360" w:after="160"/>
        <w:jc w:val="left"/>
        <w:rPr>
          <w:rFonts w:asciiTheme="minorHAnsi" w:hAnsiTheme="minorHAnsi" w:cstheme="minorHAnsi"/>
          <w:lang w:val="es-ES_tradnl"/>
        </w:rPr>
      </w:pPr>
      <w:r w:rsidRPr="00FC7F96">
        <w:rPr>
          <w:rFonts w:asciiTheme="minorHAnsi" w:hAnsiTheme="minorHAnsi" w:cstheme="minorHAnsi"/>
          <w:lang w:val="es-ES_tradnl"/>
        </w:rPr>
        <w:t>3</w:t>
      </w:r>
      <w:r w:rsidRPr="00FC7F96">
        <w:rPr>
          <w:rFonts w:asciiTheme="minorHAnsi" w:hAnsiTheme="minorHAnsi" w:cstheme="minorHAnsi"/>
          <w:lang w:val="es-ES_tradnl"/>
        </w:rPr>
        <w:tab/>
      </w:r>
      <w:r w:rsidRPr="00FC7F96">
        <w:rPr>
          <w:rFonts w:asciiTheme="minorHAnsi" w:hAnsiTheme="minorHAnsi" w:cstheme="minorHAnsi"/>
          <w:caps w:val="0"/>
          <w:lang w:val="es-ES_tradnl"/>
        </w:rPr>
        <w:t>Medidas orgánicas</w:t>
      </w:r>
    </w:p>
    <w:p w14:paraId="20D77ED2"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Para aplicar de manera adecuada cualquier tipo de iniciativa nacional se necesitan medidas de organización y procedimiento. El Estado debe fijar un objetivo estratégico general, con el correspondiente plan exhaustivo de implementación, prestación y medición. Deben crearse estructuras, tales como organismos nacionales, para llevar a efecto la estrategia y evaluar el éxito o el fracaso del plan. Sin estrategia nacional, modelo de gobernanza y organismo supervisor, los esfuerzos de los distintos sectores e industrias acaban siendo dispares e incoherentes y frustran los esfuerzos por armonizar a escala nacional el desarrollo de las capacidades de ciberseguridad.</w:t>
      </w:r>
    </w:p>
    <w:p w14:paraId="06290F11" w14:textId="77777777" w:rsidR="001C033A" w:rsidRPr="00FC7F96" w:rsidRDefault="001C033A" w:rsidP="00CA005D">
      <w:pPr>
        <w:spacing w:before="120"/>
        <w:jc w:val="left"/>
        <w:rPr>
          <w:rFonts w:asciiTheme="minorHAnsi" w:hAnsiTheme="minorHAnsi" w:cstheme="minorHAnsi"/>
          <w:szCs w:val="22"/>
          <w:lang w:val="es-ES_tradnl"/>
        </w:rPr>
      </w:pPr>
      <w:r w:rsidRPr="00FC7F96">
        <w:rPr>
          <w:rFonts w:asciiTheme="minorHAnsi" w:hAnsiTheme="minorHAnsi" w:cstheme="minorHAnsi"/>
          <w:szCs w:val="22"/>
          <w:lang w:val="es-ES_tradnl"/>
        </w:rPr>
        <w:t>Las estructuras orgánicas se pueden medir a partir de la existencia y el número de instituciones y estrategias que organizan el desarrollo de la ciberseguridad a escala nacional. Es necesario crear estructuras orgánicas efectivas para promover la ciberseguridad, combatir el ciberdelito y promover la importancia de la vigilancia, el aviso y la respuesta ante incidentes para garantizar la coordinación de iniciativas nuevas y existentes dentro de los organismos, entre los sectores y a través de las fronteras. El subgrupo comprende los indicadores de rendimiento siguientes:</w:t>
      </w:r>
    </w:p>
    <w:p w14:paraId="7033AB4E" w14:textId="77777777" w:rsidR="001C033A" w:rsidRPr="00FC7F96" w:rsidRDefault="001C033A" w:rsidP="00CA005D">
      <w:pPr>
        <w:pStyle w:val="Headingb"/>
        <w:rPr>
          <w:rFonts w:cstheme="minorHAnsi"/>
          <w:lang w:val="es-ES_tradnl"/>
        </w:rPr>
      </w:pPr>
      <w:r w:rsidRPr="00FC7F96">
        <w:rPr>
          <w:rFonts w:cstheme="minorHAnsi"/>
          <w:lang w:val="es-ES_tradnl"/>
        </w:rPr>
        <w:lastRenderedPageBreak/>
        <w:t>A</w:t>
      </w:r>
      <w:r w:rsidRPr="00FC7F96">
        <w:rPr>
          <w:rFonts w:cstheme="minorHAnsi"/>
          <w:lang w:val="es-ES_tradnl"/>
        </w:rPr>
        <w:tab/>
        <w:t>Política</w:t>
      </w:r>
    </w:p>
    <w:p w14:paraId="093FCF04"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Se reconoce que la mayor prioridad es desarrollar una política de promoción de la ciberseguridad. Una estrategia nacional de seguridad de las redes y los sistemas de información debería mantener infraestructuras de la información resistentes y fiables y tener por objeto garantizar la seguridad de los ciudadanos, proteger los activos materiales e intelectuales de los ciudadanos, organizaciones y del propio Estado, impedir ciberataques contra las infraestructuras esenciales y minimizar los daños causados por los ciberataques y el tiempo de recuperación correspondiente. Las políticas en materia de estrategias nacionales de ciberseguridad o los planes nacionales de protección de las infraestructuras de la información son los que están definidos oficialmente y refrendados por el Estado, y pueden comprender las responsabilidades siguientes: determinar claramente la responsabilidad de la ciberseguridad en todos los niveles de gobierno (local, regional y federal o nacional), con funciones y responsabilidades claramente definidas, responsabilizarse claramente de la ciberseguridad, que es pública y transparente, y fomentar la participación y asociación del sector privado en iniciativas dirigidas por el gobierno para promover la ciberseguridad. Indique las estrategias de ciberseguridad nacionales o sectoriales reconocidas oficialmente.</w:t>
      </w:r>
    </w:p>
    <w:p w14:paraId="6FF593B5" w14:textId="77777777" w:rsidR="001C033A" w:rsidRPr="00FC7F96" w:rsidRDefault="001C033A" w:rsidP="00CA005D">
      <w:pPr>
        <w:pStyle w:val="Headingb"/>
        <w:rPr>
          <w:rFonts w:cstheme="minorHAnsi"/>
          <w:lang w:val="es-ES_tradnl"/>
        </w:rPr>
      </w:pPr>
      <w:r w:rsidRPr="00FC7F96">
        <w:rPr>
          <w:rFonts w:cstheme="minorHAnsi"/>
          <w:lang w:val="es-ES_tradnl"/>
        </w:rPr>
        <w:t>B</w:t>
      </w:r>
      <w:r w:rsidRPr="00FC7F96">
        <w:rPr>
          <w:rFonts w:cstheme="minorHAnsi"/>
          <w:lang w:val="es-ES_tradnl"/>
        </w:rPr>
        <w:tab/>
        <w:t>Hoja de ruta para la gobernanza</w:t>
      </w:r>
    </w:p>
    <w:p w14:paraId="3B307CFE"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Por lo general se establece una hoja de ruta para la gobernanza de la ciberseguridad por medio de una estrategia/política nacional para la ciberseguridad, en la cual se identifican los principales interesados. La elaboración de un marco de política nacional es una prioridad esencial del desarrollo de una gobernanza de alto nivel para la ciberseguridad. En ese marco de política deben tenerse en cuenta las necesidades de protección de la infraestructura nacional esencial de la información. También debe tratarse de fomentar la divulgación de información en el sector público y también entre los sectores público y privado. La gobernanza de la ciberseguridad debe fundamentarse en un marco nacional en el que se aborden las dificultades y demás cuestiones de seguridad de la información y seguridad de la red a escala nacional, a saber, entre otras, estrategia y política nacionales, fundamentos jurídicos de la transposición de leyes sobre la seguridad a entornos en red y en línea, participación de todos los interesados, desarrollo de una cultura de ciberseguridad, procedimientos para tratar las infracciones contra la seguridad de las TIC y la gestión de incidentes (informes, divulgación de información, gestión de alertas, colaboración con el poder judicial y la policía), implementación efectiva de la política nacional de ciberseguridad, control, evaluación, validación y optimización del programa de ciberseguridad. Indique las hojas de ruta nacionales o sectoriales reconocidas para la gobernanza de la ciberseguridad.</w:t>
      </w:r>
    </w:p>
    <w:p w14:paraId="4E37E807" w14:textId="77777777" w:rsidR="001C033A" w:rsidRPr="00FC7F96" w:rsidRDefault="001C033A" w:rsidP="00D04B8D">
      <w:pPr>
        <w:pStyle w:val="Headingb"/>
        <w:spacing w:before="840"/>
        <w:rPr>
          <w:rFonts w:cstheme="minorHAnsi"/>
          <w:lang w:val="es-ES_tradnl"/>
        </w:rPr>
      </w:pPr>
      <w:r w:rsidRPr="00FC7F96">
        <w:rPr>
          <w:rFonts w:cstheme="minorHAnsi"/>
          <w:lang w:val="es-ES_tradnl"/>
        </w:rPr>
        <w:lastRenderedPageBreak/>
        <w:t>C</w:t>
      </w:r>
      <w:r w:rsidRPr="00FC7F96">
        <w:rPr>
          <w:rFonts w:cstheme="minorHAnsi"/>
          <w:lang w:val="es-ES_tradnl"/>
        </w:rPr>
        <w:tab/>
        <w:t>Organismo responsable</w:t>
      </w:r>
    </w:p>
    <w:p w14:paraId="51CD2085" w14:textId="77777777" w:rsidR="001C033A" w:rsidRPr="00FC7F96" w:rsidRDefault="001C033A" w:rsidP="00D04B8D">
      <w:pPr>
        <w:keepNext/>
        <w:jc w:val="left"/>
        <w:rPr>
          <w:rFonts w:asciiTheme="minorHAnsi" w:hAnsiTheme="minorHAnsi" w:cstheme="minorHAnsi"/>
          <w:szCs w:val="22"/>
          <w:lang w:val="es-ES_tradnl"/>
        </w:rPr>
      </w:pPr>
      <w:r w:rsidRPr="00FC7F96">
        <w:rPr>
          <w:rFonts w:asciiTheme="minorHAnsi" w:hAnsiTheme="minorHAnsi" w:cstheme="minorHAnsi"/>
          <w:szCs w:val="22"/>
          <w:lang w:val="es-ES_tradnl"/>
        </w:rPr>
        <w:t>Un organismo responsable de la implementación de una estrategia/política nacional de ciberseguridad puede estar integrado por comités permanentes, Grupos de Trabajo oficiales, consejos asesores o centros interdisciplinarios. La mayoría de los organismos nacionales serán directamente responsables de sistemas de vigilancia y alerta, y de la respuesta ante incidentes, y de la creación de las estructuras orgánicas necesarias para coordinar las respuestas a los ciberataques. Indique los organismos de ciberseguridad nacionales o sectoriales oficialmente reconocidos.</w:t>
      </w:r>
    </w:p>
    <w:p w14:paraId="45656F33" w14:textId="77777777" w:rsidR="001C033A" w:rsidRPr="00FC7F96" w:rsidRDefault="001C033A" w:rsidP="00CA005D">
      <w:pPr>
        <w:pStyle w:val="Headingb"/>
        <w:rPr>
          <w:rFonts w:cstheme="minorHAnsi"/>
          <w:lang w:val="es-ES_tradnl"/>
        </w:rPr>
      </w:pPr>
      <w:r w:rsidRPr="00FC7F96">
        <w:rPr>
          <w:rFonts w:cstheme="minorHAnsi"/>
          <w:lang w:val="es-ES_tradnl"/>
        </w:rPr>
        <w:t>D</w:t>
      </w:r>
      <w:r w:rsidRPr="00FC7F96">
        <w:rPr>
          <w:rFonts w:cstheme="minorHAnsi"/>
          <w:lang w:val="es-ES_tradnl"/>
        </w:rPr>
        <w:tab/>
        <w:t>Análisis comparativos nacionales</w:t>
      </w:r>
    </w:p>
    <w:p w14:paraId="5F67CC0B"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Este indicador mide la existencia de ejercicios de análisis comparativo nacionales o sectoriales oficialmente reconocidos, o de referencias utilizadas para medir el desarrollo de la ciberseguridad. Por ejemplo, sobre la base de la norma 27002-2005 de ISO/CEI, una norma nacional de ciberseguridad (Referencia NCSec (</w:t>
      </w:r>
      <w:r w:rsidRPr="00FC7F96">
        <w:rPr>
          <w:rFonts w:asciiTheme="minorHAnsi" w:hAnsiTheme="minorHAnsi" w:cstheme="minorHAnsi"/>
          <w:i/>
          <w:szCs w:val="22"/>
          <w:lang w:val="es-ES_tradnl"/>
        </w:rPr>
        <w:t>National Cybersecurity Standard</w:t>
      </w:r>
      <w:r w:rsidRPr="00FC7F96">
        <w:rPr>
          <w:rFonts w:asciiTheme="minorHAnsi" w:hAnsiTheme="minorHAnsi" w:cstheme="minorHAnsi"/>
          <w:iCs/>
          <w:szCs w:val="22"/>
          <w:lang w:val="es-ES_tradnl"/>
        </w:rPr>
        <w:t>)</w:t>
      </w:r>
      <w:r w:rsidRPr="00FC7F96">
        <w:rPr>
          <w:rFonts w:asciiTheme="minorHAnsi" w:hAnsiTheme="minorHAnsi" w:cstheme="minorHAnsi"/>
          <w:szCs w:val="22"/>
          <w:lang w:val="es-ES_tradnl"/>
        </w:rPr>
        <w:t>) puede ayudar a los países a responder a necesidades específicas de ciberseguridad. Esta referencia se subdivide en cinco campos: Estrategia y políticas NCSec, estructuras orgánicas NCSec, implementación de NCSec, coordinación nacional, actividades de sensibilización sobre la ciberseguridad. Indique los ejercicios de análisis comparativo nacionales o sectoriales oficialmente reconocidos o las referencias utilizadas para medir el desarrollo de la ciberseguridad.</w:t>
      </w:r>
    </w:p>
    <w:p w14:paraId="2C0BBE01" w14:textId="77777777" w:rsidR="001C033A" w:rsidRPr="00FC7F96" w:rsidRDefault="001C033A" w:rsidP="00CA005D">
      <w:pPr>
        <w:pStyle w:val="Heading1"/>
        <w:spacing w:before="360" w:after="160"/>
        <w:jc w:val="left"/>
        <w:rPr>
          <w:rFonts w:asciiTheme="minorHAnsi" w:hAnsiTheme="minorHAnsi" w:cstheme="minorHAnsi"/>
          <w:lang w:val="es-ES_tradnl"/>
        </w:rPr>
      </w:pPr>
      <w:r w:rsidRPr="00FC7F96">
        <w:rPr>
          <w:rFonts w:asciiTheme="minorHAnsi" w:hAnsiTheme="minorHAnsi" w:cstheme="minorHAnsi"/>
          <w:lang w:val="es-ES_tradnl"/>
        </w:rPr>
        <w:t>4</w:t>
      </w:r>
      <w:r w:rsidRPr="00FC7F96">
        <w:rPr>
          <w:rFonts w:asciiTheme="minorHAnsi" w:hAnsiTheme="minorHAnsi" w:cstheme="minorHAnsi"/>
          <w:lang w:val="es-ES_tradnl"/>
        </w:rPr>
        <w:tab/>
      </w:r>
      <w:r w:rsidRPr="00FC7F96">
        <w:rPr>
          <w:rFonts w:asciiTheme="minorHAnsi" w:hAnsiTheme="minorHAnsi" w:cstheme="minorHAnsi"/>
          <w:caps w:val="0"/>
          <w:lang w:val="es-ES_tradnl"/>
        </w:rPr>
        <w:t>Capacitación</w:t>
      </w:r>
    </w:p>
    <w:p w14:paraId="5984F771"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La capacitación forma parte integrante de las tres primeras medidas (legal, técnica y orgánica). Comprender la tecnología, sus riesgos y consecuencias puede ayudar a elaborar mejores legislaciones, políticas y estrategias, y mejorar la organización de las diversas funciones y responsabilidades. La ciberseguridad es un tema relativamente nuevo, no mucho más antiguo que la propia Internet. Es un tema que se aborda en la mayoría de los casos desde una perspectiva tecnológica pero que también tiene numerosas consecuencias socioeconómicas y políticas. La capacitación humana e institucional es necesaria para mejorar los conocimientos teóricos y prácticos en todos los sectores, aplicar las soluciones más adecuadas y promover el desarrollo de los profesionales más competentes.</w:t>
      </w:r>
    </w:p>
    <w:p w14:paraId="5D15840A" w14:textId="77777777" w:rsidR="001C033A" w:rsidRPr="00FC7F96" w:rsidRDefault="001C033A" w:rsidP="00CA005D">
      <w:pPr>
        <w:spacing w:before="120"/>
        <w:jc w:val="left"/>
        <w:rPr>
          <w:rFonts w:asciiTheme="minorHAnsi" w:hAnsiTheme="minorHAnsi" w:cstheme="minorHAnsi"/>
          <w:szCs w:val="22"/>
          <w:lang w:val="es-ES_tradnl"/>
        </w:rPr>
      </w:pPr>
      <w:r w:rsidRPr="00FC7F96">
        <w:rPr>
          <w:rFonts w:asciiTheme="minorHAnsi" w:hAnsiTheme="minorHAnsi" w:cstheme="minorHAnsi"/>
          <w:szCs w:val="22"/>
          <w:lang w:val="es-ES_tradnl"/>
        </w:rPr>
        <w:t>El marco de capacitación para la promoción de la ciberseguridad debería comprender actividades de sensibilización y disponer de recursos. La capacitación se puede medir en función de la existencia del número de programas de investigación y desarrollo, enseñanza y capacitación, y de profesionales y organismos del sector público certificados. El subgrupo comprende los indicadores de rendimiento siguientes:</w:t>
      </w:r>
    </w:p>
    <w:p w14:paraId="1D77533E" w14:textId="77777777" w:rsidR="001C033A" w:rsidRPr="00FC7F96" w:rsidRDefault="001C033A" w:rsidP="00D04B8D">
      <w:pPr>
        <w:pStyle w:val="Headingb"/>
        <w:spacing w:before="240"/>
        <w:rPr>
          <w:rFonts w:cstheme="minorHAnsi"/>
          <w:lang w:val="es-ES_tradnl"/>
        </w:rPr>
      </w:pPr>
      <w:r w:rsidRPr="00FC7F96">
        <w:rPr>
          <w:rFonts w:cstheme="minorHAnsi"/>
          <w:lang w:val="es-ES_tradnl"/>
        </w:rPr>
        <w:lastRenderedPageBreak/>
        <w:t>A</w:t>
      </w:r>
      <w:r w:rsidRPr="00FC7F96">
        <w:rPr>
          <w:rFonts w:cstheme="minorHAnsi"/>
          <w:lang w:val="es-ES_tradnl"/>
        </w:rPr>
        <w:tab/>
        <w:t>Desarrollo de la normalización</w:t>
      </w:r>
    </w:p>
    <w:p w14:paraId="05C142AD" w14:textId="77777777" w:rsidR="001C033A" w:rsidRPr="00FC7F96" w:rsidRDefault="001C033A" w:rsidP="00D04B8D">
      <w:pPr>
        <w:keepNext/>
        <w:jc w:val="left"/>
        <w:rPr>
          <w:rFonts w:asciiTheme="minorHAnsi" w:hAnsiTheme="minorHAnsi" w:cstheme="minorHAnsi"/>
          <w:szCs w:val="22"/>
          <w:lang w:val="es-ES_tradnl"/>
        </w:rPr>
      </w:pPr>
      <w:r w:rsidRPr="00FC7F96">
        <w:rPr>
          <w:rFonts w:asciiTheme="minorHAnsi" w:hAnsiTheme="minorHAnsi" w:cstheme="minorHAnsi"/>
          <w:szCs w:val="22"/>
          <w:lang w:val="es-ES_tradnl"/>
        </w:rPr>
        <w:t>La normalización es un buen indicador del grado de madurez de una tecnología, y la aparición de nuevas normas en ámbitos esenciales pone de manifiesto la importancia vital de las normas. Si bien la ciberseguridad siempre ha sido un asunto de seguridad nacional y se ha tratado de manera diferente en cada país, las normas comúnmente reconocidas facilitan enfoques comunes. Esas normas son, entre otras pero no exclusivamente, las elaboradas por los siguientes organismos: ISO, UIT, IETF, IEEE, ATIS, OASIS, 3GPP, 3GPP2, AIR, ISOC, ISG, ISI, ETSI, ISF, RFC, ISA, CEI, NERC, NIST, FIPS, PCI DSS, etc. Indique los programas/proyectos de investigación y desarrollo (I+D) nacionales o sectoriales oficialmente reconocidos sobre normas de ciberseguridad, prácticas idóneas y directrices que se aplicarán en el sector privado o el sector público.</w:t>
      </w:r>
    </w:p>
    <w:p w14:paraId="62278F75" w14:textId="77777777" w:rsidR="001C033A" w:rsidRPr="00FC7F96" w:rsidRDefault="001C033A" w:rsidP="00D04B8D">
      <w:pPr>
        <w:pStyle w:val="Headingb"/>
        <w:rPr>
          <w:rFonts w:cstheme="minorHAnsi"/>
          <w:lang w:val="es-ES_tradnl"/>
        </w:rPr>
      </w:pPr>
      <w:r w:rsidRPr="00FC7F96">
        <w:rPr>
          <w:rFonts w:cstheme="minorHAnsi"/>
          <w:lang w:val="es-ES_tradnl"/>
        </w:rPr>
        <w:t>B</w:t>
      </w:r>
      <w:r w:rsidRPr="00FC7F96">
        <w:rPr>
          <w:rFonts w:cstheme="minorHAnsi"/>
          <w:lang w:val="es-ES_tradnl"/>
        </w:rPr>
        <w:tab/>
        <w:t>Desarrollo de la mano de obra</w:t>
      </w:r>
    </w:p>
    <w:p w14:paraId="22B76694"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Para desarrollar la mano de obra los países deben esforzarse por promover campañas publicitarias generalizadas a fin de alcanzar al mayor número posible de personas, y utilizar ONG, instituciones, organizaciones, PSI, bibliotecas, organizaciones de comercio locales, centros comunitarios, tiendas informáticas, colegios comunitarios y programas de capacitación de adultos, escuelas y organizaciones de padres-maestros para informar sobre los comportamientos seguros en línea. Se trata, por ejemplo, de medidas como la creación de portales y sitios web para promover la sensibilización, la difusión de material de apoyo para educadores y el establecimiento (o la incentivación) de cursos de capacitación profesional y programas docentes. Indique los programas de capacitación educativos y profesionales nacionales o sectoriales oficialmente reconocidos destinados a aumentar la sensibilización del público en general (por ejemplo, día, semana o mes nacional de sensibilización sobre la ciberseguridad), promover cursos de ciberseguridad en la enseñanza superior (técnica, ciencias sociales, etc.) y promover la certificación de profesionales en el sector público o el sector privado.</w:t>
      </w:r>
    </w:p>
    <w:p w14:paraId="70E704E5" w14:textId="77777777" w:rsidR="001C033A" w:rsidRPr="00FC7F96" w:rsidRDefault="001C033A" w:rsidP="00CA005D">
      <w:pPr>
        <w:pStyle w:val="Headingb"/>
        <w:rPr>
          <w:rFonts w:cstheme="minorHAnsi"/>
          <w:lang w:val="es-ES_tradnl"/>
        </w:rPr>
      </w:pPr>
      <w:r w:rsidRPr="00FC7F96">
        <w:rPr>
          <w:rFonts w:cstheme="minorHAnsi"/>
          <w:lang w:val="es-ES_tradnl"/>
        </w:rPr>
        <w:t>C</w:t>
      </w:r>
      <w:r w:rsidRPr="00FC7F96">
        <w:rPr>
          <w:rFonts w:cstheme="minorHAnsi"/>
          <w:lang w:val="es-ES_tradnl"/>
        </w:rPr>
        <w:tab/>
        <w:t>Certificación profesional</w:t>
      </w:r>
    </w:p>
    <w:p w14:paraId="69B3A9D1"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 xml:space="preserve">Este indicador de rendimiento se puede medir en función del número de profesionales del sector público certificados conforme a normas de programas de certificación internacionalmente reconocidas que son, entre otras pero no exclusivamente: </w:t>
      </w:r>
      <w:r w:rsidRPr="00FC7F96">
        <w:rPr>
          <w:rFonts w:asciiTheme="minorHAnsi" w:hAnsiTheme="minorHAnsi" w:cstheme="minorHAnsi"/>
          <w:i/>
          <w:iCs/>
          <w:szCs w:val="22"/>
          <w:lang w:val="es-ES_tradnl"/>
        </w:rPr>
        <w:t>Cloud Security knowledge</w:t>
      </w:r>
      <w:r w:rsidRPr="00FC7F96">
        <w:rPr>
          <w:rFonts w:asciiTheme="minorHAnsi" w:hAnsiTheme="minorHAnsi" w:cstheme="minorHAnsi"/>
          <w:szCs w:val="22"/>
          <w:lang w:val="es-ES_tradnl"/>
        </w:rPr>
        <w:t xml:space="preserve"> (</w:t>
      </w:r>
      <w:r w:rsidRPr="00FC7F96">
        <w:rPr>
          <w:rFonts w:asciiTheme="minorHAnsi" w:hAnsiTheme="minorHAnsi" w:cstheme="minorHAnsi"/>
          <w:i/>
          <w:iCs/>
          <w:szCs w:val="22"/>
          <w:lang w:val="es-ES_tradnl"/>
        </w:rPr>
        <w:t>Cloud Security Alliance</w:t>
      </w:r>
      <w:r w:rsidRPr="00FC7F96">
        <w:rPr>
          <w:rFonts w:asciiTheme="minorHAnsi" w:hAnsiTheme="minorHAnsi" w:cstheme="minorHAnsi"/>
          <w:szCs w:val="22"/>
          <w:lang w:val="es-ES_tradnl"/>
        </w:rPr>
        <w:t xml:space="preserve">), CISSP, SSCP, CSSLP CBK, </w:t>
      </w:r>
      <w:r w:rsidRPr="00FC7F96">
        <w:rPr>
          <w:rFonts w:asciiTheme="minorHAnsi" w:hAnsiTheme="minorHAnsi" w:cstheme="minorHAnsi"/>
          <w:i/>
          <w:iCs/>
          <w:szCs w:val="22"/>
          <w:lang w:val="es-ES_tradnl"/>
        </w:rPr>
        <w:t>Cybersecurity Forensic Analyst</w:t>
      </w:r>
      <w:r w:rsidRPr="00FC7F96">
        <w:rPr>
          <w:rFonts w:asciiTheme="minorHAnsi" w:hAnsiTheme="minorHAnsi" w:cstheme="minorHAnsi"/>
          <w:szCs w:val="22"/>
          <w:lang w:val="es-ES_tradnl"/>
        </w:rPr>
        <w:t xml:space="preserve"> (ISC²), GIAC, GIAC GSSP (SANS), CISM, CISA, CRISC (ISACA), CompTIA, C|CISO, CEH, ECSA, CHFI (</w:t>
      </w:r>
      <w:r w:rsidRPr="00FC7F96">
        <w:rPr>
          <w:rFonts w:asciiTheme="minorHAnsi" w:hAnsiTheme="minorHAnsi" w:cstheme="minorHAnsi"/>
          <w:i/>
          <w:iCs/>
          <w:szCs w:val="22"/>
          <w:lang w:val="es-ES_tradnl"/>
        </w:rPr>
        <w:t>EC Council</w:t>
      </w:r>
      <w:r w:rsidRPr="00FC7F96">
        <w:rPr>
          <w:rFonts w:asciiTheme="minorHAnsi" w:hAnsiTheme="minorHAnsi" w:cstheme="minorHAnsi"/>
          <w:szCs w:val="22"/>
          <w:lang w:val="es-ES_tradnl"/>
        </w:rPr>
        <w:t>), OSSTMM (ISECOM), PCIP/CCISP (</w:t>
      </w:r>
      <w:r w:rsidRPr="00FC7F96">
        <w:rPr>
          <w:rFonts w:asciiTheme="minorHAnsi" w:hAnsiTheme="minorHAnsi" w:cstheme="minorHAnsi"/>
          <w:i/>
          <w:iCs/>
          <w:szCs w:val="22"/>
          <w:lang w:val="es-ES_tradnl"/>
        </w:rPr>
        <w:t>Critical Infrastructure Institute)</w:t>
      </w:r>
      <w:r w:rsidRPr="00FC7F96">
        <w:rPr>
          <w:rFonts w:asciiTheme="minorHAnsi" w:hAnsiTheme="minorHAnsi" w:cstheme="minorHAnsi"/>
          <w:szCs w:val="22"/>
          <w:lang w:val="es-ES_tradnl"/>
        </w:rPr>
        <w:t xml:space="preserve">, Q/ISP, </w:t>
      </w:r>
      <w:r w:rsidRPr="00FC7F96">
        <w:rPr>
          <w:rFonts w:asciiTheme="minorHAnsi" w:hAnsiTheme="minorHAnsi" w:cstheme="minorHAnsi"/>
          <w:i/>
          <w:iCs/>
          <w:szCs w:val="22"/>
          <w:lang w:val="es-ES_tradnl"/>
        </w:rPr>
        <w:t>Software Security Engineering Certification</w:t>
      </w:r>
      <w:r w:rsidRPr="00FC7F96">
        <w:rPr>
          <w:rFonts w:asciiTheme="minorHAnsi" w:hAnsiTheme="minorHAnsi" w:cstheme="minorHAnsi"/>
          <w:szCs w:val="22"/>
          <w:lang w:val="es-ES_tradnl"/>
        </w:rPr>
        <w:t xml:space="preserve"> (</w:t>
      </w:r>
      <w:r w:rsidRPr="00FC7F96">
        <w:rPr>
          <w:rFonts w:asciiTheme="minorHAnsi" w:hAnsiTheme="minorHAnsi" w:cstheme="minorHAnsi"/>
          <w:i/>
          <w:iCs/>
          <w:szCs w:val="22"/>
          <w:lang w:val="es-ES_tradnl"/>
        </w:rPr>
        <w:t>Security University</w:t>
      </w:r>
      <w:r w:rsidRPr="00FC7F96">
        <w:rPr>
          <w:rFonts w:asciiTheme="minorHAnsi" w:hAnsiTheme="minorHAnsi" w:cstheme="minorHAnsi"/>
          <w:szCs w:val="22"/>
          <w:lang w:val="es-ES_tradnl"/>
        </w:rPr>
        <w:t>), CPP, PSP, PCI (ASIS), LPQ, LPC (</w:t>
      </w:r>
      <w:r w:rsidRPr="00FC7F96">
        <w:rPr>
          <w:rFonts w:asciiTheme="minorHAnsi" w:hAnsiTheme="minorHAnsi" w:cstheme="minorHAnsi"/>
          <w:i/>
          <w:iCs/>
          <w:szCs w:val="22"/>
          <w:lang w:val="es-ES_tradnl"/>
        </w:rPr>
        <w:t>Loss Prevention Institute</w:t>
      </w:r>
      <w:r w:rsidRPr="00FC7F96">
        <w:rPr>
          <w:rFonts w:asciiTheme="minorHAnsi" w:hAnsiTheme="minorHAnsi" w:cstheme="minorHAnsi"/>
          <w:szCs w:val="22"/>
          <w:lang w:val="es-ES_tradnl"/>
        </w:rPr>
        <w:t>), CFE (</w:t>
      </w:r>
      <w:r w:rsidRPr="00FC7F96">
        <w:rPr>
          <w:rFonts w:asciiTheme="minorHAnsi" w:hAnsiTheme="minorHAnsi" w:cstheme="minorHAnsi"/>
          <w:i/>
          <w:iCs/>
          <w:szCs w:val="22"/>
          <w:lang w:val="es-ES_tradnl"/>
        </w:rPr>
        <w:t>Association of Certified Fraud Examiners</w:t>
      </w:r>
      <w:r w:rsidRPr="00FC7F96">
        <w:rPr>
          <w:rFonts w:asciiTheme="minorHAnsi" w:hAnsiTheme="minorHAnsi" w:cstheme="minorHAnsi"/>
          <w:szCs w:val="22"/>
          <w:lang w:val="es-ES_tradnl"/>
        </w:rPr>
        <w:t>), CERT-</w:t>
      </w:r>
      <w:r w:rsidRPr="00FC7F96">
        <w:rPr>
          <w:rFonts w:asciiTheme="minorHAnsi" w:hAnsiTheme="minorHAnsi" w:cstheme="minorHAnsi"/>
          <w:i/>
          <w:iCs/>
          <w:szCs w:val="22"/>
          <w:lang w:val="es-ES_tradnl"/>
        </w:rPr>
        <w:t>Certified Computer Security Incident Handler</w:t>
      </w:r>
      <w:r w:rsidRPr="00FC7F96">
        <w:rPr>
          <w:rFonts w:asciiTheme="minorHAnsi" w:hAnsiTheme="minorHAnsi" w:cstheme="minorHAnsi"/>
          <w:szCs w:val="22"/>
          <w:lang w:val="es-ES_tradnl"/>
        </w:rPr>
        <w:t xml:space="preserve"> (SEI), CITRMS (</w:t>
      </w:r>
      <w:r w:rsidRPr="00FC7F96">
        <w:rPr>
          <w:rFonts w:asciiTheme="minorHAnsi" w:hAnsiTheme="minorHAnsi" w:cstheme="minorHAnsi"/>
          <w:i/>
          <w:iCs/>
          <w:szCs w:val="22"/>
          <w:lang w:val="es-ES_tradnl"/>
        </w:rPr>
        <w:t>Institute of Consumer Financial Education</w:t>
      </w:r>
      <w:r w:rsidRPr="00FC7F96">
        <w:rPr>
          <w:rFonts w:asciiTheme="minorHAnsi" w:hAnsiTheme="minorHAnsi" w:cstheme="minorHAnsi"/>
          <w:szCs w:val="22"/>
          <w:lang w:val="es-ES_tradnl"/>
        </w:rPr>
        <w:t>), CSFA (</w:t>
      </w:r>
      <w:r w:rsidRPr="00FC7F96">
        <w:rPr>
          <w:rFonts w:asciiTheme="minorHAnsi" w:hAnsiTheme="minorHAnsi" w:cstheme="minorHAnsi"/>
          <w:i/>
          <w:iCs/>
          <w:szCs w:val="22"/>
          <w:lang w:val="es-ES_tradnl"/>
        </w:rPr>
        <w:t>Cybersecurity Institute</w:t>
      </w:r>
      <w:r w:rsidRPr="00FC7F96">
        <w:rPr>
          <w:rFonts w:asciiTheme="minorHAnsi" w:hAnsiTheme="minorHAnsi" w:cstheme="minorHAnsi"/>
          <w:szCs w:val="22"/>
          <w:lang w:val="es-ES_tradnl"/>
        </w:rPr>
        <w:t>), CIPP (IAPP), ABCP, CBCP, MBCP (DRI), BCCP, BCCS, BCCE, DRCS, DRCE (BCM), CIA, CCSA (</w:t>
      </w:r>
      <w:r w:rsidRPr="00FC7F96">
        <w:rPr>
          <w:rFonts w:asciiTheme="minorHAnsi" w:hAnsiTheme="minorHAnsi" w:cstheme="minorHAnsi"/>
          <w:i/>
          <w:iCs/>
          <w:szCs w:val="22"/>
          <w:lang w:val="es-ES_tradnl"/>
        </w:rPr>
        <w:t>Institute of Internal Auditors</w:t>
      </w:r>
      <w:r w:rsidRPr="00FC7F96">
        <w:rPr>
          <w:rFonts w:asciiTheme="minorHAnsi" w:hAnsiTheme="minorHAnsi" w:cstheme="minorHAnsi"/>
          <w:szCs w:val="22"/>
          <w:lang w:val="es-ES_tradnl"/>
        </w:rPr>
        <w:t>), (</w:t>
      </w:r>
      <w:r w:rsidRPr="00FC7F96">
        <w:rPr>
          <w:rFonts w:asciiTheme="minorHAnsi" w:hAnsiTheme="minorHAnsi" w:cstheme="minorHAnsi"/>
          <w:i/>
          <w:iCs/>
          <w:szCs w:val="22"/>
          <w:lang w:val="es-ES_tradnl"/>
        </w:rPr>
        <w:t>Professional Risk Managers International Association</w:t>
      </w:r>
      <w:r w:rsidRPr="00FC7F96">
        <w:rPr>
          <w:rFonts w:asciiTheme="minorHAnsi" w:hAnsiTheme="minorHAnsi" w:cstheme="minorHAnsi"/>
          <w:szCs w:val="22"/>
          <w:lang w:val="es-ES_tradnl"/>
        </w:rPr>
        <w:t>), PMP (</w:t>
      </w:r>
      <w:r w:rsidRPr="00FC7F96">
        <w:rPr>
          <w:rFonts w:asciiTheme="minorHAnsi" w:hAnsiTheme="minorHAnsi" w:cstheme="minorHAnsi"/>
          <w:i/>
          <w:iCs/>
          <w:szCs w:val="22"/>
          <w:lang w:val="es-ES_tradnl"/>
        </w:rPr>
        <w:t>Project Management Institute</w:t>
      </w:r>
      <w:r w:rsidRPr="00FC7F96">
        <w:rPr>
          <w:rFonts w:asciiTheme="minorHAnsi" w:hAnsiTheme="minorHAnsi" w:cstheme="minorHAnsi"/>
          <w:szCs w:val="22"/>
          <w:lang w:val="es-ES_tradnl"/>
        </w:rPr>
        <w:t>), etc. Indique el número de profesionales del sector público certificados conforme a programas de certificación internacionalmente reconocidos.</w:t>
      </w:r>
    </w:p>
    <w:p w14:paraId="2C86B508" w14:textId="77777777" w:rsidR="001C033A" w:rsidRPr="00FC7F96" w:rsidRDefault="001C033A" w:rsidP="00CA005D">
      <w:pPr>
        <w:pStyle w:val="Headingb"/>
        <w:rPr>
          <w:rFonts w:cstheme="minorHAnsi"/>
          <w:lang w:val="es-ES_tradnl"/>
        </w:rPr>
      </w:pPr>
      <w:r w:rsidRPr="00FC7F96">
        <w:rPr>
          <w:rFonts w:cstheme="minorHAnsi"/>
          <w:lang w:val="es-ES_tradnl"/>
        </w:rPr>
        <w:lastRenderedPageBreak/>
        <w:t>D</w:t>
      </w:r>
      <w:r w:rsidRPr="00FC7F96">
        <w:rPr>
          <w:rFonts w:cstheme="minorHAnsi"/>
          <w:lang w:val="es-ES_tradnl"/>
        </w:rPr>
        <w:tab/>
        <w:t>Certificación de organismos</w:t>
      </w:r>
    </w:p>
    <w:p w14:paraId="46DBC248"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Este indicador de rendimiento se puede medir en función del número de organismos gubernamentales y del sector público certificados con arreglo a normas internacionalmente reconocidas. Esas normas son, entre otras pero no exclusivamente, las elaboradas por los siguientes organismos: ISO, UIT, IETF, IEEE, ATIS, OASIS, 3GPP, 3GPP2, AIR, ISOC, ISG, ISI, ETSI, ISF, RFC, ISA, CEI, NERC, NIST, FIPS, PCI DSS, etc. Indique el número de organismos gubernamentales y del sector público certificados con arreglo a normas internacionalmente reconocidas.</w:t>
      </w:r>
    </w:p>
    <w:p w14:paraId="77B91DD8" w14:textId="77777777" w:rsidR="001C033A" w:rsidRPr="00FC7F96" w:rsidRDefault="001C033A" w:rsidP="001C033A">
      <w:pPr>
        <w:pStyle w:val="Heading1"/>
        <w:spacing w:before="360" w:after="160"/>
        <w:jc w:val="left"/>
        <w:rPr>
          <w:rFonts w:asciiTheme="minorHAnsi" w:hAnsiTheme="minorHAnsi" w:cstheme="minorHAnsi"/>
          <w:lang w:val="es-ES_tradnl"/>
        </w:rPr>
      </w:pPr>
      <w:r w:rsidRPr="00FC7F96">
        <w:rPr>
          <w:rFonts w:asciiTheme="minorHAnsi" w:hAnsiTheme="minorHAnsi" w:cstheme="minorHAnsi"/>
          <w:lang w:val="es-ES_tradnl"/>
        </w:rPr>
        <w:t>5</w:t>
      </w:r>
      <w:r w:rsidRPr="00FC7F96">
        <w:rPr>
          <w:rFonts w:asciiTheme="minorHAnsi" w:hAnsiTheme="minorHAnsi" w:cstheme="minorHAnsi"/>
          <w:lang w:val="es-ES_tradnl"/>
        </w:rPr>
        <w:tab/>
      </w:r>
      <w:r w:rsidRPr="00FC7F96">
        <w:rPr>
          <w:rFonts w:asciiTheme="minorHAnsi" w:hAnsiTheme="minorHAnsi" w:cstheme="minorHAnsi"/>
          <w:caps w:val="0"/>
          <w:lang w:val="es-ES_tradnl"/>
        </w:rPr>
        <w:t>Cooperación</w:t>
      </w:r>
    </w:p>
    <w:p w14:paraId="13BAD192"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La ciberseguridad necesita que todos los sectores y disciplinas contribuyan a ella y, por lo tanto, necesita un enfoque multipartito. La cooperación mejora el diálogo y la coordinación, y facilita la creación de un campo de aplicación más completo de la ciberseguridad. La divulgación de información es difícil, en el mejor de los casos, entre disciplinas diferentes y entre operadores del sector privado. Es cada vez más difícil a nivel internacional, pero el problema del ciberdelito es mundial y no conoce fronteras nacionales ni distinciones sectoriales. La cooperación facilita la divulgación de información sobre amenazas, métodos de ataque y prácticas idóneas de respuesta y defensa. Si aumentan las iniciativas de cooperación se facilitará el desarrollo de capacidades de ciberseguridad mucho mayores y, por consiguiente, se impedirán amenazas en línea reiteradas y persistentes y aumentarán las capacidades de investigación, detención y enjuiciamiento de personas malintencionadas.</w:t>
      </w:r>
    </w:p>
    <w:p w14:paraId="01068950" w14:textId="77777777" w:rsidR="001C033A" w:rsidRPr="00FC7F96" w:rsidRDefault="001C033A" w:rsidP="00CA005D">
      <w:pPr>
        <w:spacing w:before="120"/>
        <w:jc w:val="left"/>
        <w:rPr>
          <w:rFonts w:asciiTheme="minorHAnsi" w:hAnsiTheme="minorHAnsi" w:cstheme="minorHAnsi"/>
          <w:szCs w:val="22"/>
          <w:lang w:val="es-ES_tradnl"/>
        </w:rPr>
      </w:pPr>
      <w:r w:rsidRPr="00FC7F96">
        <w:rPr>
          <w:rFonts w:asciiTheme="minorHAnsi" w:hAnsiTheme="minorHAnsi" w:cstheme="minorHAnsi"/>
          <w:szCs w:val="22"/>
          <w:lang w:val="es-ES_tradnl"/>
        </w:rPr>
        <w:t>La cooperación nacional e internacional se puede medir en función de la existencia y el número de asociaciones, marcos de cooperación y redes de divulgación de información. El subgrupo comprende los indicadores de rendimiento siguientes:</w:t>
      </w:r>
    </w:p>
    <w:p w14:paraId="72CE692C" w14:textId="77777777" w:rsidR="001C033A" w:rsidRPr="00FC7F96" w:rsidRDefault="001C033A" w:rsidP="001C033A">
      <w:pPr>
        <w:pStyle w:val="Headingb"/>
        <w:rPr>
          <w:rFonts w:cstheme="minorHAnsi"/>
          <w:lang w:val="es-ES_tradnl"/>
        </w:rPr>
      </w:pPr>
      <w:r w:rsidRPr="00FC7F96">
        <w:rPr>
          <w:rFonts w:cstheme="minorHAnsi"/>
          <w:lang w:val="es-ES_tradnl"/>
        </w:rPr>
        <w:t>A</w:t>
      </w:r>
      <w:r w:rsidRPr="00FC7F96">
        <w:rPr>
          <w:rFonts w:cstheme="minorHAnsi"/>
          <w:lang w:val="es-ES_tradnl"/>
        </w:rPr>
        <w:tab/>
        <w:t>Cooperación intraestatal</w:t>
      </w:r>
    </w:p>
    <w:p w14:paraId="73A5B624"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 xml:space="preserve">Cooperación intraestatal es cualquier tipo de asociación nacional o sectorial oficialmente reconocida destinada a compartir activos de ciberseguridad con otros países (es decir, asociaciones bilaterales o multilaterales de cooperación o intercambio de información, conocimientos, tecnología y/o recursos). La cooperación intraestatal también comprende iniciativas regionales tales como (pero no exclusivamente) las implementadas por la Unión Europea, el Consejo de Europa, el Grupo de Estados G8, la Cooperación Económica Asia-Pacífico (APEC), la Organización de los Estados Americanos (OEA), la Asociación de Naciones del Sudeste Asiático (ASEAN), la Liga Árabe, la Unión Africana, la </w:t>
      </w:r>
      <w:r w:rsidRPr="00FC7F96">
        <w:rPr>
          <w:rFonts w:asciiTheme="minorHAnsi" w:hAnsiTheme="minorHAnsi" w:cstheme="minorHAnsi"/>
          <w:i/>
          <w:iCs/>
          <w:szCs w:val="22"/>
          <w:lang w:val="es-ES_tradnl"/>
        </w:rPr>
        <w:t>Shanghai Cooperation Organization</w:t>
      </w:r>
      <w:r w:rsidRPr="00FC7F96">
        <w:rPr>
          <w:rFonts w:asciiTheme="minorHAnsi" w:hAnsiTheme="minorHAnsi" w:cstheme="minorHAnsi"/>
          <w:szCs w:val="22"/>
          <w:lang w:val="es-ES_tradnl"/>
        </w:rPr>
        <w:t xml:space="preserve"> (SCO), grupos de operaciones de redes (</w:t>
      </w:r>
      <w:r w:rsidRPr="00FC7F96">
        <w:rPr>
          <w:rFonts w:asciiTheme="minorHAnsi" w:hAnsiTheme="minorHAnsi" w:cstheme="minorHAnsi"/>
          <w:i/>
          <w:iCs/>
          <w:szCs w:val="22"/>
          <w:lang w:val="es-ES_tradnl"/>
        </w:rPr>
        <w:t xml:space="preserve">Network Operations Groups, </w:t>
      </w:r>
      <w:r w:rsidRPr="00FC7F96">
        <w:rPr>
          <w:rFonts w:asciiTheme="minorHAnsi" w:hAnsiTheme="minorHAnsi" w:cstheme="minorHAnsi"/>
          <w:szCs w:val="22"/>
          <w:lang w:val="es-ES_tradnl"/>
        </w:rPr>
        <w:t>NOG), etc. Indique las asociaciones nacionales o sectoriales oficialmente reconocidas para compartir activos de ciberseguridad con otros países.</w:t>
      </w:r>
    </w:p>
    <w:p w14:paraId="374983E1" w14:textId="77777777" w:rsidR="001C033A" w:rsidRPr="00FC7F96" w:rsidRDefault="001C033A" w:rsidP="00D04B8D">
      <w:pPr>
        <w:pStyle w:val="Headingb"/>
        <w:spacing w:before="240"/>
        <w:rPr>
          <w:rFonts w:cstheme="minorHAnsi"/>
          <w:lang w:val="es-ES_tradnl"/>
        </w:rPr>
      </w:pPr>
      <w:r w:rsidRPr="00FC7F96">
        <w:rPr>
          <w:rFonts w:cstheme="minorHAnsi"/>
          <w:lang w:val="es-ES_tradnl"/>
        </w:rPr>
        <w:lastRenderedPageBreak/>
        <w:t>B</w:t>
      </w:r>
      <w:r w:rsidRPr="00FC7F96">
        <w:rPr>
          <w:rFonts w:cstheme="minorHAnsi"/>
          <w:lang w:val="es-ES_tradnl"/>
        </w:rPr>
        <w:tab/>
        <w:t>Cooperación intraorganismos</w:t>
      </w:r>
    </w:p>
    <w:p w14:paraId="1A5531DF" w14:textId="77777777" w:rsidR="001C033A" w:rsidRPr="00FC7F96" w:rsidRDefault="001C033A" w:rsidP="00D04B8D">
      <w:pPr>
        <w:keepNext/>
        <w:jc w:val="left"/>
        <w:rPr>
          <w:rFonts w:asciiTheme="minorHAnsi" w:hAnsiTheme="minorHAnsi" w:cstheme="minorHAnsi"/>
          <w:szCs w:val="22"/>
          <w:lang w:val="es-ES_tradnl"/>
        </w:rPr>
      </w:pPr>
      <w:r w:rsidRPr="00FC7F96">
        <w:rPr>
          <w:rFonts w:asciiTheme="minorHAnsi" w:hAnsiTheme="minorHAnsi" w:cstheme="minorHAnsi"/>
          <w:szCs w:val="22"/>
          <w:lang w:val="es-ES_tradnl"/>
        </w:rPr>
        <w:t>Cooperación intraorganismos es cualquier programa nacional o sectorial oficialmente reconocido para compartir activos de ciberseguridad (personas, procesos, herramientas) en el sector público (es decir, asociaciones oficiales para la cooperación y el intercambio de información, conocimientos, tecnologías y/o recursos entre departamentos y organismos). Se trata de iniciativas y programas entre diversos sectores (organismos policiales, militares, salud, transporte, energía, desechos y agua, etc.) así como en departamentos/ministerios (gobiernos federales/locales, recursos humanos, servicios de asistencia informática, relaciones públicas, etc.). Indique los programas nacionales o sectoriales oficialmente reconocidos para compartir activos de ciberseguridad en el sector público.</w:t>
      </w:r>
    </w:p>
    <w:p w14:paraId="5166F766" w14:textId="77777777" w:rsidR="001C033A" w:rsidRPr="00FC7F96" w:rsidRDefault="001C033A" w:rsidP="001C033A">
      <w:pPr>
        <w:pStyle w:val="Headingb"/>
        <w:rPr>
          <w:rFonts w:cstheme="minorHAnsi"/>
          <w:lang w:val="es-ES_tradnl"/>
        </w:rPr>
      </w:pPr>
      <w:r w:rsidRPr="00FC7F96">
        <w:rPr>
          <w:rFonts w:cstheme="minorHAnsi"/>
          <w:lang w:val="es-ES_tradnl"/>
        </w:rPr>
        <w:t>C</w:t>
      </w:r>
      <w:r w:rsidRPr="00FC7F96">
        <w:rPr>
          <w:rFonts w:cstheme="minorHAnsi"/>
          <w:lang w:val="es-ES_tradnl"/>
        </w:rPr>
        <w:tab/>
        <w:t>Asociaciones público-privadas</w:t>
      </w:r>
    </w:p>
    <w:p w14:paraId="762DF784" w14:textId="77777777" w:rsidR="001C033A"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Las asociaciones público-privadas son asociaciones entre el sector público y el sector privado. Este indicador se puede medir en función del número de asociaciones público-privadas nacionales o sectoriales oficialmente reconocidas para compartir activos de ciberseguridad (personas, procesos, herramientas) entre el sector público y el sector privado (es decir, asociaciones oficiales para la cooperación o intercambio de información, conocimientos, tecnologías y/o recursos). Indique los programas nacionales o sectoriales oficialmente reconocidos para compartir activos de ciberseguridad entre el sector público y el sector privado.</w:t>
      </w:r>
    </w:p>
    <w:p w14:paraId="5C7D7FA2" w14:textId="77777777" w:rsidR="001C033A" w:rsidRPr="00FC7F96" w:rsidRDefault="001C033A" w:rsidP="001C033A">
      <w:pPr>
        <w:pStyle w:val="Headingb"/>
        <w:rPr>
          <w:rFonts w:cstheme="minorHAnsi"/>
          <w:lang w:val="es-ES_tradnl"/>
        </w:rPr>
      </w:pPr>
      <w:r w:rsidRPr="00FC7F96">
        <w:rPr>
          <w:rFonts w:cstheme="minorHAnsi"/>
          <w:lang w:val="es-ES_tradnl"/>
        </w:rPr>
        <w:t>D</w:t>
      </w:r>
      <w:r w:rsidRPr="00FC7F96">
        <w:rPr>
          <w:rFonts w:cstheme="minorHAnsi"/>
          <w:lang w:val="es-ES_tradnl"/>
        </w:rPr>
        <w:tab/>
        <w:t>Cooperación internacional</w:t>
      </w:r>
    </w:p>
    <w:p w14:paraId="55964D48" w14:textId="77777777" w:rsidR="00F6497E" w:rsidRPr="00FC7F96" w:rsidRDefault="001C033A" w:rsidP="00CA005D">
      <w:pPr>
        <w:jc w:val="left"/>
        <w:rPr>
          <w:rFonts w:asciiTheme="minorHAnsi" w:hAnsiTheme="minorHAnsi" w:cstheme="minorHAnsi"/>
          <w:szCs w:val="22"/>
          <w:lang w:val="es-ES_tradnl"/>
        </w:rPr>
      </w:pPr>
      <w:r w:rsidRPr="00FC7F96">
        <w:rPr>
          <w:rFonts w:asciiTheme="minorHAnsi" w:hAnsiTheme="minorHAnsi" w:cstheme="minorHAnsi"/>
          <w:szCs w:val="22"/>
          <w:lang w:val="es-ES_tradnl"/>
        </w:rPr>
        <w:t>Este indicador de rendimiento se refiere a cualquier participación oficialmente reconocida en plataformas y foros internacionales de ciberseguridad. Esas iniciativas de cooperación son, entre otras, pero no exclusivamente, la Asamblea General de las Naciones Unidas, la Unión Internacional de Telecomunicaciones (UIT), Interpol/Europol, la Organización de Cooperación y Desarrollo Económicos (OCDE), la Oficina de las Naciones Unidas contra la Droga y el Delito (ONUDD), el Instituto Interregional de las Naciones Unidas para Investigaciones sobre la Delincuencia y la Justicia (UNICRI), la Corporación de Internet para la Asignación de Nombres y de Números (ICANN), la Organización Internacional de Normalización (ISO), la Comisión Electrotécnica Internacional (CEI), el Grupo Especial sobre Ingeniería de Internet (IETF), y el Foro de los equipos de respuesta en caso de incidentes de seguridad (FIRST)</w:t>
      </w:r>
      <w:r w:rsidR="00F6497E" w:rsidRPr="00FC7F96">
        <w:rPr>
          <w:rFonts w:asciiTheme="minorHAnsi" w:hAnsiTheme="minorHAnsi" w:cstheme="minorHAnsi"/>
          <w:szCs w:val="22"/>
          <w:lang w:val="es-ES_tradnl"/>
        </w:rPr>
        <w:t>, la Organización de los Estados Americanos (OEA), la Unión Africana (UA), la Liga Árabe, la Telecomunidad Asia-Pacífico (APT), la Unión Europea y el Consejo de Europa</w:t>
      </w:r>
      <w:r w:rsidRPr="00FC7F96">
        <w:rPr>
          <w:rFonts w:asciiTheme="minorHAnsi" w:hAnsiTheme="minorHAnsi" w:cstheme="minorHAnsi"/>
          <w:szCs w:val="22"/>
          <w:lang w:val="es-ES_tradnl"/>
        </w:rPr>
        <w:t xml:space="preserve">. </w:t>
      </w:r>
    </w:p>
    <w:p w14:paraId="021F9E6C" w14:textId="77777777" w:rsidR="007916E7" w:rsidRPr="00FC7F96" w:rsidRDefault="001C033A" w:rsidP="00CA005D">
      <w:pPr>
        <w:pStyle w:val="Reasons"/>
        <w:spacing w:before="120"/>
        <w:jc w:val="both"/>
        <w:rPr>
          <w:rFonts w:asciiTheme="minorHAnsi" w:hAnsiTheme="minorHAnsi" w:cstheme="minorHAnsi"/>
          <w:sz w:val="22"/>
          <w:szCs w:val="22"/>
          <w:lang w:val="es-ES_tradnl"/>
        </w:rPr>
      </w:pPr>
      <w:r w:rsidRPr="00FC7F96">
        <w:rPr>
          <w:rFonts w:asciiTheme="minorHAnsi" w:hAnsiTheme="minorHAnsi" w:cstheme="minorHAnsi"/>
          <w:sz w:val="22"/>
          <w:szCs w:val="22"/>
          <w:lang w:val="es-ES_tradnl"/>
        </w:rPr>
        <w:t>Indique las participaciones oficialmente reconocidas en plataformas y foros regionales y/o internacionales sobre ciberseguridad.</w:t>
      </w:r>
    </w:p>
    <w:p w14:paraId="120D51DB" w14:textId="77777777" w:rsidR="007916E7" w:rsidRPr="00FC7F96" w:rsidRDefault="007916E7" w:rsidP="007F2D1D">
      <w:pPr>
        <w:pStyle w:val="Reasons"/>
        <w:spacing w:before="120"/>
        <w:rPr>
          <w:lang w:val="es-ES_tradnl"/>
        </w:rPr>
      </w:pPr>
    </w:p>
    <w:p w14:paraId="2409F004" w14:textId="77777777" w:rsidR="007916E7" w:rsidRPr="00FC7F96" w:rsidRDefault="007916E7">
      <w:pPr>
        <w:jc w:val="center"/>
        <w:rPr>
          <w:lang w:val="es-ES_tradnl"/>
        </w:rPr>
      </w:pPr>
      <w:r w:rsidRPr="00FC7F96">
        <w:rPr>
          <w:lang w:val="es-ES_tradnl"/>
        </w:rPr>
        <w:t>______________</w:t>
      </w:r>
    </w:p>
    <w:sectPr w:rsidR="007916E7" w:rsidRPr="00FC7F96" w:rsidSect="00E616BF">
      <w:headerReference w:type="even" r:id="rId17"/>
      <w:headerReference w:type="default" r:id="rId18"/>
      <w:footerReference w:type="even" r:id="rId19"/>
      <w:footerReference w:type="default" r:id="rId20"/>
      <w:footerReference w:type="first" r:id="rId21"/>
      <w:endnotePr>
        <w:numFmt w:val="decimal"/>
      </w:endnotePr>
      <w:pgSz w:w="16838" w:h="11906" w:orient="landscape"/>
      <w:pgMar w:top="1247" w:right="1843" w:bottom="1191" w:left="1985" w:header="851" w:footer="72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2C162" w14:textId="77777777" w:rsidR="005B54C5" w:rsidRDefault="005B54C5" w:rsidP="008118BB">
      <w:r>
        <w:separator/>
      </w:r>
    </w:p>
  </w:endnote>
  <w:endnote w:type="continuationSeparator" w:id="0">
    <w:p w14:paraId="12A37E94" w14:textId="77777777" w:rsidR="005B54C5" w:rsidRDefault="005B54C5" w:rsidP="0081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E0153" w14:textId="77777777" w:rsidR="0095307D" w:rsidRPr="007629A0" w:rsidRDefault="0095307D">
    <w:pPr>
      <w:pStyle w:val="Footer"/>
      <w:jc w:val="center"/>
      <w:rPr>
        <w:rFonts w:ascii="Calibri" w:hAnsi="Calibri"/>
      </w:rPr>
    </w:pPr>
    <w:r w:rsidRPr="007629A0">
      <w:rPr>
        <w:rFonts w:ascii="Calibri" w:hAnsi="Calibri"/>
      </w:rPr>
      <w:fldChar w:fldCharType="begin"/>
    </w:r>
    <w:r w:rsidRPr="007629A0">
      <w:rPr>
        <w:rFonts w:ascii="Calibri" w:hAnsi="Calibri"/>
      </w:rPr>
      <w:instrText xml:space="preserve"> PAGE   \* MERGEFORMAT </w:instrText>
    </w:r>
    <w:r w:rsidRPr="007629A0">
      <w:rPr>
        <w:rFonts w:ascii="Calibri" w:hAnsi="Calibri"/>
      </w:rPr>
      <w:fldChar w:fldCharType="separate"/>
    </w:r>
    <w:r>
      <w:rPr>
        <w:rFonts w:ascii="Calibri" w:hAnsi="Calibri"/>
        <w:noProof/>
      </w:rPr>
      <w:t>2</w:t>
    </w:r>
    <w:r w:rsidRPr="007629A0">
      <w:rPr>
        <w:rFonts w:ascii="Calibri" w:hAnsi="Calibri"/>
      </w:rPr>
      <w:fldChar w:fldCharType="end"/>
    </w:r>
  </w:p>
  <w:p w14:paraId="2B4570D2" w14:textId="77777777" w:rsidR="0095307D" w:rsidRDefault="00953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3215A" w14:textId="77777777" w:rsidR="001C033A" w:rsidRPr="001C033A" w:rsidRDefault="001C033A">
    <w:pPr>
      <w:pStyle w:val="Footer"/>
      <w:rPr>
        <w:sz w:val="16"/>
        <w:szCs w:val="16"/>
      </w:rPr>
    </w:pPr>
    <w:r w:rsidRPr="001C033A">
      <w:rPr>
        <w:sz w:val="16"/>
        <w:szCs w:val="16"/>
      </w:rPr>
      <w:fldChar w:fldCharType="begin"/>
    </w:r>
    <w:r w:rsidRPr="001C033A">
      <w:rPr>
        <w:sz w:val="16"/>
        <w:szCs w:val="16"/>
      </w:rPr>
      <w:instrText xml:space="preserve"> FILENAME \p  \* MERGEFORMAT </w:instrText>
    </w:r>
    <w:r w:rsidRPr="001C033A">
      <w:rPr>
        <w:sz w:val="16"/>
        <w:szCs w:val="16"/>
      </w:rPr>
      <w:fldChar w:fldCharType="separate"/>
    </w:r>
    <w:r w:rsidR="00CA005D">
      <w:rPr>
        <w:noProof/>
        <w:sz w:val="16"/>
        <w:szCs w:val="16"/>
      </w:rPr>
      <w:t>P:\ESP\ITU-D\BDT\IEE\CYB\361930S.docx</w:t>
    </w:r>
    <w:r w:rsidRPr="001C033A">
      <w:rPr>
        <w:noProof/>
        <w:sz w:val="16"/>
        <w:szCs w:val="16"/>
      </w:rPr>
      <w:fldChar w:fldCharType="end"/>
    </w:r>
    <w:r>
      <w:rPr>
        <w:noProof/>
        <w:sz w:val="16"/>
        <w:szCs w:val="16"/>
      </w:rPr>
      <w:t xml:space="preserve"> (361930)</w:t>
    </w:r>
    <w:r w:rsidRPr="001C033A">
      <w:rPr>
        <w:sz w:val="16"/>
        <w:szCs w:val="16"/>
      </w:rPr>
      <w:tab/>
    </w:r>
    <w:r w:rsidRPr="001C033A">
      <w:rPr>
        <w:sz w:val="16"/>
        <w:szCs w:val="16"/>
      </w:rPr>
      <w:fldChar w:fldCharType="begin"/>
    </w:r>
    <w:r w:rsidRPr="001C033A">
      <w:rPr>
        <w:sz w:val="16"/>
        <w:szCs w:val="16"/>
      </w:rPr>
      <w:instrText xml:space="preserve"> SAVEDATE \@ DD.MM.YY </w:instrText>
    </w:r>
    <w:r w:rsidRPr="001C033A">
      <w:rPr>
        <w:sz w:val="16"/>
        <w:szCs w:val="16"/>
      </w:rPr>
      <w:fldChar w:fldCharType="separate"/>
    </w:r>
    <w:r w:rsidR="00F54BFD">
      <w:rPr>
        <w:noProof/>
        <w:sz w:val="16"/>
        <w:szCs w:val="16"/>
      </w:rPr>
      <w:t>13.05.14</w:t>
    </w:r>
    <w:r w:rsidRPr="001C033A">
      <w:rPr>
        <w:sz w:val="16"/>
        <w:szCs w:val="16"/>
      </w:rPr>
      <w:fldChar w:fldCharType="end"/>
    </w:r>
    <w:r w:rsidRPr="001C033A">
      <w:rPr>
        <w:sz w:val="16"/>
        <w:szCs w:val="16"/>
      </w:rPr>
      <w:tab/>
    </w:r>
    <w:r w:rsidRPr="001C033A">
      <w:rPr>
        <w:sz w:val="16"/>
        <w:szCs w:val="16"/>
      </w:rPr>
      <w:fldChar w:fldCharType="begin"/>
    </w:r>
    <w:r w:rsidRPr="001C033A">
      <w:rPr>
        <w:sz w:val="16"/>
        <w:szCs w:val="16"/>
      </w:rPr>
      <w:instrText xml:space="preserve"> PRINTDATE \@ DD.MM.YY </w:instrText>
    </w:r>
    <w:r w:rsidRPr="001C033A">
      <w:rPr>
        <w:sz w:val="16"/>
        <w:szCs w:val="16"/>
      </w:rPr>
      <w:fldChar w:fldCharType="separate"/>
    </w:r>
    <w:r w:rsidR="00CA005D">
      <w:rPr>
        <w:noProof/>
        <w:sz w:val="16"/>
        <w:szCs w:val="16"/>
      </w:rPr>
      <w:t>13.05.14</w:t>
    </w:r>
    <w:r w:rsidRPr="001C033A">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19647" w14:textId="77777777" w:rsidR="00496464" w:rsidRPr="001C033A" w:rsidRDefault="00496464" w:rsidP="00496464">
    <w:pPr>
      <w:pStyle w:val="Footer"/>
      <w:rPr>
        <w:sz w:val="16"/>
        <w:szCs w:val="16"/>
      </w:rPr>
    </w:pPr>
    <w:r w:rsidRPr="001C033A">
      <w:rPr>
        <w:sz w:val="16"/>
        <w:szCs w:val="16"/>
      </w:rPr>
      <w:fldChar w:fldCharType="begin"/>
    </w:r>
    <w:r w:rsidRPr="001C033A">
      <w:rPr>
        <w:sz w:val="16"/>
        <w:szCs w:val="16"/>
      </w:rPr>
      <w:instrText xml:space="preserve"> FILENAME \p  \* MERGEFORMAT </w:instrText>
    </w:r>
    <w:r w:rsidRPr="001C033A">
      <w:rPr>
        <w:sz w:val="16"/>
        <w:szCs w:val="16"/>
      </w:rPr>
      <w:fldChar w:fldCharType="separate"/>
    </w:r>
    <w:r w:rsidR="00CA005D">
      <w:rPr>
        <w:noProof/>
        <w:sz w:val="16"/>
        <w:szCs w:val="16"/>
      </w:rPr>
      <w:t>P:\ESP\ITU-D\BDT\IEE\CYB\361930S.docx</w:t>
    </w:r>
    <w:r w:rsidRPr="001C033A">
      <w:rPr>
        <w:noProof/>
        <w:sz w:val="16"/>
        <w:szCs w:val="16"/>
      </w:rPr>
      <w:fldChar w:fldCharType="end"/>
    </w:r>
    <w:r>
      <w:rPr>
        <w:noProof/>
        <w:sz w:val="16"/>
        <w:szCs w:val="16"/>
      </w:rPr>
      <w:t xml:space="preserve"> (361930)</w:t>
    </w:r>
    <w:r w:rsidRPr="001C033A">
      <w:rPr>
        <w:sz w:val="16"/>
        <w:szCs w:val="16"/>
      </w:rPr>
      <w:tab/>
    </w:r>
    <w:r w:rsidRPr="001C033A">
      <w:rPr>
        <w:sz w:val="16"/>
        <w:szCs w:val="16"/>
      </w:rPr>
      <w:fldChar w:fldCharType="begin"/>
    </w:r>
    <w:r w:rsidRPr="001C033A">
      <w:rPr>
        <w:sz w:val="16"/>
        <w:szCs w:val="16"/>
      </w:rPr>
      <w:instrText xml:space="preserve"> SAVEDATE \@ DD.MM.YY </w:instrText>
    </w:r>
    <w:r w:rsidRPr="001C033A">
      <w:rPr>
        <w:sz w:val="16"/>
        <w:szCs w:val="16"/>
      </w:rPr>
      <w:fldChar w:fldCharType="separate"/>
    </w:r>
    <w:r w:rsidR="00F54BFD">
      <w:rPr>
        <w:noProof/>
        <w:sz w:val="16"/>
        <w:szCs w:val="16"/>
      </w:rPr>
      <w:t>13.05.14</w:t>
    </w:r>
    <w:r w:rsidRPr="001C033A">
      <w:rPr>
        <w:sz w:val="16"/>
        <w:szCs w:val="16"/>
      </w:rPr>
      <w:fldChar w:fldCharType="end"/>
    </w:r>
    <w:r w:rsidRPr="001C033A">
      <w:rPr>
        <w:sz w:val="16"/>
        <w:szCs w:val="16"/>
      </w:rPr>
      <w:tab/>
    </w:r>
    <w:r w:rsidRPr="001C033A">
      <w:rPr>
        <w:sz w:val="16"/>
        <w:szCs w:val="16"/>
      </w:rPr>
      <w:fldChar w:fldCharType="begin"/>
    </w:r>
    <w:r w:rsidRPr="001C033A">
      <w:rPr>
        <w:sz w:val="16"/>
        <w:szCs w:val="16"/>
      </w:rPr>
      <w:instrText xml:space="preserve"> PRINTDATE \@ DD.MM.YY </w:instrText>
    </w:r>
    <w:r w:rsidRPr="001C033A">
      <w:rPr>
        <w:sz w:val="16"/>
        <w:szCs w:val="16"/>
      </w:rPr>
      <w:fldChar w:fldCharType="separate"/>
    </w:r>
    <w:r w:rsidR="00CA005D">
      <w:rPr>
        <w:noProof/>
        <w:sz w:val="16"/>
        <w:szCs w:val="16"/>
      </w:rPr>
      <w:t>13.05.14</w:t>
    </w:r>
    <w:r w:rsidRPr="001C033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584BD" w14:textId="77777777" w:rsidR="005B54C5" w:rsidRDefault="005B54C5" w:rsidP="008118BB">
      <w:r>
        <w:separator/>
      </w:r>
    </w:p>
  </w:footnote>
  <w:footnote w:type="continuationSeparator" w:id="0">
    <w:p w14:paraId="2386DB26" w14:textId="77777777" w:rsidR="005B54C5" w:rsidRDefault="005B54C5" w:rsidP="0081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D8C8" w14:textId="77777777" w:rsidR="0095307D" w:rsidRPr="007629A0" w:rsidRDefault="00A66647" w:rsidP="007629A0">
    <w:pPr>
      <w:pStyle w:val="Header"/>
      <w:jc w:val="right"/>
      <w:rPr>
        <w:rFonts w:ascii="Calibri" w:hAnsi="Calibri"/>
        <w:color w:val="548DD4"/>
        <w:sz w:val="18"/>
      </w:rPr>
    </w:pPr>
    <w:r>
      <w:rPr>
        <w:rFonts w:ascii="Georgia" w:hAnsi="Georgia"/>
        <w:noProof/>
        <w:sz w:val="12"/>
        <w:lang w:val="en-US" w:eastAsia="zh-CN" w:bidi="ar-SA"/>
      </w:rPr>
      <w:drawing>
        <wp:inline distT="0" distB="0" distL="0" distR="0" wp14:anchorId="14ECC2B6" wp14:editId="59F6843A">
          <wp:extent cx="2243455" cy="414655"/>
          <wp:effectExtent l="0" t="0" r="4445" b="4445"/>
          <wp:docPr id="2" name="Picture 2" descr="letterhea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414655"/>
                  </a:xfrm>
                  <a:prstGeom prst="rect">
                    <a:avLst/>
                  </a:prstGeom>
                  <a:noFill/>
                  <a:ln>
                    <a:noFill/>
                  </a:ln>
                </pic:spPr>
              </pic:pic>
            </a:graphicData>
          </a:graphic>
        </wp:inline>
      </w:drawing>
    </w:r>
  </w:p>
  <w:p w14:paraId="03FD616D" w14:textId="77777777" w:rsidR="0095307D" w:rsidRDefault="00953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24000" w14:textId="77777777" w:rsidR="007916E7" w:rsidRDefault="007916E7" w:rsidP="007916E7">
    <w:pPr>
      <w:pStyle w:val="BodyText"/>
      <w:spacing w:after="120"/>
      <w:ind w:firstLine="0"/>
      <w:jc w:val="center"/>
      <w:rPr>
        <w:rFonts w:ascii="Calibri" w:hAnsi="Calibri"/>
        <w:b/>
        <w:spacing w:val="40"/>
        <w:sz w:val="40"/>
        <w:szCs w:val="40"/>
      </w:rPr>
    </w:pPr>
    <w:r w:rsidRPr="00572AF1">
      <w:rPr>
        <w:noProof/>
        <w:lang w:val="en-US" w:eastAsia="zh-CN" w:bidi="ar-SA"/>
      </w:rPr>
      <w:drawing>
        <wp:inline distT="0" distB="0" distL="0" distR="0" wp14:anchorId="613B832E" wp14:editId="43245AF2">
          <wp:extent cx="1374789" cy="329442"/>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4789" cy="329442"/>
                  </a:xfrm>
                  <a:prstGeom prst="rect">
                    <a:avLst/>
                  </a:prstGeom>
                </pic:spPr>
              </pic:pic>
            </a:graphicData>
          </a:graphic>
        </wp:inline>
      </w:drawing>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bidi="ar-SA"/>
      </w:rPr>
      <w:tab/>
    </w:r>
    <w:r>
      <w:rPr>
        <w:noProof/>
        <w:lang w:val="en-US" w:eastAsia="zh-CN" w:bidi="ar-SA"/>
      </w:rPr>
      <w:drawing>
        <wp:inline distT="0" distB="0" distL="0" distR="0" wp14:anchorId="64C1CA95" wp14:editId="798599B5">
          <wp:extent cx="638174" cy="638174"/>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265" cy="639265"/>
                  </a:xfrm>
                  <a:prstGeom prst="rect">
                    <a:avLst/>
                  </a:prstGeom>
                  <a:noFill/>
                  <a:ln>
                    <a:noFill/>
                  </a:ln>
                </pic:spPr>
              </pic:pic>
            </a:graphicData>
          </a:graphic>
        </wp:inline>
      </w:drawing>
    </w:r>
  </w:p>
  <w:sdt>
    <w:sdtPr>
      <w:id w:val="-2086682826"/>
      <w:docPartObj>
        <w:docPartGallery w:val="Page Numbers (Top of Page)"/>
        <w:docPartUnique/>
      </w:docPartObj>
    </w:sdtPr>
    <w:sdtEndPr>
      <w:rPr>
        <w:noProof/>
      </w:rPr>
    </w:sdtEndPr>
    <w:sdtContent>
      <w:p w14:paraId="067E3006" w14:textId="77777777" w:rsidR="007916E7" w:rsidRDefault="007916E7">
        <w:pPr>
          <w:pStyle w:val="Header"/>
          <w:jc w:val="center"/>
        </w:pPr>
        <w:r>
          <w:fldChar w:fldCharType="begin"/>
        </w:r>
        <w:r>
          <w:instrText xml:space="preserve"> PAGE   \* MERGEFORMAT </w:instrText>
        </w:r>
        <w:r>
          <w:fldChar w:fldCharType="separate"/>
        </w:r>
        <w:r w:rsidR="00F54BFD">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art111"/>
      </v:shape>
    </w:pict>
  </w:numPicBullet>
  <w:abstractNum w:abstractNumId="0">
    <w:nsid w:val="FFFFFF89"/>
    <w:multiLevelType w:val="singleLevel"/>
    <w:tmpl w:val="82DCD8B6"/>
    <w:lvl w:ilvl="0">
      <w:start w:val="1"/>
      <w:numFmt w:val="bullet"/>
      <w:lvlText w:val=""/>
      <w:lvlJc w:val="left"/>
      <w:pPr>
        <w:tabs>
          <w:tab w:val="num" w:pos="360"/>
        </w:tabs>
        <w:ind w:left="360" w:hanging="360"/>
      </w:pPr>
      <w:rPr>
        <w:rFonts w:ascii="Symbol" w:hAnsi="Symbol" w:hint="default"/>
      </w:rPr>
    </w:lvl>
  </w:abstractNum>
  <w:abstractNum w:abstractNumId="1">
    <w:nsid w:val="003F2D30"/>
    <w:multiLevelType w:val="hybridMultilevel"/>
    <w:tmpl w:val="8E9EE65C"/>
    <w:lvl w:ilvl="0" w:tplc="04090001">
      <w:start w:val="1"/>
      <w:numFmt w:val="bullet"/>
      <w:lvlText w:val=""/>
      <w:lvlJc w:val="left"/>
      <w:pPr>
        <w:ind w:left="1440" w:hanging="360"/>
      </w:pPr>
      <w:rPr>
        <w:rFonts w:ascii="Symbol" w:hAnsi="Symbol" w:hint="default"/>
      </w:rPr>
    </w:lvl>
    <w:lvl w:ilvl="1" w:tplc="7FC0800E">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BD0B02"/>
    <w:multiLevelType w:val="hybridMultilevel"/>
    <w:tmpl w:val="10DAFEB4"/>
    <w:lvl w:ilvl="0" w:tplc="7FC080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F02D3B"/>
    <w:multiLevelType w:val="hybridMultilevel"/>
    <w:tmpl w:val="DEA035FC"/>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5C62BA"/>
    <w:multiLevelType w:val="hybridMultilevel"/>
    <w:tmpl w:val="888A9E64"/>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F90F62"/>
    <w:multiLevelType w:val="singleLevel"/>
    <w:tmpl w:val="5EE04F1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6">
    <w:nsid w:val="0C890C55"/>
    <w:multiLevelType w:val="singleLevel"/>
    <w:tmpl w:val="CA9AF99A"/>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7">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8">
    <w:nsid w:val="0DEA6B1D"/>
    <w:multiLevelType w:val="singleLevel"/>
    <w:tmpl w:val="DC763E2C"/>
    <w:styleLink w:val="NumericNote"/>
    <w:lvl w:ilvl="0">
      <w:start w:val="1"/>
      <w:numFmt w:val="decimal"/>
      <w:lvlText w:val="%1."/>
      <w:lvlJc w:val="left"/>
      <w:pPr>
        <w:tabs>
          <w:tab w:val="num" w:pos="408"/>
        </w:tabs>
        <w:ind w:left="408" w:hanging="408"/>
      </w:pPr>
    </w:lvl>
  </w:abstractNum>
  <w:abstractNum w:abstractNumId="9">
    <w:nsid w:val="1044293D"/>
    <w:multiLevelType w:val="hybridMultilevel"/>
    <w:tmpl w:val="90B0275A"/>
    <w:lvl w:ilvl="0" w:tplc="7FC080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1">
    <w:nsid w:val="1385147B"/>
    <w:multiLevelType w:val="hybridMultilevel"/>
    <w:tmpl w:val="D65AC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7968A9"/>
    <w:multiLevelType w:val="singleLevel"/>
    <w:tmpl w:val="DC763E2C"/>
    <w:name w:val="NumericNote"/>
    <w:lvl w:ilvl="0">
      <w:start w:val="1"/>
      <w:numFmt w:val="decimal"/>
      <w:lvlText w:val="%1."/>
      <w:lvlJc w:val="left"/>
      <w:pPr>
        <w:tabs>
          <w:tab w:val="num" w:pos="850"/>
        </w:tabs>
        <w:ind w:left="850" w:hanging="408"/>
      </w:pPr>
    </w:lvl>
  </w:abstractNum>
  <w:abstractNum w:abstractNumId="13">
    <w:nsid w:val="16AE57AB"/>
    <w:multiLevelType w:val="hybridMultilevel"/>
    <w:tmpl w:val="E71811CC"/>
    <w:lvl w:ilvl="0" w:tplc="7FC0800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8A52B10"/>
    <w:multiLevelType w:val="hybridMultilevel"/>
    <w:tmpl w:val="A30CA622"/>
    <w:lvl w:ilvl="0" w:tplc="04090013">
      <w:start w:val="1"/>
      <w:numFmt w:val="upperRoman"/>
      <w:lvlText w:val="%1."/>
      <w:lvlJc w:val="righ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5">
    <w:nsid w:val="1A1C4C65"/>
    <w:multiLevelType w:val="hybridMultilevel"/>
    <w:tmpl w:val="B3B81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425746"/>
    <w:multiLevelType w:val="hybridMultilevel"/>
    <w:tmpl w:val="CA1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951E3"/>
    <w:multiLevelType w:val="hybridMultilevel"/>
    <w:tmpl w:val="C3041F86"/>
    <w:lvl w:ilvl="0" w:tplc="0B841E96">
      <w:start w:val="1"/>
      <w:numFmt w:val="decimal"/>
      <w:lvlText w:val="%1."/>
      <w:lvlJc w:val="left"/>
      <w:pPr>
        <w:ind w:left="1102" w:hanging="6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8">
    <w:nsid w:val="267B6EDF"/>
    <w:multiLevelType w:val="hybridMultilevel"/>
    <w:tmpl w:val="51ACAEDE"/>
    <w:lvl w:ilvl="0" w:tplc="0410000F">
      <w:start w:val="1"/>
      <w:numFmt w:val="decimal"/>
      <w:lvlText w:val="%1."/>
      <w:lvlJc w:val="left"/>
      <w:pPr>
        <w:tabs>
          <w:tab w:val="num" w:pos="778"/>
        </w:tabs>
        <w:ind w:left="778" w:hanging="360"/>
      </w:pPr>
    </w:lvl>
    <w:lvl w:ilvl="1" w:tplc="04100019" w:tentative="1">
      <w:start w:val="1"/>
      <w:numFmt w:val="lowerLetter"/>
      <w:lvlText w:val="%2."/>
      <w:lvlJc w:val="left"/>
      <w:pPr>
        <w:tabs>
          <w:tab w:val="num" w:pos="1498"/>
        </w:tabs>
        <w:ind w:left="1498" w:hanging="360"/>
      </w:pPr>
    </w:lvl>
    <w:lvl w:ilvl="2" w:tplc="0410001B" w:tentative="1">
      <w:start w:val="1"/>
      <w:numFmt w:val="lowerRoman"/>
      <w:lvlText w:val="%3."/>
      <w:lvlJc w:val="right"/>
      <w:pPr>
        <w:tabs>
          <w:tab w:val="num" w:pos="2218"/>
        </w:tabs>
        <w:ind w:left="2218" w:hanging="180"/>
      </w:pPr>
    </w:lvl>
    <w:lvl w:ilvl="3" w:tplc="0410000F" w:tentative="1">
      <w:start w:val="1"/>
      <w:numFmt w:val="decimal"/>
      <w:lvlText w:val="%4."/>
      <w:lvlJc w:val="left"/>
      <w:pPr>
        <w:tabs>
          <w:tab w:val="num" w:pos="2938"/>
        </w:tabs>
        <w:ind w:left="2938" w:hanging="360"/>
      </w:pPr>
    </w:lvl>
    <w:lvl w:ilvl="4" w:tplc="04100019" w:tentative="1">
      <w:start w:val="1"/>
      <w:numFmt w:val="lowerLetter"/>
      <w:lvlText w:val="%5."/>
      <w:lvlJc w:val="left"/>
      <w:pPr>
        <w:tabs>
          <w:tab w:val="num" w:pos="3658"/>
        </w:tabs>
        <w:ind w:left="3658" w:hanging="360"/>
      </w:pPr>
    </w:lvl>
    <w:lvl w:ilvl="5" w:tplc="0410001B" w:tentative="1">
      <w:start w:val="1"/>
      <w:numFmt w:val="lowerRoman"/>
      <w:lvlText w:val="%6."/>
      <w:lvlJc w:val="right"/>
      <w:pPr>
        <w:tabs>
          <w:tab w:val="num" w:pos="4378"/>
        </w:tabs>
        <w:ind w:left="4378" w:hanging="180"/>
      </w:pPr>
    </w:lvl>
    <w:lvl w:ilvl="6" w:tplc="0410000F" w:tentative="1">
      <w:start w:val="1"/>
      <w:numFmt w:val="decimal"/>
      <w:lvlText w:val="%7."/>
      <w:lvlJc w:val="left"/>
      <w:pPr>
        <w:tabs>
          <w:tab w:val="num" w:pos="5098"/>
        </w:tabs>
        <w:ind w:left="5098" w:hanging="360"/>
      </w:pPr>
    </w:lvl>
    <w:lvl w:ilvl="7" w:tplc="04100019" w:tentative="1">
      <w:start w:val="1"/>
      <w:numFmt w:val="lowerLetter"/>
      <w:lvlText w:val="%8."/>
      <w:lvlJc w:val="left"/>
      <w:pPr>
        <w:tabs>
          <w:tab w:val="num" w:pos="5818"/>
        </w:tabs>
        <w:ind w:left="5818" w:hanging="360"/>
      </w:pPr>
    </w:lvl>
    <w:lvl w:ilvl="8" w:tplc="0410001B" w:tentative="1">
      <w:start w:val="1"/>
      <w:numFmt w:val="lowerRoman"/>
      <w:lvlText w:val="%9."/>
      <w:lvlJc w:val="right"/>
      <w:pPr>
        <w:tabs>
          <w:tab w:val="num" w:pos="6538"/>
        </w:tabs>
        <w:ind w:left="6538" w:hanging="180"/>
      </w:pPr>
    </w:lvl>
  </w:abstractNum>
  <w:abstractNum w:abstractNumId="19">
    <w:nsid w:val="269F5A68"/>
    <w:multiLevelType w:val="hybridMultilevel"/>
    <w:tmpl w:val="DC322C48"/>
    <w:lvl w:ilvl="0" w:tplc="0B841E96">
      <w:start w:val="1"/>
      <w:numFmt w:val="decimal"/>
      <w:lvlText w:val="%1."/>
      <w:lvlJc w:val="left"/>
      <w:pPr>
        <w:ind w:left="1102" w:hanging="6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0">
    <w:nsid w:val="27397F89"/>
    <w:multiLevelType w:val="singleLevel"/>
    <w:tmpl w:val="1B92089E"/>
    <w:name w:val="AlphaNote"/>
    <w:lvl w:ilvl="0">
      <w:start w:val="1"/>
      <w:numFmt w:val="lowerLetter"/>
      <w:lvlText w:val="%1."/>
      <w:lvlJc w:val="left"/>
      <w:pPr>
        <w:tabs>
          <w:tab w:val="num" w:pos="850"/>
        </w:tabs>
        <w:ind w:left="850" w:hanging="408"/>
      </w:pPr>
    </w:lvl>
  </w:abstractNum>
  <w:abstractNum w:abstractNumId="21">
    <w:nsid w:val="28737246"/>
    <w:multiLevelType w:val="hybridMultilevel"/>
    <w:tmpl w:val="DC322C48"/>
    <w:lvl w:ilvl="0" w:tplc="0B841E96">
      <w:start w:val="1"/>
      <w:numFmt w:val="decimal"/>
      <w:lvlText w:val="%1."/>
      <w:lvlJc w:val="left"/>
      <w:pPr>
        <w:ind w:left="1102" w:hanging="660"/>
      </w:pPr>
      <w:rPr>
        <w:rFonts w:hint="default"/>
      </w:rPr>
    </w:lvl>
    <w:lvl w:ilvl="1" w:tplc="04090019">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2">
    <w:nsid w:val="29CB1188"/>
    <w:multiLevelType w:val="hybridMultilevel"/>
    <w:tmpl w:val="71F8D0E0"/>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CF6F84"/>
    <w:multiLevelType w:val="singleLevel"/>
    <w:tmpl w:val="7E54E14E"/>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24">
    <w:nsid w:val="2FF203FD"/>
    <w:multiLevelType w:val="hybridMultilevel"/>
    <w:tmpl w:val="598CD1D4"/>
    <w:lvl w:ilvl="0" w:tplc="7FC080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0DC2555"/>
    <w:multiLevelType w:val="hybridMultilevel"/>
    <w:tmpl w:val="B504011C"/>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4804490"/>
    <w:multiLevelType w:val="hybridMultilevel"/>
    <w:tmpl w:val="14BCF49C"/>
    <w:lvl w:ilvl="0" w:tplc="0410000F">
      <w:start w:val="1"/>
      <w:numFmt w:val="decimal"/>
      <w:lvlText w:val="%1."/>
      <w:lvlJc w:val="left"/>
      <w:pPr>
        <w:tabs>
          <w:tab w:val="num" w:pos="1162"/>
        </w:tabs>
        <w:ind w:left="1162" w:hanging="360"/>
      </w:pPr>
    </w:lvl>
    <w:lvl w:ilvl="1" w:tplc="04100019" w:tentative="1">
      <w:start w:val="1"/>
      <w:numFmt w:val="lowerLetter"/>
      <w:lvlText w:val="%2."/>
      <w:lvlJc w:val="left"/>
      <w:pPr>
        <w:tabs>
          <w:tab w:val="num" w:pos="1882"/>
        </w:tabs>
        <w:ind w:left="1882" w:hanging="360"/>
      </w:pPr>
    </w:lvl>
    <w:lvl w:ilvl="2" w:tplc="0410001B" w:tentative="1">
      <w:start w:val="1"/>
      <w:numFmt w:val="lowerRoman"/>
      <w:lvlText w:val="%3."/>
      <w:lvlJc w:val="right"/>
      <w:pPr>
        <w:tabs>
          <w:tab w:val="num" w:pos="2602"/>
        </w:tabs>
        <w:ind w:left="2602" w:hanging="180"/>
      </w:pPr>
    </w:lvl>
    <w:lvl w:ilvl="3" w:tplc="0410000F" w:tentative="1">
      <w:start w:val="1"/>
      <w:numFmt w:val="decimal"/>
      <w:lvlText w:val="%4."/>
      <w:lvlJc w:val="left"/>
      <w:pPr>
        <w:tabs>
          <w:tab w:val="num" w:pos="3322"/>
        </w:tabs>
        <w:ind w:left="3322" w:hanging="360"/>
      </w:pPr>
    </w:lvl>
    <w:lvl w:ilvl="4" w:tplc="04100019" w:tentative="1">
      <w:start w:val="1"/>
      <w:numFmt w:val="lowerLetter"/>
      <w:lvlText w:val="%5."/>
      <w:lvlJc w:val="left"/>
      <w:pPr>
        <w:tabs>
          <w:tab w:val="num" w:pos="4042"/>
        </w:tabs>
        <w:ind w:left="4042" w:hanging="360"/>
      </w:pPr>
    </w:lvl>
    <w:lvl w:ilvl="5" w:tplc="0410001B" w:tentative="1">
      <w:start w:val="1"/>
      <w:numFmt w:val="lowerRoman"/>
      <w:lvlText w:val="%6."/>
      <w:lvlJc w:val="right"/>
      <w:pPr>
        <w:tabs>
          <w:tab w:val="num" w:pos="4762"/>
        </w:tabs>
        <w:ind w:left="4762" w:hanging="180"/>
      </w:pPr>
    </w:lvl>
    <w:lvl w:ilvl="6" w:tplc="0410000F" w:tentative="1">
      <w:start w:val="1"/>
      <w:numFmt w:val="decimal"/>
      <w:lvlText w:val="%7."/>
      <w:lvlJc w:val="left"/>
      <w:pPr>
        <w:tabs>
          <w:tab w:val="num" w:pos="5482"/>
        </w:tabs>
        <w:ind w:left="5482" w:hanging="360"/>
      </w:pPr>
    </w:lvl>
    <w:lvl w:ilvl="7" w:tplc="04100019" w:tentative="1">
      <w:start w:val="1"/>
      <w:numFmt w:val="lowerLetter"/>
      <w:lvlText w:val="%8."/>
      <w:lvlJc w:val="left"/>
      <w:pPr>
        <w:tabs>
          <w:tab w:val="num" w:pos="6202"/>
        </w:tabs>
        <w:ind w:left="6202" w:hanging="360"/>
      </w:pPr>
    </w:lvl>
    <w:lvl w:ilvl="8" w:tplc="0410001B" w:tentative="1">
      <w:start w:val="1"/>
      <w:numFmt w:val="lowerRoman"/>
      <w:lvlText w:val="%9."/>
      <w:lvlJc w:val="right"/>
      <w:pPr>
        <w:tabs>
          <w:tab w:val="num" w:pos="6922"/>
        </w:tabs>
        <w:ind w:left="6922" w:hanging="180"/>
      </w:pPr>
    </w:lvl>
  </w:abstractNum>
  <w:abstractNum w:abstractNumId="27">
    <w:nsid w:val="36AD48B3"/>
    <w:multiLevelType w:val="hybridMultilevel"/>
    <w:tmpl w:val="401AA240"/>
    <w:lvl w:ilvl="0" w:tplc="7FC0800E">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85D0A84"/>
    <w:multiLevelType w:val="multilevel"/>
    <w:tmpl w:val="B8682722"/>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29">
    <w:nsid w:val="3921694E"/>
    <w:multiLevelType w:val="hybridMultilevel"/>
    <w:tmpl w:val="5B0409D8"/>
    <w:lvl w:ilvl="0" w:tplc="00FC022E">
      <w:start w:val="1"/>
      <w:numFmt w:val="bullet"/>
      <w:lvlText w:val=""/>
      <w:lvlJc w:val="left"/>
      <w:pPr>
        <w:ind w:left="1080" w:hanging="360"/>
      </w:pPr>
      <w:rPr>
        <w:rFonts w:ascii="Symbol" w:hAnsi="Symbol"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BC230DE"/>
    <w:multiLevelType w:val="multilevel"/>
    <w:tmpl w:val="D434900E"/>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8BB7503"/>
    <w:multiLevelType w:val="singleLevel"/>
    <w:tmpl w:val="1B92089E"/>
    <w:styleLink w:val="AlphaNote"/>
    <w:lvl w:ilvl="0">
      <w:start w:val="1"/>
      <w:numFmt w:val="lowerLetter"/>
      <w:lvlText w:val="%1."/>
      <w:lvlJc w:val="left"/>
      <w:pPr>
        <w:tabs>
          <w:tab w:val="num" w:pos="408"/>
        </w:tabs>
        <w:ind w:left="408" w:hanging="408"/>
      </w:pPr>
    </w:lvl>
  </w:abstractNum>
  <w:abstractNum w:abstractNumId="32">
    <w:nsid w:val="48EC55A8"/>
    <w:multiLevelType w:val="singleLevel"/>
    <w:tmpl w:val="31D6542A"/>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33">
    <w:nsid w:val="4AAE47B4"/>
    <w:multiLevelType w:val="singleLevel"/>
    <w:tmpl w:val="294839A2"/>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4">
    <w:nsid w:val="4BB6457B"/>
    <w:multiLevelType w:val="hybridMultilevel"/>
    <w:tmpl w:val="833C06D4"/>
    <w:lvl w:ilvl="0" w:tplc="0B841E96">
      <w:start w:val="1"/>
      <w:numFmt w:val="decimal"/>
      <w:lvlText w:val="%1."/>
      <w:lvlJc w:val="left"/>
      <w:pPr>
        <w:ind w:left="1544" w:hanging="660"/>
      </w:pPr>
      <w:rPr>
        <w:rFonts w:hint="default"/>
      </w:r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35">
    <w:nsid w:val="4F6D5617"/>
    <w:multiLevelType w:val="hybridMultilevel"/>
    <w:tmpl w:val="CBB8F2F8"/>
    <w:lvl w:ilvl="0" w:tplc="04090013">
      <w:start w:val="1"/>
      <w:numFmt w:val="upperRoman"/>
      <w:lvlText w:val="%1."/>
      <w:lvlJc w:val="righ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36">
    <w:nsid w:val="53AB07D2"/>
    <w:multiLevelType w:val="hybridMultilevel"/>
    <w:tmpl w:val="27D2EE74"/>
    <w:lvl w:ilvl="0" w:tplc="0EBEFC78">
      <w:start w:val="1"/>
      <w:numFmt w:val="decimal"/>
      <w:lvlText w:val="(%1)"/>
      <w:lvlJc w:val="left"/>
      <w:pPr>
        <w:tabs>
          <w:tab w:val="num" w:pos="1237"/>
        </w:tabs>
        <w:ind w:left="1237" w:hanging="795"/>
      </w:pPr>
      <w:rPr>
        <w:rFonts w:hint="default"/>
      </w:rPr>
    </w:lvl>
    <w:lvl w:ilvl="1" w:tplc="04100019" w:tentative="1">
      <w:start w:val="1"/>
      <w:numFmt w:val="lowerLetter"/>
      <w:lvlText w:val="%2."/>
      <w:lvlJc w:val="left"/>
      <w:pPr>
        <w:tabs>
          <w:tab w:val="num" w:pos="1522"/>
        </w:tabs>
        <w:ind w:left="1522" w:hanging="360"/>
      </w:pPr>
    </w:lvl>
    <w:lvl w:ilvl="2" w:tplc="0410001B" w:tentative="1">
      <w:start w:val="1"/>
      <w:numFmt w:val="lowerRoman"/>
      <w:lvlText w:val="%3."/>
      <w:lvlJc w:val="right"/>
      <w:pPr>
        <w:tabs>
          <w:tab w:val="num" w:pos="2242"/>
        </w:tabs>
        <w:ind w:left="2242" w:hanging="180"/>
      </w:pPr>
    </w:lvl>
    <w:lvl w:ilvl="3" w:tplc="0410000F" w:tentative="1">
      <w:start w:val="1"/>
      <w:numFmt w:val="decimal"/>
      <w:lvlText w:val="%4."/>
      <w:lvlJc w:val="left"/>
      <w:pPr>
        <w:tabs>
          <w:tab w:val="num" w:pos="2962"/>
        </w:tabs>
        <w:ind w:left="2962" w:hanging="360"/>
      </w:pPr>
    </w:lvl>
    <w:lvl w:ilvl="4" w:tplc="04100019" w:tentative="1">
      <w:start w:val="1"/>
      <w:numFmt w:val="lowerLetter"/>
      <w:lvlText w:val="%5."/>
      <w:lvlJc w:val="left"/>
      <w:pPr>
        <w:tabs>
          <w:tab w:val="num" w:pos="3682"/>
        </w:tabs>
        <w:ind w:left="3682" w:hanging="360"/>
      </w:pPr>
    </w:lvl>
    <w:lvl w:ilvl="5" w:tplc="0410001B" w:tentative="1">
      <w:start w:val="1"/>
      <w:numFmt w:val="lowerRoman"/>
      <w:lvlText w:val="%6."/>
      <w:lvlJc w:val="right"/>
      <w:pPr>
        <w:tabs>
          <w:tab w:val="num" w:pos="4402"/>
        </w:tabs>
        <w:ind w:left="4402" w:hanging="180"/>
      </w:pPr>
    </w:lvl>
    <w:lvl w:ilvl="6" w:tplc="0410000F" w:tentative="1">
      <w:start w:val="1"/>
      <w:numFmt w:val="decimal"/>
      <w:lvlText w:val="%7."/>
      <w:lvlJc w:val="left"/>
      <w:pPr>
        <w:tabs>
          <w:tab w:val="num" w:pos="5122"/>
        </w:tabs>
        <w:ind w:left="5122" w:hanging="360"/>
      </w:pPr>
    </w:lvl>
    <w:lvl w:ilvl="7" w:tplc="04100019" w:tentative="1">
      <w:start w:val="1"/>
      <w:numFmt w:val="lowerLetter"/>
      <w:lvlText w:val="%8."/>
      <w:lvlJc w:val="left"/>
      <w:pPr>
        <w:tabs>
          <w:tab w:val="num" w:pos="5842"/>
        </w:tabs>
        <w:ind w:left="5842" w:hanging="360"/>
      </w:pPr>
    </w:lvl>
    <w:lvl w:ilvl="8" w:tplc="0410001B" w:tentative="1">
      <w:start w:val="1"/>
      <w:numFmt w:val="lowerRoman"/>
      <w:lvlText w:val="%9."/>
      <w:lvlJc w:val="right"/>
      <w:pPr>
        <w:tabs>
          <w:tab w:val="num" w:pos="6562"/>
        </w:tabs>
        <w:ind w:left="6562" w:hanging="180"/>
      </w:pPr>
    </w:lvl>
  </w:abstractNum>
  <w:abstractNum w:abstractNumId="37">
    <w:nsid w:val="55D10363"/>
    <w:multiLevelType w:val="hybridMultilevel"/>
    <w:tmpl w:val="4346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361B38"/>
    <w:multiLevelType w:val="hybridMultilevel"/>
    <w:tmpl w:val="E0049F72"/>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39">
    <w:nsid w:val="565135A6"/>
    <w:multiLevelType w:val="hybridMultilevel"/>
    <w:tmpl w:val="FDD8D832"/>
    <w:lvl w:ilvl="0" w:tplc="04090005">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40">
    <w:nsid w:val="56BE6F79"/>
    <w:multiLevelType w:val="singleLevel"/>
    <w:tmpl w:val="F4947024"/>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41">
    <w:nsid w:val="5AA542F2"/>
    <w:multiLevelType w:val="hybridMultilevel"/>
    <w:tmpl w:val="37202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C4338A1"/>
    <w:multiLevelType w:val="hybridMultilevel"/>
    <w:tmpl w:val="1BFA90DC"/>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43">
    <w:nsid w:val="5C8E0CA3"/>
    <w:multiLevelType w:val="singleLevel"/>
    <w:tmpl w:val="F8F0B8D2"/>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44">
    <w:nsid w:val="63E515CF"/>
    <w:multiLevelType w:val="singleLevel"/>
    <w:tmpl w:val="B574C7EC"/>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5">
    <w:nsid w:val="667E3E6E"/>
    <w:multiLevelType w:val="hybridMultilevel"/>
    <w:tmpl w:val="7318B8B6"/>
    <w:lvl w:ilvl="0" w:tplc="7FC0800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9F94D59"/>
    <w:multiLevelType w:val="hybridMultilevel"/>
    <w:tmpl w:val="11B8FEBC"/>
    <w:lvl w:ilvl="0" w:tplc="04090005">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47">
    <w:nsid w:val="6B306664"/>
    <w:multiLevelType w:val="hybridMultilevel"/>
    <w:tmpl w:val="9AA67DF8"/>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B572C30"/>
    <w:multiLevelType w:val="hybridMultilevel"/>
    <w:tmpl w:val="E8F0FBB0"/>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B915BBB"/>
    <w:multiLevelType w:val="hybridMultilevel"/>
    <w:tmpl w:val="AA586B54"/>
    <w:lvl w:ilvl="0" w:tplc="7FC080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C8D2AA9"/>
    <w:multiLevelType w:val="hybridMultilevel"/>
    <w:tmpl w:val="A77C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B22065"/>
    <w:multiLevelType w:val="hybridMultilevel"/>
    <w:tmpl w:val="0C4075B4"/>
    <w:lvl w:ilvl="0" w:tplc="7FC0800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7B538EF"/>
    <w:multiLevelType w:val="hybridMultilevel"/>
    <w:tmpl w:val="ABC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702A9"/>
    <w:multiLevelType w:val="hybridMultilevel"/>
    <w:tmpl w:val="66AC61A4"/>
    <w:lvl w:ilvl="0" w:tplc="7FC080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D4A438E"/>
    <w:multiLevelType w:val="hybridMultilevel"/>
    <w:tmpl w:val="A3125C0A"/>
    <w:lvl w:ilvl="0" w:tplc="0409000F">
      <w:start w:val="1"/>
      <w:numFmt w:val="decimal"/>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num w:numId="1">
    <w:abstractNumId w:val="10"/>
  </w:num>
  <w:num w:numId="2">
    <w:abstractNumId w:val="7"/>
  </w:num>
  <w:num w:numId="3">
    <w:abstractNumId w:val="8"/>
  </w:num>
  <w:num w:numId="4">
    <w:abstractNumId w:val="31"/>
  </w:num>
  <w:num w:numId="5">
    <w:abstractNumId w:val="5"/>
  </w:num>
  <w:num w:numId="6">
    <w:abstractNumId w:val="23"/>
  </w:num>
  <w:num w:numId="7">
    <w:abstractNumId w:val="32"/>
  </w:num>
  <w:num w:numId="8">
    <w:abstractNumId w:val="40"/>
  </w:num>
  <w:num w:numId="9">
    <w:abstractNumId w:val="43"/>
  </w:num>
  <w:num w:numId="10">
    <w:abstractNumId w:val="30"/>
  </w:num>
  <w:num w:numId="11">
    <w:abstractNumId w:val="44"/>
  </w:num>
  <w:num w:numId="12">
    <w:abstractNumId w:val="33"/>
  </w:num>
  <w:num w:numId="13">
    <w:abstractNumId w:val="6"/>
  </w:num>
  <w:num w:numId="14">
    <w:abstractNumId w:val="28"/>
  </w:num>
  <w:num w:numId="15">
    <w:abstractNumId w:val="41"/>
  </w:num>
  <w:num w:numId="16">
    <w:abstractNumId w:val="1"/>
  </w:num>
  <w:num w:numId="17">
    <w:abstractNumId w:val="16"/>
  </w:num>
  <w:num w:numId="18">
    <w:abstractNumId w:val="11"/>
  </w:num>
  <w:num w:numId="19">
    <w:abstractNumId w:val="13"/>
  </w:num>
  <w:num w:numId="20">
    <w:abstractNumId w:val="24"/>
  </w:num>
  <w:num w:numId="21">
    <w:abstractNumId w:val="53"/>
  </w:num>
  <w:num w:numId="22">
    <w:abstractNumId w:val="9"/>
  </w:num>
  <w:num w:numId="23">
    <w:abstractNumId w:val="51"/>
  </w:num>
  <w:num w:numId="24">
    <w:abstractNumId w:val="2"/>
  </w:num>
  <w:num w:numId="25">
    <w:abstractNumId w:val="27"/>
  </w:num>
  <w:num w:numId="26">
    <w:abstractNumId w:val="4"/>
  </w:num>
  <w:num w:numId="27">
    <w:abstractNumId w:val="45"/>
  </w:num>
  <w:num w:numId="28">
    <w:abstractNumId w:val="47"/>
  </w:num>
  <w:num w:numId="29">
    <w:abstractNumId w:val="29"/>
  </w:num>
  <w:num w:numId="30">
    <w:abstractNumId w:val="25"/>
  </w:num>
  <w:num w:numId="31">
    <w:abstractNumId w:val="48"/>
  </w:num>
  <w:num w:numId="32">
    <w:abstractNumId w:val="22"/>
  </w:num>
  <w:num w:numId="33">
    <w:abstractNumId w:val="49"/>
  </w:num>
  <w:num w:numId="34">
    <w:abstractNumId w:val="3"/>
  </w:num>
  <w:num w:numId="35">
    <w:abstractNumId w:val="12"/>
  </w:num>
  <w:num w:numId="36">
    <w:abstractNumId w:val="20"/>
  </w:num>
  <w:num w:numId="37">
    <w:abstractNumId w:val="39"/>
  </w:num>
  <w:num w:numId="38">
    <w:abstractNumId w:val="46"/>
  </w:num>
  <w:num w:numId="39">
    <w:abstractNumId w:val="54"/>
  </w:num>
  <w:num w:numId="40">
    <w:abstractNumId w:val="21"/>
  </w:num>
  <w:num w:numId="41">
    <w:abstractNumId w:val="34"/>
  </w:num>
  <w:num w:numId="42">
    <w:abstractNumId w:val="17"/>
  </w:num>
  <w:num w:numId="43">
    <w:abstractNumId w:val="19"/>
  </w:num>
  <w:num w:numId="44">
    <w:abstractNumId w:val="0"/>
  </w:num>
  <w:num w:numId="45">
    <w:abstractNumId w:val="14"/>
  </w:num>
  <w:num w:numId="46">
    <w:abstractNumId w:val="38"/>
  </w:num>
  <w:num w:numId="47">
    <w:abstractNumId w:val="35"/>
  </w:num>
  <w:num w:numId="48">
    <w:abstractNumId w:val="52"/>
  </w:num>
  <w:num w:numId="49">
    <w:abstractNumId w:val="50"/>
  </w:num>
  <w:num w:numId="50">
    <w:abstractNumId w:val="37"/>
  </w:num>
  <w:num w:numId="51">
    <w:abstractNumId w:val="42"/>
  </w:num>
  <w:num w:numId="52">
    <w:abstractNumId w:val="18"/>
  </w:num>
  <w:num w:numId="53">
    <w:abstractNumId w:val="26"/>
  </w:num>
  <w:num w:numId="54">
    <w:abstractNumId w:val="36"/>
  </w:num>
  <w:num w:numId="5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assification" w:val="For Official Use/Unclassified"/>
    <w:docVar w:name="Cote" w:val="DAF/AS/WD(2007)17"/>
    <w:docVar w:name="DOCTYPE" w:val="NORMAL"/>
    <w:docVar w:name="DocumentStyle" w:val="Standard OECD document"/>
    <w:docVar w:name="IsPublication" w:val="0"/>
    <w:docVar w:name="Language" w:val="English"/>
    <w:docVar w:name="PGLANDSCAPE" w:val="0"/>
    <w:docVar w:name="SEND_TO_RMS" w:val="1"/>
  </w:docVars>
  <w:rsids>
    <w:rsidRoot w:val="00B85115"/>
    <w:rsid w:val="000027B8"/>
    <w:rsid w:val="00003233"/>
    <w:rsid w:val="00003738"/>
    <w:rsid w:val="00004154"/>
    <w:rsid w:val="000054EF"/>
    <w:rsid w:val="00006FB7"/>
    <w:rsid w:val="00007475"/>
    <w:rsid w:val="0000761E"/>
    <w:rsid w:val="00010734"/>
    <w:rsid w:val="00010EC2"/>
    <w:rsid w:val="000201F8"/>
    <w:rsid w:val="00026046"/>
    <w:rsid w:val="0003049B"/>
    <w:rsid w:val="00030E63"/>
    <w:rsid w:val="00036224"/>
    <w:rsid w:val="00036279"/>
    <w:rsid w:val="0003749F"/>
    <w:rsid w:val="0003772D"/>
    <w:rsid w:val="00040835"/>
    <w:rsid w:val="000432B9"/>
    <w:rsid w:val="00043C08"/>
    <w:rsid w:val="00046A4F"/>
    <w:rsid w:val="00051172"/>
    <w:rsid w:val="00055759"/>
    <w:rsid w:val="000601E6"/>
    <w:rsid w:val="00061CF6"/>
    <w:rsid w:val="00064AE5"/>
    <w:rsid w:val="00066A1A"/>
    <w:rsid w:val="000676BF"/>
    <w:rsid w:val="00072D2D"/>
    <w:rsid w:val="00073F07"/>
    <w:rsid w:val="00074A98"/>
    <w:rsid w:val="00075CEB"/>
    <w:rsid w:val="0007670B"/>
    <w:rsid w:val="0007763A"/>
    <w:rsid w:val="00080D04"/>
    <w:rsid w:val="0008270D"/>
    <w:rsid w:val="000831F9"/>
    <w:rsid w:val="000850E8"/>
    <w:rsid w:val="000879A9"/>
    <w:rsid w:val="00090BA0"/>
    <w:rsid w:val="0009129A"/>
    <w:rsid w:val="00094A6A"/>
    <w:rsid w:val="00094A77"/>
    <w:rsid w:val="00094CA0"/>
    <w:rsid w:val="00096692"/>
    <w:rsid w:val="000A20FA"/>
    <w:rsid w:val="000A493F"/>
    <w:rsid w:val="000A5530"/>
    <w:rsid w:val="000A6233"/>
    <w:rsid w:val="000B0C43"/>
    <w:rsid w:val="000B0FB2"/>
    <w:rsid w:val="000B3697"/>
    <w:rsid w:val="000B5897"/>
    <w:rsid w:val="000C00D8"/>
    <w:rsid w:val="000C0730"/>
    <w:rsid w:val="000C0CE9"/>
    <w:rsid w:val="000C0FE7"/>
    <w:rsid w:val="000C51E0"/>
    <w:rsid w:val="000C6764"/>
    <w:rsid w:val="000C6828"/>
    <w:rsid w:val="000C6D32"/>
    <w:rsid w:val="000C738E"/>
    <w:rsid w:val="000D0AF5"/>
    <w:rsid w:val="000D3A01"/>
    <w:rsid w:val="000D5800"/>
    <w:rsid w:val="000E0040"/>
    <w:rsid w:val="000E1D20"/>
    <w:rsid w:val="000E2A50"/>
    <w:rsid w:val="000E2AEA"/>
    <w:rsid w:val="000E333E"/>
    <w:rsid w:val="000E6AC2"/>
    <w:rsid w:val="000E7059"/>
    <w:rsid w:val="000F15A0"/>
    <w:rsid w:val="000F34CD"/>
    <w:rsid w:val="000F5328"/>
    <w:rsid w:val="000F55A3"/>
    <w:rsid w:val="000F6153"/>
    <w:rsid w:val="0010075F"/>
    <w:rsid w:val="00101012"/>
    <w:rsid w:val="001018E1"/>
    <w:rsid w:val="00101A63"/>
    <w:rsid w:val="00102F0A"/>
    <w:rsid w:val="0010391D"/>
    <w:rsid w:val="00104164"/>
    <w:rsid w:val="0010474C"/>
    <w:rsid w:val="00107556"/>
    <w:rsid w:val="001109FA"/>
    <w:rsid w:val="00111EB6"/>
    <w:rsid w:val="00115BE5"/>
    <w:rsid w:val="001201F7"/>
    <w:rsid w:val="00121358"/>
    <w:rsid w:val="00126E88"/>
    <w:rsid w:val="00127A9C"/>
    <w:rsid w:val="00127E99"/>
    <w:rsid w:val="00130149"/>
    <w:rsid w:val="00131BD6"/>
    <w:rsid w:val="0013266A"/>
    <w:rsid w:val="0013380B"/>
    <w:rsid w:val="00134A9D"/>
    <w:rsid w:val="0013619E"/>
    <w:rsid w:val="00137D0E"/>
    <w:rsid w:val="0014008B"/>
    <w:rsid w:val="0014027D"/>
    <w:rsid w:val="001437C9"/>
    <w:rsid w:val="00144A23"/>
    <w:rsid w:val="00144B42"/>
    <w:rsid w:val="001473D0"/>
    <w:rsid w:val="00147850"/>
    <w:rsid w:val="00150784"/>
    <w:rsid w:val="00150DC3"/>
    <w:rsid w:val="00150EA5"/>
    <w:rsid w:val="001517D5"/>
    <w:rsid w:val="00151E5F"/>
    <w:rsid w:val="0015539D"/>
    <w:rsid w:val="00157A0C"/>
    <w:rsid w:val="00162B0A"/>
    <w:rsid w:val="00164F4F"/>
    <w:rsid w:val="00170675"/>
    <w:rsid w:val="001710FC"/>
    <w:rsid w:val="00174098"/>
    <w:rsid w:val="00176BB4"/>
    <w:rsid w:val="00176D20"/>
    <w:rsid w:val="00177835"/>
    <w:rsid w:val="00177F75"/>
    <w:rsid w:val="001812EB"/>
    <w:rsid w:val="0018153A"/>
    <w:rsid w:val="001849C0"/>
    <w:rsid w:val="00184C46"/>
    <w:rsid w:val="001855FB"/>
    <w:rsid w:val="00185E32"/>
    <w:rsid w:val="0018796A"/>
    <w:rsid w:val="00190C09"/>
    <w:rsid w:val="00190D2C"/>
    <w:rsid w:val="001921FE"/>
    <w:rsid w:val="00192F3A"/>
    <w:rsid w:val="00193936"/>
    <w:rsid w:val="00194ACF"/>
    <w:rsid w:val="00195B83"/>
    <w:rsid w:val="001A0056"/>
    <w:rsid w:val="001A06A9"/>
    <w:rsid w:val="001A3579"/>
    <w:rsid w:val="001A6C0D"/>
    <w:rsid w:val="001B023E"/>
    <w:rsid w:val="001B132A"/>
    <w:rsid w:val="001B388E"/>
    <w:rsid w:val="001B4216"/>
    <w:rsid w:val="001B521F"/>
    <w:rsid w:val="001B5815"/>
    <w:rsid w:val="001B7B50"/>
    <w:rsid w:val="001C02FA"/>
    <w:rsid w:val="001C033A"/>
    <w:rsid w:val="001C042D"/>
    <w:rsid w:val="001C0DFE"/>
    <w:rsid w:val="001C1013"/>
    <w:rsid w:val="001C13A2"/>
    <w:rsid w:val="001C25DD"/>
    <w:rsid w:val="001C4E94"/>
    <w:rsid w:val="001C5108"/>
    <w:rsid w:val="001C7009"/>
    <w:rsid w:val="001C7071"/>
    <w:rsid w:val="001C7C24"/>
    <w:rsid w:val="001D2B60"/>
    <w:rsid w:val="001D4BB7"/>
    <w:rsid w:val="001D5AB4"/>
    <w:rsid w:val="001D6805"/>
    <w:rsid w:val="001D6D84"/>
    <w:rsid w:val="001D761F"/>
    <w:rsid w:val="001E1A2E"/>
    <w:rsid w:val="001E1C73"/>
    <w:rsid w:val="001E1F73"/>
    <w:rsid w:val="001E330B"/>
    <w:rsid w:val="001E6909"/>
    <w:rsid w:val="001E7037"/>
    <w:rsid w:val="001E71C6"/>
    <w:rsid w:val="001F0B82"/>
    <w:rsid w:val="001F0EAB"/>
    <w:rsid w:val="001F0EC8"/>
    <w:rsid w:val="001F1E7C"/>
    <w:rsid w:val="001F1F35"/>
    <w:rsid w:val="001F6280"/>
    <w:rsid w:val="001F6BC1"/>
    <w:rsid w:val="001F6D96"/>
    <w:rsid w:val="002021B7"/>
    <w:rsid w:val="00202B55"/>
    <w:rsid w:val="002030D5"/>
    <w:rsid w:val="002067B9"/>
    <w:rsid w:val="00206F6D"/>
    <w:rsid w:val="00207184"/>
    <w:rsid w:val="002075B6"/>
    <w:rsid w:val="00210703"/>
    <w:rsid w:val="0021481A"/>
    <w:rsid w:val="00214A09"/>
    <w:rsid w:val="002151E2"/>
    <w:rsid w:val="00215952"/>
    <w:rsid w:val="0021675A"/>
    <w:rsid w:val="00216C84"/>
    <w:rsid w:val="00223A4D"/>
    <w:rsid w:val="00225592"/>
    <w:rsid w:val="00227B76"/>
    <w:rsid w:val="00227DFA"/>
    <w:rsid w:val="00230273"/>
    <w:rsid w:val="00231E2B"/>
    <w:rsid w:val="00235390"/>
    <w:rsid w:val="00235E31"/>
    <w:rsid w:val="002413BF"/>
    <w:rsid w:val="00242126"/>
    <w:rsid w:val="00244A05"/>
    <w:rsid w:val="00245834"/>
    <w:rsid w:val="00246E0E"/>
    <w:rsid w:val="00247096"/>
    <w:rsid w:val="002473E5"/>
    <w:rsid w:val="0025047D"/>
    <w:rsid w:val="00252586"/>
    <w:rsid w:val="002530B7"/>
    <w:rsid w:val="002539E4"/>
    <w:rsid w:val="0025508B"/>
    <w:rsid w:val="00257418"/>
    <w:rsid w:val="00260DD5"/>
    <w:rsid w:val="00262643"/>
    <w:rsid w:val="00263843"/>
    <w:rsid w:val="00273096"/>
    <w:rsid w:val="00277897"/>
    <w:rsid w:val="00281AEE"/>
    <w:rsid w:val="00283CCE"/>
    <w:rsid w:val="00284A17"/>
    <w:rsid w:val="00284F28"/>
    <w:rsid w:val="00285E46"/>
    <w:rsid w:val="002879C2"/>
    <w:rsid w:val="002903C8"/>
    <w:rsid w:val="00291559"/>
    <w:rsid w:val="00293127"/>
    <w:rsid w:val="00293752"/>
    <w:rsid w:val="00293AEE"/>
    <w:rsid w:val="0029583A"/>
    <w:rsid w:val="00295E56"/>
    <w:rsid w:val="00297259"/>
    <w:rsid w:val="002A018D"/>
    <w:rsid w:val="002A53DC"/>
    <w:rsid w:val="002A63B6"/>
    <w:rsid w:val="002B015C"/>
    <w:rsid w:val="002B27C1"/>
    <w:rsid w:val="002B2EA8"/>
    <w:rsid w:val="002B60CE"/>
    <w:rsid w:val="002B6511"/>
    <w:rsid w:val="002B7002"/>
    <w:rsid w:val="002B71D2"/>
    <w:rsid w:val="002C2CF9"/>
    <w:rsid w:val="002C2F14"/>
    <w:rsid w:val="002C45B1"/>
    <w:rsid w:val="002C5CC7"/>
    <w:rsid w:val="002D092C"/>
    <w:rsid w:val="002D0B11"/>
    <w:rsid w:val="002D2E57"/>
    <w:rsid w:val="002D57A8"/>
    <w:rsid w:val="002D750B"/>
    <w:rsid w:val="002D7B2B"/>
    <w:rsid w:val="002E1187"/>
    <w:rsid w:val="002E2409"/>
    <w:rsid w:val="002E4BFE"/>
    <w:rsid w:val="002E4C16"/>
    <w:rsid w:val="002E7CB3"/>
    <w:rsid w:val="002F2C5B"/>
    <w:rsid w:val="002F33DE"/>
    <w:rsid w:val="002F43BE"/>
    <w:rsid w:val="002F68BE"/>
    <w:rsid w:val="002F703B"/>
    <w:rsid w:val="002F7A5B"/>
    <w:rsid w:val="00300324"/>
    <w:rsid w:val="00302C65"/>
    <w:rsid w:val="00306107"/>
    <w:rsid w:val="00306B17"/>
    <w:rsid w:val="00306E24"/>
    <w:rsid w:val="00306E3F"/>
    <w:rsid w:val="00310EC0"/>
    <w:rsid w:val="0031401A"/>
    <w:rsid w:val="003149FB"/>
    <w:rsid w:val="00314C3B"/>
    <w:rsid w:val="0031799D"/>
    <w:rsid w:val="00317C07"/>
    <w:rsid w:val="0032096F"/>
    <w:rsid w:val="003222BC"/>
    <w:rsid w:val="00323854"/>
    <w:rsid w:val="00324063"/>
    <w:rsid w:val="00324482"/>
    <w:rsid w:val="003266C5"/>
    <w:rsid w:val="0032773F"/>
    <w:rsid w:val="00327ADC"/>
    <w:rsid w:val="003321AD"/>
    <w:rsid w:val="00332610"/>
    <w:rsid w:val="00333ECC"/>
    <w:rsid w:val="003342F3"/>
    <w:rsid w:val="00336519"/>
    <w:rsid w:val="003366DC"/>
    <w:rsid w:val="00337201"/>
    <w:rsid w:val="00340202"/>
    <w:rsid w:val="00341056"/>
    <w:rsid w:val="0034296E"/>
    <w:rsid w:val="00342976"/>
    <w:rsid w:val="00345261"/>
    <w:rsid w:val="00345B08"/>
    <w:rsid w:val="0034654D"/>
    <w:rsid w:val="00347DA4"/>
    <w:rsid w:val="00353787"/>
    <w:rsid w:val="00356A8D"/>
    <w:rsid w:val="003579C6"/>
    <w:rsid w:val="00357C6C"/>
    <w:rsid w:val="00361C45"/>
    <w:rsid w:val="00361D3E"/>
    <w:rsid w:val="00362122"/>
    <w:rsid w:val="0036302D"/>
    <w:rsid w:val="0036685A"/>
    <w:rsid w:val="003707DB"/>
    <w:rsid w:val="00371EAB"/>
    <w:rsid w:val="0037316E"/>
    <w:rsid w:val="00373376"/>
    <w:rsid w:val="003736DA"/>
    <w:rsid w:val="00375D41"/>
    <w:rsid w:val="003768E9"/>
    <w:rsid w:val="00377EE8"/>
    <w:rsid w:val="00377F30"/>
    <w:rsid w:val="003808F3"/>
    <w:rsid w:val="00381A5B"/>
    <w:rsid w:val="00381AB7"/>
    <w:rsid w:val="003829A0"/>
    <w:rsid w:val="003831E6"/>
    <w:rsid w:val="003855E7"/>
    <w:rsid w:val="003863D6"/>
    <w:rsid w:val="00387F13"/>
    <w:rsid w:val="00390905"/>
    <w:rsid w:val="00391DA2"/>
    <w:rsid w:val="00393216"/>
    <w:rsid w:val="00393B49"/>
    <w:rsid w:val="00394E22"/>
    <w:rsid w:val="003951D1"/>
    <w:rsid w:val="00396BA0"/>
    <w:rsid w:val="003A08F3"/>
    <w:rsid w:val="003A0ADB"/>
    <w:rsid w:val="003A2E45"/>
    <w:rsid w:val="003A3668"/>
    <w:rsid w:val="003A4DDC"/>
    <w:rsid w:val="003A6033"/>
    <w:rsid w:val="003A6A33"/>
    <w:rsid w:val="003A6AB7"/>
    <w:rsid w:val="003B0123"/>
    <w:rsid w:val="003B1C6B"/>
    <w:rsid w:val="003B234E"/>
    <w:rsid w:val="003B2662"/>
    <w:rsid w:val="003B2D47"/>
    <w:rsid w:val="003B3843"/>
    <w:rsid w:val="003B4A52"/>
    <w:rsid w:val="003B7317"/>
    <w:rsid w:val="003B7BCF"/>
    <w:rsid w:val="003C0B25"/>
    <w:rsid w:val="003C0D91"/>
    <w:rsid w:val="003C1199"/>
    <w:rsid w:val="003C151B"/>
    <w:rsid w:val="003C655E"/>
    <w:rsid w:val="003C662B"/>
    <w:rsid w:val="003C7FC1"/>
    <w:rsid w:val="003D010F"/>
    <w:rsid w:val="003D4066"/>
    <w:rsid w:val="003D61B4"/>
    <w:rsid w:val="003D7114"/>
    <w:rsid w:val="003E18F8"/>
    <w:rsid w:val="003E6510"/>
    <w:rsid w:val="003F0557"/>
    <w:rsid w:val="003F1FEB"/>
    <w:rsid w:val="003F23E1"/>
    <w:rsid w:val="003F3890"/>
    <w:rsid w:val="003F638B"/>
    <w:rsid w:val="00400B75"/>
    <w:rsid w:val="0041161F"/>
    <w:rsid w:val="0041286A"/>
    <w:rsid w:val="00413AE5"/>
    <w:rsid w:val="00415048"/>
    <w:rsid w:val="00417CB8"/>
    <w:rsid w:val="00417FE3"/>
    <w:rsid w:val="004206DD"/>
    <w:rsid w:val="004224B3"/>
    <w:rsid w:val="00424FCB"/>
    <w:rsid w:val="00427736"/>
    <w:rsid w:val="0043675D"/>
    <w:rsid w:val="0043714D"/>
    <w:rsid w:val="00437668"/>
    <w:rsid w:val="004378FB"/>
    <w:rsid w:val="004414C3"/>
    <w:rsid w:val="004414E5"/>
    <w:rsid w:val="00441B65"/>
    <w:rsid w:val="00442483"/>
    <w:rsid w:val="00443AE2"/>
    <w:rsid w:val="0044576B"/>
    <w:rsid w:val="004523D8"/>
    <w:rsid w:val="004541D5"/>
    <w:rsid w:val="00457580"/>
    <w:rsid w:val="00457C1F"/>
    <w:rsid w:val="00460173"/>
    <w:rsid w:val="004619AB"/>
    <w:rsid w:val="00461B58"/>
    <w:rsid w:val="00463F04"/>
    <w:rsid w:val="004651F0"/>
    <w:rsid w:val="0046671E"/>
    <w:rsid w:val="0047028A"/>
    <w:rsid w:val="0047115E"/>
    <w:rsid w:val="00474D4E"/>
    <w:rsid w:val="00474E54"/>
    <w:rsid w:val="00475FE8"/>
    <w:rsid w:val="0048099D"/>
    <w:rsid w:val="00481C03"/>
    <w:rsid w:val="004823C2"/>
    <w:rsid w:val="00483F29"/>
    <w:rsid w:val="00484729"/>
    <w:rsid w:val="00485654"/>
    <w:rsid w:val="00485B00"/>
    <w:rsid w:val="004865FD"/>
    <w:rsid w:val="00486E3F"/>
    <w:rsid w:val="004903E6"/>
    <w:rsid w:val="0049378B"/>
    <w:rsid w:val="00493CD5"/>
    <w:rsid w:val="00496464"/>
    <w:rsid w:val="00496AB9"/>
    <w:rsid w:val="00496B3F"/>
    <w:rsid w:val="00497A5D"/>
    <w:rsid w:val="004A17B7"/>
    <w:rsid w:val="004A1AF3"/>
    <w:rsid w:val="004A2D77"/>
    <w:rsid w:val="004A4FFE"/>
    <w:rsid w:val="004A53CA"/>
    <w:rsid w:val="004A7E85"/>
    <w:rsid w:val="004B008D"/>
    <w:rsid w:val="004B2476"/>
    <w:rsid w:val="004B4DD6"/>
    <w:rsid w:val="004B5BD8"/>
    <w:rsid w:val="004B7B17"/>
    <w:rsid w:val="004B7C0B"/>
    <w:rsid w:val="004C32F9"/>
    <w:rsid w:val="004C45E2"/>
    <w:rsid w:val="004C4A64"/>
    <w:rsid w:val="004C50A8"/>
    <w:rsid w:val="004D1DC4"/>
    <w:rsid w:val="004D22EC"/>
    <w:rsid w:val="004D2536"/>
    <w:rsid w:val="004D2C9E"/>
    <w:rsid w:val="004D4467"/>
    <w:rsid w:val="004D4C2C"/>
    <w:rsid w:val="004D579B"/>
    <w:rsid w:val="004D6552"/>
    <w:rsid w:val="004D72A6"/>
    <w:rsid w:val="004D7519"/>
    <w:rsid w:val="004D7D02"/>
    <w:rsid w:val="004E0472"/>
    <w:rsid w:val="004E45B8"/>
    <w:rsid w:val="004E5615"/>
    <w:rsid w:val="004E569F"/>
    <w:rsid w:val="004E702F"/>
    <w:rsid w:val="004E7401"/>
    <w:rsid w:val="004E7981"/>
    <w:rsid w:val="004F1619"/>
    <w:rsid w:val="004F3AAC"/>
    <w:rsid w:val="004F3BD6"/>
    <w:rsid w:val="004F3D93"/>
    <w:rsid w:val="004F458C"/>
    <w:rsid w:val="004F6D3F"/>
    <w:rsid w:val="004F7A21"/>
    <w:rsid w:val="0050000B"/>
    <w:rsid w:val="00500F8F"/>
    <w:rsid w:val="0050183E"/>
    <w:rsid w:val="005019FF"/>
    <w:rsid w:val="0050345D"/>
    <w:rsid w:val="00504182"/>
    <w:rsid w:val="00507900"/>
    <w:rsid w:val="005102BC"/>
    <w:rsid w:val="00510373"/>
    <w:rsid w:val="00510B44"/>
    <w:rsid w:val="00511094"/>
    <w:rsid w:val="00515258"/>
    <w:rsid w:val="0051601D"/>
    <w:rsid w:val="0051723A"/>
    <w:rsid w:val="005212AD"/>
    <w:rsid w:val="0052181D"/>
    <w:rsid w:val="00527320"/>
    <w:rsid w:val="00527C43"/>
    <w:rsid w:val="00530046"/>
    <w:rsid w:val="00530DF2"/>
    <w:rsid w:val="0053102C"/>
    <w:rsid w:val="0053512C"/>
    <w:rsid w:val="005404ED"/>
    <w:rsid w:val="005407CD"/>
    <w:rsid w:val="00541496"/>
    <w:rsid w:val="00543961"/>
    <w:rsid w:val="00547E56"/>
    <w:rsid w:val="005502A7"/>
    <w:rsid w:val="00551D3D"/>
    <w:rsid w:val="00552C5B"/>
    <w:rsid w:val="005531F2"/>
    <w:rsid w:val="00555BB9"/>
    <w:rsid w:val="005603C6"/>
    <w:rsid w:val="0056088B"/>
    <w:rsid w:val="00560C73"/>
    <w:rsid w:val="005619C5"/>
    <w:rsid w:val="0056321D"/>
    <w:rsid w:val="0056466D"/>
    <w:rsid w:val="0056661A"/>
    <w:rsid w:val="00566EB3"/>
    <w:rsid w:val="00567AC0"/>
    <w:rsid w:val="00567B86"/>
    <w:rsid w:val="0057021B"/>
    <w:rsid w:val="00572AF1"/>
    <w:rsid w:val="00572B2C"/>
    <w:rsid w:val="00576197"/>
    <w:rsid w:val="00576CAB"/>
    <w:rsid w:val="00577B8D"/>
    <w:rsid w:val="00577CB1"/>
    <w:rsid w:val="00580472"/>
    <w:rsid w:val="005811B6"/>
    <w:rsid w:val="00581928"/>
    <w:rsid w:val="00583489"/>
    <w:rsid w:val="0058359D"/>
    <w:rsid w:val="0058421D"/>
    <w:rsid w:val="005847EB"/>
    <w:rsid w:val="00584CB1"/>
    <w:rsid w:val="00585DA2"/>
    <w:rsid w:val="00586347"/>
    <w:rsid w:val="00587922"/>
    <w:rsid w:val="00587EEB"/>
    <w:rsid w:val="00590076"/>
    <w:rsid w:val="00592ED5"/>
    <w:rsid w:val="0059694D"/>
    <w:rsid w:val="0059745C"/>
    <w:rsid w:val="00597BF9"/>
    <w:rsid w:val="005A0EC3"/>
    <w:rsid w:val="005A297C"/>
    <w:rsid w:val="005A3DBE"/>
    <w:rsid w:val="005A5150"/>
    <w:rsid w:val="005A6DE3"/>
    <w:rsid w:val="005B1BCC"/>
    <w:rsid w:val="005B35E1"/>
    <w:rsid w:val="005B37BE"/>
    <w:rsid w:val="005B54C5"/>
    <w:rsid w:val="005B59FE"/>
    <w:rsid w:val="005B6B9E"/>
    <w:rsid w:val="005B713F"/>
    <w:rsid w:val="005C2635"/>
    <w:rsid w:val="005C279F"/>
    <w:rsid w:val="005C4565"/>
    <w:rsid w:val="005C4CA0"/>
    <w:rsid w:val="005C5635"/>
    <w:rsid w:val="005C79B9"/>
    <w:rsid w:val="005C7FE2"/>
    <w:rsid w:val="005D0232"/>
    <w:rsid w:val="005D053D"/>
    <w:rsid w:val="005D0739"/>
    <w:rsid w:val="005D1D3C"/>
    <w:rsid w:val="005D361A"/>
    <w:rsid w:val="005D489A"/>
    <w:rsid w:val="005D553F"/>
    <w:rsid w:val="005D7460"/>
    <w:rsid w:val="005D7FCC"/>
    <w:rsid w:val="005E0118"/>
    <w:rsid w:val="005E165B"/>
    <w:rsid w:val="005E1A0A"/>
    <w:rsid w:val="005E2915"/>
    <w:rsid w:val="005E60D0"/>
    <w:rsid w:val="005E60FC"/>
    <w:rsid w:val="005E6520"/>
    <w:rsid w:val="005F14C1"/>
    <w:rsid w:val="005F20A2"/>
    <w:rsid w:val="005F304D"/>
    <w:rsid w:val="005F32C3"/>
    <w:rsid w:val="005F4321"/>
    <w:rsid w:val="00603571"/>
    <w:rsid w:val="006045DB"/>
    <w:rsid w:val="00604A4E"/>
    <w:rsid w:val="0060523E"/>
    <w:rsid w:val="0060600F"/>
    <w:rsid w:val="006071BF"/>
    <w:rsid w:val="006105EC"/>
    <w:rsid w:val="00610C22"/>
    <w:rsid w:val="00611CE8"/>
    <w:rsid w:val="00613C11"/>
    <w:rsid w:val="0061498B"/>
    <w:rsid w:val="00614D2F"/>
    <w:rsid w:val="00615A51"/>
    <w:rsid w:val="006177B6"/>
    <w:rsid w:val="00621E09"/>
    <w:rsid w:val="006220E4"/>
    <w:rsid w:val="00624811"/>
    <w:rsid w:val="00624BF0"/>
    <w:rsid w:val="00625B9E"/>
    <w:rsid w:val="0062611D"/>
    <w:rsid w:val="00626CD9"/>
    <w:rsid w:val="006277A5"/>
    <w:rsid w:val="00627C0D"/>
    <w:rsid w:val="00627FD2"/>
    <w:rsid w:val="00630CBA"/>
    <w:rsid w:val="006319BB"/>
    <w:rsid w:val="0063300C"/>
    <w:rsid w:val="00634F32"/>
    <w:rsid w:val="0063607A"/>
    <w:rsid w:val="0064175A"/>
    <w:rsid w:val="006423A5"/>
    <w:rsid w:val="0064626D"/>
    <w:rsid w:val="00650BAB"/>
    <w:rsid w:val="006537C5"/>
    <w:rsid w:val="00653B69"/>
    <w:rsid w:val="00655643"/>
    <w:rsid w:val="00660D1A"/>
    <w:rsid w:val="00662E60"/>
    <w:rsid w:val="00663E19"/>
    <w:rsid w:val="00665A2B"/>
    <w:rsid w:val="00667F79"/>
    <w:rsid w:val="006702A7"/>
    <w:rsid w:val="006721D3"/>
    <w:rsid w:val="00677A86"/>
    <w:rsid w:val="00680937"/>
    <w:rsid w:val="00682590"/>
    <w:rsid w:val="0068336B"/>
    <w:rsid w:val="00684BAF"/>
    <w:rsid w:val="00684D61"/>
    <w:rsid w:val="006850F9"/>
    <w:rsid w:val="0068534D"/>
    <w:rsid w:val="0068540A"/>
    <w:rsid w:val="00685B95"/>
    <w:rsid w:val="00686042"/>
    <w:rsid w:val="00686933"/>
    <w:rsid w:val="0068729C"/>
    <w:rsid w:val="006879CF"/>
    <w:rsid w:val="0069055F"/>
    <w:rsid w:val="00696C82"/>
    <w:rsid w:val="00696F96"/>
    <w:rsid w:val="006970AD"/>
    <w:rsid w:val="00697267"/>
    <w:rsid w:val="006A0CA4"/>
    <w:rsid w:val="006A175F"/>
    <w:rsid w:val="006A2B27"/>
    <w:rsid w:val="006A2B9E"/>
    <w:rsid w:val="006A4F22"/>
    <w:rsid w:val="006A5B79"/>
    <w:rsid w:val="006B1241"/>
    <w:rsid w:val="006B1369"/>
    <w:rsid w:val="006B1777"/>
    <w:rsid w:val="006B254F"/>
    <w:rsid w:val="006B2A89"/>
    <w:rsid w:val="006B3166"/>
    <w:rsid w:val="006B5212"/>
    <w:rsid w:val="006B5AA5"/>
    <w:rsid w:val="006B67B7"/>
    <w:rsid w:val="006B7CB0"/>
    <w:rsid w:val="006C0A63"/>
    <w:rsid w:val="006C13F5"/>
    <w:rsid w:val="006C1CA1"/>
    <w:rsid w:val="006C1F51"/>
    <w:rsid w:val="006C2FEF"/>
    <w:rsid w:val="006C6930"/>
    <w:rsid w:val="006C744A"/>
    <w:rsid w:val="006C7BAC"/>
    <w:rsid w:val="006D1D39"/>
    <w:rsid w:val="006D276E"/>
    <w:rsid w:val="006D6440"/>
    <w:rsid w:val="006D73ED"/>
    <w:rsid w:val="006D7B6A"/>
    <w:rsid w:val="006E03EC"/>
    <w:rsid w:val="006E247C"/>
    <w:rsid w:val="006E2E9E"/>
    <w:rsid w:val="006E47A1"/>
    <w:rsid w:val="006E68B3"/>
    <w:rsid w:val="006F37BB"/>
    <w:rsid w:val="006F3CA1"/>
    <w:rsid w:val="006F4A22"/>
    <w:rsid w:val="007010C5"/>
    <w:rsid w:val="007022EA"/>
    <w:rsid w:val="00702352"/>
    <w:rsid w:val="007043A4"/>
    <w:rsid w:val="00704BF0"/>
    <w:rsid w:val="00704CF7"/>
    <w:rsid w:val="00704D66"/>
    <w:rsid w:val="007077BF"/>
    <w:rsid w:val="00707D1D"/>
    <w:rsid w:val="00710572"/>
    <w:rsid w:val="007129D4"/>
    <w:rsid w:val="00712D2E"/>
    <w:rsid w:val="007135E9"/>
    <w:rsid w:val="0071634D"/>
    <w:rsid w:val="00720167"/>
    <w:rsid w:val="0072064B"/>
    <w:rsid w:val="00721B41"/>
    <w:rsid w:val="00721D05"/>
    <w:rsid w:val="00721FAB"/>
    <w:rsid w:val="00722C43"/>
    <w:rsid w:val="00724585"/>
    <w:rsid w:val="007275DF"/>
    <w:rsid w:val="00730FFD"/>
    <w:rsid w:val="00731035"/>
    <w:rsid w:val="007310B1"/>
    <w:rsid w:val="00732A46"/>
    <w:rsid w:val="00735DD3"/>
    <w:rsid w:val="00737804"/>
    <w:rsid w:val="00740892"/>
    <w:rsid w:val="00741375"/>
    <w:rsid w:val="00742112"/>
    <w:rsid w:val="0074240A"/>
    <w:rsid w:val="0074324F"/>
    <w:rsid w:val="007444AB"/>
    <w:rsid w:val="00744697"/>
    <w:rsid w:val="00744FB3"/>
    <w:rsid w:val="007469CC"/>
    <w:rsid w:val="00746C8D"/>
    <w:rsid w:val="007509C9"/>
    <w:rsid w:val="007509D1"/>
    <w:rsid w:val="00752B38"/>
    <w:rsid w:val="0075582F"/>
    <w:rsid w:val="00756B40"/>
    <w:rsid w:val="00757D25"/>
    <w:rsid w:val="00761116"/>
    <w:rsid w:val="00761DD5"/>
    <w:rsid w:val="007629A0"/>
    <w:rsid w:val="00763613"/>
    <w:rsid w:val="00764BE3"/>
    <w:rsid w:val="007673AA"/>
    <w:rsid w:val="00770664"/>
    <w:rsid w:val="007706A8"/>
    <w:rsid w:val="007712FA"/>
    <w:rsid w:val="00771FA2"/>
    <w:rsid w:val="00774599"/>
    <w:rsid w:val="00777133"/>
    <w:rsid w:val="00777CAF"/>
    <w:rsid w:val="00780880"/>
    <w:rsid w:val="00780AC0"/>
    <w:rsid w:val="007849CC"/>
    <w:rsid w:val="00784E15"/>
    <w:rsid w:val="007866A2"/>
    <w:rsid w:val="00787027"/>
    <w:rsid w:val="007916E7"/>
    <w:rsid w:val="00792257"/>
    <w:rsid w:val="0079429A"/>
    <w:rsid w:val="00795DEB"/>
    <w:rsid w:val="0079713B"/>
    <w:rsid w:val="007973E4"/>
    <w:rsid w:val="00797489"/>
    <w:rsid w:val="0079781F"/>
    <w:rsid w:val="00797854"/>
    <w:rsid w:val="00797A63"/>
    <w:rsid w:val="007A2F85"/>
    <w:rsid w:val="007A336F"/>
    <w:rsid w:val="007A437D"/>
    <w:rsid w:val="007A4934"/>
    <w:rsid w:val="007A4C90"/>
    <w:rsid w:val="007A5801"/>
    <w:rsid w:val="007A6F8B"/>
    <w:rsid w:val="007A72F9"/>
    <w:rsid w:val="007B02C8"/>
    <w:rsid w:val="007B2DBF"/>
    <w:rsid w:val="007B349D"/>
    <w:rsid w:val="007B3986"/>
    <w:rsid w:val="007B3E2A"/>
    <w:rsid w:val="007B4DAF"/>
    <w:rsid w:val="007B604B"/>
    <w:rsid w:val="007C1B7F"/>
    <w:rsid w:val="007C2BAF"/>
    <w:rsid w:val="007C3416"/>
    <w:rsid w:val="007C4BDA"/>
    <w:rsid w:val="007D1817"/>
    <w:rsid w:val="007D490B"/>
    <w:rsid w:val="007D4E3B"/>
    <w:rsid w:val="007D57E4"/>
    <w:rsid w:val="007D6607"/>
    <w:rsid w:val="007E1E56"/>
    <w:rsid w:val="007F0D3E"/>
    <w:rsid w:val="007F2D1D"/>
    <w:rsid w:val="0080081E"/>
    <w:rsid w:val="00800E12"/>
    <w:rsid w:val="00803516"/>
    <w:rsid w:val="00804A2C"/>
    <w:rsid w:val="00804F73"/>
    <w:rsid w:val="00805C7A"/>
    <w:rsid w:val="00805F47"/>
    <w:rsid w:val="00807528"/>
    <w:rsid w:val="00807FA7"/>
    <w:rsid w:val="00810DFD"/>
    <w:rsid w:val="00810F2B"/>
    <w:rsid w:val="0081171E"/>
    <w:rsid w:val="008118BB"/>
    <w:rsid w:val="00812770"/>
    <w:rsid w:val="00812A36"/>
    <w:rsid w:val="00816A3A"/>
    <w:rsid w:val="00820914"/>
    <w:rsid w:val="00822FF8"/>
    <w:rsid w:val="0082451A"/>
    <w:rsid w:val="008300DC"/>
    <w:rsid w:val="00831093"/>
    <w:rsid w:val="0083497E"/>
    <w:rsid w:val="00835FC4"/>
    <w:rsid w:val="00837478"/>
    <w:rsid w:val="0083761C"/>
    <w:rsid w:val="00837F8F"/>
    <w:rsid w:val="00840CE7"/>
    <w:rsid w:val="008422E8"/>
    <w:rsid w:val="00842F60"/>
    <w:rsid w:val="00842FAD"/>
    <w:rsid w:val="008432F4"/>
    <w:rsid w:val="008439E9"/>
    <w:rsid w:val="00843BB0"/>
    <w:rsid w:val="00843D77"/>
    <w:rsid w:val="00845FE4"/>
    <w:rsid w:val="008479B6"/>
    <w:rsid w:val="00850B24"/>
    <w:rsid w:val="00850E95"/>
    <w:rsid w:val="008511A2"/>
    <w:rsid w:val="00852B84"/>
    <w:rsid w:val="008530E8"/>
    <w:rsid w:val="00854853"/>
    <w:rsid w:val="008557B3"/>
    <w:rsid w:val="00855EEF"/>
    <w:rsid w:val="008560E4"/>
    <w:rsid w:val="008648DE"/>
    <w:rsid w:val="008670BF"/>
    <w:rsid w:val="00867408"/>
    <w:rsid w:val="00871C49"/>
    <w:rsid w:val="00871CDA"/>
    <w:rsid w:val="0088021F"/>
    <w:rsid w:val="00880756"/>
    <w:rsid w:val="00880A11"/>
    <w:rsid w:val="00883A36"/>
    <w:rsid w:val="00884C08"/>
    <w:rsid w:val="00885098"/>
    <w:rsid w:val="008863BA"/>
    <w:rsid w:val="00887F29"/>
    <w:rsid w:val="008907C7"/>
    <w:rsid w:val="00895E4B"/>
    <w:rsid w:val="00896FCC"/>
    <w:rsid w:val="00897B3A"/>
    <w:rsid w:val="008A3BF4"/>
    <w:rsid w:val="008A4939"/>
    <w:rsid w:val="008A51FC"/>
    <w:rsid w:val="008A77DF"/>
    <w:rsid w:val="008B18CC"/>
    <w:rsid w:val="008B36AE"/>
    <w:rsid w:val="008B4EE1"/>
    <w:rsid w:val="008C07ED"/>
    <w:rsid w:val="008C0CF1"/>
    <w:rsid w:val="008C40FA"/>
    <w:rsid w:val="008C4A28"/>
    <w:rsid w:val="008C60FD"/>
    <w:rsid w:val="008C6FDB"/>
    <w:rsid w:val="008C7D59"/>
    <w:rsid w:val="008D04D2"/>
    <w:rsid w:val="008D15CF"/>
    <w:rsid w:val="008D3D08"/>
    <w:rsid w:val="008D5CFE"/>
    <w:rsid w:val="008D60DA"/>
    <w:rsid w:val="008E0C04"/>
    <w:rsid w:val="008E1623"/>
    <w:rsid w:val="008E3D9D"/>
    <w:rsid w:val="008E3F34"/>
    <w:rsid w:val="008F3B98"/>
    <w:rsid w:val="008F4310"/>
    <w:rsid w:val="00900D8E"/>
    <w:rsid w:val="00901A38"/>
    <w:rsid w:val="00903CE1"/>
    <w:rsid w:val="00910AEE"/>
    <w:rsid w:val="009148A4"/>
    <w:rsid w:val="00914A19"/>
    <w:rsid w:val="009179A0"/>
    <w:rsid w:val="009226DC"/>
    <w:rsid w:val="00923349"/>
    <w:rsid w:val="009236DC"/>
    <w:rsid w:val="00924234"/>
    <w:rsid w:val="009256D7"/>
    <w:rsid w:val="00927020"/>
    <w:rsid w:val="009302EB"/>
    <w:rsid w:val="009318D3"/>
    <w:rsid w:val="00931CCF"/>
    <w:rsid w:val="009321BF"/>
    <w:rsid w:val="009330EE"/>
    <w:rsid w:val="00935580"/>
    <w:rsid w:val="0094133C"/>
    <w:rsid w:val="009414FB"/>
    <w:rsid w:val="00942BEF"/>
    <w:rsid w:val="00943295"/>
    <w:rsid w:val="00945634"/>
    <w:rsid w:val="0094622B"/>
    <w:rsid w:val="009477AD"/>
    <w:rsid w:val="00950E7B"/>
    <w:rsid w:val="0095307D"/>
    <w:rsid w:val="00954AC6"/>
    <w:rsid w:val="009563C4"/>
    <w:rsid w:val="00961173"/>
    <w:rsid w:val="0096283B"/>
    <w:rsid w:val="00963994"/>
    <w:rsid w:val="009645BD"/>
    <w:rsid w:val="00964648"/>
    <w:rsid w:val="009656E2"/>
    <w:rsid w:val="00965FE7"/>
    <w:rsid w:val="0096607F"/>
    <w:rsid w:val="00966132"/>
    <w:rsid w:val="00971521"/>
    <w:rsid w:val="009727F8"/>
    <w:rsid w:val="00973C8D"/>
    <w:rsid w:val="00974C2A"/>
    <w:rsid w:val="00974D8F"/>
    <w:rsid w:val="009753E6"/>
    <w:rsid w:val="0098163A"/>
    <w:rsid w:val="0098186F"/>
    <w:rsid w:val="00981FDD"/>
    <w:rsid w:val="009842B7"/>
    <w:rsid w:val="0098658A"/>
    <w:rsid w:val="00986FF7"/>
    <w:rsid w:val="00987B9C"/>
    <w:rsid w:val="00987BF9"/>
    <w:rsid w:val="0099518C"/>
    <w:rsid w:val="00996425"/>
    <w:rsid w:val="0099781A"/>
    <w:rsid w:val="009A33FB"/>
    <w:rsid w:val="009A4084"/>
    <w:rsid w:val="009A5A7F"/>
    <w:rsid w:val="009A67EE"/>
    <w:rsid w:val="009A689E"/>
    <w:rsid w:val="009A75B7"/>
    <w:rsid w:val="009B08FC"/>
    <w:rsid w:val="009B0D91"/>
    <w:rsid w:val="009B1E0B"/>
    <w:rsid w:val="009B7DCC"/>
    <w:rsid w:val="009B7EA7"/>
    <w:rsid w:val="009C05B2"/>
    <w:rsid w:val="009C2434"/>
    <w:rsid w:val="009C53EB"/>
    <w:rsid w:val="009C5B94"/>
    <w:rsid w:val="009C5BE1"/>
    <w:rsid w:val="009D222B"/>
    <w:rsid w:val="009D342F"/>
    <w:rsid w:val="009D5332"/>
    <w:rsid w:val="009E06B1"/>
    <w:rsid w:val="009E06E6"/>
    <w:rsid w:val="009E2320"/>
    <w:rsid w:val="009E2C75"/>
    <w:rsid w:val="009E417E"/>
    <w:rsid w:val="009E70CF"/>
    <w:rsid w:val="009F1A91"/>
    <w:rsid w:val="009F1CB2"/>
    <w:rsid w:val="009F21BC"/>
    <w:rsid w:val="009F30C7"/>
    <w:rsid w:val="009F67D3"/>
    <w:rsid w:val="009F7FDD"/>
    <w:rsid w:val="00A003B8"/>
    <w:rsid w:val="00A00B0A"/>
    <w:rsid w:val="00A01113"/>
    <w:rsid w:val="00A05AA0"/>
    <w:rsid w:val="00A05B7F"/>
    <w:rsid w:val="00A11679"/>
    <w:rsid w:val="00A13B3A"/>
    <w:rsid w:val="00A143BF"/>
    <w:rsid w:val="00A14AA6"/>
    <w:rsid w:val="00A14B3A"/>
    <w:rsid w:val="00A202B3"/>
    <w:rsid w:val="00A22D8F"/>
    <w:rsid w:val="00A23875"/>
    <w:rsid w:val="00A23F42"/>
    <w:rsid w:val="00A277AE"/>
    <w:rsid w:val="00A30A5E"/>
    <w:rsid w:val="00A30F67"/>
    <w:rsid w:val="00A3486C"/>
    <w:rsid w:val="00A371E7"/>
    <w:rsid w:val="00A42DA1"/>
    <w:rsid w:val="00A42E6C"/>
    <w:rsid w:val="00A437F1"/>
    <w:rsid w:val="00A45424"/>
    <w:rsid w:val="00A466AF"/>
    <w:rsid w:val="00A47C3A"/>
    <w:rsid w:val="00A50E9D"/>
    <w:rsid w:val="00A613F3"/>
    <w:rsid w:val="00A62195"/>
    <w:rsid w:val="00A639A7"/>
    <w:rsid w:val="00A66647"/>
    <w:rsid w:val="00A707D1"/>
    <w:rsid w:val="00A760BF"/>
    <w:rsid w:val="00A7735E"/>
    <w:rsid w:val="00A805B0"/>
    <w:rsid w:val="00A81786"/>
    <w:rsid w:val="00A827EC"/>
    <w:rsid w:val="00A82A57"/>
    <w:rsid w:val="00A82FCC"/>
    <w:rsid w:val="00A85DBC"/>
    <w:rsid w:val="00A86EB7"/>
    <w:rsid w:val="00A92CD3"/>
    <w:rsid w:val="00A93F44"/>
    <w:rsid w:val="00A941CF"/>
    <w:rsid w:val="00A94D9A"/>
    <w:rsid w:val="00AA0E7A"/>
    <w:rsid w:val="00AA0F1D"/>
    <w:rsid w:val="00AA2470"/>
    <w:rsid w:val="00AA281F"/>
    <w:rsid w:val="00AA3147"/>
    <w:rsid w:val="00AA7470"/>
    <w:rsid w:val="00AB1067"/>
    <w:rsid w:val="00AB19E6"/>
    <w:rsid w:val="00AB1E14"/>
    <w:rsid w:val="00AB4D4A"/>
    <w:rsid w:val="00AC1118"/>
    <w:rsid w:val="00AC1568"/>
    <w:rsid w:val="00AC3172"/>
    <w:rsid w:val="00AC3A93"/>
    <w:rsid w:val="00AD004F"/>
    <w:rsid w:val="00AD1D98"/>
    <w:rsid w:val="00AD2775"/>
    <w:rsid w:val="00AD3A0E"/>
    <w:rsid w:val="00AD3C4B"/>
    <w:rsid w:val="00AD5656"/>
    <w:rsid w:val="00AD6446"/>
    <w:rsid w:val="00AE2EC1"/>
    <w:rsid w:val="00AE3E2D"/>
    <w:rsid w:val="00AE5B94"/>
    <w:rsid w:val="00AE725A"/>
    <w:rsid w:val="00AE7AA7"/>
    <w:rsid w:val="00AF0003"/>
    <w:rsid w:val="00AF1C8E"/>
    <w:rsid w:val="00AF28EA"/>
    <w:rsid w:val="00AF2BA8"/>
    <w:rsid w:val="00AF434D"/>
    <w:rsid w:val="00AF436B"/>
    <w:rsid w:val="00AF4895"/>
    <w:rsid w:val="00AF594C"/>
    <w:rsid w:val="00AF5DCB"/>
    <w:rsid w:val="00AF60E5"/>
    <w:rsid w:val="00B0013B"/>
    <w:rsid w:val="00B015A9"/>
    <w:rsid w:val="00B023CA"/>
    <w:rsid w:val="00B031C7"/>
    <w:rsid w:val="00B05066"/>
    <w:rsid w:val="00B05A3B"/>
    <w:rsid w:val="00B0640E"/>
    <w:rsid w:val="00B06FD2"/>
    <w:rsid w:val="00B07F48"/>
    <w:rsid w:val="00B10225"/>
    <w:rsid w:val="00B1032B"/>
    <w:rsid w:val="00B10F7F"/>
    <w:rsid w:val="00B11009"/>
    <w:rsid w:val="00B1132D"/>
    <w:rsid w:val="00B13604"/>
    <w:rsid w:val="00B14135"/>
    <w:rsid w:val="00B15ADB"/>
    <w:rsid w:val="00B16340"/>
    <w:rsid w:val="00B1741E"/>
    <w:rsid w:val="00B23394"/>
    <w:rsid w:val="00B23929"/>
    <w:rsid w:val="00B25889"/>
    <w:rsid w:val="00B264AF"/>
    <w:rsid w:val="00B305D1"/>
    <w:rsid w:val="00B30CAD"/>
    <w:rsid w:val="00B322CC"/>
    <w:rsid w:val="00B3297B"/>
    <w:rsid w:val="00B34035"/>
    <w:rsid w:val="00B351EB"/>
    <w:rsid w:val="00B36563"/>
    <w:rsid w:val="00B36AF6"/>
    <w:rsid w:val="00B40C30"/>
    <w:rsid w:val="00B464A8"/>
    <w:rsid w:val="00B46571"/>
    <w:rsid w:val="00B468CF"/>
    <w:rsid w:val="00B5103E"/>
    <w:rsid w:val="00B51087"/>
    <w:rsid w:val="00B5139F"/>
    <w:rsid w:val="00B5483D"/>
    <w:rsid w:val="00B54D48"/>
    <w:rsid w:val="00B57895"/>
    <w:rsid w:val="00B61E18"/>
    <w:rsid w:val="00B62A3E"/>
    <w:rsid w:val="00B64F18"/>
    <w:rsid w:val="00B654C1"/>
    <w:rsid w:val="00B6565C"/>
    <w:rsid w:val="00B66AC6"/>
    <w:rsid w:val="00B70672"/>
    <w:rsid w:val="00B73651"/>
    <w:rsid w:val="00B75E4E"/>
    <w:rsid w:val="00B772F0"/>
    <w:rsid w:val="00B804AE"/>
    <w:rsid w:val="00B80A79"/>
    <w:rsid w:val="00B84D12"/>
    <w:rsid w:val="00B85115"/>
    <w:rsid w:val="00B856B1"/>
    <w:rsid w:val="00B85EB8"/>
    <w:rsid w:val="00B86043"/>
    <w:rsid w:val="00B96524"/>
    <w:rsid w:val="00B97F27"/>
    <w:rsid w:val="00BA194D"/>
    <w:rsid w:val="00BA3169"/>
    <w:rsid w:val="00BA695D"/>
    <w:rsid w:val="00BB20B2"/>
    <w:rsid w:val="00BB20CD"/>
    <w:rsid w:val="00BB2848"/>
    <w:rsid w:val="00BB3EE8"/>
    <w:rsid w:val="00BB41C1"/>
    <w:rsid w:val="00BB5B42"/>
    <w:rsid w:val="00BB66DB"/>
    <w:rsid w:val="00BC0B8F"/>
    <w:rsid w:val="00BC2525"/>
    <w:rsid w:val="00BC3426"/>
    <w:rsid w:val="00BC5499"/>
    <w:rsid w:val="00BC65B7"/>
    <w:rsid w:val="00BD18C2"/>
    <w:rsid w:val="00BD34C6"/>
    <w:rsid w:val="00BD6375"/>
    <w:rsid w:val="00BF0E43"/>
    <w:rsid w:val="00BF2206"/>
    <w:rsid w:val="00BF27A8"/>
    <w:rsid w:val="00BF2839"/>
    <w:rsid w:val="00BF2840"/>
    <w:rsid w:val="00BF4DD3"/>
    <w:rsid w:val="00BF4FE7"/>
    <w:rsid w:val="00BF53B9"/>
    <w:rsid w:val="00BF5A56"/>
    <w:rsid w:val="00BF6303"/>
    <w:rsid w:val="00C00E69"/>
    <w:rsid w:val="00C014FF"/>
    <w:rsid w:val="00C02599"/>
    <w:rsid w:val="00C03589"/>
    <w:rsid w:val="00C06CC9"/>
    <w:rsid w:val="00C07071"/>
    <w:rsid w:val="00C1088A"/>
    <w:rsid w:val="00C11067"/>
    <w:rsid w:val="00C1227C"/>
    <w:rsid w:val="00C12461"/>
    <w:rsid w:val="00C15F0E"/>
    <w:rsid w:val="00C16327"/>
    <w:rsid w:val="00C16865"/>
    <w:rsid w:val="00C213AA"/>
    <w:rsid w:val="00C23189"/>
    <w:rsid w:val="00C246A6"/>
    <w:rsid w:val="00C24BFB"/>
    <w:rsid w:val="00C32D5A"/>
    <w:rsid w:val="00C338F8"/>
    <w:rsid w:val="00C34770"/>
    <w:rsid w:val="00C34BA5"/>
    <w:rsid w:val="00C365DB"/>
    <w:rsid w:val="00C37A16"/>
    <w:rsid w:val="00C4177B"/>
    <w:rsid w:val="00C44BD7"/>
    <w:rsid w:val="00C47EE7"/>
    <w:rsid w:val="00C5015B"/>
    <w:rsid w:val="00C525E3"/>
    <w:rsid w:val="00C52B5E"/>
    <w:rsid w:val="00C54FE7"/>
    <w:rsid w:val="00C5540E"/>
    <w:rsid w:val="00C55C4D"/>
    <w:rsid w:val="00C610C5"/>
    <w:rsid w:val="00C61962"/>
    <w:rsid w:val="00C619E3"/>
    <w:rsid w:val="00C62736"/>
    <w:rsid w:val="00C65012"/>
    <w:rsid w:val="00C6507D"/>
    <w:rsid w:val="00C66D9F"/>
    <w:rsid w:val="00C6726C"/>
    <w:rsid w:val="00C723CD"/>
    <w:rsid w:val="00C76D44"/>
    <w:rsid w:val="00C77F1F"/>
    <w:rsid w:val="00C87A51"/>
    <w:rsid w:val="00C87F2E"/>
    <w:rsid w:val="00C90B26"/>
    <w:rsid w:val="00C91892"/>
    <w:rsid w:val="00C918EB"/>
    <w:rsid w:val="00C9249B"/>
    <w:rsid w:val="00C93D24"/>
    <w:rsid w:val="00C9492B"/>
    <w:rsid w:val="00CA005D"/>
    <w:rsid w:val="00CA14A9"/>
    <w:rsid w:val="00CA1970"/>
    <w:rsid w:val="00CA1C37"/>
    <w:rsid w:val="00CA1DAC"/>
    <w:rsid w:val="00CA32AA"/>
    <w:rsid w:val="00CA5426"/>
    <w:rsid w:val="00CA5DAF"/>
    <w:rsid w:val="00CA6F32"/>
    <w:rsid w:val="00CB2EF5"/>
    <w:rsid w:val="00CB2F13"/>
    <w:rsid w:val="00CB5F15"/>
    <w:rsid w:val="00CB6C79"/>
    <w:rsid w:val="00CB6E0F"/>
    <w:rsid w:val="00CB786C"/>
    <w:rsid w:val="00CB7BAC"/>
    <w:rsid w:val="00CC1947"/>
    <w:rsid w:val="00CC3641"/>
    <w:rsid w:val="00CC3A0C"/>
    <w:rsid w:val="00CC45C5"/>
    <w:rsid w:val="00CC650F"/>
    <w:rsid w:val="00CC7E07"/>
    <w:rsid w:val="00CD646A"/>
    <w:rsid w:val="00CD7123"/>
    <w:rsid w:val="00CE360F"/>
    <w:rsid w:val="00CE3967"/>
    <w:rsid w:val="00CE7811"/>
    <w:rsid w:val="00CF3F6F"/>
    <w:rsid w:val="00CF4E55"/>
    <w:rsid w:val="00D007E0"/>
    <w:rsid w:val="00D0209A"/>
    <w:rsid w:val="00D02729"/>
    <w:rsid w:val="00D04B8D"/>
    <w:rsid w:val="00D0586B"/>
    <w:rsid w:val="00D05E1B"/>
    <w:rsid w:val="00D07C51"/>
    <w:rsid w:val="00D100C7"/>
    <w:rsid w:val="00D108BE"/>
    <w:rsid w:val="00D12325"/>
    <w:rsid w:val="00D13DB5"/>
    <w:rsid w:val="00D14A77"/>
    <w:rsid w:val="00D14C2F"/>
    <w:rsid w:val="00D20745"/>
    <w:rsid w:val="00D21A28"/>
    <w:rsid w:val="00D23D62"/>
    <w:rsid w:val="00D254FE"/>
    <w:rsid w:val="00D255B2"/>
    <w:rsid w:val="00D25A20"/>
    <w:rsid w:val="00D26CFD"/>
    <w:rsid w:val="00D2705E"/>
    <w:rsid w:val="00D272F3"/>
    <w:rsid w:val="00D3056E"/>
    <w:rsid w:val="00D316F3"/>
    <w:rsid w:val="00D3289C"/>
    <w:rsid w:val="00D33EA1"/>
    <w:rsid w:val="00D33FDA"/>
    <w:rsid w:val="00D348C6"/>
    <w:rsid w:val="00D35941"/>
    <w:rsid w:val="00D35CCE"/>
    <w:rsid w:val="00D40C9D"/>
    <w:rsid w:val="00D41849"/>
    <w:rsid w:val="00D41E0F"/>
    <w:rsid w:val="00D43930"/>
    <w:rsid w:val="00D43CC8"/>
    <w:rsid w:val="00D4516A"/>
    <w:rsid w:val="00D51C9E"/>
    <w:rsid w:val="00D5355F"/>
    <w:rsid w:val="00D53FCB"/>
    <w:rsid w:val="00D611BB"/>
    <w:rsid w:val="00D61C7C"/>
    <w:rsid w:val="00D6330A"/>
    <w:rsid w:val="00D6487B"/>
    <w:rsid w:val="00D7008C"/>
    <w:rsid w:val="00D71226"/>
    <w:rsid w:val="00D72C39"/>
    <w:rsid w:val="00D730DE"/>
    <w:rsid w:val="00D74503"/>
    <w:rsid w:val="00D75266"/>
    <w:rsid w:val="00D76A88"/>
    <w:rsid w:val="00D81FA8"/>
    <w:rsid w:val="00D82EF2"/>
    <w:rsid w:val="00D82F53"/>
    <w:rsid w:val="00D837F1"/>
    <w:rsid w:val="00D83B4A"/>
    <w:rsid w:val="00D8556F"/>
    <w:rsid w:val="00D9062D"/>
    <w:rsid w:val="00D90B3C"/>
    <w:rsid w:val="00D90BFB"/>
    <w:rsid w:val="00D91E37"/>
    <w:rsid w:val="00D91EFE"/>
    <w:rsid w:val="00D929C5"/>
    <w:rsid w:val="00D95424"/>
    <w:rsid w:val="00DA56FC"/>
    <w:rsid w:val="00DA6077"/>
    <w:rsid w:val="00DA6517"/>
    <w:rsid w:val="00DB009F"/>
    <w:rsid w:val="00DB1C3A"/>
    <w:rsid w:val="00DB22C5"/>
    <w:rsid w:val="00DB3FB4"/>
    <w:rsid w:val="00DB6D76"/>
    <w:rsid w:val="00DB7157"/>
    <w:rsid w:val="00DC0651"/>
    <w:rsid w:val="00DC14D2"/>
    <w:rsid w:val="00DC23FD"/>
    <w:rsid w:val="00DC39A4"/>
    <w:rsid w:val="00DC7027"/>
    <w:rsid w:val="00DD11F8"/>
    <w:rsid w:val="00DD1316"/>
    <w:rsid w:val="00DD1E93"/>
    <w:rsid w:val="00DD45E7"/>
    <w:rsid w:val="00DD5A58"/>
    <w:rsid w:val="00DD77B9"/>
    <w:rsid w:val="00DE3DDA"/>
    <w:rsid w:val="00DE5D31"/>
    <w:rsid w:val="00DE5F18"/>
    <w:rsid w:val="00DE605B"/>
    <w:rsid w:val="00DE6EF8"/>
    <w:rsid w:val="00DE75E4"/>
    <w:rsid w:val="00DF153C"/>
    <w:rsid w:val="00DF16FC"/>
    <w:rsid w:val="00DF1FF6"/>
    <w:rsid w:val="00DF3CE0"/>
    <w:rsid w:val="00E0213A"/>
    <w:rsid w:val="00E06428"/>
    <w:rsid w:val="00E067A3"/>
    <w:rsid w:val="00E106CB"/>
    <w:rsid w:val="00E11273"/>
    <w:rsid w:val="00E11400"/>
    <w:rsid w:val="00E11CEE"/>
    <w:rsid w:val="00E122EB"/>
    <w:rsid w:val="00E12963"/>
    <w:rsid w:val="00E13251"/>
    <w:rsid w:val="00E2109C"/>
    <w:rsid w:val="00E211E3"/>
    <w:rsid w:val="00E22299"/>
    <w:rsid w:val="00E23B52"/>
    <w:rsid w:val="00E23C33"/>
    <w:rsid w:val="00E25A0C"/>
    <w:rsid w:val="00E25D4F"/>
    <w:rsid w:val="00E25EC5"/>
    <w:rsid w:val="00E26C9D"/>
    <w:rsid w:val="00E27FF0"/>
    <w:rsid w:val="00E33ED8"/>
    <w:rsid w:val="00E34493"/>
    <w:rsid w:val="00E34EDB"/>
    <w:rsid w:val="00E34F5D"/>
    <w:rsid w:val="00E364E3"/>
    <w:rsid w:val="00E366B0"/>
    <w:rsid w:val="00E36B45"/>
    <w:rsid w:val="00E41C5A"/>
    <w:rsid w:val="00E4435D"/>
    <w:rsid w:val="00E52A51"/>
    <w:rsid w:val="00E52D0B"/>
    <w:rsid w:val="00E53F66"/>
    <w:rsid w:val="00E54A39"/>
    <w:rsid w:val="00E54ADB"/>
    <w:rsid w:val="00E55138"/>
    <w:rsid w:val="00E57B8F"/>
    <w:rsid w:val="00E60070"/>
    <w:rsid w:val="00E60E6C"/>
    <w:rsid w:val="00E6146E"/>
    <w:rsid w:val="00E616BF"/>
    <w:rsid w:val="00E61DA2"/>
    <w:rsid w:val="00E663D5"/>
    <w:rsid w:val="00E67B61"/>
    <w:rsid w:val="00E704A9"/>
    <w:rsid w:val="00E731B2"/>
    <w:rsid w:val="00E73275"/>
    <w:rsid w:val="00E73DE6"/>
    <w:rsid w:val="00E7450F"/>
    <w:rsid w:val="00E757A5"/>
    <w:rsid w:val="00E8246F"/>
    <w:rsid w:val="00E847E0"/>
    <w:rsid w:val="00E91227"/>
    <w:rsid w:val="00E919D5"/>
    <w:rsid w:val="00E95574"/>
    <w:rsid w:val="00E955F4"/>
    <w:rsid w:val="00EA0A68"/>
    <w:rsid w:val="00EA1D16"/>
    <w:rsid w:val="00EA598C"/>
    <w:rsid w:val="00EA5F87"/>
    <w:rsid w:val="00EB0D9B"/>
    <w:rsid w:val="00EB1D66"/>
    <w:rsid w:val="00EB23C2"/>
    <w:rsid w:val="00EB350E"/>
    <w:rsid w:val="00EB4491"/>
    <w:rsid w:val="00EB70B8"/>
    <w:rsid w:val="00EC0ED6"/>
    <w:rsid w:val="00EC17F7"/>
    <w:rsid w:val="00EC3960"/>
    <w:rsid w:val="00EC6160"/>
    <w:rsid w:val="00EC6625"/>
    <w:rsid w:val="00EC79EE"/>
    <w:rsid w:val="00ED31BD"/>
    <w:rsid w:val="00ED40E2"/>
    <w:rsid w:val="00ED6E72"/>
    <w:rsid w:val="00ED71CC"/>
    <w:rsid w:val="00ED7FD1"/>
    <w:rsid w:val="00EE3479"/>
    <w:rsid w:val="00EE717A"/>
    <w:rsid w:val="00EE7550"/>
    <w:rsid w:val="00EE766C"/>
    <w:rsid w:val="00EE7993"/>
    <w:rsid w:val="00EE7ED1"/>
    <w:rsid w:val="00EF1145"/>
    <w:rsid w:val="00EF2E06"/>
    <w:rsid w:val="00EF52E1"/>
    <w:rsid w:val="00F029F9"/>
    <w:rsid w:val="00F03A3D"/>
    <w:rsid w:val="00F060EC"/>
    <w:rsid w:val="00F06165"/>
    <w:rsid w:val="00F06169"/>
    <w:rsid w:val="00F066F1"/>
    <w:rsid w:val="00F12DB8"/>
    <w:rsid w:val="00F17804"/>
    <w:rsid w:val="00F20F45"/>
    <w:rsid w:val="00F21EFD"/>
    <w:rsid w:val="00F21F99"/>
    <w:rsid w:val="00F23E86"/>
    <w:rsid w:val="00F26555"/>
    <w:rsid w:val="00F318F7"/>
    <w:rsid w:val="00F3406A"/>
    <w:rsid w:val="00F36FF1"/>
    <w:rsid w:val="00F403C2"/>
    <w:rsid w:val="00F4081C"/>
    <w:rsid w:val="00F4378F"/>
    <w:rsid w:val="00F44590"/>
    <w:rsid w:val="00F45B08"/>
    <w:rsid w:val="00F467E4"/>
    <w:rsid w:val="00F5132A"/>
    <w:rsid w:val="00F513B4"/>
    <w:rsid w:val="00F52DCB"/>
    <w:rsid w:val="00F54105"/>
    <w:rsid w:val="00F54377"/>
    <w:rsid w:val="00F54BFD"/>
    <w:rsid w:val="00F55B83"/>
    <w:rsid w:val="00F55F33"/>
    <w:rsid w:val="00F5773C"/>
    <w:rsid w:val="00F61303"/>
    <w:rsid w:val="00F621DF"/>
    <w:rsid w:val="00F6332C"/>
    <w:rsid w:val="00F6497E"/>
    <w:rsid w:val="00F71317"/>
    <w:rsid w:val="00F7192C"/>
    <w:rsid w:val="00F71C34"/>
    <w:rsid w:val="00F7290E"/>
    <w:rsid w:val="00F73967"/>
    <w:rsid w:val="00F746CE"/>
    <w:rsid w:val="00F74B4C"/>
    <w:rsid w:val="00F7703F"/>
    <w:rsid w:val="00F7754D"/>
    <w:rsid w:val="00F805DE"/>
    <w:rsid w:val="00F818CF"/>
    <w:rsid w:val="00F82AC2"/>
    <w:rsid w:val="00F84204"/>
    <w:rsid w:val="00F84EB2"/>
    <w:rsid w:val="00F85035"/>
    <w:rsid w:val="00F911E6"/>
    <w:rsid w:val="00F924D1"/>
    <w:rsid w:val="00F94A44"/>
    <w:rsid w:val="00F94D36"/>
    <w:rsid w:val="00F95556"/>
    <w:rsid w:val="00F95BE5"/>
    <w:rsid w:val="00F95EDF"/>
    <w:rsid w:val="00F9714A"/>
    <w:rsid w:val="00FA0BBC"/>
    <w:rsid w:val="00FA1C1B"/>
    <w:rsid w:val="00FA3E64"/>
    <w:rsid w:val="00FA42DC"/>
    <w:rsid w:val="00FA4F38"/>
    <w:rsid w:val="00FA6D22"/>
    <w:rsid w:val="00FB014A"/>
    <w:rsid w:val="00FB0BA1"/>
    <w:rsid w:val="00FB1097"/>
    <w:rsid w:val="00FB1995"/>
    <w:rsid w:val="00FB4CB8"/>
    <w:rsid w:val="00FB5D1C"/>
    <w:rsid w:val="00FC2B36"/>
    <w:rsid w:val="00FC32B5"/>
    <w:rsid w:val="00FC4FF5"/>
    <w:rsid w:val="00FC669F"/>
    <w:rsid w:val="00FC7326"/>
    <w:rsid w:val="00FC7F96"/>
    <w:rsid w:val="00FD0C55"/>
    <w:rsid w:val="00FD0F51"/>
    <w:rsid w:val="00FD17E3"/>
    <w:rsid w:val="00FD2117"/>
    <w:rsid w:val="00FD2424"/>
    <w:rsid w:val="00FD429D"/>
    <w:rsid w:val="00FD65F0"/>
    <w:rsid w:val="00FD7F5B"/>
    <w:rsid w:val="00FE5358"/>
    <w:rsid w:val="00FE6A15"/>
    <w:rsid w:val="00FE76AC"/>
    <w:rsid w:val="00FF1A26"/>
    <w:rsid w:val="00FF1D10"/>
    <w:rsid w:val="00FF2657"/>
    <w:rsid w:val="00FF51F7"/>
    <w:rsid w:val="00FF5AEB"/>
    <w:rsid w:val="00FF6230"/>
    <w:rsid w:val="00FF67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6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23C33"/>
    <w:pPr>
      <w:tabs>
        <w:tab w:val="left" w:pos="850"/>
        <w:tab w:val="left" w:pos="1191"/>
        <w:tab w:val="left" w:pos="1531"/>
      </w:tabs>
      <w:jc w:val="both"/>
    </w:pPr>
    <w:rPr>
      <w:rFonts w:eastAsia="Calibri"/>
      <w:sz w:val="22"/>
      <w:szCs w:val="24"/>
      <w:lang w:val="en-GB" w:bidi="en-US"/>
    </w:rPr>
  </w:style>
  <w:style w:type="paragraph" w:styleId="Heading1">
    <w:name w:val="heading 1"/>
    <w:basedOn w:val="Normal"/>
    <w:next w:val="Num-DocParagraph"/>
    <w:link w:val="Heading1Char"/>
    <w:uiPriority w:val="9"/>
    <w:qFormat/>
    <w:rsid w:val="00C014FF"/>
    <w:pPr>
      <w:keepNext/>
      <w:spacing w:before="1200" w:after="720"/>
      <w:jc w:val="center"/>
      <w:outlineLvl w:val="0"/>
    </w:pPr>
    <w:rPr>
      <w:rFonts w:eastAsia="Times New Roman"/>
      <w:b/>
      <w:bCs/>
      <w:caps/>
      <w:kern w:val="28"/>
      <w:szCs w:val="22"/>
      <w:lang w:eastAsia="zh-CN" w:bidi="ar-SA"/>
    </w:rPr>
  </w:style>
  <w:style w:type="paragraph" w:styleId="Heading2">
    <w:name w:val="heading 2"/>
    <w:basedOn w:val="Normal"/>
    <w:next w:val="Num-DocParagraph"/>
    <w:qFormat/>
    <w:rsid w:val="00C014FF"/>
    <w:pPr>
      <w:keepNext/>
      <w:spacing w:before="240" w:after="240"/>
      <w:outlineLvl w:val="1"/>
    </w:pPr>
    <w:rPr>
      <w:b/>
      <w:bCs/>
    </w:rPr>
  </w:style>
  <w:style w:type="paragraph" w:styleId="Heading3">
    <w:name w:val="heading 3"/>
    <w:basedOn w:val="Normal"/>
    <w:next w:val="Num-DocParagraph"/>
    <w:link w:val="Heading3Char"/>
    <w:uiPriority w:val="9"/>
    <w:qFormat/>
    <w:rsid w:val="00C014FF"/>
    <w:pPr>
      <w:keepNext/>
      <w:spacing w:before="240" w:after="240"/>
      <w:outlineLvl w:val="2"/>
    </w:pPr>
    <w:rPr>
      <w:rFonts w:eastAsia="Times New Roman"/>
      <w:b/>
      <w:bCs/>
      <w:i/>
      <w:iCs/>
      <w:szCs w:val="22"/>
      <w:lang w:eastAsia="zh-CN" w:bidi="ar-SA"/>
    </w:rPr>
  </w:style>
  <w:style w:type="paragraph" w:styleId="Heading4">
    <w:name w:val="heading 4"/>
    <w:basedOn w:val="Normal"/>
    <w:next w:val="Num-DocParagraph"/>
    <w:qFormat/>
    <w:rsid w:val="00C014FF"/>
    <w:pPr>
      <w:keepNext/>
      <w:spacing w:before="240" w:after="240"/>
      <w:outlineLvl w:val="3"/>
    </w:pPr>
    <w:rPr>
      <w:i/>
      <w:iCs/>
    </w:rPr>
  </w:style>
  <w:style w:type="paragraph" w:styleId="Heading5">
    <w:name w:val="heading 5"/>
    <w:basedOn w:val="Normal"/>
    <w:next w:val="Num-DocParagraph"/>
    <w:qFormat/>
    <w:rsid w:val="00C014FF"/>
    <w:pPr>
      <w:spacing w:before="240" w:after="240"/>
      <w:outlineLvl w:val="4"/>
    </w:pPr>
  </w:style>
  <w:style w:type="paragraph" w:styleId="Heading6">
    <w:name w:val="heading 6"/>
    <w:basedOn w:val="Normal"/>
    <w:next w:val="Normal"/>
    <w:qFormat/>
    <w:rsid w:val="006B1777"/>
    <w:pPr>
      <w:spacing w:before="240" w:after="60"/>
      <w:outlineLvl w:val="5"/>
    </w:pPr>
    <w:rPr>
      <w:b/>
      <w:bCs/>
    </w:rPr>
  </w:style>
  <w:style w:type="paragraph" w:styleId="Heading7">
    <w:name w:val="heading 7"/>
    <w:basedOn w:val="Normal"/>
    <w:next w:val="Normal"/>
    <w:qFormat/>
    <w:rsid w:val="006B1777"/>
    <w:pPr>
      <w:spacing w:before="240" w:after="60"/>
      <w:outlineLvl w:val="6"/>
    </w:pPr>
    <w:rPr>
      <w:sz w:val="24"/>
    </w:rPr>
  </w:style>
  <w:style w:type="paragraph" w:styleId="Heading8">
    <w:name w:val="heading 8"/>
    <w:basedOn w:val="Normal"/>
    <w:next w:val="Normal"/>
    <w:qFormat/>
    <w:rsid w:val="006B1777"/>
    <w:pPr>
      <w:spacing w:before="240" w:after="60"/>
      <w:outlineLvl w:val="7"/>
    </w:pPr>
    <w:rPr>
      <w:i/>
      <w:iCs/>
      <w:sz w:val="24"/>
    </w:rPr>
  </w:style>
  <w:style w:type="paragraph" w:styleId="Heading9">
    <w:name w:val="heading 9"/>
    <w:basedOn w:val="Normal"/>
    <w:next w:val="Normal"/>
    <w:qFormat/>
    <w:rsid w:val="006B1777"/>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rsid w:val="00C014FF"/>
    <w:pPr>
      <w:keepNext/>
      <w:spacing w:before="1200" w:after="720"/>
      <w:jc w:val="center"/>
    </w:pPr>
    <w:rPr>
      <w:b/>
      <w:bCs/>
      <w:caps/>
    </w:rPr>
  </w:style>
  <w:style w:type="paragraph" w:styleId="BodyText">
    <w:name w:val="Body Text"/>
    <w:basedOn w:val="Normal"/>
    <w:link w:val="BodyTextChar"/>
    <w:rsid w:val="00C014FF"/>
    <w:pPr>
      <w:spacing w:after="240"/>
      <w:ind w:firstLine="442"/>
    </w:pPr>
  </w:style>
  <w:style w:type="paragraph" w:customStyle="1" w:styleId="Annotation">
    <w:name w:val="Annotation"/>
    <w:basedOn w:val="BodyText"/>
    <w:rsid w:val="00C014FF"/>
    <w:pPr>
      <w:ind w:firstLine="0"/>
      <w:jc w:val="left"/>
    </w:pPr>
    <w:rPr>
      <w:b/>
      <w:bCs/>
      <w:i/>
      <w:iCs/>
    </w:rPr>
  </w:style>
  <w:style w:type="paragraph" w:customStyle="1" w:styleId="AppendixHeading">
    <w:name w:val="Appendix Heading"/>
    <w:basedOn w:val="Normal"/>
    <w:next w:val="BodyText"/>
    <w:rsid w:val="00C014FF"/>
    <w:pPr>
      <w:keepNext/>
      <w:spacing w:before="1200" w:after="720"/>
      <w:jc w:val="center"/>
    </w:pPr>
    <w:rPr>
      <w:b/>
      <w:bCs/>
      <w:caps/>
    </w:rPr>
  </w:style>
  <w:style w:type="paragraph" w:customStyle="1" w:styleId="Biblio-Entry">
    <w:name w:val="Biblio-Entry"/>
    <w:basedOn w:val="BodyText"/>
    <w:rsid w:val="00C014FF"/>
    <w:pPr>
      <w:ind w:left="567" w:hanging="567"/>
      <w:jc w:val="left"/>
    </w:pPr>
  </w:style>
  <w:style w:type="paragraph" w:customStyle="1" w:styleId="BibliographyHeading">
    <w:name w:val="Bibliography Heading"/>
    <w:basedOn w:val="Normal"/>
    <w:next w:val="Biblio-Entry"/>
    <w:rsid w:val="00C014FF"/>
    <w:pPr>
      <w:keepNext/>
      <w:spacing w:before="1200" w:after="720"/>
      <w:jc w:val="center"/>
    </w:pPr>
    <w:rPr>
      <w:b/>
      <w:bCs/>
      <w:caps/>
    </w:rPr>
  </w:style>
  <w:style w:type="paragraph" w:customStyle="1" w:styleId="BoxHeading">
    <w:name w:val="Box Heading"/>
    <w:basedOn w:val="Normal"/>
    <w:next w:val="BoxBodyText"/>
    <w:rsid w:val="00C014FF"/>
    <w:pPr>
      <w:spacing w:before="240" w:after="240"/>
      <w:jc w:val="center"/>
    </w:pPr>
    <w:rPr>
      <w:rFonts w:ascii="Arial" w:hAnsi="Arial" w:cs="Arial"/>
      <w:b/>
      <w:bCs/>
      <w:sz w:val="18"/>
    </w:rPr>
  </w:style>
  <w:style w:type="paragraph" w:customStyle="1" w:styleId="Cell">
    <w:name w:val="Cell"/>
    <w:basedOn w:val="Normal"/>
    <w:rsid w:val="00C014FF"/>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rsid w:val="00C014FF"/>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rsid w:val="00C014FF"/>
    <w:pPr>
      <w:keepNext/>
      <w:spacing w:before="1200" w:after="720"/>
      <w:jc w:val="center"/>
    </w:pPr>
    <w:rPr>
      <w:b/>
      <w:bCs/>
      <w:caps/>
    </w:rPr>
  </w:style>
  <w:style w:type="paragraph" w:customStyle="1" w:styleId="DefinitionList">
    <w:name w:val="Definition List"/>
    <w:basedOn w:val="BodyText"/>
    <w:rsid w:val="00C014FF"/>
    <w:pPr>
      <w:tabs>
        <w:tab w:val="clear" w:pos="850"/>
        <w:tab w:val="clear" w:pos="1191"/>
        <w:tab w:val="clear" w:pos="1531"/>
      </w:tabs>
      <w:ind w:left="1984" w:hanging="1984"/>
      <w:jc w:val="center"/>
    </w:pPr>
  </w:style>
  <w:style w:type="paragraph" w:styleId="EndnoteText">
    <w:name w:val="endnote text"/>
    <w:basedOn w:val="Normal"/>
    <w:semiHidden/>
    <w:rsid w:val="00C014FF"/>
    <w:pPr>
      <w:spacing w:after="240"/>
      <w:ind w:left="850" w:hanging="850"/>
    </w:pPr>
    <w:rPr>
      <w:sz w:val="20"/>
      <w:szCs w:val="20"/>
    </w:rPr>
  </w:style>
  <w:style w:type="paragraph" w:customStyle="1" w:styleId="EndnotesHeading">
    <w:name w:val="Endnotes Heading"/>
    <w:basedOn w:val="Normal"/>
    <w:next w:val="BodyText"/>
    <w:rsid w:val="00C014FF"/>
    <w:pPr>
      <w:keepNext/>
      <w:spacing w:before="1200" w:after="480"/>
      <w:jc w:val="center"/>
    </w:pPr>
    <w:rPr>
      <w:b/>
      <w:bCs/>
      <w:caps/>
    </w:rPr>
  </w:style>
  <w:style w:type="paragraph" w:customStyle="1" w:styleId="ExecutiveSummaryHeading">
    <w:name w:val="Executive Summary Heading"/>
    <w:basedOn w:val="Normal"/>
    <w:next w:val="BodyText"/>
    <w:rsid w:val="00C014FF"/>
    <w:pPr>
      <w:keepNext/>
      <w:spacing w:before="1200" w:after="720"/>
      <w:jc w:val="center"/>
    </w:pPr>
    <w:rPr>
      <w:b/>
      <w:bCs/>
      <w:caps/>
    </w:rPr>
  </w:style>
  <w:style w:type="paragraph" w:customStyle="1" w:styleId="FigureNote">
    <w:name w:val="Figure Note"/>
    <w:basedOn w:val="Normal"/>
    <w:rsid w:val="00C014FF"/>
    <w:pPr>
      <w:spacing w:after="120"/>
      <w:jc w:val="left"/>
    </w:pPr>
    <w:rPr>
      <w:rFonts w:ascii="Arial" w:hAnsi="Arial" w:cs="Arial"/>
      <w:sz w:val="18"/>
      <w:szCs w:val="18"/>
    </w:rPr>
  </w:style>
  <w:style w:type="paragraph" w:customStyle="1" w:styleId="FigureSub-title">
    <w:name w:val="Figure Sub-title"/>
    <w:basedOn w:val="Normal"/>
    <w:rsid w:val="00C014FF"/>
    <w:pPr>
      <w:keepNext/>
      <w:spacing w:after="120"/>
      <w:jc w:val="center"/>
    </w:pPr>
    <w:rPr>
      <w:rFonts w:ascii="Arial" w:hAnsi="Arial" w:cs="Arial"/>
      <w:sz w:val="18"/>
    </w:rPr>
  </w:style>
  <w:style w:type="paragraph" w:customStyle="1" w:styleId="FigureTitle">
    <w:name w:val="Figure Title"/>
    <w:basedOn w:val="Normal"/>
    <w:next w:val="FigureSub-title"/>
    <w:rsid w:val="00C014FF"/>
    <w:pPr>
      <w:keepNext/>
      <w:spacing w:after="240"/>
      <w:jc w:val="center"/>
    </w:pPr>
    <w:rPr>
      <w:rFonts w:ascii="Arial" w:hAnsi="Arial" w:cs="Arial"/>
      <w:b/>
      <w:bCs/>
      <w:sz w:val="18"/>
    </w:rPr>
  </w:style>
  <w:style w:type="character" w:styleId="FootnoteReference">
    <w:name w:val="footnote reference"/>
    <w:basedOn w:val="DefaultParagraphFont"/>
    <w:semiHidden/>
    <w:rsid w:val="00C014FF"/>
    <w:rPr>
      <w:vertAlign w:val="superscript"/>
    </w:rPr>
  </w:style>
  <w:style w:type="paragraph" w:styleId="FootnoteText">
    <w:name w:val="footnote text"/>
    <w:basedOn w:val="Normal"/>
    <w:semiHidden/>
    <w:rsid w:val="00C014FF"/>
    <w:pPr>
      <w:spacing w:after="120"/>
      <w:ind w:left="850" w:hanging="850"/>
    </w:pPr>
    <w:rPr>
      <w:sz w:val="20"/>
      <w:szCs w:val="20"/>
    </w:rPr>
  </w:style>
  <w:style w:type="paragraph" w:customStyle="1" w:styleId="ForewordHeading">
    <w:name w:val="Foreword Heading"/>
    <w:basedOn w:val="Normal"/>
    <w:next w:val="BodyText"/>
    <w:rsid w:val="00C014FF"/>
    <w:pPr>
      <w:keepNext/>
      <w:spacing w:before="1200" w:after="720"/>
      <w:jc w:val="center"/>
    </w:pPr>
    <w:rPr>
      <w:b/>
      <w:bCs/>
      <w:caps/>
    </w:rPr>
  </w:style>
  <w:style w:type="paragraph" w:customStyle="1" w:styleId="GlossaryHeading">
    <w:name w:val="Glossary Heading"/>
    <w:basedOn w:val="Normal"/>
    <w:next w:val="BodyText"/>
    <w:rsid w:val="00C014FF"/>
    <w:pPr>
      <w:keepNext/>
      <w:spacing w:before="1200" w:after="720"/>
      <w:jc w:val="center"/>
    </w:pPr>
    <w:rPr>
      <w:b/>
      <w:bCs/>
      <w:caps/>
    </w:rPr>
  </w:style>
  <w:style w:type="paragraph" w:customStyle="1" w:styleId="Graphic">
    <w:name w:val="Graphic"/>
    <w:basedOn w:val="Normal"/>
    <w:next w:val="BodyText"/>
    <w:rsid w:val="00C014FF"/>
    <w:pPr>
      <w:spacing w:after="240"/>
      <w:jc w:val="center"/>
    </w:pPr>
  </w:style>
  <w:style w:type="paragraph" w:customStyle="1" w:styleId="HiddenText">
    <w:name w:val="Hidden Text"/>
    <w:basedOn w:val="BodyText"/>
    <w:rsid w:val="00C014FF"/>
    <w:pPr>
      <w:keepNext/>
      <w:spacing w:after="0"/>
      <w:ind w:left="442" w:firstLine="0"/>
    </w:pPr>
    <w:rPr>
      <w:sz w:val="2"/>
      <w:szCs w:val="2"/>
    </w:rPr>
  </w:style>
  <w:style w:type="paragraph" w:customStyle="1" w:styleId="Highlight">
    <w:name w:val="Highlight"/>
    <w:basedOn w:val="BodyText"/>
    <w:rsid w:val="00C014FF"/>
    <w:pPr>
      <w:ind w:left="442" w:firstLine="0"/>
    </w:pPr>
    <w:rPr>
      <w:i/>
      <w:iCs/>
    </w:rPr>
  </w:style>
  <w:style w:type="paragraph" w:customStyle="1" w:styleId="HighlightHeading">
    <w:name w:val="Highlight Heading"/>
    <w:basedOn w:val="Normal"/>
    <w:next w:val="BodyText"/>
    <w:rsid w:val="00C014FF"/>
    <w:pPr>
      <w:keepNext/>
      <w:spacing w:before="1200" w:after="720"/>
      <w:jc w:val="center"/>
    </w:pPr>
    <w:rPr>
      <w:b/>
      <w:bCs/>
      <w:caps/>
    </w:rPr>
  </w:style>
  <w:style w:type="paragraph" w:styleId="Index1">
    <w:name w:val="index 1"/>
    <w:basedOn w:val="Normal"/>
    <w:next w:val="Normal"/>
    <w:semiHidden/>
    <w:rsid w:val="00C014FF"/>
    <w:pPr>
      <w:ind w:left="220" w:hanging="220"/>
    </w:pPr>
  </w:style>
  <w:style w:type="paragraph" w:styleId="IndexHeading">
    <w:name w:val="index heading"/>
    <w:basedOn w:val="Normal"/>
    <w:next w:val="BodyText"/>
    <w:semiHidden/>
    <w:rsid w:val="00C014FF"/>
    <w:pPr>
      <w:keepNext/>
      <w:spacing w:before="1200" w:after="720"/>
      <w:jc w:val="center"/>
    </w:pPr>
    <w:rPr>
      <w:b/>
      <w:bCs/>
      <w:caps/>
    </w:rPr>
  </w:style>
  <w:style w:type="paragraph" w:customStyle="1" w:styleId="IntroductionHeading">
    <w:name w:val="Introduction Heading"/>
    <w:basedOn w:val="Normal"/>
    <w:next w:val="BodyText"/>
    <w:rsid w:val="00C014FF"/>
    <w:pPr>
      <w:keepNext/>
      <w:spacing w:before="1200" w:after="720"/>
      <w:jc w:val="center"/>
    </w:pPr>
    <w:rPr>
      <w:b/>
      <w:bCs/>
      <w:caps/>
    </w:rPr>
  </w:style>
  <w:style w:type="paragraph" w:styleId="List">
    <w:name w:val="List"/>
    <w:basedOn w:val="Normal"/>
    <w:rsid w:val="00C014FF"/>
    <w:pPr>
      <w:spacing w:after="240"/>
      <w:ind w:left="850" w:hanging="283"/>
    </w:pPr>
  </w:style>
  <w:style w:type="paragraph" w:styleId="List2">
    <w:name w:val="List 2"/>
    <w:basedOn w:val="Normal"/>
    <w:rsid w:val="00C014FF"/>
    <w:pPr>
      <w:spacing w:after="240"/>
      <w:ind w:left="1134" w:hanging="283"/>
    </w:pPr>
  </w:style>
  <w:style w:type="paragraph" w:styleId="List3">
    <w:name w:val="List 3"/>
    <w:basedOn w:val="Normal"/>
    <w:rsid w:val="00C014FF"/>
    <w:pPr>
      <w:spacing w:after="240"/>
      <w:ind w:left="1417" w:hanging="283"/>
    </w:pPr>
  </w:style>
  <w:style w:type="paragraph" w:styleId="List4">
    <w:name w:val="List 4"/>
    <w:basedOn w:val="Normal"/>
    <w:rsid w:val="00C014FF"/>
    <w:pPr>
      <w:spacing w:after="240"/>
      <w:ind w:left="1701" w:hanging="283"/>
    </w:pPr>
  </w:style>
  <w:style w:type="paragraph" w:styleId="List5">
    <w:name w:val="List 5"/>
    <w:basedOn w:val="Normal"/>
    <w:rsid w:val="00C014FF"/>
    <w:pPr>
      <w:spacing w:after="240"/>
      <w:ind w:left="1984" w:hanging="283"/>
    </w:pPr>
  </w:style>
  <w:style w:type="paragraph" w:styleId="ListBullet">
    <w:name w:val="List Bullet"/>
    <w:basedOn w:val="Normal"/>
    <w:rsid w:val="00E23C33"/>
    <w:pPr>
      <w:numPr>
        <w:numId w:val="5"/>
      </w:numPr>
      <w:tabs>
        <w:tab w:val="clear" w:pos="1191"/>
        <w:tab w:val="clear" w:pos="1531"/>
      </w:tabs>
      <w:spacing w:after="240"/>
    </w:pPr>
  </w:style>
  <w:style w:type="paragraph" w:styleId="ListBullet2">
    <w:name w:val="List Bullet 2"/>
    <w:basedOn w:val="Normal"/>
    <w:rsid w:val="00E23C33"/>
    <w:pPr>
      <w:numPr>
        <w:numId w:val="6"/>
      </w:numPr>
      <w:tabs>
        <w:tab w:val="clear" w:pos="850"/>
        <w:tab w:val="clear" w:pos="1531"/>
      </w:tabs>
      <w:spacing w:after="240"/>
    </w:pPr>
  </w:style>
  <w:style w:type="paragraph" w:styleId="ListBullet3">
    <w:name w:val="List Bullet 3"/>
    <w:basedOn w:val="Normal"/>
    <w:rsid w:val="00E23C33"/>
    <w:pPr>
      <w:numPr>
        <w:numId w:val="7"/>
      </w:numPr>
      <w:tabs>
        <w:tab w:val="clear" w:pos="850"/>
        <w:tab w:val="clear" w:pos="1191"/>
        <w:tab w:val="clear" w:pos="1531"/>
      </w:tabs>
      <w:spacing w:after="240"/>
    </w:pPr>
  </w:style>
  <w:style w:type="paragraph" w:styleId="ListBullet4">
    <w:name w:val="List Bullet 4"/>
    <w:basedOn w:val="Normal"/>
    <w:rsid w:val="00E23C33"/>
    <w:pPr>
      <w:numPr>
        <w:numId w:val="8"/>
      </w:numPr>
      <w:tabs>
        <w:tab w:val="clear" w:pos="850"/>
        <w:tab w:val="clear" w:pos="1191"/>
        <w:tab w:val="clear" w:pos="1531"/>
      </w:tabs>
      <w:spacing w:after="240"/>
    </w:pPr>
  </w:style>
  <w:style w:type="paragraph" w:styleId="ListBullet5">
    <w:name w:val="List Bullet 5"/>
    <w:basedOn w:val="Normal"/>
    <w:rsid w:val="00E23C33"/>
    <w:pPr>
      <w:numPr>
        <w:numId w:val="9"/>
      </w:numPr>
      <w:tabs>
        <w:tab w:val="clear" w:pos="850"/>
        <w:tab w:val="clear" w:pos="1191"/>
        <w:tab w:val="clear" w:pos="1531"/>
      </w:tabs>
      <w:spacing w:after="240"/>
    </w:pPr>
  </w:style>
  <w:style w:type="paragraph" w:styleId="ListContinue">
    <w:name w:val="List Continue"/>
    <w:basedOn w:val="Normal"/>
    <w:rsid w:val="00C014FF"/>
    <w:pPr>
      <w:tabs>
        <w:tab w:val="clear" w:pos="850"/>
        <w:tab w:val="clear" w:pos="1191"/>
        <w:tab w:val="clear" w:pos="1531"/>
      </w:tabs>
      <w:spacing w:after="240"/>
      <w:ind w:left="850"/>
    </w:pPr>
  </w:style>
  <w:style w:type="paragraph" w:styleId="ListContinue2">
    <w:name w:val="List Continue 2"/>
    <w:basedOn w:val="Normal"/>
    <w:rsid w:val="00C014FF"/>
    <w:pPr>
      <w:tabs>
        <w:tab w:val="clear" w:pos="850"/>
        <w:tab w:val="clear" w:pos="1191"/>
        <w:tab w:val="clear" w:pos="1531"/>
      </w:tabs>
      <w:spacing w:after="240"/>
      <w:ind w:left="1191"/>
    </w:pPr>
  </w:style>
  <w:style w:type="paragraph" w:styleId="ListContinue3">
    <w:name w:val="List Continue 3"/>
    <w:basedOn w:val="Normal"/>
    <w:rsid w:val="00C014FF"/>
    <w:pPr>
      <w:tabs>
        <w:tab w:val="clear" w:pos="850"/>
        <w:tab w:val="clear" w:pos="1191"/>
        <w:tab w:val="clear" w:pos="1531"/>
      </w:tabs>
      <w:spacing w:after="240"/>
      <w:ind w:left="1474"/>
    </w:pPr>
  </w:style>
  <w:style w:type="paragraph" w:styleId="ListContinue4">
    <w:name w:val="List Continue 4"/>
    <w:basedOn w:val="Normal"/>
    <w:rsid w:val="00C014FF"/>
    <w:pPr>
      <w:tabs>
        <w:tab w:val="clear" w:pos="850"/>
        <w:tab w:val="clear" w:pos="1191"/>
        <w:tab w:val="clear" w:pos="1531"/>
      </w:tabs>
      <w:spacing w:after="240"/>
      <w:ind w:left="1757"/>
    </w:pPr>
  </w:style>
  <w:style w:type="paragraph" w:styleId="ListContinue5">
    <w:name w:val="List Continue 5"/>
    <w:basedOn w:val="Normal"/>
    <w:rsid w:val="00C014FF"/>
    <w:pPr>
      <w:tabs>
        <w:tab w:val="clear" w:pos="850"/>
        <w:tab w:val="clear" w:pos="1191"/>
        <w:tab w:val="clear" w:pos="1531"/>
      </w:tabs>
      <w:spacing w:after="240"/>
      <w:ind w:left="2041"/>
    </w:pPr>
  </w:style>
  <w:style w:type="paragraph" w:styleId="ListNumber">
    <w:name w:val="List Number"/>
    <w:basedOn w:val="Normal"/>
    <w:rsid w:val="00E23C33"/>
    <w:pPr>
      <w:numPr>
        <w:numId w:val="10"/>
      </w:numPr>
      <w:tabs>
        <w:tab w:val="clear" w:pos="1191"/>
        <w:tab w:val="clear" w:pos="1531"/>
        <w:tab w:val="left" w:pos="1134"/>
      </w:tabs>
      <w:spacing w:after="240"/>
    </w:pPr>
  </w:style>
  <w:style w:type="paragraph" w:styleId="ListNumber2">
    <w:name w:val="List Number 2"/>
    <w:basedOn w:val="Normal"/>
    <w:rsid w:val="00E23C33"/>
    <w:pPr>
      <w:numPr>
        <w:ilvl w:val="1"/>
        <w:numId w:val="10"/>
      </w:numPr>
      <w:tabs>
        <w:tab w:val="clear" w:pos="850"/>
        <w:tab w:val="clear" w:pos="1531"/>
        <w:tab w:val="left" w:pos="1417"/>
      </w:tabs>
      <w:spacing w:after="240"/>
    </w:pPr>
  </w:style>
  <w:style w:type="paragraph" w:styleId="ListNumber3">
    <w:name w:val="List Number 3"/>
    <w:basedOn w:val="Normal"/>
    <w:rsid w:val="00E23C33"/>
    <w:pPr>
      <w:numPr>
        <w:ilvl w:val="2"/>
        <w:numId w:val="10"/>
      </w:numPr>
      <w:tabs>
        <w:tab w:val="clear" w:pos="850"/>
        <w:tab w:val="clear" w:pos="1191"/>
        <w:tab w:val="clear" w:pos="1531"/>
        <w:tab w:val="left" w:pos="1701"/>
      </w:tabs>
      <w:spacing w:after="240"/>
    </w:pPr>
  </w:style>
  <w:style w:type="paragraph" w:styleId="ListNumber4">
    <w:name w:val="List Number 4"/>
    <w:basedOn w:val="Normal"/>
    <w:rsid w:val="00E23C33"/>
    <w:pPr>
      <w:numPr>
        <w:ilvl w:val="3"/>
        <w:numId w:val="10"/>
      </w:numPr>
      <w:tabs>
        <w:tab w:val="clear" w:pos="850"/>
        <w:tab w:val="clear" w:pos="1191"/>
        <w:tab w:val="clear" w:pos="1531"/>
        <w:tab w:val="left" w:pos="1984"/>
      </w:tabs>
      <w:spacing w:after="240"/>
    </w:pPr>
  </w:style>
  <w:style w:type="paragraph" w:styleId="ListNumber5">
    <w:name w:val="List Number 5"/>
    <w:basedOn w:val="Normal"/>
    <w:rsid w:val="00E23C33"/>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rsid w:val="00C014FF"/>
    <w:pPr>
      <w:ind w:firstLine="0"/>
    </w:pPr>
  </w:style>
  <w:style w:type="paragraph" w:customStyle="1" w:styleId="Num-DocParagraph">
    <w:name w:val="Num-Doc Paragraph"/>
    <w:basedOn w:val="BodyText"/>
    <w:rsid w:val="00C014FF"/>
    <w:pPr>
      <w:ind w:firstLine="0"/>
    </w:pPr>
  </w:style>
  <w:style w:type="paragraph" w:customStyle="1" w:styleId="PartHeading">
    <w:name w:val="Part Heading"/>
    <w:basedOn w:val="Normal"/>
    <w:next w:val="BodyText"/>
    <w:rsid w:val="00C014FF"/>
    <w:pPr>
      <w:keepNext/>
      <w:spacing w:before="1200" w:after="720"/>
      <w:jc w:val="center"/>
    </w:pPr>
    <w:rPr>
      <w:b/>
      <w:bCs/>
      <w:caps/>
    </w:rPr>
  </w:style>
  <w:style w:type="paragraph" w:customStyle="1" w:styleId="RowsHeading">
    <w:name w:val="Rows Heading"/>
    <w:basedOn w:val="Normal"/>
    <w:rsid w:val="00C014FF"/>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rsid w:val="00C014FF"/>
    <w:pPr>
      <w:spacing w:after="360"/>
    </w:pPr>
    <w:rPr>
      <w:rFonts w:ascii="Arial" w:hAnsi="Arial" w:cs="Arial"/>
      <w:sz w:val="16"/>
      <w:szCs w:val="18"/>
    </w:rPr>
  </w:style>
  <w:style w:type="paragraph" w:customStyle="1" w:styleId="SubHeading">
    <w:name w:val="SubHeading"/>
    <w:basedOn w:val="BodyText"/>
    <w:rsid w:val="00C014FF"/>
    <w:pPr>
      <w:ind w:left="442" w:firstLine="0"/>
    </w:pPr>
    <w:rPr>
      <w:i/>
      <w:iCs/>
    </w:rPr>
  </w:style>
  <w:style w:type="paragraph" w:customStyle="1" w:styleId="SummaryHeading">
    <w:name w:val="Summary Heading"/>
    <w:basedOn w:val="Normal"/>
    <w:next w:val="BodyText"/>
    <w:rsid w:val="00C014FF"/>
    <w:pPr>
      <w:keepNext/>
      <w:spacing w:before="1200" w:after="720"/>
      <w:jc w:val="center"/>
    </w:pPr>
    <w:rPr>
      <w:b/>
      <w:bCs/>
      <w:caps/>
    </w:rPr>
  </w:style>
  <w:style w:type="paragraph" w:customStyle="1" w:styleId="Table">
    <w:name w:val="Table"/>
    <w:basedOn w:val="Normal"/>
    <w:next w:val="BodyText"/>
    <w:rsid w:val="00C014FF"/>
    <w:pPr>
      <w:spacing w:after="240"/>
      <w:jc w:val="center"/>
    </w:pPr>
  </w:style>
  <w:style w:type="paragraph" w:customStyle="1" w:styleId="TableNote">
    <w:name w:val="Table Note"/>
    <w:basedOn w:val="Normal"/>
    <w:rsid w:val="00C014FF"/>
    <w:pPr>
      <w:spacing w:after="120"/>
      <w:jc w:val="left"/>
    </w:pPr>
    <w:rPr>
      <w:rFonts w:ascii="Arial" w:hAnsi="Arial" w:cs="Arial"/>
      <w:sz w:val="16"/>
      <w:szCs w:val="18"/>
    </w:rPr>
  </w:style>
  <w:style w:type="paragraph" w:customStyle="1" w:styleId="TableofContentsHeading">
    <w:name w:val="Table of Contents Heading"/>
    <w:basedOn w:val="Normal"/>
    <w:next w:val="BodyText"/>
    <w:rsid w:val="00C014FF"/>
    <w:pPr>
      <w:keepNext/>
      <w:spacing w:before="1200" w:after="720"/>
      <w:jc w:val="center"/>
    </w:pPr>
    <w:rPr>
      <w:b/>
      <w:bCs/>
      <w:caps/>
    </w:rPr>
  </w:style>
  <w:style w:type="paragraph" w:customStyle="1" w:styleId="TableSub-title">
    <w:name w:val="Table Sub-title"/>
    <w:basedOn w:val="Normal"/>
    <w:rsid w:val="00C014FF"/>
    <w:pPr>
      <w:keepNext/>
      <w:spacing w:after="240"/>
      <w:jc w:val="center"/>
    </w:pPr>
    <w:rPr>
      <w:rFonts w:ascii="Arial" w:hAnsi="Arial" w:cs="Arial"/>
      <w:sz w:val="18"/>
    </w:rPr>
  </w:style>
  <w:style w:type="paragraph" w:customStyle="1" w:styleId="TableTitle">
    <w:name w:val="Table Title"/>
    <w:basedOn w:val="Normal"/>
    <w:rsid w:val="00C014FF"/>
    <w:pPr>
      <w:keepNext/>
      <w:spacing w:after="240"/>
      <w:jc w:val="center"/>
    </w:pPr>
    <w:rPr>
      <w:rFonts w:ascii="Arial" w:hAnsi="Arial" w:cs="Arial"/>
      <w:b/>
      <w:bCs/>
      <w:sz w:val="18"/>
    </w:rPr>
  </w:style>
  <w:style w:type="paragraph" w:customStyle="1" w:styleId="TextBox">
    <w:name w:val="Text Box"/>
    <w:basedOn w:val="BodyText"/>
    <w:rsid w:val="00C014FF"/>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rsid w:val="00C014FF"/>
    <w:pPr>
      <w:jc w:val="center"/>
    </w:pPr>
    <w:rPr>
      <w:b/>
      <w:bCs/>
    </w:rPr>
  </w:style>
  <w:style w:type="paragraph" w:styleId="TOC1">
    <w:name w:val="toc 1"/>
    <w:basedOn w:val="Normal"/>
    <w:next w:val="Normal"/>
    <w:qFormat/>
    <w:rsid w:val="00C014FF"/>
    <w:pPr>
      <w:tabs>
        <w:tab w:val="clear" w:pos="850"/>
        <w:tab w:val="clear" w:pos="1191"/>
        <w:tab w:val="clear" w:pos="1531"/>
        <w:tab w:val="left" w:pos="9468"/>
      </w:tabs>
      <w:spacing w:before="120" w:after="120"/>
    </w:pPr>
    <w:rPr>
      <w:caps/>
    </w:rPr>
  </w:style>
  <w:style w:type="paragraph" w:styleId="TOC2">
    <w:name w:val="toc 2"/>
    <w:basedOn w:val="Normal"/>
    <w:next w:val="Normal"/>
    <w:qFormat/>
    <w:rsid w:val="00C014FF"/>
    <w:pPr>
      <w:tabs>
        <w:tab w:val="clear" w:pos="850"/>
        <w:tab w:val="clear" w:pos="1191"/>
        <w:tab w:val="clear" w:pos="1531"/>
        <w:tab w:val="left" w:pos="9468"/>
      </w:tabs>
      <w:ind w:left="198"/>
    </w:pPr>
  </w:style>
  <w:style w:type="paragraph" w:styleId="TOC3">
    <w:name w:val="toc 3"/>
    <w:basedOn w:val="Normal"/>
    <w:next w:val="Normal"/>
    <w:qFormat/>
    <w:rsid w:val="00C014FF"/>
    <w:pPr>
      <w:tabs>
        <w:tab w:val="clear" w:pos="850"/>
        <w:tab w:val="clear" w:pos="1191"/>
        <w:tab w:val="clear" w:pos="1531"/>
        <w:tab w:val="left" w:pos="9468"/>
      </w:tabs>
      <w:ind w:left="397"/>
    </w:pPr>
  </w:style>
  <w:style w:type="paragraph" w:styleId="TOC4">
    <w:name w:val="toc 4"/>
    <w:basedOn w:val="Normal"/>
    <w:next w:val="Normal"/>
    <w:qFormat/>
    <w:rsid w:val="00C014FF"/>
    <w:pPr>
      <w:tabs>
        <w:tab w:val="clear" w:pos="850"/>
        <w:tab w:val="clear" w:pos="1191"/>
        <w:tab w:val="clear" w:pos="1531"/>
        <w:tab w:val="left" w:pos="9468"/>
      </w:tabs>
      <w:ind w:left="595"/>
    </w:pPr>
    <w:rPr>
      <w:noProof/>
    </w:rPr>
  </w:style>
  <w:style w:type="paragraph" w:styleId="TOC5">
    <w:name w:val="toc 5"/>
    <w:basedOn w:val="Normal"/>
    <w:next w:val="Normal"/>
    <w:qFormat/>
    <w:rsid w:val="00C014FF"/>
    <w:pPr>
      <w:tabs>
        <w:tab w:val="clear" w:pos="850"/>
        <w:tab w:val="clear" w:pos="1191"/>
        <w:tab w:val="clear" w:pos="1531"/>
        <w:tab w:val="left" w:pos="9468"/>
      </w:tabs>
      <w:ind w:left="794"/>
    </w:pPr>
    <w:rPr>
      <w:noProof/>
    </w:rPr>
  </w:style>
  <w:style w:type="paragraph" w:customStyle="1" w:styleId="IndexHeading1">
    <w:name w:val="Index Heading1"/>
    <w:basedOn w:val="Normal"/>
    <w:next w:val="BodyText"/>
    <w:rsid w:val="00D272F3"/>
    <w:pPr>
      <w:keepNext/>
      <w:spacing w:before="1200" w:after="720"/>
      <w:jc w:val="center"/>
    </w:pPr>
    <w:rPr>
      <w:b/>
      <w:caps/>
      <w:lang w:val="en-US"/>
    </w:rPr>
  </w:style>
  <w:style w:type="paragraph" w:styleId="BlockText">
    <w:name w:val="Block Text"/>
    <w:basedOn w:val="Normal"/>
    <w:rsid w:val="00C014FF"/>
    <w:pPr>
      <w:spacing w:after="120"/>
      <w:ind w:left="1440" w:right="1440"/>
    </w:pPr>
  </w:style>
  <w:style w:type="paragraph" w:styleId="TOC9">
    <w:name w:val="toc 9"/>
    <w:basedOn w:val="Normal"/>
    <w:next w:val="Normal"/>
    <w:qFormat/>
    <w:rsid w:val="00C014FF"/>
    <w:pPr>
      <w:tabs>
        <w:tab w:val="clear" w:pos="850"/>
        <w:tab w:val="clear" w:pos="1191"/>
        <w:tab w:val="clear" w:pos="1531"/>
      </w:tabs>
      <w:ind w:left="1760"/>
    </w:pPr>
  </w:style>
  <w:style w:type="paragraph" w:customStyle="1" w:styleId="Abstract">
    <w:name w:val="Abstract"/>
    <w:basedOn w:val="BodyText"/>
    <w:rsid w:val="00D272F3"/>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rsid w:val="00D272F3"/>
    <w:pPr>
      <w:ind w:firstLine="0"/>
    </w:pPr>
    <w:rPr>
      <w:lang w:val="en-US"/>
    </w:rPr>
  </w:style>
  <w:style w:type="paragraph" w:customStyle="1" w:styleId="Citation">
    <w:name w:val="Citation"/>
    <w:basedOn w:val="BodyText"/>
    <w:rsid w:val="00D272F3"/>
    <w:pPr>
      <w:ind w:left="850" w:firstLine="0"/>
      <w:jc w:val="left"/>
    </w:pPr>
    <w:rPr>
      <w:lang w:val="en-US"/>
    </w:rPr>
  </w:style>
  <w:style w:type="paragraph" w:customStyle="1" w:styleId="Chart">
    <w:name w:val="Chart"/>
    <w:basedOn w:val="Normal"/>
    <w:next w:val="BodyText"/>
    <w:rsid w:val="00D272F3"/>
    <w:pPr>
      <w:spacing w:after="240"/>
      <w:jc w:val="center"/>
    </w:pPr>
    <w:rPr>
      <w:lang w:val="en-US"/>
    </w:rPr>
  </w:style>
  <w:style w:type="paragraph" w:customStyle="1" w:styleId="ChartSub-title">
    <w:name w:val="Chart Sub-title"/>
    <w:basedOn w:val="Normal"/>
    <w:rsid w:val="00D272F3"/>
    <w:pPr>
      <w:keepNext/>
      <w:spacing w:after="120"/>
      <w:jc w:val="center"/>
    </w:pPr>
    <w:rPr>
      <w:rFonts w:ascii="Arial" w:hAnsi="Arial" w:cs="Arial"/>
      <w:sz w:val="18"/>
      <w:lang w:val="en-US"/>
    </w:rPr>
  </w:style>
  <w:style w:type="paragraph" w:customStyle="1" w:styleId="ChartTitle">
    <w:name w:val="Chart Title"/>
    <w:basedOn w:val="Normal"/>
    <w:next w:val="ChartSub-title"/>
    <w:rsid w:val="00D272F3"/>
    <w:pPr>
      <w:keepNext/>
      <w:spacing w:after="240"/>
      <w:jc w:val="center"/>
    </w:pPr>
    <w:rPr>
      <w:rFonts w:ascii="Arial" w:hAnsi="Arial" w:cs="Arial"/>
      <w:b/>
      <w:sz w:val="18"/>
      <w:lang w:val="en-US"/>
    </w:rPr>
  </w:style>
  <w:style w:type="paragraph" w:customStyle="1" w:styleId="ChartNote">
    <w:name w:val="Chart Note"/>
    <w:basedOn w:val="Normal"/>
    <w:rsid w:val="00D272F3"/>
    <w:pPr>
      <w:spacing w:after="120"/>
      <w:jc w:val="left"/>
    </w:pPr>
    <w:rPr>
      <w:rFonts w:ascii="Arial" w:hAnsi="Arial" w:cs="Arial"/>
      <w:sz w:val="16"/>
      <w:lang w:val="en-US"/>
    </w:rPr>
  </w:style>
  <w:style w:type="paragraph" w:customStyle="1" w:styleId="BoxHeading2">
    <w:name w:val="Box Heading 2"/>
    <w:basedOn w:val="Normal"/>
    <w:next w:val="BoxBodyText"/>
    <w:rsid w:val="00D272F3"/>
    <w:pPr>
      <w:spacing w:before="240" w:after="240"/>
      <w:jc w:val="left"/>
    </w:pPr>
    <w:rPr>
      <w:rFonts w:ascii="Arial" w:hAnsi="Arial" w:cs="Arial"/>
      <w:b/>
      <w:sz w:val="18"/>
      <w:lang w:val="en-US"/>
    </w:rPr>
  </w:style>
  <w:style w:type="paragraph" w:customStyle="1" w:styleId="BoxHeading3">
    <w:name w:val="Box Heading 3"/>
    <w:basedOn w:val="Normal"/>
    <w:next w:val="BoxBodyText"/>
    <w:rsid w:val="00D272F3"/>
    <w:pPr>
      <w:spacing w:before="240" w:after="240"/>
      <w:jc w:val="left"/>
    </w:pPr>
    <w:rPr>
      <w:rFonts w:ascii="Arial" w:hAnsi="Arial" w:cs="Arial"/>
      <w:b/>
      <w:i/>
      <w:sz w:val="18"/>
      <w:lang w:val="en-US"/>
    </w:rPr>
  </w:style>
  <w:style w:type="paragraph" w:customStyle="1" w:styleId="BoxNote">
    <w:name w:val="Box Note"/>
    <w:basedOn w:val="Normal"/>
    <w:rsid w:val="00D272F3"/>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rsid w:val="00E23C33"/>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rsid w:val="00E23C33"/>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rsid w:val="00E23C33"/>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rsid w:val="00E23C33"/>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rsid w:val="00E23C33"/>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rsid w:val="00E23C33"/>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rsid w:val="00D272F3"/>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rsid w:val="00D272F3"/>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rsid w:val="00D272F3"/>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rsid w:val="00D272F3"/>
    <w:pPr>
      <w:spacing w:after="360"/>
    </w:pPr>
    <w:rPr>
      <w:rFonts w:ascii="Arial" w:hAnsi="Arial" w:cs="Arial"/>
      <w:sz w:val="16"/>
      <w:lang w:val="en-US"/>
    </w:rPr>
  </w:style>
  <w:style w:type="character" w:customStyle="1" w:styleId="Cote">
    <w:name w:val="Cote"/>
    <w:basedOn w:val="DefaultParagraphFont"/>
    <w:rsid w:val="00396BA0"/>
    <w:rPr>
      <w:caps/>
      <w:smallCaps w:val="0"/>
      <w:lang w:val="en-US"/>
    </w:rPr>
  </w:style>
  <w:style w:type="numbering" w:customStyle="1" w:styleId="NumberedNote">
    <w:name w:val="Numbered Note"/>
    <w:basedOn w:val="NoList"/>
    <w:rsid w:val="00D272F3"/>
    <w:pPr>
      <w:numPr>
        <w:numId w:val="1"/>
      </w:numPr>
    </w:pPr>
  </w:style>
  <w:style w:type="numbering" w:customStyle="1" w:styleId="BulletedNote">
    <w:name w:val="Bulleted Note"/>
    <w:basedOn w:val="NoList"/>
    <w:rsid w:val="00D272F3"/>
    <w:pPr>
      <w:numPr>
        <w:numId w:val="2"/>
      </w:numPr>
    </w:pPr>
  </w:style>
  <w:style w:type="numbering" w:customStyle="1" w:styleId="NumericNote">
    <w:name w:val="Numeric Note"/>
    <w:basedOn w:val="NoList"/>
    <w:rsid w:val="00E23C33"/>
    <w:pPr>
      <w:numPr>
        <w:numId w:val="3"/>
      </w:numPr>
    </w:pPr>
  </w:style>
  <w:style w:type="numbering" w:customStyle="1" w:styleId="AlphaNote">
    <w:name w:val="Alpha Note"/>
    <w:basedOn w:val="NoList"/>
    <w:rsid w:val="00E23C33"/>
    <w:pPr>
      <w:numPr>
        <w:numId w:val="4"/>
      </w:numPr>
    </w:pPr>
  </w:style>
  <w:style w:type="paragraph" w:customStyle="1" w:styleId="AcknowledgmentHeading">
    <w:name w:val="Acknowledgment Heading"/>
    <w:basedOn w:val="Normal"/>
    <w:next w:val="BodyText"/>
    <w:rsid w:val="00812A36"/>
    <w:pPr>
      <w:keepNext/>
      <w:spacing w:before="1200" w:after="720"/>
      <w:jc w:val="center"/>
    </w:pPr>
    <w:rPr>
      <w:b/>
      <w:caps/>
      <w:lang w:val="en-US"/>
    </w:rPr>
  </w:style>
  <w:style w:type="paragraph" w:customStyle="1" w:styleId="AcknowledgementHeading">
    <w:name w:val="Acknowledgement Heading"/>
    <w:basedOn w:val="Normal"/>
    <w:next w:val="BodyText"/>
    <w:rsid w:val="001B023E"/>
    <w:pPr>
      <w:keepNext/>
      <w:spacing w:before="1200" w:after="720"/>
      <w:jc w:val="center"/>
    </w:pPr>
    <w:rPr>
      <w:b/>
      <w:caps/>
      <w:lang w:val="en-US"/>
    </w:rPr>
  </w:style>
  <w:style w:type="paragraph" w:styleId="EnvelopeAddress">
    <w:name w:val="envelope address"/>
    <w:basedOn w:val="Normal"/>
    <w:rsid w:val="006B1777"/>
    <w:pPr>
      <w:framePr w:w="7938" w:h="1985" w:hRule="exact" w:hSpace="141" w:wrap="auto" w:hAnchor="page" w:xAlign="center" w:yAlign="bottom"/>
      <w:ind w:left="2835"/>
    </w:pPr>
    <w:rPr>
      <w:rFonts w:ascii="Arial" w:hAnsi="Arial" w:cs="Arial"/>
      <w:sz w:val="24"/>
    </w:rPr>
  </w:style>
  <w:style w:type="paragraph" w:styleId="EnvelopeReturn">
    <w:name w:val="envelope return"/>
    <w:basedOn w:val="Normal"/>
    <w:rsid w:val="006B1777"/>
    <w:rPr>
      <w:rFonts w:ascii="Arial" w:hAnsi="Arial" w:cs="Arial"/>
      <w:sz w:val="20"/>
      <w:szCs w:val="20"/>
    </w:rPr>
  </w:style>
  <w:style w:type="paragraph" w:styleId="HTMLAddress">
    <w:name w:val="HTML Address"/>
    <w:basedOn w:val="Normal"/>
    <w:rsid w:val="006B1777"/>
    <w:rPr>
      <w:i/>
      <w:iCs/>
    </w:rPr>
  </w:style>
  <w:style w:type="paragraph" w:styleId="CommentText">
    <w:name w:val="annotation text"/>
    <w:basedOn w:val="Normal"/>
    <w:semiHidden/>
    <w:rsid w:val="006B1777"/>
    <w:rPr>
      <w:sz w:val="20"/>
      <w:szCs w:val="20"/>
    </w:rPr>
  </w:style>
  <w:style w:type="paragraph" w:styleId="BodyText2">
    <w:name w:val="Body Text 2"/>
    <w:basedOn w:val="Normal"/>
    <w:rsid w:val="006B1777"/>
    <w:pPr>
      <w:spacing w:after="120" w:line="480" w:lineRule="auto"/>
    </w:pPr>
  </w:style>
  <w:style w:type="paragraph" w:styleId="BodyText3">
    <w:name w:val="Body Text 3"/>
    <w:basedOn w:val="Normal"/>
    <w:rsid w:val="006B1777"/>
    <w:pPr>
      <w:spacing w:after="120"/>
    </w:pPr>
    <w:rPr>
      <w:sz w:val="16"/>
      <w:szCs w:val="16"/>
    </w:rPr>
  </w:style>
  <w:style w:type="paragraph" w:styleId="Date">
    <w:name w:val="Date"/>
    <w:basedOn w:val="Normal"/>
    <w:next w:val="Normal"/>
    <w:rsid w:val="006B1777"/>
  </w:style>
  <w:style w:type="paragraph" w:styleId="Header">
    <w:name w:val="header"/>
    <w:basedOn w:val="Normal"/>
    <w:link w:val="HeaderChar"/>
    <w:uiPriority w:val="99"/>
    <w:rsid w:val="006B1777"/>
    <w:pPr>
      <w:tabs>
        <w:tab w:val="clear" w:pos="850"/>
        <w:tab w:val="clear" w:pos="1191"/>
        <w:tab w:val="clear" w:pos="1531"/>
        <w:tab w:val="center" w:pos="4536"/>
        <w:tab w:val="right" w:pos="9072"/>
      </w:tabs>
    </w:pPr>
  </w:style>
  <w:style w:type="paragraph" w:styleId="MessageHeader">
    <w:name w:val="Message Header"/>
    <w:basedOn w:val="Normal"/>
    <w:rsid w:val="006B1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DocumentMap">
    <w:name w:val="Document Map"/>
    <w:basedOn w:val="Normal"/>
    <w:semiHidden/>
    <w:rsid w:val="006B1777"/>
    <w:pPr>
      <w:shd w:val="clear" w:color="auto" w:fill="000080"/>
    </w:pPr>
    <w:rPr>
      <w:rFonts w:ascii="Tahoma" w:hAnsi="Tahoma" w:cs="Tahoma"/>
    </w:rPr>
  </w:style>
  <w:style w:type="paragraph" w:styleId="Closing">
    <w:name w:val="Closing"/>
    <w:basedOn w:val="Normal"/>
    <w:rsid w:val="006B1777"/>
    <w:pPr>
      <w:ind w:left="4252"/>
    </w:pPr>
  </w:style>
  <w:style w:type="paragraph" w:styleId="Index2">
    <w:name w:val="index 2"/>
    <w:basedOn w:val="Normal"/>
    <w:next w:val="Normal"/>
    <w:semiHidden/>
    <w:rsid w:val="006B1777"/>
    <w:pPr>
      <w:tabs>
        <w:tab w:val="clear" w:pos="850"/>
        <w:tab w:val="clear" w:pos="1191"/>
        <w:tab w:val="clear" w:pos="1531"/>
      </w:tabs>
      <w:ind w:left="440" w:hanging="220"/>
    </w:pPr>
  </w:style>
  <w:style w:type="paragraph" w:styleId="Index3">
    <w:name w:val="index 3"/>
    <w:basedOn w:val="Normal"/>
    <w:next w:val="Normal"/>
    <w:semiHidden/>
    <w:rsid w:val="006B1777"/>
    <w:pPr>
      <w:tabs>
        <w:tab w:val="clear" w:pos="850"/>
        <w:tab w:val="clear" w:pos="1191"/>
        <w:tab w:val="clear" w:pos="1531"/>
      </w:tabs>
      <w:ind w:left="660" w:hanging="220"/>
    </w:pPr>
  </w:style>
  <w:style w:type="paragraph" w:styleId="Index4">
    <w:name w:val="index 4"/>
    <w:basedOn w:val="Normal"/>
    <w:next w:val="Normal"/>
    <w:semiHidden/>
    <w:rsid w:val="006B1777"/>
    <w:pPr>
      <w:tabs>
        <w:tab w:val="clear" w:pos="850"/>
        <w:tab w:val="clear" w:pos="1191"/>
        <w:tab w:val="clear" w:pos="1531"/>
      </w:tabs>
      <w:ind w:left="880" w:hanging="220"/>
    </w:pPr>
  </w:style>
  <w:style w:type="paragraph" w:styleId="Index5">
    <w:name w:val="index 5"/>
    <w:basedOn w:val="Normal"/>
    <w:next w:val="Normal"/>
    <w:semiHidden/>
    <w:rsid w:val="006B1777"/>
    <w:pPr>
      <w:tabs>
        <w:tab w:val="clear" w:pos="850"/>
        <w:tab w:val="clear" w:pos="1191"/>
        <w:tab w:val="clear" w:pos="1531"/>
      </w:tabs>
      <w:ind w:left="1100" w:hanging="220"/>
    </w:pPr>
  </w:style>
  <w:style w:type="paragraph" w:styleId="Index6">
    <w:name w:val="index 6"/>
    <w:basedOn w:val="Normal"/>
    <w:next w:val="Normal"/>
    <w:semiHidden/>
    <w:rsid w:val="006B1777"/>
    <w:pPr>
      <w:tabs>
        <w:tab w:val="clear" w:pos="850"/>
        <w:tab w:val="clear" w:pos="1191"/>
        <w:tab w:val="clear" w:pos="1531"/>
      </w:tabs>
      <w:ind w:left="1320" w:hanging="220"/>
    </w:pPr>
  </w:style>
  <w:style w:type="paragraph" w:styleId="Index7">
    <w:name w:val="index 7"/>
    <w:basedOn w:val="Normal"/>
    <w:next w:val="Normal"/>
    <w:semiHidden/>
    <w:rsid w:val="006B1777"/>
    <w:pPr>
      <w:tabs>
        <w:tab w:val="clear" w:pos="850"/>
        <w:tab w:val="clear" w:pos="1191"/>
        <w:tab w:val="clear" w:pos="1531"/>
      </w:tabs>
      <w:ind w:left="1540" w:hanging="220"/>
    </w:pPr>
  </w:style>
  <w:style w:type="paragraph" w:styleId="Index8">
    <w:name w:val="index 8"/>
    <w:basedOn w:val="Normal"/>
    <w:next w:val="Normal"/>
    <w:semiHidden/>
    <w:rsid w:val="006B1777"/>
    <w:pPr>
      <w:tabs>
        <w:tab w:val="clear" w:pos="850"/>
        <w:tab w:val="clear" w:pos="1191"/>
        <w:tab w:val="clear" w:pos="1531"/>
      </w:tabs>
      <w:ind w:left="1760" w:hanging="220"/>
    </w:pPr>
  </w:style>
  <w:style w:type="paragraph" w:styleId="Index9">
    <w:name w:val="index 9"/>
    <w:basedOn w:val="Normal"/>
    <w:next w:val="Normal"/>
    <w:semiHidden/>
    <w:rsid w:val="006B1777"/>
    <w:pPr>
      <w:tabs>
        <w:tab w:val="clear" w:pos="850"/>
        <w:tab w:val="clear" w:pos="1191"/>
        <w:tab w:val="clear" w:pos="1531"/>
      </w:tabs>
      <w:ind w:left="1980" w:hanging="220"/>
    </w:pPr>
  </w:style>
  <w:style w:type="paragraph" w:styleId="Caption">
    <w:name w:val="caption"/>
    <w:basedOn w:val="Normal"/>
    <w:next w:val="Normal"/>
    <w:qFormat/>
    <w:rsid w:val="006B1777"/>
    <w:pPr>
      <w:spacing w:before="120" w:after="120"/>
    </w:pPr>
    <w:rPr>
      <w:b/>
      <w:bCs/>
      <w:sz w:val="20"/>
      <w:szCs w:val="20"/>
    </w:rPr>
  </w:style>
  <w:style w:type="paragraph" w:styleId="NormalWeb">
    <w:name w:val="Normal (Web)"/>
    <w:basedOn w:val="Normal"/>
    <w:rsid w:val="006B1777"/>
    <w:rPr>
      <w:sz w:val="24"/>
    </w:rPr>
  </w:style>
  <w:style w:type="paragraph" w:styleId="CommentSubject">
    <w:name w:val="annotation subject"/>
    <w:basedOn w:val="CommentText"/>
    <w:next w:val="CommentText"/>
    <w:semiHidden/>
    <w:rsid w:val="006B1777"/>
    <w:rPr>
      <w:b/>
      <w:bCs/>
    </w:rPr>
  </w:style>
  <w:style w:type="paragraph" w:styleId="Footer">
    <w:name w:val="footer"/>
    <w:basedOn w:val="Normal"/>
    <w:link w:val="FooterChar"/>
    <w:uiPriority w:val="99"/>
    <w:rsid w:val="006B1777"/>
    <w:pPr>
      <w:tabs>
        <w:tab w:val="clear" w:pos="850"/>
        <w:tab w:val="clear" w:pos="1191"/>
        <w:tab w:val="clear" w:pos="1531"/>
        <w:tab w:val="center" w:pos="4536"/>
        <w:tab w:val="right" w:pos="9072"/>
      </w:tabs>
    </w:pPr>
  </w:style>
  <w:style w:type="paragraph" w:styleId="HTMLPreformatted">
    <w:name w:val="HTML Preformatted"/>
    <w:basedOn w:val="Normal"/>
    <w:rsid w:val="006B1777"/>
    <w:rPr>
      <w:rFonts w:ascii="Courier New" w:hAnsi="Courier New" w:cs="Courier New"/>
      <w:sz w:val="20"/>
      <w:szCs w:val="20"/>
    </w:rPr>
  </w:style>
  <w:style w:type="paragraph" w:styleId="BodyTextFirstIndent">
    <w:name w:val="Body Text First Indent"/>
    <w:basedOn w:val="BodyText"/>
    <w:rsid w:val="006B1777"/>
    <w:pPr>
      <w:spacing w:after="120"/>
      <w:ind w:firstLine="210"/>
    </w:pPr>
  </w:style>
  <w:style w:type="paragraph" w:styleId="BodyTextIndent">
    <w:name w:val="Body Text Indent"/>
    <w:basedOn w:val="Normal"/>
    <w:rsid w:val="006B1777"/>
    <w:pPr>
      <w:spacing w:after="240"/>
      <w:ind w:left="442"/>
    </w:pPr>
  </w:style>
  <w:style w:type="paragraph" w:styleId="BodyTextIndent2">
    <w:name w:val="Body Text Indent 2"/>
    <w:basedOn w:val="Normal"/>
    <w:rsid w:val="006B1777"/>
    <w:pPr>
      <w:spacing w:after="120" w:line="480" w:lineRule="auto"/>
      <w:ind w:left="283"/>
    </w:pPr>
  </w:style>
  <w:style w:type="paragraph" w:styleId="BodyTextIndent3">
    <w:name w:val="Body Text Indent 3"/>
    <w:basedOn w:val="Normal"/>
    <w:rsid w:val="006B1777"/>
    <w:pPr>
      <w:spacing w:after="120"/>
      <w:ind w:left="283"/>
    </w:pPr>
    <w:rPr>
      <w:sz w:val="16"/>
      <w:szCs w:val="16"/>
    </w:rPr>
  </w:style>
  <w:style w:type="paragraph" w:styleId="BodyTextFirstIndent2">
    <w:name w:val="Body Text First Indent 2"/>
    <w:basedOn w:val="BodyTextIndent"/>
    <w:rsid w:val="006B1777"/>
    <w:pPr>
      <w:ind w:firstLine="210"/>
    </w:pPr>
  </w:style>
  <w:style w:type="paragraph" w:styleId="NormalIndent">
    <w:name w:val="Normal Indent"/>
    <w:basedOn w:val="Normal"/>
    <w:rsid w:val="006B1777"/>
    <w:pPr>
      <w:ind w:left="708"/>
    </w:pPr>
  </w:style>
  <w:style w:type="paragraph" w:styleId="Salutation">
    <w:name w:val="Salutation"/>
    <w:basedOn w:val="Normal"/>
    <w:next w:val="Normal"/>
    <w:rsid w:val="006B1777"/>
  </w:style>
  <w:style w:type="paragraph" w:styleId="Signature">
    <w:name w:val="Signature"/>
    <w:basedOn w:val="Normal"/>
    <w:rsid w:val="006B1777"/>
    <w:pPr>
      <w:ind w:left="4252"/>
    </w:pPr>
  </w:style>
  <w:style w:type="paragraph" w:styleId="E-mailSignature">
    <w:name w:val="E-mail Signature"/>
    <w:basedOn w:val="Normal"/>
    <w:rsid w:val="006B1777"/>
  </w:style>
  <w:style w:type="paragraph" w:styleId="Subtitle">
    <w:name w:val="Subtitle"/>
    <w:basedOn w:val="Normal"/>
    <w:qFormat/>
    <w:rsid w:val="006B1777"/>
    <w:pPr>
      <w:spacing w:after="60"/>
      <w:jc w:val="center"/>
      <w:outlineLvl w:val="1"/>
    </w:pPr>
    <w:rPr>
      <w:rFonts w:ascii="Arial" w:hAnsi="Arial" w:cs="Arial"/>
      <w:sz w:val="24"/>
    </w:rPr>
  </w:style>
  <w:style w:type="paragraph" w:styleId="TableofFigures">
    <w:name w:val="table of figures"/>
    <w:basedOn w:val="Normal"/>
    <w:next w:val="Normal"/>
    <w:semiHidden/>
    <w:rsid w:val="006B1777"/>
    <w:pPr>
      <w:tabs>
        <w:tab w:val="clear" w:pos="850"/>
        <w:tab w:val="clear" w:pos="1191"/>
        <w:tab w:val="clear" w:pos="1531"/>
      </w:tabs>
      <w:ind w:left="440" w:hanging="440"/>
    </w:pPr>
  </w:style>
  <w:style w:type="paragraph" w:styleId="TableofAuthorities">
    <w:name w:val="table of authorities"/>
    <w:basedOn w:val="Normal"/>
    <w:next w:val="Normal"/>
    <w:semiHidden/>
    <w:rsid w:val="006B1777"/>
    <w:pPr>
      <w:tabs>
        <w:tab w:val="clear" w:pos="850"/>
        <w:tab w:val="clear" w:pos="1191"/>
        <w:tab w:val="clear" w:pos="1531"/>
      </w:tabs>
      <w:ind w:left="220" w:hanging="220"/>
    </w:pPr>
  </w:style>
  <w:style w:type="paragraph" w:styleId="PlainText">
    <w:name w:val="Plain Text"/>
    <w:basedOn w:val="Normal"/>
    <w:rsid w:val="006B1777"/>
    <w:rPr>
      <w:rFonts w:ascii="Courier New" w:hAnsi="Courier New" w:cs="Courier New"/>
      <w:sz w:val="20"/>
      <w:szCs w:val="20"/>
    </w:rPr>
  </w:style>
  <w:style w:type="paragraph" w:styleId="BalloonText">
    <w:name w:val="Balloon Text"/>
    <w:basedOn w:val="Normal"/>
    <w:semiHidden/>
    <w:rsid w:val="006B1777"/>
    <w:rPr>
      <w:rFonts w:ascii="Tahoma" w:hAnsi="Tahoma" w:cs="Tahoma"/>
      <w:sz w:val="16"/>
      <w:szCs w:val="16"/>
    </w:rPr>
  </w:style>
  <w:style w:type="paragraph" w:styleId="MacroText">
    <w:name w:val="macro"/>
    <w:semiHidden/>
    <w:rsid w:val="006B177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rsid w:val="006B1777"/>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6B1777"/>
  </w:style>
  <w:style w:type="paragraph" w:styleId="TOAHeading">
    <w:name w:val="toa heading"/>
    <w:basedOn w:val="Normal"/>
    <w:next w:val="Normal"/>
    <w:semiHidden/>
    <w:rsid w:val="006B1777"/>
    <w:pPr>
      <w:spacing w:before="120"/>
    </w:pPr>
    <w:rPr>
      <w:rFonts w:ascii="Arial" w:hAnsi="Arial" w:cs="Arial"/>
      <w:b/>
      <w:bCs/>
      <w:sz w:val="24"/>
    </w:rPr>
  </w:style>
  <w:style w:type="paragraph" w:styleId="TOC6">
    <w:name w:val="toc 6"/>
    <w:basedOn w:val="Normal"/>
    <w:next w:val="Normal"/>
    <w:qFormat/>
    <w:rsid w:val="006B1777"/>
    <w:pPr>
      <w:tabs>
        <w:tab w:val="clear" w:pos="850"/>
        <w:tab w:val="clear" w:pos="1191"/>
        <w:tab w:val="clear" w:pos="1531"/>
      </w:tabs>
      <w:ind w:left="1100"/>
    </w:pPr>
  </w:style>
  <w:style w:type="paragraph" w:styleId="TOC7">
    <w:name w:val="toc 7"/>
    <w:basedOn w:val="Normal"/>
    <w:next w:val="Normal"/>
    <w:qFormat/>
    <w:rsid w:val="006B1777"/>
    <w:pPr>
      <w:tabs>
        <w:tab w:val="clear" w:pos="850"/>
        <w:tab w:val="clear" w:pos="1191"/>
        <w:tab w:val="clear" w:pos="1531"/>
      </w:tabs>
      <w:ind w:left="1320"/>
    </w:pPr>
  </w:style>
  <w:style w:type="paragraph" w:styleId="TOC8">
    <w:name w:val="toc 8"/>
    <w:basedOn w:val="Normal"/>
    <w:next w:val="Normal"/>
    <w:qFormat/>
    <w:rsid w:val="006B1777"/>
    <w:pPr>
      <w:tabs>
        <w:tab w:val="clear" w:pos="850"/>
        <w:tab w:val="clear" w:pos="1191"/>
        <w:tab w:val="clear" w:pos="1531"/>
      </w:tabs>
      <w:ind w:left="1540"/>
    </w:pPr>
  </w:style>
  <w:style w:type="paragraph" w:customStyle="1" w:styleId="BoxBodyText">
    <w:name w:val="Box Body Text"/>
    <w:basedOn w:val="Normal"/>
    <w:rsid w:val="00DA56FC"/>
    <w:pPr>
      <w:spacing w:after="240"/>
      <w:ind w:firstLine="442"/>
    </w:pPr>
    <w:rPr>
      <w:rFonts w:ascii="Arial" w:hAnsi="Arial" w:cs="Arial"/>
      <w:sz w:val="18"/>
      <w:lang w:val="en-US"/>
    </w:rPr>
  </w:style>
  <w:style w:type="paragraph" w:customStyle="1" w:styleId="BoxBodyTextIndent">
    <w:name w:val="Box Body Text Indent"/>
    <w:basedOn w:val="Normal"/>
    <w:rsid w:val="00D05E1B"/>
    <w:pPr>
      <w:spacing w:after="240"/>
      <w:ind w:left="442"/>
    </w:pPr>
    <w:rPr>
      <w:rFonts w:ascii="Arial" w:hAnsi="Arial" w:cs="Arial"/>
      <w:sz w:val="18"/>
      <w:lang w:val="en-US"/>
    </w:rPr>
  </w:style>
  <w:style w:type="character" w:styleId="PageNumber">
    <w:name w:val="page number"/>
    <w:basedOn w:val="DefaultParagraphFont"/>
    <w:uiPriority w:val="99"/>
    <w:semiHidden/>
    <w:unhideWhenUsed/>
    <w:rsid w:val="008118BB"/>
  </w:style>
  <w:style w:type="character" w:customStyle="1" w:styleId="Heading1Char">
    <w:name w:val="Heading 1 Char"/>
    <w:basedOn w:val="DefaultParagraphFont"/>
    <w:link w:val="Heading1"/>
    <w:uiPriority w:val="9"/>
    <w:rsid w:val="00E23C33"/>
    <w:rPr>
      <w:b/>
      <w:bCs/>
      <w:caps/>
      <w:kern w:val="28"/>
      <w:sz w:val="22"/>
      <w:szCs w:val="22"/>
      <w:lang w:val="en-GB" w:eastAsia="zh-CN"/>
    </w:rPr>
  </w:style>
  <w:style w:type="character" w:customStyle="1" w:styleId="Heading3Char">
    <w:name w:val="Heading 3 Char"/>
    <w:basedOn w:val="DefaultParagraphFont"/>
    <w:link w:val="Heading3"/>
    <w:uiPriority w:val="9"/>
    <w:rsid w:val="00E23C33"/>
    <w:rPr>
      <w:b/>
      <w:bCs/>
      <w:i/>
      <w:iCs/>
      <w:sz w:val="22"/>
      <w:szCs w:val="22"/>
      <w:lang w:val="en-GB" w:eastAsia="zh-CN"/>
    </w:rPr>
  </w:style>
  <w:style w:type="paragraph" w:customStyle="1" w:styleId="Subdivision1">
    <w:name w:val="Subdivision 1"/>
    <w:rsid w:val="00E23C33"/>
    <w:pPr>
      <w:widowControl w:val="0"/>
      <w:autoSpaceDE w:val="0"/>
      <w:autoSpaceDN w:val="0"/>
      <w:adjustRightInd w:val="0"/>
      <w:ind w:firstLine="357"/>
    </w:pPr>
    <w:rPr>
      <w:rFonts w:ascii="Calibri" w:hAnsi="Calibri"/>
      <w:b/>
      <w:bCs/>
      <w:sz w:val="28"/>
      <w:szCs w:val="28"/>
    </w:rPr>
  </w:style>
  <w:style w:type="paragraph" w:customStyle="1" w:styleId="Subdivision3">
    <w:name w:val="Subdivision 3"/>
    <w:rsid w:val="00E23C33"/>
    <w:pPr>
      <w:widowControl w:val="0"/>
      <w:autoSpaceDE w:val="0"/>
      <w:autoSpaceDN w:val="0"/>
      <w:adjustRightInd w:val="0"/>
      <w:ind w:firstLine="357"/>
    </w:pPr>
    <w:rPr>
      <w:rFonts w:ascii="Calibri" w:hAnsi="Calibri"/>
      <w:sz w:val="22"/>
      <w:szCs w:val="22"/>
    </w:rPr>
  </w:style>
  <w:style w:type="paragraph" w:customStyle="1" w:styleId="YOECDOutlineNotes">
    <w:name w:val="Y. OECD Outline/Notes"/>
    <w:rsid w:val="00E23C33"/>
    <w:pPr>
      <w:widowControl w:val="0"/>
      <w:autoSpaceDE w:val="0"/>
      <w:autoSpaceDN w:val="0"/>
      <w:adjustRightInd w:val="0"/>
      <w:ind w:firstLine="357"/>
    </w:pPr>
    <w:rPr>
      <w:rFonts w:ascii="Calibri" w:hAnsi="Calibri"/>
      <w:color w:val="800080"/>
      <w:sz w:val="22"/>
      <w:szCs w:val="22"/>
    </w:rPr>
  </w:style>
  <w:style w:type="paragraph" w:styleId="Bibliography">
    <w:name w:val="Bibliography"/>
    <w:basedOn w:val="Normal"/>
    <w:next w:val="Normal"/>
    <w:uiPriority w:val="37"/>
    <w:semiHidden/>
    <w:unhideWhenUsed/>
    <w:rsid w:val="00E23C33"/>
  </w:style>
  <w:style w:type="paragraph" w:styleId="IntenseQuote">
    <w:name w:val="Intense Quote"/>
    <w:basedOn w:val="Normal"/>
    <w:next w:val="Normal"/>
    <w:link w:val="IntenseQuoteChar"/>
    <w:uiPriority w:val="30"/>
    <w:qFormat/>
    <w:rsid w:val="00E23C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23C33"/>
    <w:rPr>
      <w:rFonts w:ascii="Calibri" w:eastAsia="Calibri" w:hAnsi="Calibri"/>
      <w:b/>
      <w:bCs/>
      <w:i/>
      <w:iCs/>
      <w:color w:val="4F81BD"/>
      <w:sz w:val="24"/>
      <w:szCs w:val="24"/>
      <w:lang w:bidi="en-US"/>
    </w:rPr>
  </w:style>
  <w:style w:type="paragraph" w:styleId="ListParagraph">
    <w:name w:val="List Paragraph"/>
    <w:basedOn w:val="Normal"/>
    <w:uiPriority w:val="34"/>
    <w:qFormat/>
    <w:rsid w:val="00E23C33"/>
    <w:pPr>
      <w:ind w:left="720"/>
      <w:contextualSpacing/>
    </w:pPr>
  </w:style>
  <w:style w:type="paragraph" w:styleId="NoSpacing">
    <w:name w:val="No Spacing"/>
    <w:uiPriority w:val="1"/>
    <w:qFormat/>
    <w:rsid w:val="00E23C33"/>
    <w:rPr>
      <w:rFonts w:ascii="Calibri" w:eastAsia="Calibri" w:hAnsi="Calibri"/>
      <w:sz w:val="24"/>
      <w:szCs w:val="24"/>
      <w:lang w:bidi="en-US"/>
    </w:rPr>
  </w:style>
  <w:style w:type="paragraph" w:styleId="Quote">
    <w:name w:val="Quote"/>
    <w:basedOn w:val="Normal"/>
    <w:next w:val="Normal"/>
    <w:link w:val="QuoteChar"/>
    <w:uiPriority w:val="29"/>
    <w:qFormat/>
    <w:rsid w:val="00E23C33"/>
    <w:rPr>
      <w:i/>
      <w:iCs/>
      <w:color w:val="000000"/>
    </w:rPr>
  </w:style>
  <w:style w:type="character" w:customStyle="1" w:styleId="QuoteChar">
    <w:name w:val="Quote Char"/>
    <w:basedOn w:val="DefaultParagraphFont"/>
    <w:link w:val="Quote"/>
    <w:uiPriority w:val="29"/>
    <w:rsid w:val="00E23C33"/>
    <w:rPr>
      <w:rFonts w:ascii="Calibri" w:eastAsia="Calibri" w:hAnsi="Calibri"/>
      <w:i/>
      <w:iCs/>
      <w:color w:val="000000"/>
      <w:sz w:val="24"/>
      <w:szCs w:val="24"/>
      <w:lang w:bidi="en-US"/>
    </w:rPr>
  </w:style>
  <w:style w:type="paragraph" w:styleId="TOCHeading">
    <w:name w:val="TOC Heading"/>
    <w:basedOn w:val="Heading1"/>
    <w:next w:val="Normal"/>
    <w:uiPriority w:val="39"/>
    <w:qFormat/>
    <w:rsid w:val="00E23C33"/>
    <w:pPr>
      <w:keepLines/>
      <w:spacing w:before="480" w:after="0"/>
      <w:jc w:val="left"/>
      <w:outlineLvl w:val="9"/>
    </w:pPr>
    <w:rPr>
      <w:rFonts w:ascii="Cambria" w:hAnsi="Cambria"/>
      <w:caps w:val="0"/>
      <w:color w:val="365F91"/>
      <w:kern w:val="0"/>
      <w:sz w:val="28"/>
      <w:szCs w:val="28"/>
    </w:rPr>
  </w:style>
  <w:style w:type="character" w:customStyle="1" w:styleId="BodyTextChar">
    <w:name w:val="Body Text Char"/>
    <w:basedOn w:val="DefaultParagraphFont"/>
    <w:link w:val="BodyText"/>
    <w:rsid w:val="008670BF"/>
    <w:rPr>
      <w:rFonts w:eastAsia="Calibri"/>
      <w:sz w:val="22"/>
      <w:szCs w:val="24"/>
      <w:lang w:val="en-GB" w:bidi="en-US"/>
    </w:rPr>
  </w:style>
  <w:style w:type="character" w:styleId="CommentReference">
    <w:name w:val="annotation reference"/>
    <w:basedOn w:val="DefaultParagraphFont"/>
    <w:semiHidden/>
    <w:rsid w:val="00E22299"/>
    <w:rPr>
      <w:sz w:val="16"/>
      <w:szCs w:val="16"/>
    </w:rPr>
  </w:style>
  <w:style w:type="character" w:customStyle="1" w:styleId="FooterChar">
    <w:name w:val="Footer Char"/>
    <w:basedOn w:val="DefaultParagraphFont"/>
    <w:link w:val="Footer"/>
    <w:uiPriority w:val="99"/>
    <w:rsid w:val="00792257"/>
    <w:rPr>
      <w:rFonts w:eastAsia="Calibri"/>
      <w:sz w:val="22"/>
      <w:szCs w:val="24"/>
      <w:lang w:val="en-GB" w:bidi="en-US"/>
    </w:rPr>
  </w:style>
  <w:style w:type="table" w:styleId="TableGrid">
    <w:name w:val="Table Grid"/>
    <w:basedOn w:val="TableNormal"/>
    <w:uiPriority w:val="59"/>
    <w:rsid w:val="00D53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5C5635"/>
    <w:rPr>
      <w:color w:val="0000FF"/>
      <w:u w:val="single"/>
    </w:rPr>
  </w:style>
  <w:style w:type="table" w:customStyle="1" w:styleId="TableGrid1">
    <w:name w:val="Table Grid1"/>
    <w:basedOn w:val="TableNormal"/>
    <w:next w:val="TableGrid"/>
    <w:uiPriority w:val="59"/>
    <w:rsid w:val="009414F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Normal"/>
    <w:next w:val="Normal"/>
    <w:rsid w:val="001C033A"/>
    <w:pPr>
      <w:keepNext/>
      <w:tabs>
        <w:tab w:val="clear" w:pos="850"/>
        <w:tab w:val="clear" w:pos="1191"/>
        <w:tab w:val="clear" w:pos="1531"/>
      </w:tabs>
      <w:spacing w:before="160" w:after="160" w:line="259" w:lineRule="auto"/>
      <w:jc w:val="left"/>
    </w:pPr>
    <w:rPr>
      <w:rFonts w:asciiTheme="minorHAnsi" w:eastAsiaTheme="minorEastAsia" w:hAnsiTheme="minorHAnsi" w:cstheme="minorBidi"/>
      <w:b/>
      <w:szCs w:val="22"/>
      <w:lang w:val="en-US" w:bidi="ar-SA"/>
    </w:rPr>
  </w:style>
  <w:style w:type="character" w:customStyle="1" w:styleId="HeaderChar">
    <w:name w:val="Header Char"/>
    <w:basedOn w:val="DefaultParagraphFont"/>
    <w:link w:val="Header"/>
    <w:uiPriority w:val="99"/>
    <w:rsid w:val="001C033A"/>
    <w:rPr>
      <w:rFonts w:eastAsia="Calibri"/>
      <w:sz w:val="22"/>
      <w:szCs w:val="24"/>
      <w:lang w:val="en-GB" w:bidi="en-US"/>
    </w:rPr>
  </w:style>
  <w:style w:type="paragraph" w:customStyle="1" w:styleId="Reasons">
    <w:name w:val="Reasons"/>
    <w:basedOn w:val="Normal"/>
    <w:qFormat/>
    <w:rsid w:val="007916E7"/>
    <w:pPr>
      <w:tabs>
        <w:tab w:val="clear" w:pos="850"/>
        <w:tab w:val="clear" w:pos="1191"/>
        <w:tab w:val="clear" w:pos="1531"/>
      </w:tabs>
      <w:jc w:val="left"/>
    </w:pPr>
    <w:rPr>
      <w:rFonts w:eastAsia="Times New Roman"/>
      <w:sz w:val="24"/>
      <w:szCs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23C33"/>
    <w:pPr>
      <w:tabs>
        <w:tab w:val="left" w:pos="850"/>
        <w:tab w:val="left" w:pos="1191"/>
        <w:tab w:val="left" w:pos="1531"/>
      </w:tabs>
      <w:jc w:val="both"/>
    </w:pPr>
    <w:rPr>
      <w:rFonts w:eastAsia="Calibri"/>
      <w:sz w:val="22"/>
      <w:szCs w:val="24"/>
      <w:lang w:val="en-GB" w:bidi="en-US"/>
    </w:rPr>
  </w:style>
  <w:style w:type="paragraph" w:styleId="Heading1">
    <w:name w:val="heading 1"/>
    <w:basedOn w:val="Normal"/>
    <w:next w:val="Num-DocParagraph"/>
    <w:link w:val="Heading1Char"/>
    <w:uiPriority w:val="9"/>
    <w:qFormat/>
    <w:rsid w:val="00C014FF"/>
    <w:pPr>
      <w:keepNext/>
      <w:spacing w:before="1200" w:after="720"/>
      <w:jc w:val="center"/>
      <w:outlineLvl w:val="0"/>
    </w:pPr>
    <w:rPr>
      <w:rFonts w:eastAsia="Times New Roman"/>
      <w:b/>
      <w:bCs/>
      <w:caps/>
      <w:kern w:val="28"/>
      <w:szCs w:val="22"/>
      <w:lang w:eastAsia="zh-CN" w:bidi="ar-SA"/>
    </w:rPr>
  </w:style>
  <w:style w:type="paragraph" w:styleId="Heading2">
    <w:name w:val="heading 2"/>
    <w:basedOn w:val="Normal"/>
    <w:next w:val="Num-DocParagraph"/>
    <w:qFormat/>
    <w:rsid w:val="00C014FF"/>
    <w:pPr>
      <w:keepNext/>
      <w:spacing w:before="240" w:after="240"/>
      <w:outlineLvl w:val="1"/>
    </w:pPr>
    <w:rPr>
      <w:b/>
      <w:bCs/>
    </w:rPr>
  </w:style>
  <w:style w:type="paragraph" w:styleId="Heading3">
    <w:name w:val="heading 3"/>
    <w:basedOn w:val="Normal"/>
    <w:next w:val="Num-DocParagraph"/>
    <w:link w:val="Heading3Char"/>
    <w:uiPriority w:val="9"/>
    <w:qFormat/>
    <w:rsid w:val="00C014FF"/>
    <w:pPr>
      <w:keepNext/>
      <w:spacing w:before="240" w:after="240"/>
      <w:outlineLvl w:val="2"/>
    </w:pPr>
    <w:rPr>
      <w:rFonts w:eastAsia="Times New Roman"/>
      <w:b/>
      <w:bCs/>
      <w:i/>
      <w:iCs/>
      <w:szCs w:val="22"/>
      <w:lang w:eastAsia="zh-CN" w:bidi="ar-SA"/>
    </w:rPr>
  </w:style>
  <w:style w:type="paragraph" w:styleId="Heading4">
    <w:name w:val="heading 4"/>
    <w:basedOn w:val="Normal"/>
    <w:next w:val="Num-DocParagraph"/>
    <w:qFormat/>
    <w:rsid w:val="00C014FF"/>
    <w:pPr>
      <w:keepNext/>
      <w:spacing w:before="240" w:after="240"/>
      <w:outlineLvl w:val="3"/>
    </w:pPr>
    <w:rPr>
      <w:i/>
      <w:iCs/>
    </w:rPr>
  </w:style>
  <w:style w:type="paragraph" w:styleId="Heading5">
    <w:name w:val="heading 5"/>
    <w:basedOn w:val="Normal"/>
    <w:next w:val="Num-DocParagraph"/>
    <w:qFormat/>
    <w:rsid w:val="00C014FF"/>
    <w:pPr>
      <w:spacing w:before="240" w:after="240"/>
      <w:outlineLvl w:val="4"/>
    </w:pPr>
  </w:style>
  <w:style w:type="paragraph" w:styleId="Heading6">
    <w:name w:val="heading 6"/>
    <w:basedOn w:val="Normal"/>
    <w:next w:val="Normal"/>
    <w:qFormat/>
    <w:rsid w:val="006B1777"/>
    <w:pPr>
      <w:spacing w:before="240" w:after="60"/>
      <w:outlineLvl w:val="5"/>
    </w:pPr>
    <w:rPr>
      <w:b/>
      <w:bCs/>
    </w:rPr>
  </w:style>
  <w:style w:type="paragraph" w:styleId="Heading7">
    <w:name w:val="heading 7"/>
    <w:basedOn w:val="Normal"/>
    <w:next w:val="Normal"/>
    <w:qFormat/>
    <w:rsid w:val="006B1777"/>
    <w:pPr>
      <w:spacing w:before="240" w:after="60"/>
      <w:outlineLvl w:val="6"/>
    </w:pPr>
    <w:rPr>
      <w:sz w:val="24"/>
    </w:rPr>
  </w:style>
  <w:style w:type="paragraph" w:styleId="Heading8">
    <w:name w:val="heading 8"/>
    <w:basedOn w:val="Normal"/>
    <w:next w:val="Normal"/>
    <w:qFormat/>
    <w:rsid w:val="006B1777"/>
    <w:pPr>
      <w:spacing w:before="240" w:after="60"/>
      <w:outlineLvl w:val="7"/>
    </w:pPr>
    <w:rPr>
      <w:i/>
      <w:iCs/>
      <w:sz w:val="24"/>
    </w:rPr>
  </w:style>
  <w:style w:type="paragraph" w:styleId="Heading9">
    <w:name w:val="heading 9"/>
    <w:basedOn w:val="Normal"/>
    <w:next w:val="Normal"/>
    <w:qFormat/>
    <w:rsid w:val="006B1777"/>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rsid w:val="00C014FF"/>
    <w:pPr>
      <w:keepNext/>
      <w:spacing w:before="1200" w:after="720"/>
      <w:jc w:val="center"/>
    </w:pPr>
    <w:rPr>
      <w:b/>
      <w:bCs/>
      <w:caps/>
    </w:rPr>
  </w:style>
  <w:style w:type="paragraph" w:styleId="BodyText">
    <w:name w:val="Body Text"/>
    <w:basedOn w:val="Normal"/>
    <w:link w:val="BodyTextChar"/>
    <w:rsid w:val="00C014FF"/>
    <w:pPr>
      <w:spacing w:after="240"/>
      <w:ind w:firstLine="442"/>
    </w:pPr>
  </w:style>
  <w:style w:type="paragraph" w:customStyle="1" w:styleId="Annotation">
    <w:name w:val="Annotation"/>
    <w:basedOn w:val="BodyText"/>
    <w:rsid w:val="00C014FF"/>
    <w:pPr>
      <w:ind w:firstLine="0"/>
      <w:jc w:val="left"/>
    </w:pPr>
    <w:rPr>
      <w:b/>
      <w:bCs/>
      <w:i/>
      <w:iCs/>
    </w:rPr>
  </w:style>
  <w:style w:type="paragraph" w:customStyle="1" w:styleId="AppendixHeading">
    <w:name w:val="Appendix Heading"/>
    <w:basedOn w:val="Normal"/>
    <w:next w:val="BodyText"/>
    <w:rsid w:val="00C014FF"/>
    <w:pPr>
      <w:keepNext/>
      <w:spacing w:before="1200" w:after="720"/>
      <w:jc w:val="center"/>
    </w:pPr>
    <w:rPr>
      <w:b/>
      <w:bCs/>
      <w:caps/>
    </w:rPr>
  </w:style>
  <w:style w:type="paragraph" w:customStyle="1" w:styleId="Biblio-Entry">
    <w:name w:val="Biblio-Entry"/>
    <w:basedOn w:val="BodyText"/>
    <w:rsid w:val="00C014FF"/>
    <w:pPr>
      <w:ind w:left="567" w:hanging="567"/>
      <w:jc w:val="left"/>
    </w:pPr>
  </w:style>
  <w:style w:type="paragraph" w:customStyle="1" w:styleId="BibliographyHeading">
    <w:name w:val="Bibliography Heading"/>
    <w:basedOn w:val="Normal"/>
    <w:next w:val="Biblio-Entry"/>
    <w:rsid w:val="00C014FF"/>
    <w:pPr>
      <w:keepNext/>
      <w:spacing w:before="1200" w:after="720"/>
      <w:jc w:val="center"/>
    </w:pPr>
    <w:rPr>
      <w:b/>
      <w:bCs/>
      <w:caps/>
    </w:rPr>
  </w:style>
  <w:style w:type="paragraph" w:customStyle="1" w:styleId="BoxHeading">
    <w:name w:val="Box Heading"/>
    <w:basedOn w:val="Normal"/>
    <w:next w:val="BoxBodyText"/>
    <w:rsid w:val="00C014FF"/>
    <w:pPr>
      <w:spacing w:before="240" w:after="240"/>
      <w:jc w:val="center"/>
    </w:pPr>
    <w:rPr>
      <w:rFonts w:ascii="Arial" w:hAnsi="Arial" w:cs="Arial"/>
      <w:b/>
      <w:bCs/>
      <w:sz w:val="18"/>
    </w:rPr>
  </w:style>
  <w:style w:type="paragraph" w:customStyle="1" w:styleId="Cell">
    <w:name w:val="Cell"/>
    <w:basedOn w:val="Normal"/>
    <w:rsid w:val="00C014FF"/>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rsid w:val="00C014FF"/>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rsid w:val="00C014FF"/>
    <w:pPr>
      <w:keepNext/>
      <w:spacing w:before="1200" w:after="720"/>
      <w:jc w:val="center"/>
    </w:pPr>
    <w:rPr>
      <w:b/>
      <w:bCs/>
      <w:caps/>
    </w:rPr>
  </w:style>
  <w:style w:type="paragraph" w:customStyle="1" w:styleId="DefinitionList">
    <w:name w:val="Definition List"/>
    <w:basedOn w:val="BodyText"/>
    <w:rsid w:val="00C014FF"/>
    <w:pPr>
      <w:tabs>
        <w:tab w:val="clear" w:pos="850"/>
        <w:tab w:val="clear" w:pos="1191"/>
        <w:tab w:val="clear" w:pos="1531"/>
      </w:tabs>
      <w:ind w:left="1984" w:hanging="1984"/>
      <w:jc w:val="center"/>
    </w:pPr>
  </w:style>
  <w:style w:type="paragraph" w:styleId="EndnoteText">
    <w:name w:val="endnote text"/>
    <w:basedOn w:val="Normal"/>
    <w:semiHidden/>
    <w:rsid w:val="00C014FF"/>
    <w:pPr>
      <w:spacing w:after="240"/>
      <w:ind w:left="850" w:hanging="850"/>
    </w:pPr>
    <w:rPr>
      <w:sz w:val="20"/>
      <w:szCs w:val="20"/>
    </w:rPr>
  </w:style>
  <w:style w:type="paragraph" w:customStyle="1" w:styleId="EndnotesHeading">
    <w:name w:val="Endnotes Heading"/>
    <w:basedOn w:val="Normal"/>
    <w:next w:val="BodyText"/>
    <w:rsid w:val="00C014FF"/>
    <w:pPr>
      <w:keepNext/>
      <w:spacing w:before="1200" w:after="480"/>
      <w:jc w:val="center"/>
    </w:pPr>
    <w:rPr>
      <w:b/>
      <w:bCs/>
      <w:caps/>
    </w:rPr>
  </w:style>
  <w:style w:type="paragraph" w:customStyle="1" w:styleId="ExecutiveSummaryHeading">
    <w:name w:val="Executive Summary Heading"/>
    <w:basedOn w:val="Normal"/>
    <w:next w:val="BodyText"/>
    <w:rsid w:val="00C014FF"/>
    <w:pPr>
      <w:keepNext/>
      <w:spacing w:before="1200" w:after="720"/>
      <w:jc w:val="center"/>
    </w:pPr>
    <w:rPr>
      <w:b/>
      <w:bCs/>
      <w:caps/>
    </w:rPr>
  </w:style>
  <w:style w:type="paragraph" w:customStyle="1" w:styleId="FigureNote">
    <w:name w:val="Figure Note"/>
    <w:basedOn w:val="Normal"/>
    <w:rsid w:val="00C014FF"/>
    <w:pPr>
      <w:spacing w:after="120"/>
      <w:jc w:val="left"/>
    </w:pPr>
    <w:rPr>
      <w:rFonts w:ascii="Arial" w:hAnsi="Arial" w:cs="Arial"/>
      <w:sz w:val="18"/>
      <w:szCs w:val="18"/>
    </w:rPr>
  </w:style>
  <w:style w:type="paragraph" w:customStyle="1" w:styleId="FigureSub-title">
    <w:name w:val="Figure Sub-title"/>
    <w:basedOn w:val="Normal"/>
    <w:rsid w:val="00C014FF"/>
    <w:pPr>
      <w:keepNext/>
      <w:spacing w:after="120"/>
      <w:jc w:val="center"/>
    </w:pPr>
    <w:rPr>
      <w:rFonts w:ascii="Arial" w:hAnsi="Arial" w:cs="Arial"/>
      <w:sz w:val="18"/>
    </w:rPr>
  </w:style>
  <w:style w:type="paragraph" w:customStyle="1" w:styleId="FigureTitle">
    <w:name w:val="Figure Title"/>
    <w:basedOn w:val="Normal"/>
    <w:next w:val="FigureSub-title"/>
    <w:rsid w:val="00C014FF"/>
    <w:pPr>
      <w:keepNext/>
      <w:spacing w:after="240"/>
      <w:jc w:val="center"/>
    </w:pPr>
    <w:rPr>
      <w:rFonts w:ascii="Arial" w:hAnsi="Arial" w:cs="Arial"/>
      <w:b/>
      <w:bCs/>
      <w:sz w:val="18"/>
    </w:rPr>
  </w:style>
  <w:style w:type="character" w:styleId="FootnoteReference">
    <w:name w:val="footnote reference"/>
    <w:basedOn w:val="DefaultParagraphFont"/>
    <w:semiHidden/>
    <w:rsid w:val="00C014FF"/>
    <w:rPr>
      <w:vertAlign w:val="superscript"/>
    </w:rPr>
  </w:style>
  <w:style w:type="paragraph" w:styleId="FootnoteText">
    <w:name w:val="footnote text"/>
    <w:basedOn w:val="Normal"/>
    <w:semiHidden/>
    <w:rsid w:val="00C014FF"/>
    <w:pPr>
      <w:spacing w:after="120"/>
      <w:ind w:left="850" w:hanging="850"/>
    </w:pPr>
    <w:rPr>
      <w:sz w:val="20"/>
      <w:szCs w:val="20"/>
    </w:rPr>
  </w:style>
  <w:style w:type="paragraph" w:customStyle="1" w:styleId="ForewordHeading">
    <w:name w:val="Foreword Heading"/>
    <w:basedOn w:val="Normal"/>
    <w:next w:val="BodyText"/>
    <w:rsid w:val="00C014FF"/>
    <w:pPr>
      <w:keepNext/>
      <w:spacing w:before="1200" w:after="720"/>
      <w:jc w:val="center"/>
    </w:pPr>
    <w:rPr>
      <w:b/>
      <w:bCs/>
      <w:caps/>
    </w:rPr>
  </w:style>
  <w:style w:type="paragraph" w:customStyle="1" w:styleId="GlossaryHeading">
    <w:name w:val="Glossary Heading"/>
    <w:basedOn w:val="Normal"/>
    <w:next w:val="BodyText"/>
    <w:rsid w:val="00C014FF"/>
    <w:pPr>
      <w:keepNext/>
      <w:spacing w:before="1200" w:after="720"/>
      <w:jc w:val="center"/>
    </w:pPr>
    <w:rPr>
      <w:b/>
      <w:bCs/>
      <w:caps/>
    </w:rPr>
  </w:style>
  <w:style w:type="paragraph" w:customStyle="1" w:styleId="Graphic">
    <w:name w:val="Graphic"/>
    <w:basedOn w:val="Normal"/>
    <w:next w:val="BodyText"/>
    <w:rsid w:val="00C014FF"/>
    <w:pPr>
      <w:spacing w:after="240"/>
      <w:jc w:val="center"/>
    </w:pPr>
  </w:style>
  <w:style w:type="paragraph" w:customStyle="1" w:styleId="HiddenText">
    <w:name w:val="Hidden Text"/>
    <w:basedOn w:val="BodyText"/>
    <w:rsid w:val="00C014FF"/>
    <w:pPr>
      <w:keepNext/>
      <w:spacing w:after="0"/>
      <w:ind w:left="442" w:firstLine="0"/>
    </w:pPr>
    <w:rPr>
      <w:sz w:val="2"/>
      <w:szCs w:val="2"/>
    </w:rPr>
  </w:style>
  <w:style w:type="paragraph" w:customStyle="1" w:styleId="Highlight">
    <w:name w:val="Highlight"/>
    <w:basedOn w:val="BodyText"/>
    <w:rsid w:val="00C014FF"/>
    <w:pPr>
      <w:ind w:left="442" w:firstLine="0"/>
    </w:pPr>
    <w:rPr>
      <w:i/>
      <w:iCs/>
    </w:rPr>
  </w:style>
  <w:style w:type="paragraph" w:customStyle="1" w:styleId="HighlightHeading">
    <w:name w:val="Highlight Heading"/>
    <w:basedOn w:val="Normal"/>
    <w:next w:val="BodyText"/>
    <w:rsid w:val="00C014FF"/>
    <w:pPr>
      <w:keepNext/>
      <w:spacing w:before="1200" w:after="720"/>
      <w:jc w:val="center"/>
    </w:pPr>
    <w:rPr>
      <w:b/>
      <w:bCs/>
      <w:caps/>
    </w:rPr>
  </w:style>
  <w:style w:type="paragraph" w:styleId="Index1">
    <w:name w:val="index 1"/>
    <w:basedOn w:val="Normal"/>
    <w:next w:val="Normal"/>
    <w:semiHidden/>
    <w:rsid w:val="00C014FF"/>
    <w:pPr>
      <w:ind w:left="220" w:hanging="220"/>
    </w:pPr>
  </w:style>
  <w:style w:type="paragraph" w:styleId="IndexHeading">
    <w:name w:val="index heading"/>
    <w:basedOn w:val="Normal"/>
    <w:next w:val="BodyText"/>
    <w:semiHidden/>
    <w:rsid w:val="00C014FF"/>
    <w:pPr>
      <w:keepNext/>
      <w:spacing w:before="1200" w:after="720"/>
      <w:jc w:val="center"/>
    </w:pPr>
    <w:rPr>
      <w:b/>
      <w:bCs/>
      <w:caps/>
    </w:rPr>
  </w:style>
  <w:style w:type="paragraph" w:customStyle="1" w:styleId="IntroductionHeading">
    <w:name w:val="Introduction Heading"/>
    <w:basedOn w:val="Normal"/>
    <w:next w:val="BodyText"/>
    <w:rsid w:val="00C014FF"/>
    <w:pPr>
      <w:keepNext/>
      <w:spacing w:before="1200" w:after="720"/>
      <w:jc w:val="center"/>
    </w:pPr>
    <w:rPr>
      <w:b/>
      <w:bCs/>
      <w:caps/>
    </w:rPr>
  </w:style>
  <w:style w:type="paragraph" w:styleId="List">
    <w:name w:val="List"/>
    <w:basedOn w:val="Normal"/>
    <w:rsid w:val="00C014FF"/>
    <w:pPr>
      <w:spacing w:after="240"/>
      <w:ind w:left="850" w:hanging="283"/>
    </w:pPr>
  </w:style>
  <w:style w:type="paragraph" w:styleId="List2">
    <w:name w:val="List 2"/>
    <w:basedOn w:val="Normal"/>
    <w:rsid w:val="00C014FF"/>
    <w:pPr>
      <w:spacing w:after="240"/>
      <w:ind w:left="1134" w:hanging="283"/>
    </w:pPr>
  </w:style>
  <w:style w:type="paragraph" w:styleId="List3">
    <w:name w:val="List 3"/>
    <w:basedOn w:val="Normal"/>
    <w:rsid w:val="00C014FF"/>
    <w:pPr>
      <w:spacing w:after="240"/>
      <w:ind w:left="1417" w:hanging="283"/>
    </w:pPr>
  </w:style>
  <w:style w:type="paragraph" w:styleId="List4">
    <w:name w:val="List 4"/>
    <w:basedOn w:val="Normal"/>
    <w:rsid w:val="00C014FF"/>
    <w:pPr>
      <w:spacing w:after="240"/>
      <w:ind w:left="1701" w:hanging="283"/>
    </w:pPr>
  </w:style>
  <w:style w:type="paragraph" w:styleId="List5">
    <w:name w:val="List 5"/>
    <w:basedOn w:val="Normal"/>
    <w:rsid w:val="00C014FF"/>
    <w:pPr>
      <w:spacing w:after="240"/>
      <w:ind w:left="1984" w:hanging="283"/>
    </w:pPr>
  </w:style>
  <w:style w:type="paragraph" w:styleId="ListBullet">
    <w:name w:val="List Bullet"/>
    <w:basedOn w:val="Normal"/>
    <w:rsid w:val="00E23C33"/>
    <w:pPr>
      <w:numPr>
        <w:numId w:val="5"/>
      </w:numPr>
      <w:tabs>
        <w:tab w:val="clear" w:pos="1191"/>
        <w:tab w:val="clear" w:pos="1531"/>
      </w:tabs>
      <w:spacing w:after="240"/>
    </w:pPr>
  </w:style>
  <w:style w:type="paragraph" w:styleId="ListBullet2">
    <w:name w:val="List Bullet 2"/>
    <w:basedOn w:val="Normal"/>
    <w:rsid w:val="00E23C33"/>
    <w:pPr>
      <w:numPr>
        <w:numId w:val="6"/>
      </w:numPr>
      <w:tabs>
        <w:tab w:val="clear" w:pos="850"/>
        <w:tab w:val="clear" w:pos="1531"/>
      </w:tabs>
      <w:spacing w:after="240"/>
    </w:pPr>
  </w:style>
  <w:style w:type="paragraph" w:styleId="ListBullet3">
    <w:name w:val="List Bullet 3"/>
    <w:basedOn w:val="Normal"/>
    <w:rsid w:val="00E23C33"/>
    <w:pPr>
      <w:numPr>
        <w:numId w:val="7"/>
      </w:numPr>
      <w:tabs>
        <w:tab w:val="clear" w:pos="850"/>
        <w:tab w:val="clear" w:pos="1191"/>
        <w:tab w:val="clear" w:pos="1531"/>
      </w:tabs>
      <w:spacing w:after="240"/>
    </w:pPr>
  </w:style>
  <w:style w:type="paragraph" w:styleId="ListBullet4">
    <w:name w:val="List Bullet 4"/>
    <w:basedOn w:val="Normal"/>
    <w:rsid w:val="00E23C33"/>
    <w:pPr>
      <w:numPr>
        <w:numId w:val="8"/>
      </w:numPr>
      <w:tabs>
        <w:tab w:val="clear" w:pos="850"/>
        <w:tab w:val="clear" w:pos="1191"/>
        <w:tab w:val="clear" w:pos="1531"/>
      </w:tabs>
      <w:spacing w:after="240"/>
    </w:pPr>
  </w:style>
  <w:style w:type="paragraph" w:styleId="ListBullet5">
    <w:name w:val="List Bullet 5"/>
    <w:basedOn w:val="Normal"/>
    <w:rsid w:val="00E23C33"/>
    <w:pPr>
      <w:numPr>
        <w:numId w:val="9"/>
      </w:numPr>
      <w:tabs>
        <w:tab w:val="clear" w:pos="850"/>
        <w:tab w:val="clear" w:pos="1191"/>
        <w:tab w:val="clear" w:pos="1531"/>
      </w:tabs>
      <w:spacing w:after="240"/>
    </w:pPr>
  </w:style>
  <w:style w:type="paragraph" w:styleId="ListContinue">
    <w:name w:val="List Continue"/>
    <w:basedOn w:val="Normal"/>
    <w:rsid w:val="00C014FF"/>
    <w:pPr>
      <w:tabs>
        <w:tab w:val="clear" w:pos="850"/>
        <w:tab w:val="clear" w:pos="1191"/>
        <w:tab w:val="clear" w:pos="1531"/>
      </w:tabs>
      <w:spacing w:after="240"/>
      <w:ind w:left="850"/>
    </w:pPr>
  </w:style>
  <w:style w:type="paragraph" w:styleId="ListContinue2">
    <w:name w:val="List Continue 2"/>
    <w:basedOn w:val="Normal"/>
    <w:rsid w:val="00C014FF"/>
    <w:pPr>
      <w:tabs>
        <w:tab w:val="clear" w:pos="850"/>
        <w:tab w:val="clear" w:pos="1191"/>
        <w:tab w:val="clear" w:pos="1531"/>
      </w:tabs>
      <w:spacing w:after="240"/>
      <w:ind w:left="1191"/>
    </w:pPr>
  </w:style>
  <w:style w:type="paragraph" w:styleId="ListContinue3">
    <w:name w:val="List Continue 3"/>
    <w:basedOn w:val="Normal"/>
    <w:rsid w:val="00C014FF"/>
    <w:pPr>
      <w:tabs>
        <w:tab w:val="clear" w:pos="850"/>
        <w:tab w:val="clear" w:pos="1191"/>
        <w:tab w:val="clear" w:pos="1531"/>
      </w:tabs>
      <w:spacing w:after="240"/>
      <w:ind w:left="1474"/>
    </w:pPr>
  </w:style>
  <w:style w:type="paragraph" w:styleId="ListContinue4">
    <w:name w:val="List Continue 4"/>
    <w:basedOn w:val="Normal"/>
    <w:rsid w:val="00C014FF"/>
    <w:pPr>
      <w:tabs>
        <w:tab w:val="clear" w:pos="850"/>
        <w:tab w:val="clear" w:pos="1191"/>
        <w:tab w:val="clear" w:pos="1531"/>
      </w:tabs>
      <w:spacing w:after="240"/>
      <w:ind w:left="1757"/>
    </w:pPr>
  </w:style>
  <w:style w:type="paragraph" w:styleId="ListContinue5">
    <w:name w:val="List Continue 5"/>
    <w:basedOn w:val="Normal"/>
    <w:rsid w:val="00C014FF"/>
    <w:pPr>
      <w:tabs>
        <w:tab w:val="clear" w:pos="850"/>
        <w:tab w:val="clear" w:pos="1191"/>
        <w:tab w:val="clear" w:pos="1531"/>
      </w:tabs>
      <w:spacing w:after="240"/>
      <w:ind w:left="2041"/>
    </w:pPr>
  </w:style>
  <w:style w:type="paragraph" w:styleId="ListNumber">
    <w:name w:val="List Number"/>
    <w:basedOn w:val="Normal"/>
    <w:rsid w:val="00E23C33"/>
    <w:pPr>
      <w:numPr>
        <w:numId w:val="10"/>
      </w:numPr>
      <w:tabs>
        <w:tab w:val="clear" w:pos="1191"/>
        <w:tab w:val="clear" w:pos="1531"/>
        <w:tab w:val="left" w:pos="1134"/>
      </w:tabs>
      <w:spacing w:after="240"/>
    </w:pPr>
  </w:style>
  <w:style w:type="paragraph" w:styleId="ListNumber2">
    <w:name w:val="List Number 2"/>
    <w:basedOn w:val="Normal"/>
    <w:rsid w:val="00E23C33"/>
    <w:pPr>
      <w:numPr>
        <w:ilvl w:val="1"/>
        <w:numId w:val="10"/>
      </w:numPr>
      <w:tabs>
        <w:tab w:val="clear" w:pos="850"/>
        <w:tab w:val="clear" w:pos="1531"/>
        <w:tab w:val="left" w:pos="1417"/>
      </w:tabs>
      <w:spacing w:after="240"/>
    </w:pPr>
  </w:style>
  <w:style w:type="paragraph" w:styleId="ListNumber3">
    <w:name w:val="List Number 3"/>
    <w:basedOn w:val="Normal"/>
    <w:rsid w:val="00E23C33"/>
    <w:pPr>
      <w:numPr>
        <w:ilvl w:val="2"/>
        <w:numId w:val="10"/>
      </w:numPr>
      <w:tabs>
        <w:tab w:val="clear" w:pos="850"/>
        <w:tab w:val="clear" w:pos="1191"/>
        <w:tab w:val="clear" w:pos="1531"/>
        <w:tab w:val="left" w:pos="1701"/>
      </w:tabs>
      <w:spacing w:after="240"/>
    </w:pPr>
  </w:style>
  <w:style w:type="paragraph" w:styleId="ListNumber4">
    <w:name w:val="List Number 4"/>
    <w:basedOn w:val="Normal"/>
    <w:rsid w:val="00E23C33"/>
    <w:pPr>
      <w:numPr>
        <w:ilvl w:val="3"/>
        <w:numId w:val="10"/>
      </w:numPr>
      <w:tabs>
        <w:tab w:val="clear" w:pos="850"/>
        <w:tab w:val="clear" w:pos="1191"/>
        <w:tab w:val="clear" w:pos="1531"/>
        <w:tab w:val="left" w:pos="1984"/>
      </w:tabs>
      <w:spacing w:after="240"/>
    </w:pPr>
  </w:style>
  <w:style w:type="paragraph" w:styleId="ListNumber5">
    <w:name w:val="List Number 5"/>
    <w:basedOn w:val="Normal"/>
    <w:rsid w:val="00E23C33"/>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rsid w:val="00C014FF"/>
    <w:pPr>
      <w:ind w:firstLine="0"/>
    </w:pPr>
  </w:style>
  <w:style w:type="paragraph" w:customStyle="1" w:styleId="Num-DocParagraph">
    <w:name w:val="Num-Doc Paragraph"/>
    <w:basedOn w:val="BodyText"/>
    <w:rsid w:val="00C014FF"/>
    <w:pPr>
      <w:ind w:firstLine="0"/>
    </w:pPr>
  </w:style>
  <w:style w:type="paragraph" w:customStyle="1" w:styleId="PartHeading">
    <w:name w:val="Part Heading"/>
    <w:basedOn w:val="Normal"/>
    <w:next w:val="BodyText"/>
    <w:rsid w:val="00C014FF"/>
    <w:pPr>
      <w:keepNext/>
      <w:spacing w:before="1200" w:after="720"/>
      <w:jc w:val="center"/>
    </w:pPr>
    <w:rPr>
      <w:b/>
      <w:bCs/>
      <w:caps/>
    </w:rPr>
  </w:style>
  <w:style w:type="paragraph" w:customStyle="1" w:styleId="RowsHeading">
    <w:name w:val="Rows Heading"/>
    <w:basedOn w:val="Normal"/>
    <w:rsid w:val="00C014FF"/>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rsid w:val="00C014FF"/>
    <w:pPr>
      <w:spacing w:after="360"/>
    </w:pPr>
    <w:rPr>
      <w:rFonts w:ascii="Arial" w:hAnsi="Arial" w:cs="Arial"/>
      <w:sz w:val="16"/>
      <w:szCs w:val="18"/>
    </w:rPr>
  </w:style>
  <w:style w:type="paragraph" w:customStyle="1" w:styleId="SubHeading">
    <w:name w:val="SubHeading"/>
    <w:basedOn w:val="BodyText"/>
    <w:rsid w:val="00C014FF"/>
    <w:pPr>
      <w:ind w:left="442" w:firstLine="0"/>
    </w:pPr>
    <w:rPr>
      <w:i/>
      <w:iCs/>
    </w:rPr>
  </w:style>
  <w:style w:type="paragraph" w:customStyle="1" w:styleId="SummaryHeading">
    <w:name w:val="Summary Heading"/>
    <w:basedOn w:val="Normal"/>
    <w:next w:val="BodyText"/>
    <w:rsid w:val="00C014FF"/>
    <w:pPr>
      <w:keepNext/>
      <w:spacing w:before="1200" w:after="720"/>
      <w:jc w:val="center"/>
    </w:pPr>
    <w:rPr>
      <w:b/>
      <w:bCs/>
      <w:caps/>
    </w:rPr>
  </w:style>
  <w:style w:type="paragraph" w:customStyle="1" w:styleId="Table">
    <w:name w:val="Table"/>
    <w:basedOn w:val="Normal"/>
    <w:next w:val="BodyText"/>
    <w:rsid w:val="00C014FF"/>
    <w:pPr>
      <w:spacing w:after="240"/>
      <w:jc w:val="center"/>
    </w:pPr>
  </w:style>
  <w:style w:type="paragraph" w:customStyle="1" w:styleId="TableNote">
    <w:name w:val="Table Note"/>
    <w:basedOn w:val="Normal"/>
    <w:rsid w:val="00C014FF"/>
    <w:pPr>
      <w:spacing w:after="120"/>
      <w:jc w:val="left"/>
    </w:pPr>
    <w:rPr>
      <w:rFonts w:ascii="Arial" w:hAnsi="Arial" w:cs="Arial"/>
      <w:sz w:val="16"/>
      <w:szCs w:val="18"/>
    </w:rPr>
  </w:style>
  <w:style w:type="paragraph" w:customStyle="1" w:styleId="TableofContentsHeading">
    <w:name w:val="Table of Contents Heading"/>
    <w:basedOn w:val="Normal"/>
    <w:next w:val="BodyText"/>
    <w:rsid w:val="00C014FF"/>
    <w:pPr>
      <w:keepNext/>
      <w:spacing w:before="1200" w:after="720"/>
      <w:jc w:val="center"/>
    </w:pPr>
    <w:rPr>
      <w:b/>
      <w:bCs/>
      <w:caps/>
    </w:rPr>
  </w:style>
  <w:style w:type="paragraph" w:customStyle="1" w:styleId="TableSub-title">
    <w:name w:val="Table Sub-title"/>
    <w:basedOn w:val="Normal"/>
    <w:rsid w:val="00C014FF"/>
    <w:pPr>
      <w:keepNext/>
      <w:spacing w:after="240"/>
      <w:jc w:val="center"/>
    </w:pPr>
    <w:rPr>
      <w:rFonts w:ascii="Arial" w:hAnsi="Arial" w:cs="Arial"/>
      <w:sz w:val="18"/>
    </w:rPr>
  </w:style>
  <w:style w:type="paragraph" w:customStyle="1" w:styleId="TableTitle">
    <w:name w:val="Table Title"/>
    <w:basedOn w:val="Normal"/>
    <w:rsid w:val="00C014FF"/>
    <w:pPr>
      <w:keepNext/>
      <w:spacing w:after="240"/>
      <w:jc w:val="center"/>
    </w:pPr>
    <w:rPr>
      <w:rFonts w:ascii="Arial" w:hAnsi="Arial" w:cs="Arial"/>
      <w:b/>
      <w:bCs/>
      <w:sz w:val="18"/>
    </w:rPr>
  </w:style>
  <w:style w:type="paragraph" w:customStyle="1" w:styleId="TextBox">
    <w:name w:val="Text Box"/>
    <w:basedOn w:val="BodyText"/>
    <w:rsid w:val="00C014FF"/>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rsid w:val="00C014FF"/>
    <w:pPr>
      <w:jc w:val="center"/>
    </w:pPr>
    <w:rPr>
      <w:b/>
      <w:bCs/>
    </w:rPr>
  </w:style>
  <w:style w:type="paragraph" w:styleId="TOC1">
    <w:name w:val="toc 1"/>
    <w:basedOn w:val="Normal"/>
    <w:next w:val="Normal"/>
    <w:qFormat/>
    <w:rsid w:val="00C014FF"/>
    <w:pPr>
      <w:tabs>
        <w:tab w:val="clear" w:pos="850"/>
        <w:tab w:val="clear" w:pos="1191"/>
        <w:tab w:val="clear" w:pos="1531"/>
        <w:tab w:val="left" w:pos="9468"/>
      </w:tabs>
      <w:spacing w:before="120" w:after="120"/>
    </w:pPr>
    <w:rPr>
      <w:caps/>
    </w:rPr>
  </w:style>
  <w:style w:type="paragraph" w:styleId="TOC2">
    <w:name w:val="toc 2"/>
    <w:basedOn w:val="Normal"/>
    <w:next w:val="Normal"/>
    <w:qFormat/>
    <w:rsid w:val="00C014FF"/>
    <w:pPr>
      <w:tabs>
        <w:tab w:val="clear" w:pos="850"/>
        <w:tab w:val="clear" w:pos="1191"/>
        <w:tab w:val="clear" w:pos="1531"/>
        <w:tab w:val="left" w:pos="9468"/>
      </w:tabs>
      <w:ind w:left="198"/>
    </w:pPr>
  </w:style>
  <w:style w:type="paragraph" w:styleId="TOC3">
    <w:name w:val="toc 3"/>
    <w:basedOn w:val="Normal"/>
    <w:next w:val="Normal"/>
    <w:qFormat/>
    <w:rsid w:val="00C014FF"/>
    <w:pPr>
      <w:tabs>
        <w:tab w:val="clear" w:pos="850"/>
        <w:tab w:val="clear" w:pos="1191"/>
        <w:tab w:val="clear" w:pos="1531"/>
        <w:tab w:val="left" w:pos="9468"/>
      </w:tabs>
      <w:ind w:left="397"/>
    </w:pPr>
  </w:style>
  <w:style w:type="paragraph" w:styleId="TOC4">
    <w:name w:val="toc 4"/>
    <w:basedOn w:val="Normal"/>
    <w:next w:val="Normal"/>
    <w:qFormat/>
    <w:rsid w:val="00C014FF"/>
    <w:pPr>
      <w:tabs>
        <w:tab w:val="clear" w:pos="850"/>
        <w:tab w:val="clear" w:pos="1191"/>
        <w:tab w:val="clear" w:pos="1531"/>
        <w:tab w:val="left" w:pos="9468"/>
      </w:tabs>
      <w:ind w:left="595"/>
    </w:pPr>
    <w:rPr>
      <w:noProof/>
    </w:rPr>
  </w:style>
  <w:style w:type="paragraph" w:styleId="TOC5">
    <w:name w:val="toc 5"/>
    <w:basedOn w:val="Normal"/>
    <w:next w:val="Normal"/>
    <w:qFormat/>
    <w:rsid w:val="00C014FF"/>
    <w:pPr>
      <w:tabs>
        <w:tab w:val="clear" w:pos="850"/>
        <w:tab w:val="clear" w:pos="1191"/>
        <w:tab w:val="clear" w:pos="1531"/>
        <w:tab w:val="left" w:pos="9468"/>
      </w:tabs>
      <w:ind w:left="794"/>
    </w:pPr>
    <w:rPr>
      <w:noProof/>
    </w:rPr>
  </w:style>
  <w:style w:type="paragraph" w:customStyle="1" w:styleId="IndexHeading1">
    <w:name w:val="Index Heading1"/>
    <w:basedOn w:val="Normal"/>
    <w:next w:val="BodyText"/>
    <w:rsid w:val="00D272F3"/>
    <w:pPr>
      <w:keepNext/>
      <w:spacing w:before="1200" w:after="720"/>
      <w:jc w:val="center"/>
    </w:pPr>
    <w:rPr>
      <w:b/>
      <w:caps/>
      <w:lang w:val="en-US"/>
    </w:rPr>
  </w:style>
  <w:style w:type="paragraph" w:styleId="BlockText">
    <w:name w:val="Block Text"/>
    <w:basedOn w:val="Normal"/>
    <w:rsid w:val="00C014FF"/>
    <w:pPr>
      <w:spacing w:after="120"/>
      <w:ind w:left="1440" w:right="1440"/>
    </w:pPr>
  </w:style>
  <w:style w:type="paragraph" w:styleId="TOC9">
    <w:name w:val="toc 9"/>
    <w:basedOn w:val="Normal"/>
    <w:next w:val="Normal"/>
    <w:qFormat/>
    <w:rsid w:val="00C014FF"/>
    <w:pPr>
      <w:tabs>
        <w:tab w:val="clear" w:pos="850"/>
        <w:tab w:val="clear" w:pos="1191"/>
        <w:tab w:val="clear" w:pos="1531"/>
      </w:tabs>
      <w:ind w:left="1760"/>
    </w:pPr>
  </w:style>
  <w:style w:type="paragraph" w:customStyle="1" w:styleId="Abstract">
    <w:name w:val="Abstract"/>
    <w:basedOn w:val="BodyText"/>
    <w:rsid w:val="00D272F3"/>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rsid w:val="00D272F3"/>
    <w:pPr>
      <w:ind w:firstLine="0"/>
    </w:pPr>
    <w:rPr>
      <w:lang w:val="en-US"/>
    </w:rPr>
  </w:style>
  <w:style w:type="paragraph" w:customStyle="1" w:styleId="Citation">
    <w:name w:val="Citation"/>
    <w:basedOn w:val="BodyText"/>
    <w:rsid w:val="00D272F3"/>
    <w:pPr>
      <w:ind w:left="850" w:firstLine="0"/>
      <w:jc w:val="left"/>
    </w:pPr>
    <w:rPr>
      <w:lang w:val="en-US"/>
    </w:rPr>
  </w:style>
  <w:style w:type="paragraph" w:customStyle="1" w:styleId="Chart">
    <w:name w:val="Chart"/>
    <w:basedOn w:val="Normal"/>
    <w:next w:val="BodyText"/>
    <w:rsid w:val="00D272F3"/>
    <w:pPr>
      <w:spacing w:after="240"/>
      <w:jc w:val="center"/>
    </w:pPr>
    <w:rPr>
      <w:lang w:val="en-US"/>
    </w:rPr>
  </w:style>
  <w:style w:type="paragraph" w:customStyle="1" w:styleId="ChartSub-title">
    <w:name w:val="Chart Sub-title"/>
    <w:basedOn w:val="Normal"/>
    <w:rsid w:val="00D272F3"/>
    <w:pPr>
      <w:keepNext/>
      <w:spacing w:after="120"/>
      <w:jc w:val="center"/>
    </w:pPr>
    <w:rPr>
      <w:rFonts w:ascii="Arial" w:hAnsi="Arial" w:cs="Arial"/>
      <w:sz w:val="18"/>
      <w:lang w:val="en-US"/>
    </w:rPr>
  </w:style>
  <w:style w:type="paragraph" w:customStyle="1" w:styleId="ChartTitle">
    <w:name w:val="Chart Title"/>
    <w:basedOn w:val="Normal"/>
    <w:next w:val="ChartSub-title"/>
    <w:rsid w:val="00D272F3"/>
    <w:pPr>
      <w:keepNext/>
      <w:spacing w:after="240"/>
      <w:jc w:val="center"/>
    </w:pPr>
    <w:rPr>
      <w:rFonts w:ascii="Arial" w:hAnsi="Arial" w:cs="Arial"/>
      <w:b/>
      <w:sz w:val="18"/>
      <w:lang w:val="en-US"/>
    </w:rPr>
  </w:style>
  <w:style w:type="paragraph" w:customStyle="1" w:styleId="ChartNote">
    <w:name w:val="Chart Note"/>
    <w:basedOn w:val="Normal"/>
    <w:rsid w:val="00D272F3"/>
    <w:pPr>
      <w:spacing w:after="120"/>
      <w:jc w:val="left"/>
    </w:pPr>
    <w:rPr>
      <w:rFonts w:ascii="Arial" w:hAnsi="Arial" w:cs="Arial"/>
      <w:sz w:val="16"/>
      <w:lang w:val="en-US"/>
    </w:rPr>
  </w:style>
  <w:style w:type="paragraph" w:customStyle="1" w:styleId="BoxHeading2">
    <w:name w:val="Box Heading 2"/>
    <w:basedOn w:val="Normal"/>
    <w:next w:val="BoxBodyText"/>
    <w:rsid w:val="00D272F3"/>
    <w:pPr>
      <w:spacing w:before="240" w:after="240"/>
      <w:jc w:val="left"/>
    </w:pPr>
    <w:rPr>
      <w:rFonts w:ascii="Arial" w:hAnsi="Arial" w:cs="Arial"/>
      <w:b/>
      <w:sz w:val="18"/>
      <w:lang w:val="en-US"/>
    </w:rPr>
  </w:style>
  <w:style w:type="paragraph" w:customStyle="1" w:styleId="BoxHeading3">
    <w:name w:val="Box Heading 3"/>
    <w:basedOn w:val="Normal"/>
    <w:next w:val="BoxBodyText"/>
    <w:rsid w:val="00D272F3"/>
    <w:pPr>
      <w:spacing w:before="240" w:after="240"/>
      <w:jc w:val="left"/>
    </w:pPr>
    <w:rPr>
      <w:rFonts w:ascii="Arial" w:hAnsi="Arial" w:cs="Arial"/>
      <w:b/>
      <w:i/>
      <w:sz w:val="18"/>
      <w:lang w:val="en-US"/>
    </w:rPr>
  </w:style>
  <w:style w:type="paragraph" w:customStyle="1" w:styleId="BoxNote">
    <w:name w:val="Box Note"/>
    <w:basedOn w:val="Normal"/>
    <w:rsid w:val="00D272F3"/>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rsid w:val="00E23C33"/>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rsid w:val="00E23C33"/>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rsid w:val="00E23C33"/>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rsid w:val="00E23C33"/>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rsid w:val="00E23C33"/>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rsid w:val="00E23C33"/>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rsid w:val="00D272F3"/>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rsid w:val="00D272F3"/>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rsid w:val="00D272F3"/>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rsid w:val="00D272F3"/>
    <w:pPr>
      <w:spacing w:after="360"/>
    </w:pPr>
    <w:rPr>
      <w:rFonts w:ascii="Arial" w:hAnsi="Arial" w:cs="Arial"/>
      <w:sz w:val="16"/>
      <w:lang w:val="en-US"/>
    </w:rPr>
  </w:style>
  <w:style w:type="character" w:customStyle="1" w:styleId="Cote">
    <w:name w:val="Cote"/>
    <w:basedOn w:val="DefaultParagraphFont"/>
    <w:rsid w:val="00396BA0"/>
    <w:rPr>
      <w:caps/>
      <w:smallCaps w:val="0"/>
      <w:lang w:val="en-US"/>
    </w:rPr>
  </w:style>
  <w:style w:type="numbering" w:customStyle="1" w:styleId="NumberedNote">
    <w:name w:val="Numbered Note"/>
    <w:basedOn w:val="NoList"/>
    <w:rsid w:val="00D272F3"/>
    <w:pPr>
      <w:numPr>
        <w:numId w:val="1"/>
      </w:numPr>
    </w:pPr>
  </w:style>
  <w:style w:type="numbering" w:customStyle="1" w:styleId="BulletedNote">
    <w:name w:val="Bulleted Note"/>
    <w:basedOn w:val="NoList"/>
    <w:rsid w:val="00D272F3"/>
    <w:pPr>
      <w:numPr>
        <w:numId w:val="2"/>
      </w:numPr>
    </w:pPr>
  </w:style>
  <w:style w:type="numbering" w:customStyle="1" w:styleId="NumericNote">
    <w:name w:val="Numeric Note"/>
    <w:basedOn w:val="NoList"/>
    <w:rsid w:val="00E23C33"/>
    <w:pPr>
      <w:numPr>
        <w:numId w:val="3"/>
      </w:numPr>
    </w:pPr>
  </w:style>
  <w:style w:type="numbering" w:customStyle="1" w:styleId="AlphaNote">
    <w:name w:val="Alpha Note"/>
    <w:basedOn w:val="NoList"/>
    <w:rsid w:val="00E23C33"/>
    <w:pPr>
      <w:numPr>
        <w:numId w:val="4"/>
      </w:numPr>
    </w:pPr>
  </w:style>
  <w:style w:type="paragraph" w:customStyle="1" w:styleId="AcknowledgmentHeading">
    <w:name w:val="Acknowledgment Heading"/>
    <w:basedOn w:val="Normal"/>
    <w:next w:val="BodyText"/>
    <w:rsid w:val="00812A36"/>
    <w:pPr>
      <w:keepNext/>
      <w:spacing w:before="1200" w:after="720"/>
      <w:jc w:val="center"/>
    </w:pPr>
    <w:rPr>
      <w:b/>
      <w:caps/>
      <w:lang w:val="en-US"/>
    </w:rPr>
  </w:style>
  <w:style w:type="paragraph" w:customStyle="1" w:styleId="AcknowledgementHeading">
    <w:name w:val="Acknowledgement Heading"/>
    <w:basedOn w:val="Normal"/>
    <w:next w:val="BodyText"/>
    <w:rsid w:val="001B023E"/>
    <w:pPr>
      <w:keepNext/>
      <w:spacing w:before="1200" w:after="720"/>
      <w:jc w:val="center"/>
    </w:pPr>
    <w:rPr>
      <w:b/>
      <w:caps/>
      <w:lang w:val="en-US"/>
    </w:rPr>
  </w:style>
  <w:style w:type="paragraph" w:styleId="EnvelopeAddress">
    <w:name w:val="envelope address"/>
    <w:basedOn w:val="Normal"/>
    <w:rsid w:val="006B1777"/>
    <w:pPr>
      <w:framePr w:w="7938" w:h="1985" w:hRule="exact" w:hSpace="141" w:wrap="auto" w:hAnchor="page" w:xAlign="center" w:yAlign="bottom"/>
      <w:ind w:left="2835"/>
    </w:pPr>
    <w:rPr>
      <w:rFonts w:ascii="Arial" w:hAnsi="Arial" w:cs="Arial"/>
      <w:sz w:val="24"/>
    </w:rPr>
  </w:style>
  <w:style w:type="paragraph" w:styleId="EnvelopeReturn">
    <w:name w:val="envelope return"/>
    <w:basedOn w:val="Normal"/>
    <w:rsid w:val="006B1777"/>
    <w:rPr>
      <w:rFonts w:ascii="Arial" w:hAnsi="Arial" w:cs="Arial"/>
      <w:sz w:val="20"/>
      <w:szCs w:val="20"/>
    </w:rPr>
  </w:style>
  <w:style w:type="paragraph" w:styleId="HTMLAddress">
    <w:name w:val="HTML Address"/>
    <w:basedOn w:val="Normal"/>
    <w:rsid w:val="006B1777"/>
    <w:rPr>
      <w:i/>
      <w:iCs/>
    </w:rPr>
  </w:style>
  <w:style w:type="paragraph" w:styleId="CommentText">
    <w:name w:val="annotation text"/>
    <w:basedOn w:val="Normal"/>
    <w:semiHidden/>
    <w:rsid w:val="006B1777"/>
    <w:rPr>
      <w:sz w:val="20"/>
      <w:szCs w:val="20"/>
    </w:rPr>
  </w:style>
  <w:style w:type="paragraph" w:styleId="BodyText2">
    <w:name w:val="Body Text 2"/>
    <w:basedOn w:val="Normal"/>
    <w:rsid w:val="006B1777"/>
    <w:pPr>
      <w:spacing w:after="120" w:line="480" w:lineRule="auto"/>
    </w:pPr>
  </w:style>
  <w:style w:type="paragraph" w:styleId="BodyText3">
    <w:name w:val="Body Text 3"/>
    <w:basedOn w:val="Normal"/>
    <w:rsid w:val="006B1777"/>
    <w:pPr>
      <w:spacing w:after="120"/>
    </w:pPr>
    <w:rPr>
      <w:sz w:val="16"/>
      <w:szCs w:val="16"/>
    </w:rPr>
  </w:style>
  <w:style w:type="paragraph" w:styleId="Date">
    <w:name w:val="Date"/>
    <w:basedOn w:val="Normal"/>
    <w:next w:val="Normal"/>
    <w:rsid w:val="006B1777"/>
  </w:style>
  <w:style w:type="paragraph" w:styleId="Header">
    <w:name w:val="header"/>
    <w:basedOn w:val="Normal"/>
    <w:link w:val="HeaderChar"/>
    <w:uiPriority w:val="99"/>
    <w:rsid w:val="006B1777"/>
    <w:pPr>
      <w:tabs>
        <w:tab w:val="clear" w:pos="850"/>
        <w:tab w:val="clear" w:pos="1191"/>
        <w:tab w:val="clear" w:pos="1531"/>
        <w:tab w:val="center" w:pos="4536"/>
        <w:tab w:val="right" w:pos="9072"/>
      </w:tabs>
    </w:pPr>
  </w:style>
  <w:style w:type="paragraph" w:styleId="MessageHeader">
    <w:name w:val="Message Header"/>
    <w:basedOn w:val="Normal"/>
    <w:rsid w:val="006B1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DocumentMap">
    <w:name w:val="Document Map"/>
    <w:basedOn w:val="Normal"/>
    <w:semiHidden/>
    <w:rsid w:val="006B1777"/>
    <w:pPr>
      <w:shd w:val="clear" w:color="auto" w:fill="000080"/>
    </w:pPr>
    <w:rPr>
      <w:rFonts w:ascii="Tahoma" w:hAnsi="Tahoma" w:cs="Tahoma"/>
    </w:rPr>
  </w:style>
  <w:style w:type="paragraph" w:styleId="Closing">
    <w:name w:val="Closing"/>
    <w:basedOn w:val="Normal"/>
    <w:rsid w:val="006B1777"/>
    <w:pPr>
      <w:ind w:left="4252"/>
    </w:pPr>
  </w:style>
  <w:style w:type="paragraph" w:styleId="Index2">
    <w:name w:val="index 2"/>
    <w:basedOn w:val="Normal"/>
    <w:next w:val="Normal"/>
    <w:semiHidden/>
    <w:rsid w:val="006B1777"/>
    <w:pPr>
      <w:tabs>
        <w:tab w:val="clear" w:pos="850"/>
        <w:tab w:val="clear" w:pos="1191"/>
        <w:tab w:val="clear" w:pos="1531"/>
      </w:tabs>
      <w:ind w:left="440" w:hanging="220"/>
    </w:pPr>
  </w:style>
  <w:style w:type="paragraph" w:styleId="Index3">
    <w:name w:val="index 3"/>
    <w:basedOn w:val="Normal"/>
    <w:next w:val="Normal"/>
    <w:semiHidden/>
    <w:rsid w:val="006B1777"/>
    <w:pPr>
      <w:tabs>
        <w:tab w:val="clear" w:pos="850"/>
        <w:tab w:val="clear" w:pos="1191"/>
        <w:tab w:val="clear" w:pos="1531"/>
      </w:tabs>
      <w:ind w:left="660" w:hanging="220"/>
    </w:pPr>
  </w:style>
  <w:style w:type="paragraph" w:styleId="Index4">
    <w:name w:val="index 4"/>
    <w:basedOn w:val="Normal"/>
    <w:next w:val="Normal"/>
    <w:semiHidden/>
    <w:rsid w:val="006B1777"/>
    <w:pPr>
      <w:tabs>
        <w:tab w:val="clear" w:pos="850"/>
        <w:tab w:val="clear" w:pos="1191"/>
        <w:tab w:val="clear" w:pos="1531"/>
      </w:tabs>
      <w:ind w:left="880" w:hanging="220"/>
    </w:pPr>
  </w:style>
  <w:style w:type="paragraph" w:styleId="Index5">
    <w:name w:val="index 5"/>
    <w:basedOn w:val="Normal"/>
    <w:next w:val="Normal"/>
    <w:semiHidden/>
    <w:rsid w:val="006B1777"/>
    <w:pPr>
      <w:tabs>
        <w:tab w:val="clear" w:pos="850"/>
        <w:tab w:val="clear" w:pos="1191"/>
        <w:tab w:val="clear" w:pos="1531"/>
      </w:tabs>
      <w:ind w:left="1100" w:hanging="220"/>
    </w:pPr>
  </w:style>
  <w:style w:type="paragraph" w:styleId="Index6">
    <w:name w:val="index 6"/>
    <w:basedOn w:val="Normal"/>
    <w:next w:val="Normal"/>
    <w:semiHidden/>
    <w:rsid w:val="006B1777"/>
    <w:pPr>
      <w:tabs>
        <w:tab w:val="clear" w:pos="850"/>
        <w:tab w:val="clear" w:pos="1191"/>
        <w:tab w:val="clear" w:pos="1531"/>
      </w:tabs>
      <w:ind w:left="1320" w:hanging="220"/>
    </w:pPr>
  </w:style>
  <w:style w:type="paragraph" w:styleId="Index7">
    <w:name w:val="index 7"/>
    <w:basedOn w:val="Normal"/>
    <w:next w:val="Normal"/>
    <w:semiHidden/>
    <w:rsid w:val="006B1777"/>
    <w:pPr>
      <w:tabs>
        <w:tab w:val="clear" w:pos="850"/>
        <w:tab w:val="clear" w:pos="1191"/>
        <w:tab w:val="clear" w:pos="1531"/>
      </w:tabs>
      <w:ind w:left="1540" w:hanging="220"/>
    </w:pPr>
  </w:style>
  <w:style w:type="paragraph" w:styleId="Index8">
    <w:name w:val="index 8"/>
    <w:basedOn w:val="Normal"/>
    <w:next w:val="Normal"/>
    <w:semiHidden/>
    <w:rsid w:val="006B1777"/>
    <w:pPr>
      <w:tabs>
        <w:tab w:val="clear" w:pos="850"/>
        <w:tab w:val="clear" w:pos="1191"/>
        <w:tab w:val="clear" w:pos="1531"/>
      </w:tabs>
      <w:ind w:left="1760" w:hanging="220"/>
    </w:pPr>
  </w:style>
  <w:style w:type="paragraph" w:styleId="Index9">
    <w:name w:val="index 9"/>
    <w:basedOn w:val="Normal"/>
    <w:next w:val="Normal"/>
    <w:semiHidden/>
    <w:rsid w:val="006B1777"/>
    <w:pPr>
      <w:tabs>
        <w:tab w:val="clear" w:pos="850"/>
        <w:tab w:val="clear" w:pos="1191"/>
        <w:tab w:val="clear" w:pos="1531"/>
      </w:tabs>
      <w:ind w:left="1980" w:hanging="220"/>
    </w:pPr>
  </w:style>
  <w:style w:type="paragraph" w:styleId="Caption">
    <w:name w:val="caption"/>
    <w:basedOn w:val="Normal"/>
    <w:next w:val="Normal"/>
    <w:qFormat/>
    <w:rsid w:val="006B1777"/>
    <w:pPr>
      <w:spacing w:before="120" w:after="120"/>
    </w:pPr>
    <w:rPr>
      <w:b/>
      <w:bCs/>
      <w:sz w:val="20"/>
      <w:szCs w:val="20"/>
    </w:rPr>
  </w:style>
  <w:style w:type="paragraph" w:styleId="NormalWeb">
    <w:name w:val="Normal (Web)"/>
    <w:basedOn w:val="Normal"/>
    <w:rsid w:val="006B1777"/>
    <w:rPr>
      <w:sz w:val="24"/>
    </w:rPr>
  </w:style>
  <w:style w:type="paragraph" w:styleId="CommentSubject">
    <w:name w:val="annotation subject"/>
    <w:basedOn w:val="CommentText"/>
    <w:next w:val="CommentText"/>
    <w:semiHidden/>
    <w:rsid w:val="006B1777"/>
    <w:rPr>
      <w:b/>
      <w:bCs/>
    </w:rPr>
  </w:style>
  <w:style w:type="paragraph" w:styleId="Footer">
    <w:name w:val="footer"/>
    <w:basedOn w:val="Normal"/>
    <w:link w:val="FooterChar"/>
    <w:uiPriority w:val="99"/>
    <w:rsid w:val="006B1777"/>
    <w:pPr>
      <w:tabs>
        <w:tab w:val="clear" w:pos="850"/>
        <w:tab w:val="clear" w:pos="1191"/>
        <w:tab w:val="clear" w:pos="1531"/>
        <w:tab w:val="center" w:pos="4536"/>
        <w:tab w:val="right" w:pos="9072"/>
      </w:tabs>
    </w:pPr>
  </w:style>
  <w:style w:type="paragraph" w:styleId="HTMLPreformatted">
    <w:name w:val="HTML Preformatted"/>
    <w:basedOn w:val="Normal"/>
    <w:rsid w:val="006B1777"/>
    <w:rPr>
      <w:rFonts w:ascii="Courier New" w:hAnsi="Courier New" w:cs="Courier New"/>
      <w:sz w:val="20"/>
      <w:szCs w:val="20"/>
    </w:rPr>
  </w:style>
  <w:style w:type="paragraph" w:styleId="BodyTextFirstIndent">
    <w:name w:val="Body Text First Indent"/>
    <w:basedOn w:val="BodyText"/>
    <w:rsid w:val="006B1777"/>
    <w:pPr>
      <w:spacing w:after="120"/>
      <w:ind w:firstLine="210"/>
    </w:pPr>
  </w:style>
  <w:style w:type="paragraph" w:styleId="BodyTextIndent">
    <w:name w:val="Body Text Indent"/>
    <w:basedOn w:val="Normal"/>
    <w:rsid w:val="006B1777"/>
    <w:pPr>
      <w:spacing w:after="240"/>
      <w:ind w:left="442"/>
    </w:pPr>
  </w:style>
  <w:style w:type="paragraph" w:styleId="BodyTextIndent2">
    <w:name w:val="Body Text Indent 2"/>
    <w:basedOn w:val="Normal"/>
    <w:rsid w:val="006B1777"/>
    <w:pPr>
      <w:spacing w:after="120" w:line="480" w:lineRule="auto"/>
      <w:ind w:left="283"/>
    </w:pPr>
  </w:style>
  <w:style w:type="paragraph" w:styleId="BodyTextIndent3">
    <w:name w:val="Body Text Indent 3"/>
    <w:basedOn w:val="Normal"/>
    <w:rsid w:val="006B1777"/>
    <w:pPr>
      <w:spacing w:after="120"/>
      <w:ind w:left="283"/>
    </w:pPr>
    <w:rPr>
      <w:sz w:val="16"/>
      <w:szCs w:val="16"/>
    </w:rPr>
  </w:style>
  <w:style w:type="paragraph" w:styleId="BodyTextFirstIndent2">
    <w:name w:val="Body Text First Indent 2"/>
    <w:basedOn w:val="BodyTextIndent"/>
    <w:rsid w:val="006B1777"/>
    <w:pPr>
      <w:ind w:firstLine="210"/>
    </w:pPr>
  </w:style>
  <w:style w:type="paragraph" w:styleId="NormalIndent">
    <w:name w:val="Normal Indent"/>
    <w:basedOn w:val="Normal"/>
    <w:rsid w:val="006B1777"/>
    <w:pPr>
      <w:ind w:left="708"/>
    </w:pPr>
  </w:style>
  <w:style w:type="paragraph" w:styleId="Salutation">
    <w:name w:val="Salutation"/>
    <w:basedOn w:val="Normal"/>
    <w:next w:val="Normal"/>
    <w:rsid w:val="006B1777"/>
  </w:style>
  <w:style w:type="paragraph" w:styleId="Signature">
    <w:name w:val="Signature"/>
    <w:basedOn w:val="Normal"/>
    <w:rsid w:val="006B1777"/>
    <w:pPr>
      <w:ind w:left="4252"/>
    </w:pPr>
  </w:style>
  <w:style w:type="paragraph" w:styleId="E-mailSignature">
    <w:name w:val="E-mail Signature"/>
    <w:basedOn w:val="Normal"/>
    <w:rsid w:val="006B1777"/>
  </w:style>
  <w:style w:type="paragraph" w:styleId="Subtitle">
    <w:name w:val="Subtitle"/>
    <w:basedOn w:val="Normal"/>
    <w:qFormat/>
    <w:rsid w:val="006B1777"/>
    <w:pPr>
      <w:spacing w:after="60"/>
      <w:jc w:val="center"/>
      <w:outlineLvl w:val="1"/>
    </w:pPr>
    <w:rPr>
      <w:rFonts w:ascii="Arial" w:hAnsi="Arial" w:cs="Arial"/>
      <w:sz w:val="24"/>
    </w:rPr>
  </w:style>
  <w:style w:type="paragraph" w:styleId="TableofFigures">
    <w:name w:val="table of figures"/>
    <w:basedOn w:val="Normal"/>
    <w:next w:val="Normal"/>
    <w:semiHidden/>
    <w:rsid w:val="006B1777"/>
    <w:pPr>
      <w:tabs>
        <w:tab w:val="clear" w:pos="850"/>
        <w:tab w:val="clear" w:pos="1191"/>
        <w:tab w:val="clear" w:pos="1531"/>
      </w:tabs>
      <w:ind w:left="440" w:hanging="440"/>
    </w:pPr>
  </w:style>
  <w:style w:type="paragraph" w:styleId="TableofAuthorities">
    <w:name w:val="table of authorities"/>
    <w:basedOn w:val="Normal"/>
    <w:next w:val="Normal"/>
    <w:semiHidden/>
    <w:rsid w:val="006B1777"/>
    <w:pPr>
      <w:tabs>
        <w:tab w:val="clear" w:pos="850"/>
        <w:tab w:val="clear" w:pos="1191"/>
        <w:tab w:val="clear" w:pos="1531"/>
      </w:tabs>
      <w:ind w:left="220" w:hanging="220"/>
    </w:pPr>
  </w:style>
  <w:style w:type="paragraph" w:styleId="PlainText">
    <w:name w:val="Plain Text"/>
    <w:basedOn w:val="Normal"/>
    <w:rsid w:val="006B1777"/>
    <w:rPr>
      <w:rFonts w:ascii="Courier New" w:hAnsi="Courier New" w:cs="Courier New"/>
      <w:sz w:val="20"/>
      <w:szCs w:val="20"/>
    </w:rPr>
  </w:style>
  <w:style w:type="paragraph" w:styleId="BalloonText">
    <w:name w:val="Balloon Text"/>
    <w:basedOn w:val="Normal"/>
    <w:semiHidden/>
    <w:rsid w:val="006B1777"/>
    <w:rPr>
      <w:rFonts w:ascii="Tahoma" w:hAnsi="Tahoma" w:cs="Tahoma"/>
      <w:sz w:val="16"/>
      <w:szCs w:val="16"/>
    </w:rPr>
  </w:style>
  <w:style w:type="paragraph" w:styleId="MacroText">
    <w:name w:val="macro"/>
    <w:semiHidden/>
    <w:rsid w:val="006B177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rsid w:val="006B1777"/>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6B1777"/>
  </w:style>
  <w:style w:type="paragraph" w:styleId="TOAHeading">
    <w:name w:val="toa heading"/>
    <w:basedOn w:val="Normal"/>
    <w:next w:val="Normal"/>
    <w:semiHidden/>
    <w:rsid w:val="006B1777"/>
    <w:pPr>
      <w:spacing w:before="120"/>
    </w:pPr>
    <w:rPr>
      <w:rFonts w:ascii="Arial" w:hAnsi="Arial" w:cs="Arial"/>
      <w:b/>
      <w:bCs/>
      <w:sz w:val="24"/>
    </w:rPr>
  </w:style>
  <w:style w:type="paragraph" w:styleId="TOC6">
    <w:name w:val="toc 6"/>
    <w:basedOn w:val="Normal"/>
    <w:next w:val="Normal"/>
    <w:qFormat/>
    <w:rsid w:val="006B1777"/>
    <w:pPr>
      <w:tabs>
        <w:tab w:val="clear" w:pos="850"/>
        <w:tab w:val="clear" w:pos="1191"/>
        <w:tab w:val="clear" w:pos="1531"/>
      </w:tabs>
      <w:ind w:left="1100"/>
    </w:pPr>
  </w:style>
  <w:style w:type="paragraph" w:styleId="TOC7">
    <w:name w:val="toc 7"/>
    <w:basedOn w:val="Normal"/>
    <w:next w:val="Normal"/>
    <w:qFormat/>
    <w:rsid w:val="006B1777"/>
    <w:pPr>
      <w:tabs>
        <w:tab w:val="clear" w:pos="850"/>
        <w:tab w:val="clear" w:pos="1191"/>
        <w:tab w:val="clear" w:pos="1531"/>
      </w:tabs>
      <w:ind w:left="1320"/>
    </w:pPr>
  </w:style>
  <w:style w:type="paragraph" w:styleId="TOC8">
    <w:name w:val="toc 8"/>
    <w:basedOn w:val="Normal"/>
    <w:next w:val="Normal"/>
    <w:qFormat/>
    <w:rsid w:val="006B1777"/>
    <w:pPr>
      <w:tabs>
        <w:tab w:val="clear" w:pos="850"/>
        <w:tab w:val="clear" w:pos="1191"/>
        <w:tab w:val="clear" w:pos="1531"/>
      </w:tabs>
      <w:ind w:left="1540"/>
    </w:pPr>
  </w:style>
  <w:style w:type="paragraph" w:customStyle="1" w:styleId="BoxBodyText">
    <w:name w:val="Box Body Text"/>
    <w:basedOn w:val="Normal"/>
    <w:rsid w:val="00DA56FC"/>
    <w:pPr>
      <w:spacing w:after="240"/>
      <w:ind w:firstLine="442"/>
    </w:pPr>
    <w:rPr>
      <w:rFonts w:ascii="Arial" w:hAnsi="Arial" w:cs="Arial"/>
      <w:sz w:val="18"/>
      <w:lang w:val="en-US"/>
    </w:rPr>
  </w:style>
  <w:style w:type="paragraph" w:customStyle="1" w:styleId="BoxBodyTextIndent">
    <w:name w:val="Box Body Text Indent"/>
    <w:basedOn w:val="Normal"/>
    <w:rsid w:val="00D05E1B"/>
    <w:pPr>
      <w:spacing w:after="240"/>
      <w:ind w:left="442"/>
    </w:pPr>
    <w:rPr>
      <w:rFonts w:ascii="Arial" w:hAnsi="Arial" w:cs="Arial"/>
      <w:sz w:val="18"/>
      <w:lang w:val="en-US"/>
    </w:rPr>
  </w:style>
  <w:style w:type="character" w:styleId="PageNumber">
    <w:name w:val="page number"/>
    <w:basedOn w:val="DefaultParagraphFont"/>
    <w:uiPriority w:val="99"/>
    <w:semiHidden/>
    <w:unhideWhenUsed/>
    <w:rsid w:val="008118BB"/>
  </w:style>
  <w:style w:type="character" w:customStyle="1" w:styleId="Heading1Char">
    <w:name w:val="Heading 1 Char"/>
    <w:basedOn w:val="DefaultParagraphFont"/>
    <w:link w:val="Heading1"/>
    <w:uiPriority w:val="9"/>
    <w:rsid w:val="00E23C33"/>
    <w:rPr>
      <w:b/>
      <w:bCs/>
      <w:caps/>
      <w:kern w:val="28"/>
      <w:sz w:val="22"/>
      <w:szCs w:val="22"/>
      <w:lang w:val="en-GB" w:eastAsia="zh-CN"/>
    </w:rPr>
  </w:style>
  <w:style w:type="character" w:customStyle="1" w:styleId="Heading3Char">
    <w:name w:val="Heading 3 Char"/>
    <w:basedOn w:val="DefaultParagraphFont"/>
    <w:link w:val="Heading3"/>
    <w:uiPriority w:val="9"/>
    <w:rsid w:val="00E23C33"/>
    <w:rPr>
      <w:b/>
      <w:bCs/>
      <w:i/>
      <w:iCs/>
      <w:sz w:val="22"/>
      <w:szCs w:val="22"/>
      <w:lang w:val="en-GB" w:eastAsia="zh-CN"/>
    </w:rPr>
  </w:style>
  <w:style w:type="paragraph" w:customStyle="1" w:styleId="Subdivision1">
    <w:name w:val="Subdivision 1"/>
    <w:rsid w:val="00E23C33"/>
    <w:pPr>
      <w:widowControl w:val="0"/>
      <w:autoSpaceDE w:val="0"/>
      <w:autoSpaceDN w:val="0"/>
      <w:adjustRightInd w:val="0"/>
      <w:ind w:firstLine="357"/>
    </w:pPr>
    <w:rPr>
      <w:rFonts w:ascii="Calibri" w:hAnsi="Calibri"/>
      <w:b/>
      <w:bCs/>
      <w:sz w:val="28"/>
      <w:szCs w:val="28"/>
    </w:rPr>
  </w:style>
  <w:style w:type="paragraph" w:customStyle="1" w:styleId="Subdivision3">
    <w:name w:val="Subdivision 3"/>
    <w:rsid w:val="00E23C33"/>
    <w:pPr>
      <w:widowControl w:val="0"/>
      <w:autoSpaceDE w:val="0"/>
      <w:autoSpaceDN w:val="0"/>
      <w:adjustRightInd w:val="0"/>
      <w:ind w:firstLine="357"/>
    </w:pPr>
    <w:rPr>
      <w:rFonts w:ascii="Calibri" w:hAnsi="Calibri"/>
      <w:sz w:val="22"/>
      <w:szCs w:val="22"/>
    </w:rPr>
  </w:style>
  <w:style w:type="paragraph" w:customStyle="1" w:styleId="YOECDOutlineNotes">
    <w:name w:val="Y. OECD Outline/Notes"/>
    <w:rsid w:val="00E23C33"/>
    <w:pPr>
      <w:widowControl w:val="0"/>
      <w:autoSpaceDE w:val="0"/>
      <w:autoSpaceDN w:val="0"/>
      <w:adjustRightInd w:val="0"/>
      <w:ind w:firstLine="357"/>
    </w:pPr>
    <w:rPr>
      <w:rFonts w:ascii="Calibri" w:hAnsi="Calibri"/>
      <w:color w:val="800080"/>
      <w:sz w:val="22"/>
      <w:szCs w:val="22"/>
    </w:rPr>
  </w:style>
  <w:style w:type="paragraph" w:styleId="Bibliography">
    <w:name w:val="Bibliography"/>
    <w:basedOn w:val="Normal"/>
    <w:next w:val="Normal"/>
    <w:uiPriority w:val="37"/>
    <w:semiHidden/>
    <w:unhideWhenUsed/>
    <w:rsid w:val="00E23C33"/>
  </w:style>
  <w:style w:type="paragraph" w:styleId="IntenseQuote">
    <w:name w:val="Intense Quote"/>
    <w:basedOn w:val="Normal"/>
    <w:next w:val="Normal"/>
    <w:link w:val="IntenseQuoteChar"/>
    <w:uiPriority w:val="30"/>
    <w:qFormat/>
    <w:rsid w:val="00E23C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23C33"/>
    <w:rPr>
      <w:rFonts w:ascii="Calibri" w:eastAsia="Calibri" w:hAnsi="Calibri"/>
      <w:b/>
      <w:bCs/>
      <w:i/>
      <w:iCs/>
      <w:color w:val="4F81BD"/>
      <w:sz w:val="24"/>
      <w:szCs w:val="24"/>
      <w:lang w:bidi="en-US"/>
    </w:rPr>
  </w:style>
  <w:style w:type="paragraph" w:styleId="ListParagraph">
    <w:name w:val="List Paragraph"/>
    <w:basedOn w:val="Normal"/>
    <w:uiPriority w:val="34"/>
    <w:qFormat/>
    <w:rsid w:val="00E23C33"/>
    <w:pPr>
      <w:ind w:left="720"/>
      <w:contextualSpacing/>
    </w:pPr>
  </w:style>
  <w:style w:type="paragraph" w:styleId="NoSpacing">
    <w:name w:val="No Spacing"/>
    <w:uiPriority w:val="1"/>
    <w:qFormat/>
    <w:rsid w:val="00E23C33"/>
    <w:rPr>
      <w:rFonts w:ascii="Calibri" w:eastAsia="Calibri" w:hAnsi="Calibri"/>
      <w:sz w:val="24"/>
      <w:szCs w:val="24"/>
      <w:lang w:bidi="en-US"/>
    </w:rPr>
  </w:style>
  <w:style w:type="paragraph" w:styleId="Quote">
    <w:name w:val="Quote"/>
    <w:basedOn w:val="Normal"/>
    <w:next w:val="Normal"/>
    <w:link w:val="QuoteChar"/>
    <w:uiPriority w:val="29"/>
    <w:qFormat/>
    <w:rsid w:val="00E23C33"/>
    <w:rPr>
      <w:i/>
      <w:iCs/>
      <w:color w:val="000000"/>
    </w:rPr>
  </w:style>
  <w:style w:type="character" w:customStyle="1" w:styleId="QuoteChar">
    <w:name w:val="Quote Char"/>
    <w:basedOn w:val="DefaultParagraphFont"/>
    <w:link w:val="Quote"/>
    <w:uiPriority w:val="29"/>
    <w:rsid w:val="00E23C33"/>
    <w:rPr>
      <w:rFonts w:ascii="Calibri" w:eastAsia="Calibri" w:hAnsi="Calibri"/>
      <w:i/>
      <w:iCs/>
      <w:color w:val="000000"/>
      <w:sz w:val="24"/>
      <w:szCs w:val="24"/>
      <w:lang w:bidi="en-US"/>
    </w:rPr>
  </w:style>
  <w:style w:type="paragraph" w:styleId="TOCHeading">
    <w:name w:val="TOC Heading"/>
    <w:basedOn w:val="Heading1"/>
    <w:next w:val="Normal"/>
    <w:uiPriority w:val="39"/>
    <w:qFormat/>
    <w:rsid w:val="00E23C33"/>
    <w:pPr>
      <w:keepLines/>
      <w:spacing w:before="480" w:after="0"/>
      <w:jc w:val="left"/>
      <w:outlineLvl w:val="9"/>
    </w:pPr>
    <w:rPr>
      <w:rFonts w:ascii="Cambria" w:hAnsi="Cambria"/>
      <w:caps w:val="0"/>
      <w:color w:val="365F91"/>
      <w:kern w:val="0"/>
      <w:sz w:val="28"/>
      <w:szCs w:val="28"/>
    </w:rPr>
  </w:style>
  <w:style w:type="character" w:customStyle="1" w:styleId="BodyTextChar">
    <w:name w:val="Body Text Char"/>
    <w:basedOn w:val="DefaultParagraphFont"/>
    <w:link w:val="BodyText"/>
    <w:rsid w:val="008670BF"/>
    <w:rPr>
      <w:rFonts w:eastAsia="Calibri"/>
      <w:sz w:val="22"/>
      <w:szCs w:val="24"/>
      <w:lang w:val="en-GB" w:bidi="en-US"/>
    </w:rPr>
  </w:style>
  <w:style w:type="character" w:styleId="CommentReference">
    <w:name w:val="annotation reference"/>
    <w:basedOn w:val="DefaultParagraphFont"/>
    <w:semiHidden/>
    <w:rsid w:val="00E22299"/>
    <w:rPr>
      <w:sz w:val="16"/>
      <w:szCs w:val="16"/>
    </w:rPr>
  </w:style>
  <w:style w:type="character" w:customStyle="1" w:styleId="FooterChar">
    <w:name w:val="Footer Char"/>
    <w:basedOn w:val="DefaultParagraphFont"/>
    <w:link w:val="Footer"/>
    <w:uiPriority w:val="99"/>
    <w:rsid w:val="00792257"/>
    <w:rPr>
      <w:rFonts w:eastAsia="Calibri"/>
      <w:sz w:val="22"/>
      <w:szCs w:val="24"/>
      <w:lang w:val="en-GB" w:bidi="en-US"/>
    </w:rPr>
  </w:style>
  <w:style w:type="table" w:styleId="TableGrid">
    <w:name w:val="Table Grid"/>
    <w:basedOn w:val="TableNormal"/>
    <w:uiPriority w:val="59"/>
    <w:rsid w:val="00D53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5C5635"/>
    <w:rPr>
      <w:color w:val="0000FF"/>
      <w:u w:val="single"/>
    </w:rPr>
  </w:style>
  <w:style w:type="table" w:customStyle="1" w:styleId="TableGrid1">
    <w:name w:val="Table Grid1"/>
    <w:basedOn w:val="TableNormal"/>
    <w:next w:val="TableGrid"/>
    <w:uiPriority w:val="59"/>
    <w:rsid w:val="009414F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Normal"/>
    <w:next w:val="Normal"/>
    <w:rsid w:val="001C033A"/>
    <w:pPr>
      <w:keepNext/>
      <w:tabs>
        <w:tab w:val="clear" w:pos="850"/>
        <w:tab w:val="clear" w:pos="1191"/>
        <w:tab w:val="clear" w:pos="1531"/>
      </w:tabs>
      <w:spacing w:before="160" w:after="160" w:line="259" w:lineRule="auto"/>
      <w:jc w:val="left"/>
    </w:pPr>
    <w:rPr>
      <w:rFonts w:asciiTheme="minorHAnsi" w:eastAsiaTheme="minorEastAsia" w:hAnsiTheme="minorHAnsi" w:cstheme="minorBidi"/>
      <w:b/>
      <w:szCs w:val="22"/>
      <w:lang w:val="en-US" w:bidi="ar-SA"/>
    </w:rPr>
  </w:style>
  <w:style w:type="character" w:customStyle="1" w:styleId="HeaderChar">
    <w:name w:val="Header Char"/>
    <w:basedOn w:val="DefaultParagraphFont"/>
    <w:link w:val="Header"/>
    <w:uiPriority w:val="99"/>
    <w:rsid w:val="001C033A"/>
    <w:rPr>
      <w:rFonts w:eastAsia="Calibri"/>
      <w:sz w:val="22"/>
      <w:szCs w:val="24"/>
      <w:lang w:val="en-GB" w:bidi="en-US"/>
    </w:rPr>
  </w:style>
  <w:style w:type="paragraph" w:customStyle="1" w:styleId="Reasons">
    <w:name w:val="Reasons"/>
    <w:basedOn w:val="Normal"/>
    <w:qFormat/>
    <w:rsid w:val="007916E7"/>
    <w:pPr>
      <w:tabs>
        <w:tab w:val="clear" w:pos="850"/>
        <w:tab w:val="clear" w:pos="1191"/>
        <w:tab w:val="clear" w:pos="1531"/>
      </w:tabs>
      <w:jc w:val="left"/>
    </w:pPr>
    <w:rPr>
      <w:rFonts w:eastAsia="Times New Roman"/>
      <w:sz w:val="24"/>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7257">
      <w:bodyDiv w:val="1"/>
      <w:marLeft w:val="0"/>
      <w:marRight w:val="0"/>
      <w:marTop w:val="0"/>
      <w:marBottom w:val="0"/>
      <w:divBdr>
        <w:top w:val="none" w:sz="0" w:space="0" w:color="auto"/>
        <w:left w:val="none" w:sz="0" w:space="0" w:color="auto"/>
        <w:bottom w:val="none" w:sz="0" w:space="0" w:color="auto"/>
        <w:right w:val="none" w:sz="0" w:space="0" w:color="auto"/>
      </w:divBdr>
      <w:divsChild>
        <w:div w:id="2138718103">
          <w:marLeft w:val="0"/>
          <w:marRight w:val="0"/>
          <w:marTop w:val="0"/>
          <w:marBottom w:val="0"/>
          <w:divBdr>
            <w:top w:val="none" w:sz="0" w:space="0" w:color="auto"/>
            <w:left w:val="none" w:sz="0" w:space="0" w:color="auto"/>
            <w:bottom w:val="none" w:sz="0" w:space="0" w:color="auto"/>
            <w:right w:val="none" w:sz="0" w:space="0" w:color="auto"/>
          </w:divBdr>
          <w:divsChild>
            <w:div w:id="2120097944">
              <w:marLeft w:val="0"/>
              <w:marRight w:val="0"/>
              <w:marTop w:val="0"/>
              <w:marBottom w:val="0"/>
              <w:divBdr>
                <w:top w:val="none" w:sz="0" w:space="0" w:color="auto"/>
                <w:left w:val="none" w:sz="0" w:space="0" w:color="auto"/>
                <w:bottom w:val="none" w:sz="0" w:space="0" w:color="auto"/>
                <w:right w:val="none" w:sz="0" w:space="0" w:color="auto"/>
              </w:divBdr>
              <w:divsChild>
                <w:div w:id="5023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09213">
      <w:bodyDiv w:val="1"/>
      <w:marLeft w:val="0"/>
      <w:marRight w:val="0"/>
      <w:marTop w:val="0"/>
      <w:marBottom w:val="0"/>
      <w:divBdr>
        <w:top w:val="none" w:sz="0" w:space="0" w:color="auto"/>
        <w:left w:val="none" w:sz="0" w:space="0" w:color="auto"/>
        <w:bottom w:val="none" w:sz="0" w:space="0" w:color="auto"/>
        <w:right w:val="none" w:sz="0" w:space="0" w:color="auto"/>
      </w:divBdr>
      <w:divsChild>
        <w:div w:id="1133716967">
          <w:marLeft w:val="0"/>
          <w:marRight w:val="0"/>
          <w:marTop w:val="0"/>
          <w:marBottom w:val="0"/>
          <w:divBdr>
            <w:top w:val="none" w:sz="0" w:space="0" w:color="auto"/>
            <w:left w:val="none" w:sz="0" w:space="0" w:color="auto"/>
            <w:bottom w:val="none" w:sz="0" w:space="0" w:color="auto"/>
            <w:right w:val="none" w:sz="0" w:space="0" w:color="auto"/>
          </w:divBdr>
          <w:divsChild>
            <w:div w:id="167446379">
              <w:marLeft w:val="0"/>
              <w:marRight w:val="0"/>
              <w:marTop w:val="0"/>
              <w:marBottom w:val="0"/>
              <w:divBdr>
                <w:top w:val="none" w:sz="0" w:space="0" w:color="auto"/>
                <w:left w:val="none" w:sz="0" w:space="0" w:color="auto"/>
                <w:bottom w:val="none" w:sz="0" w:space="0" w:color="auto"/>
                <w:right w:val="none" w:sz="0" w:space="0" w:color="auto"/>
              </w:divBdr>
            </w:div>
            <w:div w:id="281306147">
              <w:marLeft w:val="0"/>
              <w:marRight w:val="0"/>
              <w:marTop w:val="0"/>
              <w:marBottom w:val="0"/>
              <w:divBdr>
                <w:top w:val="none" w:sz="0" w:space="0" w:color="auto"/>
                <w:left w:val="none" w:sz="0" w:space="0" w:color="auto"/>
                <w:bottom w:val="none" w:sz="0" w:space="0" w:color="auto"/>
                <w:right w:val="none" w:sz="0" w:space="0" w:color="auto"/>
              </w:divBdr>
            </w:div>
            <w:div w:id="495922304">
              <w:marLeft w:val="0"/>
              <w:marRight w:val="0"/>
              <w:marTop w:val="0"/>
              <w:marBottom w:val="0"/>
              <w:divBdr>
                <w:top w:val="none" w:sz="0" w:space="0" w:color="auto"/>
                <w:left w:val="none" w:sz="0" w:space="0" w:color="auto"/>
                <w:bottom w:val="none" w:sz="0" w:space="0" w:color="auto"/>
                <w:right w:val="none" w:sz="0" w:space="0" w:color="auto"/>
              </w:divBdr>
            </w:div>
            <w:div w:id="963123928">
              <w:marLeft w:val="0"/>
              <w:marRight w:val="0"/>
              <w:marTop w:val="0"/>
              <w:marBottom w:val="0"/>
              <w:divBdr>
                <w:top w:val="none" w:sz="0" w:space="0" w:color="auto"/>
                <w:left w:val="none" w:sz="0" w:space="0" w:color="auto"/>
                <w:bottom w:val="none" w:sz="0" w:space="0" w:color="auto"/>
                <w:right w:val="none" w:sz="0" w:space="0" w:color="auto"/>
              </w:divBdr>
            </w:div>
            <w:div w:id="1174612544">
              <w:marLeft w:val="0"/>
              <w:marRight w:val="0"/>
              <w:marTop w:val="0"/>
              <w:marBottom w:val="0"/>
              <w:divBdr>
                <w:top w:val="none" w:sz="0" w:space="0" w:color="auto"/>
                <w:left w:val="none" w:sz="0" w:space="0" w:color="auto"/>
                <w:bottom w:val="none" w:sz="0" w:space="0" w:color="auto"/>
                <w:right w:val="none" w:sz="0" w:space="0" w:color="auto"/>
              </w:divBdr>
            </w:div>
            <w:div w:id="1652178002">
              <w:marLeft w:val="0"/>
              <w:marRight w:val="0"/>
              <w:marTop w:val="0"/>
              <w:marBottom w:val="0"/>
              <w:divBdr>
                <w:top w:val="none" w:sz="0" w:space="0" w:color="auto"/>
                <w:left w:val="none" w:sz="0" w:space="0" w:color="auto"/>
                <w:bottom w:val="none" w:sz="0" w:space="0" w:color="auto"/>
                <w:right w:val="none" w:sz="0" w:space="0" w:color="auto"/>
              </w:divBdr>
            </w:div>
            <w:div w:id="1705522011">
              <w:marLeft w:val="0"/>
              <w:marRight w:val="0"/>
              <w:marTop w:val="0"/>
              <w:marBottom w:val="0"/>
              <w:divBdr>
                <w:top w:val="none" w:sz="0" w:space="0" w:color="auto"/>
                <w:left w:val="none" w:sz="0" w:space="0" w:color="auto"/>
                <w:bottom w:val="none" w:sz="0" w:space="0" w:color="auto"/>
                <w:right w:val="none" w:sz="0" w:space="0" w:color="auto"/>
              </w:divBdr>
            </w:div>
            <w:div w:id="1737514718">
              <w:marLeft w:val="0"/>
              <w:marRight w:val="0"/>
              <w:marTop w:val="0"/>
              <w:marBottom w:val="0"/>
              <w:divBdr>
                <w:top w:val="none" w:sz="0" w:space="0" w:color="auto"/>
                <w:left w:val="none" w:sz="0" w:space="0" w:color="auto"/>
                <w:bottom w:val="none" w:sz="0" w:space="0" w:color="auto"/>
                <w:right w:val="none" w:sz="0" w:space="0" w:color="auto"/>
              </w:divBdr>
            </w:div>
            <w:div w:id="18430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6547">
      <w:bodyDiv w:val="1"/>
      <w:marLeft w:val="0"/>
      <w:marRight w:val="0"/>
      <w:marTop w:val="0"/>
      <w:marBottom w:val="0"/>
      <w:divBdr>
        <w:top w:val="none" w:sz="0" w:space="0" w:color="auto"/>
        <w:left w:val="none" w:sz="0" w:space="0" w:color="auto"/>
        <w:bottom w:val="none" w:sz="0" w:space="0" w:color="auto"/>
        <w:right w:val="none" w:sz="0" w:space="0" w:color="auto"/>
      </w:divBdr>
      <w:divsChild>
        <w:div w:id="1420328116">
          <w:marLeft w:val="648"/>
          <w:marRight w:val="0"/>
          <w:marTop w:val="216"/>
          <w:marBottom w:val="0"/>
          <w:divBdr>
            <w:top w:val="none" w:sz="0" w:space="0" w:color="auto"/>
            <w:left w:val="none" w:sz="0" w:space="0" w:color="auto"/>
            <w:bottom w:val="none" w:sz="0" w:space="0" w:color="auto"/>
            <w:right w:val="none" w:sz="0" w:space="0" w:color="auto"/>
          </w:divBdr>
        </w:div>
      </w:divsChild>
    </w:div>
    <w:div w:id="1071540668">
      <w:bodyDiv w:val="1"/>
      <w:marLeft w:val="0"/>
      <w:marRight w:val="0"/>
      <w:marTop w:val="0"/>
      <w:marBottom w:val="0"/>
      <w:divBdr>
        <w:top w:val="none" w:sz="0" w:space="0" w:color="auto"/>
        <w:left w:val="none" w:sz="0" w:space="0" w:color="auto"/>
        <w:bottom w:val="none" w:sz="0" w:space="0" w:color="auto"/>
        <w:right w:val="none" w:sz="0" w:space="0" w:color="auto"/>
      </w:divBdr>
      <w:divsChild>
        <w:div w:id="1329333190">
          <w:marLeft w:val="648"/>
          <w:marRight w:val="0"/>
          <w:marTop w:val="216"/>
          <w:marBottom w:val="0"/>
          <w:divBdr>
            <w:top w:val="none" w:sz="0" w:space="0" w:color="auto"/>
            <w:left w:val="none" w:sz="0" w:space="0" w:color="auto"/>
            <w:bottom w:val="none" w:sz="0" w:space="0" w:color="auto"/>
            <w:right w:val="none" w:sz="0" w:space="0" w:color="auto"/>
          </w:divBdr>
        </w:div>
      </w:divsChild>
    </w:div>
    <w:div w:id="1452431288">
      <w:bodyDiv w:val="1"/>
      <w:marLeft w:val="0"/>
      <w:marRight w:val="0"/>
      <w:marTop w:val="0"/>
      <w:marBottom w:val="0"/>
      <w:divBdr>
        <w:top w:val="none" w:sz="0" w:space="0" w:color="auto"/>
        <w:left w:val="none" w:sz="0" w:space="0" w:color="auto"/>
        <w:bottom w:val="none" w:sz="0" w:space="0" w:color="auto"/>
        <w:right w:val="none" w:sz="0" w:space="0" w:color="auto"/>
      </w:divBdr>
      <w:divsChild>
        <w:div w:id="288584758">
          <w:marLeft w:val="648"/>
          <w:marRight w:val="0"/>
          <w:marTop w:val="216"/>
          <w:marBottom w:val="0"/>
          <w:divBdr>
            <w:top w:val="none" w:sz="0" w:space="0" w:color="auto"/>
            <w:left w:val="none" w:sz="0" w:space="0" w:color="auto"/>
            <w:bottom w:val="none" w:sz="0" w:space="0" w:color="auto"/>
            <w:right w:val="none" w:sz="0" w:space="0" w:color="auto"/>
          </w:divBdr>
        </w:div>
      </w:divsChild>
    </w:div>
    <w:div w:id="1613047409">
      <w:bodyDiv w:val="1"/>
      <w:marLeft w:val="0"/>
      <w:marRight w:val="0"/>
      <w:marTop w:val="0"/>
      <w:marBottom w:val="0"/>
      <w:divBdr>
        <w:top w:val="none" w:sz="0" w:space="0" w:color="auto"/>
        <w:left w:val="none" w:sz="0" w:space="0" w:color="auto"/>
        <w:bottom w:val="none" w:sz="0" w:space="0" w:color="auto"/>
        <w:right w:val="none" w:sz="0" w:space="0" w:color="auto"/>
      </w:divBdr>
      <w:divsChild>
        <w:div w:id="1348946465">
          <w:marLeft w:val="547"/>
          <w:marRight w:val="0"/>
          <w:marTop w:val="134"/>
          <w:marBottom w:val="0"/>
          <w:divBdr>
            <w:top w:val="none" w:sz="0" w:space="0" w:color="auto"/>
            <w:left w:val="none" w:sz="0" w:space="0" w:color="auto"/>
            <w:bottom w:val="none" w:sz="0" w:space="0" w:color="auto"/>
            <w:right w:val="none" w:sz="0" w:space="0" w:color="auto"/>
          </w:divBdr>
        </w:div>
        <w:div w:id="2037651847">
          <w:marLeft w:val="547"/>
          <w:marRight w:val="0"/>
          <w:marTop w:val="134"/>
          <w:marBottom w:val="0"/>
          <w:divBdr>
            <w:top w:val="none" w:sz="0" w:space="0" w:color="auto"/>
            <w:left w:val="none" w:sz="0" w:space="0" w:color="auto"/>
            <w:bottom w:val="none" w:sz="0" w:space="0" w:color="auto"/>
            <w:right w:val="none" w:sz="0" w:space="0" w:color="auto"/>
          </w:divBdr>
        </w:div>
      </w:divsChild>
    </w:div>
    <w:div w:id="2062360728">
      <w:bodyDiv w:val="1"/>
      <w:marLeft w:val="0"/>
      <w:marRight w:val="0"/>
      <w:marTop w:val="0"/>
      <w:marBottom w:val="0"/>
      <w:divBdr>
        <w:top w:val="none" w:sz="0" w:space="0" w:color="auto"/>
        <w:left w:val="none" w:sz="0" w:space="0" w:color="auto"/>
        <w:bottom w:val="none" w:sz="0" w:space="0" w:color="auto"/>
        <w:right w:val="none" w:sz="0" w:space="0" w:color="auto"/>
      </w:divBdr>
      <w:divsChild>
        <w:div w:id="738551113">
          <w:marLeft w:val="648"/>
          <w:marRight w:val="0"/>
          <w:marTop w:val="240"/>
          <w:marBottom w:val="0"/>
          <w:divBdr>
            <w:top w:val="none" w:sz="0" w:space="0" w:color="auto"/>
            <w:left w:val="none" w:sz="0" w:space="0" w:color="auto"/>
            <w:bottom w:val="none" w:sz="0" w:space="0" w:color="auto"/>
            <w:right w:val="none" w:sz="0" w:space="0" w:color="auto"/>
          </w:divBdr>
        </w:div>
        <w:div w:id="1037200780">
          <w:marLeft w:val="648"/>
          <w:marRight w:val="0"/>
          <w:marTop w:val="240"/>
          <w:marBottom w:val="0"/>
          <w:divBdr>
            <w:top w:val="none" w:sz="0" w:space="0" w:color="auto"/>
            <w:left w:val="none" w:sz="0" w:space="0" w:color="auto"/>
            <w:bottom w:val="none" w:sz="0" w:space="0" w:color="auto"/>
            <w:right w:val="none" w:sz="0" w:space="0" w:color="auto"/>
          </w:divBdr>
        </w:div>
        <w:div w:id="1160542390">
          <w:marLeft w:val="64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co.obiso@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enting@abiresearch.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itu.int/en/ITU-D/Cybersecurity/Pages/GCI.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08DA4-9231-4EAB-A82C-129E464E3B5B}"/>
</file>

<file path=customXml/itemProps2.xml><?xml version="1.0" encoding="utf-8"?>
<ds:datastoreItem xmlns:ds="http://schemas.openxmlformats.org/officeDocument/2006/customXml" ds:itemID="{03D93104-C1E3-4C3E-BE69-7CAC1C9A5E71}"/>
</file>

<file path=customXml/itemProps3.xml><?xml version="1.0" encoding="utf-8"?>
<ds:datastoreItem xmlns:ds="http://schemas.openxmlformats.org/officeDocument/2006/customXml" ds:itemID="{30E854EC-D962-44E9-ACC6-C18C233290C5}"/>
</file>

<file path=customXml/itemProps4.xml><?xml version="1.0" encoding="utf-8"?>
<ds:datastoreItem xmlns:ds="http://schemas.openxmlformats.org/officeDocument/2006/customXml" ds:itemID="{27DC22B3-CA8D-400C-B5CD-760344E0D9CF}"/>
</file>

<file path=customXml/itemProps5.xml><?xml version="1.0" encoding="utf-8"?>
<ds:datastoreItem xmlns:ds="http://schemas.openxmlformats.org/officeDocument/2006/customXml" ds:itemID="{AD765D95-D98C-4D4C-9CB2-B19500E6CEEF}"/>
</file>

<file path=docProps/app.xml><?xml version="1.0" encoding="utf-8"?>
<Properties xmlns="http://schemas.openxmlformats.org/officeDocument/2006/extended-properties" xmlns:vt="http://schemas.openxmlformats.org/officeDocument/2006/docPropsVTypes">
  <Template>Normal.dotm</Template>
  <TotalTime>2</TotalTime>
  <Pages>13</Pages>
  <Words>4280</Words>
  <Characters>26554</Characters>
  <Application>Microsoft Office Word</Application>
  <DocSecurity>4</DocSecurity>
  <Lines>221</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OECD Questionnaire</vt:lpstr>
      <vt:lpstr>OECD Questionnaire</vt:lpstr>
    </vt:vector>
  </TitlesOfParts>
  <Company>O.E.C.D.</Company>
  <LinksUpToDate>false</LinksUpToDate>
  <CharactersWithSpaces>30773</CharactersWithSpaces>
  <SharedDoc>false</SharedDoc>
  <HLinks>
    <vt:vector size="6" baseType="variant">
      <vt:variant>
        <vt:i4>7995395</vt:i4>
      </vt:variant>
      <vt:variant>
        <vt:i4>0</vt:i4>
      </vt:variant>
      <vt:variant>
        <vt:i4>0</vt:i4>
      </vt:variant>
      <vt:variant>
        <vt:i4>5</vt:i4>
      </vt:variant>
      <vt:variant>
        <vt:lpwstr>mailto:marco.obiso@itu.int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OECD Questionnaire</dc:title>
  <dc:creator>Alberto Monti</dc:creator>
  <cp:lastModifiedBy>Wright, Julienne</cp:lastModifiedBy>
  <cp:revision>2</cp:revision>
  <cp:lastPrinted>2014-05-13T17:33:00Z</cp:lastPrinted>
  <dcterms:created xsi:type="dcterms:W3CDTF">2014-05-15T13:41:00Z</dcterms:created>
  <dcterms:modified xsi:type="dcterms:W3CDTF">2014-05-15T13:41:00Z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y fmtid="{D5CDD505-2E9C-101B-9397-08002B2CF9AE}" pid="3" name="_dlc_DocIdItemGuid">
    <vt:lpwstr>cac135c2-fa01-487c-95ce-b1de0759f30f</vt:lpwstr>
  </property>
</Properties>
</file>