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9888"/>
      </w:tblGrid>
      <w:tr w:rsidR="002D7D33" w:rsidRPr="00683C32" w14:paraId="64E99182" w14:textId="77777777" w:rsidTr="2EDF5F88">
        <w:trPr>
          <w:cantSplit/>
          <w:trHeight w:val="1134"/>
        </w:trPr>
        <w:tc>
          <w:tcPr>
            <w:tcW w:w="9888" w:type="dxa"/>
            <w:tcBorders>
              <w:bottom w:val="single" w:sz="2" w:space="0" w:color="00B0F0"/>
            </w:tcBorders>
          </w:tcPr>
          <w:p w14:paraId="1D985F2B" w14:textId="77777777" w:rsidR="002D7D33" w:rsidRPr="00194F24" w:rsidRDefault="002D7D33" w:rsidP="002C1A46">
            <w:pPr>
              <w:tabs>
                <w:tab w:val="clear" w:pos="1191"/>
                <w:tab w:val="clear" w:pos="1588"/>
                <w:tab w:val="clear" w:pos="1985"/>
              </w:tabs>
              <w:spacing w:before="240"/>
              <w:ind w:left="34"/>
              <w:rPr>
                <w:b/>
                <w:bCs/>
                <w:sz w:val="40"/>
                <w:szCs w:val="40"/>
              </w:rPr>
            </w:pPr>
            <w:r w:rsidRPr="00194F24">
              <w:rPr>
                <w:noProof/>
                <w:color w:val="3399FF"/>
                <w:sz w:val="32"/>
                <w:szCs w:val="24"/>
                <w:lang w:eastAsia="en-GB"/>
              </w:rPr>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Dialogues</w:t>
            </w:r>
          </w:p>
          <w:p w14:paraId="7987AC4A" w14:textId="77777777" w:rsidR="002D7D33" w:rsidRPr="00683C32" w:rsidRDefault="002D7D33" w:rsidP="002C1A46">
            <w:pPr>
              <w:ind w:right="142"/>
            </w:pPr>
            <w:r w:rsidRPr="00194F24">
              <w:rPr>
                <w:b/>
                <w:bCs/>
                <w:sz w:val="28"/>
                <w:szCs w:val="28"/>
              </w:rPr>
              <w:t xml:space="preserve">24-26 March 2020, </w:t>
            </w:r>
            <w:r>
              <w:rPr>
                <w:b/>
                <w:bCs/>
                <w:sz w:val="28"/>
                <w:szCs w:val="28"/>
              </w:rPr>
              <w:t>Online</w:t>
            </w:r>
          </w:p>
        </w:tc>
      </w:tr>
      <w:tr w:rsidR="002D7D33" w:rsidRPr="00997358" w14:paraId="22795730" w14:textId="77777777" w:rsidTr="2EDF5F88">
        <w:trPr>
          <w:cantSplit/>
        </w:trPr>
        <w:tc>
          <w:tcPr>
            <w:tcW w:w="9888" w:type="dxa"/>
            <w:tcBorders>
              <w:top w:val="single" w:sz="2" w:space="0" w:color="00B0F0"/>
            </w:tcBorders>
          </w:tcPr>
          <w:p w14:paraId="6F802787" w14:textId="77777777" w:rsidR="002D7D33" w:rsidRPr="00997358" w:rsidRDefault="002D7D33" w:rsidP="002C1A46">
            <w:pPr>
              <w:spacing w:before="80" w:after="80"/>
              <w:rPr>
                <w:b/>
                <w:bCs/>
                <w:sz w:val="20"/>
              </w:rPr>
            </w:pPr>
          </w:p>
        </w:tc>
      </w:tr>
      <w:tr w:rsidR="002D7D33" w:rsidRPr="0078040A" w14:paraId="765FF30E" w14:textId="77777777" w:rsidTr="2EDF5F88">
        <w:trPr>
          <w:cantSplit/>
        </w:trPr>
        <w:tc>
          <w:tcPr>
            <w:tcW w:w="9888" w:type="dxa"/>
          </w:tcPr>
          <w:p w14:paraId="24128AB4" w14:textId="4F843613" w:rsidR="002D7D33" w:rsidRPr="001D0F49" w:rsidRDefault="002D7D33" w:rsidP="002C1A46">
            <w:pPr>
              <w:spacing w:before="80" w:after="80"/>
              <w:jc w:val="both"/>
              <w:rPr>
                <w:b/>
                <w:bCs/>
                <w:szCs w:val="24"/>
                <w:lang w:val="fr-FR"/>
              </w:rPr>
            </w:pPr>
            <w:proofErr w:type="gramStart"/>
            <w:r w:rsidRPr="001D0F49">
              <w:rPr>
                <w:b/>
                <w:bCs/>
                <w:lang w:val="fr-FR"/>
              </w:rPr>
              <w:t>Document</w:t>
            </w:r>
            <w:bookmarkStart w:id="0" w:name="DocRef1"/>
            <w:bookmarkEnd w:id="0"/>
            <w:r w:rsidRPr="001D0F49">
              <w:rPr>
                <w:b/>
                <w:bCs/>
                <w:lang w:val="fr-FR"/>
              </w:rPr>
              <w:t>:</w:t>
            </w:r>
            <w:proofErr w:type="gramEnd"/>
            <w:r w:rsidRPr="001D0F49">
              <w:rPr>
                <w:b/>
                <w:bCs/>
                <w:lang w:val="fr-FR"/>
              </w:rPr>
              <w:t xml:space="preserve"> </w:t>
            </w:r>
            <w:r w:rsidRPr="00A270B2">
              <w:rPr>
                <w:b/>
                <w:bCs/>
                <w:lang w:val="fr-FR"/>
              </w:rPr>
              <w:t xml:space="preserve"> </w:t>
            </w:r>
            <w:r w:rsidR="00D56C4D">
              <w:rPr>
                <w:b/>
                <w:bCs/>
                <w:lang w:val="fr-FR"/>
              </w:rPr>
              <w:t xml:space="preserve">TDAG </w:t>
            </w:r>
            <w:r w:rsidRPr="00A270B2">
              <w:rPr>
                <w:b/>
                <w:bCs/>
                <w:lang w:val="fr-FR"/>
              </w:rPr>
              <w:t>Web Dialogue</w:t>
            </w:r>
            <w:r w:rsidR="00911F76">
              <w:rPr>
                <w:b/>
                <w:bCs/>
                <w:lang w:val="fr-FR"/>
              </w:rPr>
              <w:t>s</w:t>
            </w:r>
          </w:p>
        </w:tc>
      </w:tr>
      <w:tr w:rsidR="002D7D33" w:rsidRPr="00194F24" w14:paraId="3F43A872" w14:textId="77777777" w:rsidTr="2EDF5F88">
        <w:trPr>
          <w:cantSplit/>
        </w:trPr>
        <w:tc>
          <w:tcPr>
            <w:tcW w:w="9888" w:type="dxa"/>
          </w:tcPr>
          <w:p w14:paraId="59FC4DDB" w14:textId="5C667236" w:rsidR="002D7D33" w:rsidRPr="00194F24" w:rsidRDefault="002D7D33" w:rsidP="002C1A46">
            <w:pPr>
              <w:spacing w:before="80" w:after="80"/>
              <w:rPr>
                <w:b/>
                <w:szCs w:val="24"/>
              </w:rPr>
            </w:pPr>
            <w:r>
              <w:rPr>
                <w:b/>
                <w:bCs/>
                <w:szCs w:val="24"/>
                <w:lang w:val="en-US"/>
              </w:rPr>
              <w:t xml:space="preserve">Date: </w:t>
            </w:r>
            <w:r w:rsidR="00911F76">
              <w:rPr>
                <w:b/>
                <w:bCs/>
                <w:szCs w:val="24"/>
                <w:lang w:val="en-US"/>
              </w:rPr>
              <w:t>23</w:t>
            </w:r>
            <w:r>
              <w:rPr>
                <w:b/>
                <w:bCs/>
                <w:szCs w:val="24"/>
                <w:lang w:val="en-US"/>
              </w:rPr>
              <w:t xml:space="preserve"> March</w:t>
            </w:r>
            <w:r w:rsidRPr="00194F24">
              <w:rPr>
                <w:b/>
                <w:bCs/>
                <w:szCs w:val="24"/>
                <w:lang w:val="en-US"/>
              </w:rPr>
              <w:t xml:space="preserve"> 2020</w:t>
            </w:r>
            <w:bookmarkStart w:id="1" w:name="CreationDate"/>
            <w:bookmarkEnd w:id="1"/>
          </w:p>
        </w:tc>
      </w:tr>
      <w:tr w:rsidR="002D7D33" w:rsidRPr="00194F24" w14:paraId="5B44450E" w14:textId="77777777" w:rsidTr="2EDF5F88">
        <w:trPr>
          <w:cantSplit/>
        </w:trPr>
        <w:tc>
          <w:tcPr>
            <w:tcW w:w="9888" w:type="dxa"/>
          </w:tcPr>
          <w:p w14:paraId="21A1E7BF" w14:textId="77777777" w:rsidR="002D7D33" w:rsidRPr="00194F24" w:rsidRDefault="002D7D33" w:rsidP="002C1A46">
            <w:pPr>
              <w:spacing w:before="80" w:after="80"/>
              <w:rPr>
                <w:szCs w:val="24"/>
              </w:rPr>
            </w:pPr>
            <w:r w:rsidRPr="00194F24">
              <w:rPr>
                <w:b/>
                <w:bCs/>
                <w:szCs w:val="24"/>
              </w:rPr>
              <w:t xml:space="preserve">Submitted </w:t>
            </w:r>
            <w:proofErr w:type="gramStart"/>
            <w:r w:rsidRPr="00194F24">
              <w:rPr>
                <w:b/>
                <w:bCs/>
                <w:szCs w:val="24"/>
              </w:rPr>
              <w:t>by:</w:t>
            </w:r>
            <w:proofErr w:type="gramEnd"/>
            <w:r>
              <w:rPr>
                <w:b/>
                <w:bCs/>
                <w:szCs w:val="24"/>
              </w:rPr>
              <w:t xml:space="preserve"> BDT Director</w:t>
            </w:r>
          </w:p>
        </w:tc>
      </w:tr>
      <w:tr w:rsidR="002D7D33" w:rsidRPr="00194F24" w14:paraId="335FFDE6" w14:textId="77777777" w:rsidTr="2EDF5F88">
        <w:trPr>
          <w:cantSplit/>
        </w:trPr>
        <w:tc>
          <w:tcPr>
            <w:tcW w:w="9888" w:type="dxa"/>
          </w:tcPr>
          <w:p w14:paraId="651A0C8A" w14:textId="1FAB9324" w:rsidR="002D7D33" w:rsidRPr="002D7D33" w:rsidRDefault="002D7D33" w:rsidP="002C1A46">
            <w:pPr>
              <w:spacing w:before="80" w:after="80"/>
              <w:rPr>
                <w:b/>
                <w:bCs/>
                <w:lang w:val="en-US"/>
              </w:rPr>
            </w:pPr>
            <w:r>
              <w:rPr>
                <w:b/>
                <w:bCs/>
                <w:szCs w:val="24"/>
              </w:rPr>
              <w:t xml:space="preserve">Title: </w:t>
            </w:r>
            <w:r w:rsidR="00911F76">
              <w:rPr>
                <w:b/>
                <w:bCs/>
                <w:szCs w:val="24"/>
              </w:rPr>
              <w:t>Overall programme for TDAG Web Dialogue, 24-26 March 2020</w:t>
            </w:r>
          </w:p>
        </w:tc>
      </w:tr>
    </w:tbl>
    <w:p w14:paraId="7F709887" w14:textId="15CA7233" w:rsidR="002D7D33" w:rsidRDefault="002D7D33" w:rsidP="00980EB8">
      <w:pPr>
        <w:rPr>
          <w:rFonts w:cstheme="minorHAnsi"/>
          <w:color w:val="444444"/>
        </w:rPr>
      </w:pPr>
    </w:p>
    <w:p w14:paraId="128BCE98" w14:textId="0D6513E3" w:rsidR="00901955" w:rsidRPr="00BE099E" w:rsidRDefault="00C96F89" w:rsidP="00215D29">
      <w:pPr>
        <w:keepNext/>
        <w:spacing w:before="360"/>
        <w:ind w:left="567" w:hanging="567"/>
        <w:rPr>
          <w:rFonts w:cstheme="minorHAnsi"/>
          <w:b/>
          <w:bCs/>
          <w:sz w:val="28"/>
          <w:szCs w:val="28"/>
        </w:rPr>
      </w:pPr>
      <w:r w:rsidRPr="00BE099E">
        <w:rPr>
          <w:rFonts w:cstheme="minorHAnsi"/>
          <w:b/>
          <w:bCs/>
          <w:sz w:val="28"/>
          <w:szCs w:val="28"/>
        </w:rPr>
        <w:t>1.</w:t>
      </w:r>
      <w:r w:rsidRPr="00BE099E">
        <w:rPr>
          <w:rFonts w:cstheme="minorHAnsi"/>
          <w:b/>
          <w:bCs/>
          <w:sz w:val="28"/>
          <w:szCs w:val="28"/>
        </w:rPr>
        <w:tab/>
        <w:t xml:space="preserve">TDAG Web Dialogue on WTDC, </w:t>
      </w:r>
      <w:r w:rsidR="002F5016" w:rsidRPr="00BE099E">
        <w:rPr>
          <w:rFonts w:cstheme="minorHAnsi"/>
          <w:b/>
          <w:bCs/>
          <w:sz w:val="28"/>
          <w:szCs w:val="28"/>
        </w:rPr>
        <w:t>2</w:t>
      </w:r>
      <w:r w:rsidR="00567B28" w:rsidRPr="00BE099E">
        <w:rPr>
          <w:rFonts w:cstheme="minorHAnsi"/>
          <w:b/>
          <w:bCs/>
          <w:sz w:val="28"/>
          <w:szCs w:val="28"/>
        </w:rPr>
        <w:t>4</w:t>
      </w:r>
      <w:r w:rsidR="002F5016" w:rsidRPr="00BE099E">
        <w:rPr>
          <w:rFonts w:cstheme="minorHAnsi"/>
          <w:b/>
          <w:bCs/>
          <w:sz w:val="28"/>
          <w:szCs w:val="28"/>
        </w:rPr>
        <w:t xml:space="preserve"> March 2020, 1300h-1600h</w:t>
      </w:r>
    </w:p>
    <w:p w14:paraId="50642DBA" w14:textId="4E0106DF" w:rsidR="00B74F87" w:rsidRPr="00BE099E" w:rsidRDefault="005C1A52" w:rsidP="00596836">
      <w:pPr>
        <w:keepNext/>
        <w:spacing w:after="120"/>
        <w:rPr>
          <w:rFonts w:cstheme="minorHAnsi"/>
        </w:rPr>
      </w:pPr>
      <w:r w:rsidRPr="00BE099E">
        <w:rPr>
          <w:rFonts w:cstheme="minorHAnsi"/>
          <w:b/>
          <w:bCs/>
        </w:rPr>
        <w:t>Information to connect:</w:t>
      </w:r>
    </w:p>
    <w:tbl>
      <w:tblPr>
        <w:tblStyle w:val="TableGrid"/>
        <w:tblW w:w="0" w:type="auto"/>
        <w:tblLook w:val="04A0" w:firstRow="1" w:lastRow="0" w:firstColumn="1" w:lastColumn="0" w:noHBand="0" w:noVBand="1"/>
      </w:tblPr>
      <w:tblGrid>
        <w:gridCol w:w="6516"/>
        <w:gridCol w:w="3113"/>
      </w:tblGrid>
      <w:tr w:rsidR="00954C22" w14:paraId="0F9B1190" w14:textId="77777777" w:rsidTr="00954C22">
        <w:tc>
          <w:tcPr>
            <w:tcW w:w="6516" w:type="dxa"/>
          </w:tcPr>
          <w:p w14:paraId="7FFAFEDA" w14:textId="16AFB7BA" w:rsidR="00954C22" w:rsidRPr="00954C22" w:rsidRDefault="00954C22" w:rsidP="00954C22">
            <w:pPr>
              <w:spacing w:after="120"/>
              <w:rPr>
                <w:rFonts w:cstheme="minorHAnsi"/>
                <w:b/>
                <w:bCs/>
                <w:color w:val="444444"/>
              </w:rPr>
            </w:pPr>
            <w:r w:rsidRPr="00954C22">
              <w:rPr>
                <w:rFonts w:cstheme="minorHAnsi"/>
                <w:b/>
                <w:bCs/>
                <w:color w:val="444444"/>
              </w:rPr>
              <w:t>Link</w:t>
            </w:r>
          </w:p>
        </w:tc>
        <w:tc>
          <w:tcPr>
            <w:tcW w:w="3113" w:type="dxa"/>
          </w:tcPr>
          <w:p w14:paraId="5B0FFE49" w14:textId="0B4FB75E" w:rsidR="00954C22" w:rsidRPr="00954C22" w:rsidRDefault="00954C22" w:rsidP="00954C22">
            <w:pPr>
              <w:spacing w:after="120"/>
              <w:rPr>
                <w:rFonts w:cstheme="minorHAnsi"/>
                <w:b/>
                <w:bCs/>
                <w:color w:val="444444"/>
              </w:rPr>
            </w:pPr>
            <w:r w:rsidRPr="00954C22">
              <w:rPr>
                <w:rFonts w:cstheme="minorHAnsi"/>
                <w:b/>
                <w:bCs/>
                <w:color w:val="444444"/>
              </w:rPr>
              <w:t>Meeting ID</w:t>
            </w:r>
          </w:p>
        </w:tc>
      </w:tr>
      <w:tr w:rsidR="00954C22" w14:paraId="499570A4" w14:textId="77777777" w:rsidTr="00954C22">
        <w:tc>
          <w:tcPr>
            <w:tcW w:w="6516" w:type="dxa"/>
          </w:tcPr>
          <w:p w14:paraId="4AFD6906" w14:textId="5ADB4EFD" w:rsidR="00954C22" w:rsidRDefault="0005694C" w:rsidP="00954C22">
            <w:pPr>
              <w:spacing w:before="20" w:after="20"/>
              <w:rPr>
                <w:rFonts w:cstheme="minorHAnsi"/>
                <w:color w:val="444444"/>
              </w:rPr>
            </w:pPr>
            <w:hyperlink r:id="rId12" w:history="1">
              <w:r w:rsidR="002D5F38" w:rsidRPr="002D5F38">
                <w:rPr>
                  <w:rStyle w:val="Hyperlink"/>
                  <w:rFonts w:cstheme="minorHAnsi"/>
                </w:rPr>
                <w:t>https://itu.zoom.us/j/569956127</w:t>
              </w:r>
            </w:hyperlink>
          </w:p>
        </w:tc>
        <w:tc>
          <w:tcPr>
            <w:tcW w:w="3113" w:type="dxa"/>
          </w:tcPr>
          <w:p w14:paraId="76B2EF5B" w14:textId="60C647B9" w:rsidR="00954C22" w:rsidRDefault="00E625C1" w:rsidP="00954C22">
            <w:pPr>
              <w:spacing w:before="20" w:after="20"/>
              <w:rPr>
                <w:rFonts w:cstheme="minorHAnsi"/>
                <w:color w:val="444444"/>
              </w:rPr>
            </w:pPr>
            <w:r w:rsidRPr="00E625C1">
              <w:rPr>
                <w:rFonts w:cstheme="minorHAnsi"/>
                <w:color w:val="444444"/>
              </w:rPr>
              <w:t>569 956 127</w:t>
            </w:r>
          </w:p>
        </w:tc>
      </w:tr>
    </w:tbl>
    <w:p w14:paraId="62208159" w14:textId="6D034E79" w:rsidR="00AA4321" w:rsidRPr="00AA4321" w:rsidRDefault="00AA4321" w:rsidP="00AA4321">
      <w:pPr>
        <w:spacing w:after="120"/>
        <w:rPr>
          <w:rFonts w:cstheme="minorHAnsi"/>
          <w:color w:val="444444"/>
        </w:rPr>
      </w:pPr>
      <w:r w:rsidRPr="00DE6035">
        <w:rPr>
          <w:rFonts w:cstheme="minorHAnsi"/>
        </w:rPr>
        <w:t xml:space="preserve">You can also join the audio by telephone.  Find your local number: </w:t>
      </w:r>
      <w:hyperlink r:id="rId13" w:history="1">
        <w:r w:rsidRPr="00AA4321">
          <w:rPr>
            <w:rStyle w:val="Hyperlink"/>
            <w:rFonts w:cstheme="minorHAnsi"/>
          </w:rPr>
          <w:t>https://itu.zoom.us/u/ac459mSbzD</w:t>
        </w:r>
      </w:hyperlink>
      <w:r>
        <w:rPr>
          <w:rFonts w:cstheme="minorHAnsi"/>
          <w:color w:val="444444"/>
        </w:rPr>
        <w:t>.</w:t>
      </w:r>
    </w:p>
    <w:p w14:paraId="1871666A" w14:textId="30A5C26C" w:rsidR="005C1A52" w:rsidRPr="00BE099E" w:rsidRDefault="00954C22" w:rsidP="00226208">
      <w:pPr>
        <w:keepNext/>
        <w:rPr>
          <w:rFonts w:cstheme="minorHAnsi"/>
        </w:rPr>
      </w:pPr>
      <w:r w:rsidRPr="00BE099E">
        <w:rPr>
          <w:rFonts w:cstheme="minorHAnsi"/>
          <w:b/>
          <w:bCs/>
        </w:rPr>
        <w:t>Draft agenda:</w:t>
      </w:r>
    </w:p>
    <w:p w14:paraId="7115E76D" w14:textId="77777777" w:rsidR="004A34F7" w:rsidRDefault="004A34F7" w:rsidP="00226208">
      <w:pPr>
        <w:rPr>
          <w:sz w:val="22"/>
          <w:szCs w:val="22"/>
        </w:rPr>
      </w:pPr>
      <w:r w:rsidRPr="2EDF5F88">
        <w:rPr>
          <w:sz w:val="22"/>
          <w:szCs w:val="22"/>
        </w:rPr>
        <w:t>Call moderator:</w:t>
      </w:r>
    </w:p>
    <w:p w14:paraId="705C2C1E" w14:textId="77777777" w:rsidR="004A34F7" w:rsidRDefault="004A34F7" w:rsidP="004A34F7">
      <w:pPr>
        <w:pStyle w:val="ListParagraph"/>
        <w:numPr>
          <w:ilvl w:val="0"/>
          <w:numId w:val="1"/>
        </w:numPr>
        <w:rPr>
          <w:rFonts w:eastAsiaTheme="minorEastAsia" w:cstheme="minorBidi"/>
          <w:sz w:val="22"/>
          <w:szCs w:val="22"/>
        </w:rPr>
      </w:pPr>
      <w:r w:rsidRPr="2EDF5F88">
        <w:rPr>
          <w:sz w:val="22"/>
          <w:szCs w:val="22"/>
        </w:rPr>
        <w:t>Stephen Bereaux, Deputy to the Director, BDT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6"/>
      </w:tblGrid>
      <w:tr w:rsidR="004A34F7" w14:paraId="365D8442" w14:textId="77777777" w:rsidTr="00D9592E">
        <w:tc>
          <w:tcPr>
            <w:tcW w:w="1413" w:type="dxa"/>
          </w:tcPr>
          <w:p w14:paraId="1B156DEA" w14:textId="77777777" w:rsidR="004A34F7" w:rsidRDefault="004A34F7" w:rsidP="00D9592E">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sidRPr="2EDF5F88">
              <w:rPr>
                <w:rFonts w:ascii="Calibri" w:eastAsia="Calibri" w:hAnsi="Calibri"/>
                <w:sz w:val="22"/>
                <w:szCs w:val="22"/>
                <w:lang w:val="en-US"/>
              </w:rPr>
              <w:t>1300h-1310h</w:t>
            </w:r>
          </w:p>
        </w:tc>
        <w:tc>
          <w:tcPr>
            <w:tcW w:w="8216" w:type="dxa"/>
          </w:tcPr>
          <w:p w14:paraId="20267CF5" w14:textId="77777777" w:rsidR="004A34F7" w:rsidRPr="00EC1B9D" w:rsidRDefault="004A34F7" w:rsidP="00D9592E">
            <w:pPr>
              <w:keepNext/>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sidRPr="2EDF5F88">
              <w:rPr>
                <w:rFonts w:ascii="Calibri" w:eastAsia="Calibri" w:hAnsi="Calibri"/>
                <w:b/>
                <w:bCs/>
                <w:sz w:val="22"/>
                <w:szCs w:val="22"/>
                <w:lang w:val="en-US"/>
              </w:rPr>
              <w:t>Welcoming Remark</w:t>
            </w:r>
          </w:p>
          <w:p w14:paraId="7F947966" w14:textId="24316FE7" w:rsidR="004A34F7" w:rsidRDefault="004A34F7" w:rsidP="009447ED">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Pr="2EDF5F88">
              <w:rPr>
                <w:rFonts w:ascii="Calibri" w:eastAsia="Calibri" w:hAnsi="Calibri"/>
                <w:sz w:val="22"/>
                <w:szCs w:val="22"/>
                <w:lang w:val="en-US"/>
              </w:rPr>
              <w:t>Doreen Bogdan-Martin, Director</w:t>
            </w:r>
            <w:r>
              <w:rPr>
                <w:rFonts w:ascii="Calibri" w:eastAsia="Calibri" w:hAnsi="Calibri"/>
                <w:sz w:val="22"/>
                <w:szCs w:val="22"/>
                <w:lang w:val="en-US"/>
              </w:rPr>
              <w:t>, BDT</w:t>
            </w:r>
          </w:p>
          <w:p w14:paraId="7E02394F" w14:textId="0777928C" w:rsidR="004A34F7" w:rsidRPr="00EC1B9D" w:rsidRDefault="004A34F7" w:rsidP="009447ED">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Pr="2EDF5F88">
              <w:rPr>
                <w:rFonts w:ascii="Calibri" w:eastAsia="Calibri" w:hAnsi="Calibri"/>
                <w:sz w:val="22"/>
                <w:szCs w:val="22"/>
                <w:lang w:val="en-US"/>
              </w:rPr>
              <w:t xml:space="preserve">Roxanne McElvane Webber, TDAG Chairperson (USA) </w:t>
            </w:r>
          </w:p>
        </w:tc>
      </w:tr>
      <w:tr w:rsidR="004A34F7" w14:paraId="50984CC5" w14:textId="77777777" w:rsidTr="00D9592E">
        <w:tc>
          <w:tcPr>
            <w:tcW w:w="1413" w:type="dxa"/>
          </w:tcPr>
          <w:p w14:paraId="3CA7BBDB" w14:textId="77777777" w:rsidR="004A34F7" w:rsidRDefault="004A34F7" w:rsidP="00D9592E">
            <w:pPr>
              <w:keepNext/>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sidRPr="2EDF5F88">
              <w:rPr>
                <w:rFonts w:ascii="Calibri" w:eastAsia="Calibri" w:hAnsi="Calibri"/>
                <w:sz w:val="22"/>
                <w:szCs w:val="22"/>
                <w:lang w:val="en-US"/>
              </w:rPr>
              <w:t>1310h-1325h</w:t>
            </w:r>
          </w:p>
        </w:tc>
        <w:tc>
          <w:tcPr>
            <w:tcW w:w="8216" w:type="dxa"/>
          </w:tcPr>
          <w:p w14:paraId="09DE9F46" w14:textId="77777777" w:rsidR="004A34F7" w:rsidRPr="00EC1B9D" w:rsidRDefault="004A34F7" w:rsidP="00D9592E">
            <w:pPr>
              <w:keepNext/>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sidRPr="2EDF5F88">
              <w:rPr>
                <w:rFonts w:ascii="Calibri" w:eastAsia="Calibri" w:hAnsi="Calibri"/>
                <w:b/>
                <w:bCs/>
                <w:sz w:val="22"/>
                <w:szCs w:val="22"/>
                <w:lang w:val="en-US"/>
              </w:rPr>
              <w:t>WTDC “Case for Change”</w:t>
            </w:r>
          </w:p>
          <w:p w14:paraId="3C90E452" w14:textId="77777777" w:rsidR="004A34F7" w:rsidRDefault="004A34F7" w:rsidP="005B3AFA">
            <w:pPr>
              <w:keepNext/>
              <w:tabs>
                <w:tab w:val="clear" w:pos="794"/>
                <w:tab w:val="clear" w:pos="1191"/>
                <w:tab w:val="clear" w:pos="1588"/>
                <w:tab w:val="clear" w:pos="1985"/>
              </w:tabs>
              <w:overflowPunct/>
              <w:autoSpaceDE/>
              <w:autoSpaceDN/>
              <w:adjustRightInd/>
              <w:spacing w:before="20"/>
              <w:ind w:left="357" w:hanging="357"/>
              <w:contextualSpacing/>
              <w:textAlignment w:val="auto"/>
              <w:rPr>
                <w:rFonts w:ascii="Calibri" w:eastAsia="Calibri" w:hAnsi="Calibri"/>
                <w:sz w:val="22"/>
                <w:szCs w:val="22"/>
                <w:lang w:val="en-US"/>
              </w:rPr>
            </w:pPr>
            <w:r w:rsidRPr="2EDF5F88">
              <w:rPr>
                <w:rFonts w:ascii="Calibri" w:eastAsia="Calibri" w:hAnsi="Calibri"/>
                <w:sz w:val="22"/>
                <w:szCs w:val="22"/>
                <w:lang w:val="en-US"/>
              </w:rPr>
              <w:t>Presentation by:</w:t>
            </w:r>
          </w:p>
          <w:p w14:paraId="1D93F7DB" w14:textId="55A68536" w:rsidR="004A34F7" w:rsidRDefault="004A34F7" w:rsidP="009447ED">
            <w:pPr>
              <w:pStyle w:val="ListParagraph"/>
              <w:numPr>
                <w:ilvl w:val="0"/>
                <w:numId w:val="7"/>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Pr="2EDF5F88">
              <w:rPr>
                <w:rFonts w:ascii="Calibri" w:eastAsia="Calibri" w:hAnsi="Calibri"/>
                <w:sz w:val="22"/>
                <w:szCs w:val="22"/>
                <w:lang w:val="en-US"/>
              </w:rPr>
              <w:t>Doreen Bogdan-Martin, Director</w:t>
            </w:r>
            <w:r>
              <w:rPr>
                <w:rFonts w:ascii="Calibri" w:eastAsia="Calibri" w:hAnsi="Calibri"/>
                <w:sz w:val="22"/>
                <w:szCs w:val="22"/>
                <w:lang w:val="en-US"/>
              </w:rPr>
              <w:t>, BDT</w:t>
            </w:r>
          </w:p>
        </w:tc>
      </w:tr>
      <w:tr w:rsidR="004A34F7" w14:paraId="5250E883" w14:textId="77777777" w:rsidTr="00D9592E">
        <w:tc>
          <w:tcPr>
            <w:tcW w:w="1413" w:type="dxa"/>
          </w:tcPr>
          <w:p w14:paraId="7DC614F4" w14:textId="77777777" w:rsidR="004A34F7" w:rsidRDefault="004A34F7" w:rsidP="00D9592E">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1325h-1400h</w:t>
            </w:r>
          </w:p>
        </w:tc>
        <w:tc>
          <w:tcPr>
            <w:tcW w:w="8216" w:type="dxa"/>
          </w:tcPr>
          <w:p w14:paraId="331ECA5B" w14:textId="562CC032" w:rsidR="004A34F7" w:rsidRPr="00EC1B9D" w:rsidRDefault="004A34F7" w:rsidP="00D9592E">
            <w:pPr>
              <w:keepNext/>
              <w:tabs>
                <w:tab w:val="clear" w:pos="794"/>
                <w:tab w:val="clear" w:pos="1191"/>
                <w:tab w:val="clear" w:pos="1588"/>
                <w:tab w:val="clear" w:pos="1985"/>
              </w:tabs>
              <w:overflowPunct/>
              <w:autoSpaceDE/>
              <w:autoSpaceDN/>
              <w:adjustRightInd/>
              <w:textAlignment w:val="auto"/>
              <w:rPr>
                <w:rFonts w:ascii="Calibri" w:hAnsi="Calibri" w:cs="Calibri"/>
                <w:b/>
                <w:bCs/>
                <w:color w:val="000000"/>
                <w:sz w:val="22"/>
                <w:szCs w:val="22"/>
              </w:rPr>
            </w:pPr>
            <w:r w:rsidRPr="00EC1B9D">
              <w:rPr>
                <w:rFonts w:ascii="Calibri" w:eastAsia="Calibri" w:hAnsi="Calibri"/>
                <w:b/>
                <w:bCs/>
                <w:sz w:val="22"/>
                <w:szCs w:val="22"/>
                <w:lang w:val="en-US"/>
              </w:rPr>
              <w:t xml:space="preserve">Discussion </w:t>
            </w:r>
            <w:r w:rsidR="009447ED">
              <w:rPr>
                <w:rFonts w:ascii="Calibri" w:eastAsia="Calibri" w:hAnsi="Calibri"/>
                <w:b/>
                <w:bCs/>
                <w:sz w:val="22"/>
                <w:szCs w:val="22"/>
                <w:lang w:val="en-US"/>
              </w:rPr>
              <w:t xml:space="preserve">Topic </w:t>
            </w:r>
            <w:r w:rsidRPr="00EC1B9D">
              <w:rPr>
                <w:rFonts w:ascii="Calibri" w:eastAsia="Calibri" w:hAnsi="Calibri"/>
                <w:b/>
                <w:bCs/>
                <w:sz w:val="22"/>
                <w:szCs w:val="22"/>
                <w:lang w:val="en-US"/>
              </w:rPr>
              <w:t xml:space="preserve">1: </w:t>
            </w:r>
            <w:r w:rsidRPr="00EC1B9D">
              <w:rPr>
                <w:rFonts w:ascii="Calibri" w:hAnsi="Calibri" w:cs="Calibri"/>
                <w:b/>
                <w:bCs/>
                <w:color w:val="000000"/>
                <w:sz w:val="22"/>
                <w:szCs w:val="22"/>
              </w:rPr>
              <w:t>Preparatory Process</w:t>
            </w:r>
          </w:p>
          <w:p w14:paraId="3F45C652" w14:textId="77777777" w:rsidR="004A34F7" w:rsidRDefault="004A34F7" w:rsidP="005B3AFA">
            <w:pPr>
              <w:keepNext/>
              <w:tabs>
                <w:tab w:val="clear" w:pos="794"/>
                <w:tab w:val="clear" w:pos="1191"/>
                <w:tab w:val="clear" w:pos="1588"/>
                <w:tab w:val="clear" w:pos="1985"/>
              </w:tabs>
              <w:overflowPunct/>
              <w:autoSpaceDE/>
              <w:autoSpaceDN/>
              <w:adjustRightInd/>
              <w:spacing w:before="20"/>
              <w:ind w:left="357" w:hanging="357"/>
              <w:contextualSpacing/>
              <w:textAlignment w:val="auto"/>
              <w:rPr>
                <w:rFonts w:ascii="Calibri" w:hAnsi="Calibri" w:cs="Calibri"/>
                <w:color w:val="000000"/>
                <w:sz w:val="22"/>
                <w:szCs w:val="22"/>
              </w:rPr>
            </w:pPr>
            <w:r>
              <w:rPr>
                <w:rFonts w:ascii="Calibri" w:hAnsi="Calibri" w:cs="Calibri"/>
                <w:color w:val="000000"/>
                <w:sz w:val="22"/>
                <w:szCs w:val="22"/>
              </w:rPr>
              <w:t>Moderated by:</w:t>
            </w:r>
          </w:p>
          <w:p w14:paraId="72D619A5" w14:textId="08E0B8D7" w:rsidR="004A34F7" w:rsidRPr="00EC1B9D" w:rsidRDefault="004A34F7" w:rsidP="009447ED">
            <w:pPr>
              <w:pStyle w:val="ListParagraph"/>
              <w:numPr>
                <w:ilvl w:val="0"/>
                <w:numId w:val="7"/>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Pr="00EC1B9D">
              <w:rPr>
                <w:rFonts w:ascii="Calibri" w:eastAsia="Calibri" w:hAnsi="Calibri"/>
                <w:sz w:val="22"/>
                <w:szCs w:val="22"/>
                <w:lang w:val="en-US"/>
              </w:rPr>
              <w:t xml:space="preserve">Cristiana </w:t>
            </w:r>
            <w:proofErr w:type="spellStart"/>
            <w:r w:rsidRPr="00EC1B9D">
              <w:rPr>
                <w:rFonts w:ascii="Calibri" w:eastAsia="Calibri" w:hAnsi="Calibri"/>
                <w:sz w:val="22"/>
                <w:szCs w:val="22"/>
                <w:lang w:val="en-US"/>
              </w:rPr>
              <w:t>Flutur</w:t>
            </w:r>
            <w:proofErr w:type="spellEnd"/>
            <w:r w:rsidRPr="00EC1B9D">
              <w:rPr>
                <w:rFonts w:ascii="Calibri" w:eastAsia="Calibri" w:hAnsi="Calibri"/>
                <w:sz w:val="22"/>
                <w:szCs w:val="22"/>
                <w:lang w:val="en-US"/>
              </w:rPr>
              <w:t xml:space="preserve"> (Romania)</w:t>
            </w:r>
          </w:p>
          <w:p w14:paraId="1AA2B153" w14:textId="4958639F" w:rsidR="004A34F7" w:rsidRPr="00EC1B9D" w:rsidRDefault="004A34F7" w:rsidP="009447ED">
            <w:pPr>
              <w:pStyle w:val="ListParagraph"/>
              <w:numPr>
                <w:ilvl w:val="0"/>
                <w:numId w:val="7"/>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Pr="00EC1B9D">
              <w:rPr>
                <w:rFonts w:ascii="Calibri" w:eastAsia="Calibri" w:hAnsi="Calibri"/>
                <w:sz w:val="22"/>
                <w:szCs w:val="22"/>
                <w:lang w:val="en-US"/>
              </w:rPr>
              <w:t>Andrea Grippa (Brazil)</w:t>
            </w:r>
          </w:p>
          <w:p w14:paraId="6E7983A8" w14:textId="77777777" w:rsidR="004A34F7" w:rsidRDefault="004A34F7" w:rsidP="005B3AFA">
            <w:pPr>
              <w:keepNext/>
              <w:overflowPunct/>
              <w:autoSpaceDE/>
              <w:autoSpaceDN/>
              <w:adjustRightInd/>
              <w:spacing w:before="20"/>
              <w:ind w:left="357" w:hanging="357"/>
              <w:contextualSpacing/>
              <w:textAlignment w:val="auto"/>
              <w:rPr>
                <w:rFonts w:ascii="Calibri" w:eastAsia="Calibri" w:hAnsi="Calibri"/>
                <w:sz w:val="22"/>
                <w:szCs w:val="22"/>
                <w:lang w:val="en-US"/>
              </w:rPr>
            </w:pPr>
            <w:r>
              <w:rPr>
                <w:rFonts w:ascii="Calibri" w:eastAsia="Calibri" w:hAnsi="Calibri"/>
                <w:sz w:val="22"/>
                <w:szCs w:val="22"/>
                <w:lang w:val="en-US"/>
              </w:rPr>
              <w:t>Firestarter:</w:t>
            </w:r>
          </w:p>
          <w:p w14:paraId="46BCC150" w14:textId="628A2B7D" w:rsidR="004A34F7" w:rsidRPr="00EC1B9D" w:rsidRDefault="004A34F7" w:rsidP="009447ED">
            <w:pPr>
              <w:pStyle w:val="ListParagraph"/>
              <w:numPr>
                <w:ilvl w:val="0"/>
                <w:numId w:val="8"/>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Pr="00EC1B9D">
              <w:rPr>
                <w:rFonts w:ascii="Calibri" w:eastAsia="Calibri" w:hAnsi="Calibri"/>
                <w:sz w:val="22"/>
                <w:szCs w:val="22"/>
                <w:lang w:val="en-US"/>
              </w:rPr>
              <w:t xml:space="preserve">Kwame </w:t>
            </w:r>
            <w:proofErr w:type="spellStart"/>
            <w:r w:rsidRPr="00EC1B9D">
              <w:rPr>
                <w:rFonts w:ascii="Calibri" w:eastAsia="Calibri" w:hAnsi="Calibri"/>
                <w:sz w:val="22"/>
                <w:szCs w:val="22"/>
                <w:lang w:val="en-US"/>
              </w:rPr>
              <w:t>Baah-Acheamfuor</w:t>
            </w:r>
            <w:proofErr w:type="spellEnd"/>
            <w:r w:rsidRPr="00EC1B9D">
              <w:rPr>
                <w:rFonts w:ascii="Calibri" w:eastAsia="Calibri" w:hAnsi="Calibri"/>
                <w:sz w:val="22"/>
                <w:szCs w:val="22"/>
                <w:lang w:val="en-US"/>
              </w:rPr>
              <w:t xml:space="preserve"> (Ghana)</w:t>
            </w:r>
          </w:p>
        </w:tc>
      </w:tr>
      <w:tr w:rsidR="004A34F7" w14:paraId="7709CC1E" w14:textId="77777777" w:rsidTr="00D9592E">
        <w:tc>
          <w:tcPr>
            <w:tcW w:w="1413" w:type="dxa"/>
          </w:tcPr>
          <w:p w14:paraId="04F4CA40" w14:textId="77777777" w:rsidR="004A34F7" w:rsidRDefault="004A34F7" w:rsidP="00D9592E">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1400h-1435h</w:t>
            </w:r>
          </w:p>
        </w:tc>
        <w:tc>
          <w:tcPr>
            <w:tcW w:w="8216" w:type="dxa"/>
          </w:tcPr>
          <w:p w14:paraId="3DFFB8DD" w14:textId="0DF63004" w:rsidR="004A34F7" w:rsidRDefault="004A34F7" w:rsidP="00D9592E">
            <w:pPr>
              <w:keepNext/>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sidRPr="00EC1B9D">
              <w:rPr>
                <w:rFonts w:ascii="Calibri" w:eastAsia="Calibri" w:hAnsi="Calibri"/>
                <w:b/>
                <w:bCs/>
                <w:sz w:val="22"/>
                <w:szCs w:val="22"/>
                <w:lang w:val="en-US"/>
              </w:rPr>
              <w:t xml:space="preserve">Discussion </w:t>
            </w:r>
            <w:r w:rsidR="009447ED">
              <w:rPr>
                <w:rFonts w:ascii="Calibri" w:eastAsia="Calibri" w:hAnsi="Calibri"/>
                <w:b/>
                <w:bCs/>
                <w:sz w:val="22"/>
                <w:szCs w:val="22"/>
                <w:lang w:val="en-US"/>
              </w:rPr>
              <w:t xml:space="preserve">Topic </w:t>
            </w:r>
            <w:r w:rsidRPr="00EC1B9D">
              <w:rPr>
                <w:rFonts w:ascii="Calibri" w:eastAsia="Calibri" w:hAnsi="Calibri"/>
                <w:b/>
                <w:bCs/>
                <w:sz w:val="22"/>
                <w:szCs w:val="22"/>
                <w:lang w:val="en-US"/>
              </w:rPr>
              <w:t xml:space="preserve">2: Content and Structure </w:t>
            </w:r>
          </w:p>
          <w:p w14:paraId="1663D84B" w14:textId="77777777" w:rsidR="004A34F7" w:rsidRDefault="004A34F7" w:rsidP="009447ED">
            <w:pPr>
              <w:tabs>
                <w:tab w:val="clear" w:pos="794"/>
                <w:tab w:val="clear" w:pos="1191"/>
                <w:tab w:val="clear" w:pos="1588"/>
                <w:tab w:val="clear" w:pos="1985"/>
              </w:tabs>
              <w:overflowPunct/>
              <w:autoSpaceDE/>
              <w:autoSpaceDN/>
              <w:adjustRightInd/>
              <w:spacing w:before="20"/>
              <w:ind w:left="360" w:hanging="360"/>
              <w:contextualSpacing/>
              <w:textAlignment w:val="auto"/>
              <w:rPr>
                <w:rFonts w:ascii="Calibri" w:hAnsi="Calibri" w:cs="Calibri"/>
                <w:color w:val="000000"/>
                <w:sz w:val="22"/>
                <w:szCs w:val="22"/>
              </w:rPr>
            </w:pPr>
            <w:r>
              <w:rPr>
                <w:rFonts w:ascii="Calibri" w:hAnsi="Calibri" w:cs="Calibri"/>
                <w:color w:val="000000"/>
                <w:sz w:val="22"/>
                <w:szCs w:val="22"/>
              </w:rPr>
              <w:t>Moderated by:</w:t>
            </w:r>
          </w:p>
          <w:p w14:paraId="0F6D7F34" w14:textId="5FEEEC9C" w:rsidR="004A34F7" w:rsidRDefault="004A34F7" w:rsidP="009447ED">
            <w:pPr>
              <w:pStyle w:val="ListParagraph"/>
              <w:numPr>
                <w:ilvl w:val="0"/>
                <w:numId w:val="7"/>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Pr="00EC1B9D">
              <w:rPr>
                <w:rFonts w:ascii="Calibri" w:eastAsia="Calibri" w:hAnsi="Calibri"/>
                <w:sz w:val="22"/>
                <w:szCs w:val="22"/>
                <w:lang w:val="en-US"/>
              </w:rPr>
              <w:t>Christopher Kemei (Kenya)</w:t>
            </w:r>
          </w:p>
          <w:p w14:paraId="76B5AC14" w14:textId="77777777" w:rsidR="004A34F7" w:rsidRDefault="004A34F7" w:rsidP="009447ED">
            <w:pPr>
              <w:overflowPunct/>
              <w:autoSpaceDE/>
              <w:autoSpaceDN/>
              <w:adjustRightInd/>
              <w:spacing w:before="20"/>
              <w:ind w:left="360" w:hanging="360"/>
              <w:contextualSpacing/>
              <w:textAlignment w:val="auto"/>
              <w:rPr>
                <w:rFonts w:ascii="Calibri" w:eastAsia="Calibri" w:hAnsi="Calibri"/>
                <w:sz w:val="22"/>
                <w:szCs w:val="22"/>
                <w:lang w:val="en-US"/>
              </w:rPr>
            </w:pPr>
            <w:r>
              <w:rPr>
                <w:rFonts w:ascii="Calibri" w:eastAsia="Calibri" w:hAnsi="Calibri"/>
                <w:sz w:val="22"/>
                <w:szCs w:val="22"/>
                <w:lang w:val="en-US"/>
              </w:rPr>
              <w:t>Firestarter:</w:t>
            </w:r>
          </w:p>
          <w:p w14:paraId="32977254" w14:textId="5D7CC9B9" w:rsidR="004A34F7" w:rsidRDefault="004A34F7" w:rsidP="009447ED">
            <w:pPr>
              <w:pStyle w:val="ListParagraph"/>
              <w:numPr>
                <w:ilvl w:val="0"/>
                <w:numId w:val="8"/>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Pr="00EC1B9D">
              <w:rPr>
                <w:rFonts w:ascii="Calibri" w:eastAsia="Calibri" w:hAnsi="Calibri"/>
                <w:sz w:val="22"/>
                <w:szCs w:val="22"/>
                <w:lang w:val="en-US"/>
              </w:rPr>
              <w:t>Bruce Gracie</w:t>
            </w:r>
            <w:r>
              <w:rPr>
                <w:rFonts w:ascii="Calibri" w:eastAsia="Calibri" w:hAnsi="Calibri"/>
                <w:sz w:val="22"/>
                <w:szCs w:val="22"/>
                <w:lang w:val="en-US"/>
              </w:rPr>
              <w:t>,</w:t>
            </w:r>
            <w:r w:rsidRPr="00EC1B9D">
              <w:rPr>
                <w:rFonts w:ascii="Calibri" w:eastAsia="Calibri" w:hAnsi="Calibri"/>
                <w:sz w:val="22"/>
                <w:szCs w:val="22"/>
                <w:lang w:val="en-US"/>
              </w:rPr>
              <w:t xml:space="preserve"> TSAG Chairman (Ericsson Canada)</w:t>
            </w:r>
          </w:p>
        </w:tc>
      </w:tr>
      <w:tr w:rsidR="004A34F7" w14:paraId="026C00CF" w14:textId="77777777" w:rsidTr="00D9592E">
        <w:tc>
          <w:tcPr>
            <w:tcW w:w="1413" w:type="dxa"/>
          </w:tcPr>
          <w:p w14:paraId="4DE87F4D" w14:textId="77777777" w:rsidR="004A34F7" w:rsidRDefault="004A34F7" w:rsidP="00D9592E">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1435h-1510h</w:t>
            </w:r>
          </w:p>
        </w:tc>
        <w:tc>
          <w:tcPr>
            <w:tcW w:w="8216" w:type="dxa"/>
          </w:tcPr>
          <w:p w14:paraId="6B689618" w14:textId="2CB6906E" w:rsidR="004A34F7" w:rsidRDefault="004A34F7" w:rsidP="00D9592E">
            <w:pPr>
              <w:keepNext/>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sidRPr="00F91FE3">
              <w:rPr>
                <w:rFonts w:ascii="Calibri" w:eastAsia="Calibri" w:hAnsi="Calibri"/>
                <w:b/>
                <w:bCs/>
                <w:sz w:val="22"/>
                <w:szCs w:val="22"/>
                <w:lang w:val="en-US"/>
              </w:rPr>
              <w:t xml:space="preserve">Discussion </w:t>
            </w:r>
            <w:r w:rsidR="009447ED">
              <w:rPr>
                <w:rFonts w:ascii="Calibri" w:eastAsia="Calibri" w:hAnsi="Calibri"/>
                <w:b/>
                <w:bCs/>
                <w:sz w:val="22"/>
                <w:szCs w:val="22"/>
                <w:lang w:val="en-US"/>
              </w:rPr>
              <w:t xml:space="preserve">Topic </w:t>
            </w:r>
            <w:r w:rsidRPr="00F91FE3">
              <w:rPr>
                <w:rFonts w:ascii="Calibri" w:eastAsia="Calibri" w:hAnsi="Calibri"/>
                <w:b/>
                <w:bCs/>
                <w:sz w:val="22"/>
                <w:szCs w:val="22"/>
                <w:lang w:val="en-US"/>
              </w:rPr>
              <w:t xml:space="preserve">3: Stakeholder Engagement </w:t>
            </w:r>
          </w:p>
          <w:p w14:paraId="265310DB" w14:textId="77777777" w:rsidR="004A34F7" w:rsidRDefault="004A34F7" w:rsidP="005B3AFA">
            <w:pPr>
              <w:keepNext/>
              <w:tabs>
                <w:tab w:val="clear" w:pos="794"/>
                <w:tab w:val="clear" w:pos="1191"/>
                <w:tab w:val="clear" w:pos="1588"/>
                <w:tab w:val="clear" w:pos="1985"/>
              </w:tabs>
              <w:overflowPunct/>
              <w:autoSpaceDE/>
              <w:autoSpaceDN/>
              <w:adjustRightInd/>
              <w:spacing w:before="20"/>
              <w:ind w:left="357" w:hanging="357"/>
              <w:contextualSpacing/>
              <w:textAlignment w:val="auto"/>
              <w:rPr>
                <w:rFonts w:ascii="Calibri" w:hAnsi="Calibri" w:cs="Calibri"/>
                <w:color w:val="000000"/>
                <w:sz w:val="22"/>
                <w:szCs w:val="22"/>
              </w:rPr>
            </w:pPr>
            <w:r>
              <w:rPr>
                <w:rFonts w:ascii="Calibri" w:hAnsi="Calibri" w:cs="Calibri"/>
                <w:color w:val="000000"/>
                <w:sz w:val="22"/>
                <w:szCs w:val="22"/>
              </w:rPr>
              <w:t>Moderated by:</w:t>
            </w:r>
          </w:p>
          <w:p w14:paraId="5BBA5808" w14:textId="1DB0B2F0" w:rsidR="004A34F7" w:rsidRPr="00F91FE3" w:rsidRDefault="004A34F7" w:rsidP="009447ED">
            <w:pPr>
              <w:pStyle w:val="ListParagraph"/>
              <w:numPr>
                <w:ilvl w:val="0"/>
                <w:numId w:val="7"/>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proofErr w:type="spellStart"/>
            <w:r w:rsidRPr="00F91FE3">
              <w:rPr>
                <w:rFonts w:ascii="Calibri" w:eastAsia="Calibri" w:hAnsi="Calibri"/>
                <w:sz w:val="22"/>
                <w:szCs w:val="22"/>
                <w:lang w:val="en-US"/>
              </w:rPr>
              <w:t>Bocar</w:t>
            </w:r>
            <w:proofErr w:type="spellEnd"/>
            <w:r w:rsidRPr="00F91FE3">
              <w:rPr>
                <w:rFonts w:ascii="Calibri" w:eastAsia="Calibri" w:hAnsi="Calibri"/>
                <w:sz w:val="22"/>
                <w:szCs w:val="22"/>
                <w:lang w:val="en-US"/>
              </w:rPr>
              <w:t xml:space="preserve"> Ba (SAMENA)</w:t>
            </w:r>
          </w:p>
          <w:p w14:paraId="16D006C5" w14:textId="277BC07F" w:rsidR="004A34F7" w:rsidRDefault="004A34F7" w:rsidP="009447ED">
            <w:pPr>
              <w:numPr>
                <w:ilvl w:val="0"/>
                <w:numId w:val="7"/>
              </w:numPr>
              <w:overflowPunct/>
              <w:autoSpaceDE/>
              <w:autoSpaceDN/>
              <w:adjustRightInd/>
              <w:spacing w:before="20"/>
              <w:contextualSpacing/>
              <w:textAlignment w:val="auto"/>
              <w:rPr>
                <w:rFonts w:ascii="Calibri" w:eastAsia="Calibri" w:hAnsi="Calibri"/>
                <w:sz w:val="22"/>
                <w:szCs w:val="22"/>
                <w:lang w:val="en-US"/>
              </w:rPr>
            </w:pPr>
            <w:r>
              <w:rPr>
                <w:rFonts w:ascii="Calibri" w:eastAsia="Calibri" w:hAnsi="Calibri"/>
                <w:sz w:val="22"/>
                <w:szCs w:val="22"/>
                <w:lang w:val="en-US"/>
              </w:rPr>
              <w:lastRenderedPageBreak/>
              <w:t xml:space="preserve">Ms </w:t>
            </w:r>
            <w:r w:rsidRPr="00F91FE3">
              <w:rPr>
                <w:rFonts w:ascii="Calibri" w:eastAsia="Calibri" w:hAnsi="Calibri"/>
                <w:sz w:val="22"/>
                <w:szCs w:val="22"/>
                <w:lang w:val="en-US"/>
              </w:rPr>
              <w:t>Jane Coffin</w:t>
            </w:r>
            <w:r>
              <w:rPr>
                <w:rFonts w:ascii="Calibri" w:eastAsia="Calibri" w:hAnsi="Calibri"/>
                <w:sz w:val="22"/>
                <w:szCs w:val="22"/>
                <w:lang w:val="en-US"/>
              </w:rPr>
              <w:t xml:space="preserve"> (</w:t>
            </w:r>
            <w:r w:rsidRPr="00F91FE3">
              <w:rPr>
                <w:rFonts w:ascii="Calibri" w:eastAsia="Calibri" w:hAnsi="Calibri"/>
                <w:sz w:val="22"/>
                <w:szCs w:val="22"/>
                <w:lang w:val="en-US"/>
              </w:rPr>
              <w:t>I</w:t>
            </w:r>
            <w:r>
              <w:rPr>
                <w:rFonts w:ascii="Calibri" w:eastAsia="Calibri" w:hAnsi="Calibri"/>
                <w:sz w:val="22"/>
                <w:szCs w:val="22"/>
                <w:lang w:val="en-US"/>
              </w:rPr>
              <w:t>nternet Society)</w:t>
            </w:r>
          </w:p>
          <w:p w14:paraId="45A08191" w14:textId="77777777" w:rsidR="004A34F7" w:rsidRDefault="004A34F7" w:rsidP="005B3AFA">
            <w:pPr>
              <w:keepNext/>
              <w:overflowPunct/>
              <w:autoSpaceDE/>
              <w:autoSpaceDN/>
              <w:adjustRightInd/>
              <w:spacing w:before="20"/>
              <w:ind w:left="357" w:hanging="357"/>
              <w:contextualSpacing/>
              <w:textAlignment w:val="auto"/>
              <w:rPr>
                <w:rFonts w:ascii="Calibri" w:eastAsia="Calibri" w:hAnsi="Calibri"/>
                <w:sz w:val="22"/>
                <w:szCs w:val="22"/>
                <w:lang w:val="en-US"/>
              </w:rPr>
            </w:pPr>
            <w:r>
              <w:rPr>
                <w:rFonts w:ascii="Calibri" w:eastAsia="Calibri" w:hAnsi="Calibri"/>
                <w:sz w:val="22"/>
                <w:szCs w:val="22"/>
                <w:lang w:val="en-US"/>
              </w:rPr>
              <w:t>Firestarter:</w:t>
            </w:r>
          </w:p>
          <w:p w14:paraId="399774E3" w14:textId="77049962" w:rsidR="004A34F7" w:rsidRPr="00F91FE3" w:rsidRDefault="004A34F7" w:rsidP="009447ED">
            <w:pPr>
              <w:pStyle w:val="ListParagraph"/>
              <w:numPr>
                <w:ilvl w:val="0"/>
                <w:numId w:val="8"/>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Pr="00F91FE3">
              <w:rPr>
                <w:rFonts w:ascii="Calibri" w:eastAsia="Calibri" w:hAnsi="Calibri"/>
                <w:sz w:val="22"/>
                <w:szCs w:val="22"/>
                <w:lang w:val="en-US"/>
              </w:rPr>
              <w:t>John Giusti</w:t>
            </w:r>
            <w:r>
              <w:rPr>
                <w:rFonts w:ascii="Calibri" w:eastAsia="Calibri" w:hAnsi="Calibri"/>
                <w:sz w:val="22"/>
                <w:szCs w:val="22"/>
                <w:lang w:val="en-US"/>
              </w:rPr>
              <w:t xml:space="preserve"> (GSMA)</w:t>
            </w:r>
          </w:p>
        </w:tc>
      </w:tr>
      <w:tr w:rsidR="004A34F7" w14:paraId="410C6D6A" w14:textId="77777777" w:rsidTr="00D9592E">
        <w:tc>
          <w:tcPr>
            <w:tcW w:w="1413" w:type="dxa"/>
          </w:tcPr>
          <w:p w14:paraId="0467BE99" w14:textId="77777777" w:rsidR="004A34F7" w:rsidRDefault="004A34F7" w:rsidP="00D9592E">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lastRenderedPageBreak/>
              <w:t>1510h-1545h</w:t>
            </w:r>
          </w:p>
        </w:tc>
        <w:tc>
          <w:tcPr>
            <w:tcW w:w="8216" w:type="dxa"/>
          </w:tcPr>
          <w:p w14:paraId="1B07AC4F" w14:textId="658FB6CE" w:rsidR="004A34F7" w:rsidRDefault="004A34F7" w:rsidP="00D9592E">
            <w:pPr>
              <w:keepNext/>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sidRPr="00F91FE3">
              <w:rPr>
                <w:rFonts w:ascii="Calibri" w:eastAsia="Calibri" w:hAnsi="Calibri"/>
                <w:b/>
                <w:bCs/>
                <w:sz w:val="22"/>
                <w:szCs w:val="22"/>
                <w:lang w:val="en-US"/>
              </w:rPr>
              <w:t xml:space="preserve">Discussion </w:t>
            </w:r>
            <w:r w:rsidR="009447ED">
              <w:rPr>
                <w:rFonts w:ascii="Calibri" w:eastAsia="Calibri" w:hAnsi="Calibri"/>
                <w:b/>
                <w:bCs/>
                <w:sz w:val="22"/>
                <w:szCs w:val="22"/>
                <w:lang w:val="en-US"/>
              </w:rPr>
              <w:t xml:space="preserve">Topic </w:t>
            </w:r>
            <w:r>
              <w:rPr>
                <w:rFonts w:ascii="Calibri" w:eastAsia="Calibri" w:hAnsi="Calibri"/>
                <w:b/>
                <w:bCs/>
                <w:sz w:val="22"/>
                <w:szCs w:val="22"/>
                <w:lang w:val="en-US"/>
              </w:rPr>
              <w:t>4</w:t>
            </w:r>
            <w:r w:rsidRPr="00F91FE3">
              <w:rPr>
                <w:rFonts w:ascii="Calibri" w:eastAsia="Calibri" w:hAnsi="Calibri"/>
                <w:b/>
                <w:bCs/>
                <w:sz w:val="22"/>
                <w:szCs w:val="22"/>
                <w:lang w:val="en-US"/>
              </w:rPr>
              <w:t>: S</w:t>
            </w:r>
            <w:r>
              <w:rPr>
                <w:rFonts w:ascii="Calibri" w:eastAsia="Calibri" w:hAnsi="Calibri"/>
                <w:b/>
                <w:bCs/>
                <w:sz w:val="22"/>
                <w:szCs w:val="22"/>
                <w:lang w:val="en-US"/>
              </w:rPr>
              <w:t>ide Events</w:t>
            </w:r>
            <w:r w:rsidRPr="00F91FE3">
              <w:rPr>
                <w:rFonts w:ascii="Calibri" w:eastAsia="Calibri" w:hAnsi="Calibri"/>
                <w:b/>
                <w:bCs/>
                <w:sz w:val="22"/>
                <w:szCs w:val="22"/>
                <w:lang w:val="en-US"/>
              </w:rPr>
              <w:t xml:space="preserve"> </w:t>
            </w:r>
          </w:p>
          <w:p w14:paraId="106A0A11" w14:textId="77777777" w:rsidR="004A34F7" w:rsidRDefault="004A34F7" w:rsidP="005B3AFA">
            <w:pPr>
              <w:keepNext/>
              <w:tabs>
                <w:tab w:val="clear" w:pos="794"/>
                <w:tab w:val="clear" w:pos="1191"/>
                <w:tab w:val="clear" w:pos="1588"/>
                <w:tab w:val="clear" w:pos="1985"/>
              </w:tabs>
              <w:overflowPunct/>
              <w:autoSpaceDE/>
              <w:autoSpaceDN/>
              <w:adjustRightInd/>
              <w:spacing w:before="20"/>
              <w:ind w:left="357" w:hanging="357"/>
              <w:contextualSpacing/>
              <w:textAlignment w:val="auto"/>
              <w:rPr>
                <w:rFonts w:ascii="Calibri" w:hAnsi="Calibri" w:cs="Calibri"/>
                <w:color w:val="000000"/>
                <w:sz w:val="22"/>
                <w:szCs w:val="22"/>
              </w:rPr>
            </w:pPr>
            <w:r>
              <w:rPr>
                <w:rFonts w:ascii="Calibri" w:hAnsi="Calibri" w:cs="Calibri"/>
                <w:color w:val="000000"/>
                <w:sz w:val="22"/>
                <w:szCs w:val="22"/>
              </w:rPr>
              <w:t>Moderated by:</w:t>
            </w:r>
          </w:p>
          <w:p w14:paraId="4F10DB52" w14:textId="2EB6B3D2" w:rsidR="004A34F7" w:rsidRPr="001D0F49" w:rsidRDefault="004A34F7" w:rsidP="009447ED">
            <w:pPr>
              <w:pStyle w:val="ListParagraph"/>
              <w:numPr>
                <w:ilvl w:val="0"/>
                <w:numId w:val="7"/>
              </w:numPr>
              <w:overflowPunct/>
              <w:autoSpaceDE/>
              <w:autoSpaceDN/>
              <w:adjustRightInd/>
              <w:spacing w:before="20"/>
              <w:textAlignment w:val="auto"/>
              <w:rPr>
                <w:rFonts w:ascii="Calibri" w:eastAsia="Calibri" w:hAnsi="Calibri"/>
                <w:sz w:val="22"/>
                <w:szCs w:val="22"/>
                <w:lang w:val="fr-FR"/>
              </w:rPr>
            </w:pPr>
            <w:r>
              <w:rPr>
                <w:rFonts w:ascii="Calibri" w:eastAsia="Calibri" w:hAnsi="Calibri"/>
                <w:sz w:val="22"/>
                <w:szCs w:val="22"/>
                <w:lang w:val="fr-FR"/>
              </w:rPr>
              <w:t xml:space="preserve">Ms </w:t>
            </w:r>
            <w:r w:rsidRPr="001D0F49">
              <w:rPr>
                <w:rFonts w:ascii="Calibri" w:eastAsia="Calibri" w:hAnsi="Calibri"/>
                <w:sz w:val="22"/>
                <w:szCs w:val="22"/>
                <w:lang w:val="fr-FR"/>
              </w:rPr>
              <w:t>Anne-Rachel Inné (ARIN)</w:t>
            </w:r>
          </w:p>
          <w:p w14:paraId="54BAB044" w14:textId="7B6D306A" w:rsidR="004A34F7" w:rsidRPr="007F2125" w:rsidRDefault="004A34F7" w:rsidP="009447ED">
            <w:pPr>
              <w:numPr>
                <w:ilvl w:val="0"/>
                <w:numId w:val="7"/>
              </w:numPr>
              <w:overflowPunct/>
              <w:autoSpaceDE/>
              <w:autoSpaceDN/>
              <w:adjustRightInd/>
              <w:spacing w:before="20"/>
              <w:contextualSpacing/>
              <w:textAlignment w:val="auto"/>
              <w:rPr>
                <w:rFonts w:ascii="Calibri" w:eastAsia="Calibri" w:hAnsi="Calibri"/>
                <w:sz w:val="22"/>
                <w:szCs w:val="22"/>
                <w:lang w:val="en-US"/>
              </w:rPr>
            </w:pPr>
            <w:r>
              <w:rPr>
                <w:rFonts w:ascii="Calibri" w:eastAsia="Calibri" w:hAnsi="Calibri"/>
                <w:sz w:val="22"/>
                <w:szCs w:val="22"/>
                <w:lang w:val="fr-FR"/>
              </w:rPr>
              <w:t xml:space="preserve">Mr </w:t>
            </w:r>
            <w:r w:rsidRPr="00F91FE3">
              <w:rPr>
                <w:rFonts w:ascii="Calibri" w:eastAsia="Calibri" w:hAnsi="Calibri"/>
                <w:sz w:val="22"/>
                <w:szCs w:val="22"/>
                <w:lang w:val="en-US"/>
              </w:rPr>
              <w:t>Majid Almadhloum</w:t>
            </w:r>
            <w:r>
              <w:rPr>
                <w:rFonts w:ascii="Calibri" w:eastAsia="Calibri" w:hAnsi="Calibri"/>
                <w:sz w:val="22"/>
                <w:szCs w:val="22"/>
                <w:lang w:val="en-US"/>
              </w:rPr>
              <w:t xml:space="preserve"> (</w:t>
            </w:r>
            <w:r w:rsidRPr="00F91FE3">
              <w:rPr>
                <w:rFonts w:ascii="Calibri" w:eastAsia="Calibri" w:hAnsi="Calibri"/>
                <w:sz w:val="22"/>
                <w:szCs w:val="22"/>
                <w:lang w:val="en-US"/>
              </w:rPr>
              <w:t>UAE</w:t>
            </w:r>
            <w:r>
              <w:rPr>
                <w:rFonts w:ascii="Calibri" w:eastAsia="Calibri" w:hAnsi="Calibri"/>
                <w:sz w:val="22"/>
                <w:szCs w:val="22"/>
                <w:lang w:val="en-US"/>
              </w:rPr>
              <w:t>)</w:t>
            </w:r>
            <w:r w:rsidRPr="007F2125">
              <w:rPr>
                <w:rFonts w:ascii="Calibri" w:eastAsia="Calibri" w:hAnsi="Calibri"/>
                <w:sz w:val="22"/>
                <w:szCs w:val="22"/>
                <w:lang w:val="en-US"/>
              </w:rPr>
              <w:t xml:space="preserve"> </w:t>
            </w:r>
          </w:p>
          <w:p w14:paraId="19091033" w14:textId="77777777" w:rsidR="004A34F7" w:rsidRDefault="004A34F7" w:rsidP="005B3AFA">
            <w:pPr>
              <w:keepNext/>
              <w:overflowPunct/>
              <w:autoSpaceDE/>
              <w:autoSpaceDN/>
              <w:adjustRightInd/>
              <w:spacing w:before="20"/>
              <w:ind w:left="357" w:hanging="357"/>
              <w:contextualSpacing/>
              <w:textAlignment w:val="auto"/>
              <w:rPr>
                <w:rFonts w:ascii="Calibri" w:eastAsia="Calibri" w:hAnsi="Calibri"/>
                <w:sz w:val="22"/>
                <w:szCs w:val="22"/>
                <w:lang w:val="en-US"/>
              </w:rPr>
            </w:pPr>
            <w:r>
              <w:rPr>
                <w:rFonts w:ascii="Calibri" w:eastAsia="Calibri" w:hAnsi="Calibri"/>
                <w:sz w:val="22"/>
                <w:szCs w:val="22"/>
                <w:lang w:val="en-US"/>
              </w:rPr>
              <w:t>Firestarter:</w:t>
            </w:r>
          </w:p>
          <w:p w14:paraId="0BBF32CC" w14:textId="657C6741" w:rsidR="004A34F7" w:rsidRDefault="004A34F7" w:rsidP="009447ED">
            <w:pPr>
              <w:pStyle w:val="ListParagraph"/>
              <w:numPr>
                <w:ilvl w:val="0"/>
                <w:numId w:val="8"/>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proofErr w:type="spellStart"/>
            <w:r w:rsidRPr="007F2125">
              <w:rPr>
                <w:rFonts w:ascii="Calibri" w:eastAsia="Calibri" w:hAnsi="Calibri"/>
                <w:sz w:val="22"/>
                <w:szCs w:val="22"/>
                <w:lang w:val="en-US"/>
              </w:rPr>
              <w:t>Boutheina</w:t>
            </w:r>
            <w:proofErr w:type="spellEnd"/>
            <w:r w:rsidRPr="007F2125">
              <w:rPr>
                <w:rFonts w:ascii="Calibri" w:eastAsia="Calibri" w:hAnsi="Calibri"/>
                <w:sz w:val="22"/>
                <w:szCs w:val="22"/>
                <w:lang w:val="en-US"/>
              </w:rPr>
              <w:t xml:space="preserve"> </w:t>
            </w:r>
            <w:proofErr w:type="spellStart"/>
            <w:r w:rsidRPr="007F2125">
              <w:rPr>
                <w:rFonts w:ascii="Calibri" w:eastAsia="Calibri" w:hAnsi="Calibri"/>
                <w:sz w:val="22"/>
                <w:szCs w:val="22"/>
                <w:lang w:val="en-US"/>
              </w:rPr>
              <w:t>Guermazi</w:t>
            </w:r>
            <w:proofErr w:type="spellEnd"/>
            <w:r>
              <w:rPr>
                <w:rFonts w:ascii="Calibri" w:eastAsia="Calibri" w:hAnsi="Calibri"/>
                <w:sz w:val="22"/>
                <w:szCs w:val="22"/>
                <w:lang w:val="en-US"/>
              </w:rPr>
              <w:t xml:space="preserve"> (World Bank)</w:t>
            </w:r>
          </w:p>
        </w:tc>
      </w:tr>
      <w:tr w:rsidR="004A34F7" w14:paraId="332ADBDF" w14:textId="77777777" w:rsidTr="00D9592E">
        <w:tc>
          <w:tcPr>
            <w:tcW w:w="1413" w:type="dxa"/>
          </w:tcPr>
          <w:p w14:paraId="14CE42EB" w14:textId="77777777" w:rsidR="004A34F7" w:rsidRDefault="004A34F7" w:rsidP="00D9592E">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sidRPr="2EDF5F88">
              <w:rPr>
                <w:rFonts w:ascii="Calibri" w:eastAsia="Calibri" w:hAnsi="Calibri"/>
                <w:sz w:val="22"/>
                <w:szCs w:val="22"/>
                <w:lang w:val="en-US"/>
              </w:rPr>
              <w:t>1545h-1600h</w:t>
            </w:r>
          </w:p>
        </w:tc>
        <w:tc>
          <w:tcPr>
            <w:tcW w:w="8216" w:type="dxa"/>
          </w:tcPr>
          <w:p w14:paraId="47E9E8D1" w14:textId="77777777" w:rsidR="004A34F7" w:rsidRDefault="004A34F7" w:rsidP="00D9592E">
            <w:pPr>
              <w:keepNext/>
              <w:tabs>
                <w:tab w:val="clear" w:pos="794"/>
                <w:tab w:val="clear" w:pos="1191"/>
                <w:tab w:val="clear" w:pos="1588"/>
                <w:tab w:val="clear" w:pos="1985"/>
              </w:tabs>
              <w:overflowPunct/>
              <w:autoSpaceDE/>
              <w:autoSpaceDN/>
              <w:adjustRightInd/>
              <w:textAlignment w:val="auto"/>
              <w:rPr>
                <w:rFonts w:ascii="Calibri" w:hAnsi="Calibri" w:cs="Calibri"/>
                <w:b/>
                <w:bCs/>
                <w:color w:val="000000"/>
                <w:sz w:val="22"/>
                <w:szCs w:val="22"/>
              </w:rPr>
            </w:pPr>
            <w:r w:rsidRPr="2EDF5F88">
              <w:rPr>
                <w:rFonts w:ascii="Calibri" w:hAnsi="Calibri" w:cs="Calibri"/>
                <w:b/>
                <w:bCs/>
                <w:color w:val="000000" w:themeColor="text1"/>
                <w:sz w:val="22"/>
                <w:szCs w:val="22"/>
              </w:rPr>
              <w:t>Summary and Next Steps</w:t>
            </w:r>
          </w:p>
          <w:p w14:paraId="739583A6" w14:textId="77777777" w:rsidR="004A34F7" w:rsidRPr="0047098C" w:rsidRDefault="004A34F7" w:rsidP="005B3AFA">
            <w:pPr>
              <w:keepNext/>
              <w:overflowPunct/>
              <w:autoSpaceDE/>
              <w:autoSpaceDN/>
              <w:adjustRightInd/>
              <w:spacing w:before="20"/>
              <w:ind w:left="357" w:hanging="357"/>
              <w:contextualSpacing/>
              <w:textAlignment w:val="auto"/>
              <w:rPr>
                <w:rFonts w:ascii="Calibri" w:eastAsia="Calibri" w:hAnsi="Calibri"/>
                <w:sz w:val="22"/>
                <w:szCs w:val="22"/>
                <w:lang w:val="en-US"/>
              </w:rPr>
            </w:pPr>
            <w:r w:rsidRPr="2EDF5F88">
              <w:rPr>
                <w:rFonts w:ascii="Calibri" w:eastAsia="Calibri" w:hAnsi="Calibri"/>
                <w:sz w:val="22"/>
                <w:szCs w:val="22"/>
                <w:lang w:val="en-US"/>
              </w:rPr>
              <w:t>Closing Remarks</w:t>
            </w:r>
          </w:p>
          <w:p w14:paraId="49E85C75" w14:textId="7FC86B55" w:rsidR="004A34F7" w:rsidRDefault="004A34F7" w:rsidP="009447ED">
            <w:pPr>
              <w:pStyle w:val="ListParagraph"/>
              <w:numPr>
                <w:ilvl w:val="0"/>
                <w:numId w:val="6"/>
              </w:numPr>
              <w:overflowPunct/>
              <w:autoSpaceDE/>
              <w:autoSpaceDN/>
              <w:adjustRightInd/>
              <w:spacing w:before="20"/>
              <w:textAlignment w:val="auto"/>
              <w:rPr>
                <w:rFonts w:eastAsiaTheme="minorEastAsia" w:cstheme="minorBidi"/>
                <w:sz w:val="22"/>
                <w:szCs w:val="22"/>
                <w:lang w:val="en-US"/>
              </w:rPr>
            </w:pPr>
            <w:r>
              <w:rPr>
                <w:rFonts w:ascii="Calibri" w:eastAsia="Calibri" w:hAnsi="Calibri"/>
                <w:sz w:val="22"/>
                <w:szCs w:val="22"/>
                <w:lang w:val="en-US"/>
              </w:rPr>
              <w:t xml:space="preserve">Ms </w:t>
            </w:r>
            <w:r w:rsidRPr="2EDF5F88">
              <w:rPr>
                <w:rFonts w:ascii="Calibri" w:eastAsia="Calibri" w:hAnsi="Calibri"/>
                <w:sz w:val="22"/>
                <w:szCs w:val="22"/>
                <w:lang w:val="en-US"/>
              </w:rPr>
              <w:t>Doreen Bogdan-Martin, Director</w:t>
            </w:r>
            <w:r>
              <w:rPr>
                <w:rFonts w:ascii="Calibri" w:eastAsia="Calibri" w:hAnsi="Calibri"/>
                <w:sz w:val="22"/>
                <w:szCs w:val="22"/>
                <w:lang w:val="en-US"/>
              </w:rPr>
              <w:t>, BDT</w:t>
            </w:r>
          </w:p>
          <w:p w14:paraId="304DC928" w14:textId="46535E2C" w:rsidR="004A34F7" w:rsidRPr="004A34F7" w:rsidRDefault="004A34F7" w:rsidP="009447ED">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Pr="007F2125">
              <w:rPr>
                <w:rFonts w:ascii="Calibri" w:eastAsia="Calibri" w:hAnsi="Calibri"/>
                <w:sz w:val="22"/>
                <w:szCs w:val="22"/>
                <w:lang w:val="en-US"/>
              </w:rPr>
              <w:t>Roxanne McElvane Webber, TDAG Chair</w:t>
            </w:r>
            <w:r>
              <w:rPr>
                <w:rFonts w:ascii="Calibri" w:eastAsia="Calibri" w:hAnsi="Calibri"/>
                <w:sz w:val="22"/>
                <w:szCs w:val="22"/>
                <w:lang w:val="en-US"/>
              </w:rPr>
              <w:t>person</w:t>
            </w:r>
            <w:r w:rsidRPr="007F2125">
              <w:rPr>
                <w:rFonts w:ascii="Calibri" w:eastAsia="Calibri" w:hAnsi="Calibri"/>
                <w:sz w:val="22"/>
                <w:szCs w:val="22"/>
                <w:lang w:val="en-US"/>
              </w:rPr>
              <w:t xml:space="preserve"> (USA)</w:t>
            </w:r>
          </w:p>
        </w:tc>
      </w:tr>
    </w:tbl>
    <w:p w14:paraId="14210F0F" w14:textId="3951E543" w:rsidR="00954C22" w:rsidRPr="00BE099E" w:rsidRDefault="00215D29" w:rsidP="00215D29">
      <w:pPr>
        <w:keepNext/>
        <w:spacing w:before="360"/>
        <w:ind w:left="567" w:hanging="567"/>
        <w:rPr>
          <w:rFonts w:cstheme="minorHAnsi"/>
          <w:b/>
          <w:bCs/>
          <w:sz w:val="28"/>
          <w:szCs w:val="28"/>
        </w:rPr>
      </w:pPr>
      <w:r w:rsidRPr="00BE099E">
        <w:rPr>
          <w:rFonts w:cstheme="minorHAnsi"/>
          <w:b/>
          <w:bCs/>
          <w:sz w:val="28"/>
          <w:szCs w:val="28"/>
        </w:rPr>
        <w:t>2.</w:t>
      </w:r>
      <w:r w:rsidRPr="00BE099E">
        <w:rPr>
          <w:rFonts w:cstheme="minorHAnsi"/>
          <w:b/>
          <w:bCs/>
          <w:sz w:val="28"/>
          <w:szCs w:val="28"/>
        </w:rPr>
        <w:tab/>
        <w:t xml:space="preserve">TDAG Web Dialogue on </w:t>
      </w:r>
      <w:r w:rsidR="00596836" w:rsidRPr="00BE099E">
        <w:rPr>
          <w:rFonts w:cstheme="minorHAnsi"/>
          <w:b/>
          <w:bCs/>
          <w:sz w:val="28"/>
          <w:szCs w:val="28"/>
        </w:rPr>
        <w:t>the new ITU Index, 2</w:t>
      </w:r>
      <w:r w:rsidR="00567B28" w:rsidRPr="00BE099E">
        <w:rPr>
          <w:rFonts w:cstheme="minorHAnsi"/>
          <w:b/>
          <w:bCs/>
          <w:sz w:val="28"/>
          <w:szCs w:val="28"/>
        </w:rPr>
        <w:t>5</w:t>
      </w:r>
      <w:r w:rsidR="00596836" w:rsidRPr="00BE099E">
        <w:rPr>
          <w:rFonts w:cstheme="minorHAnsi"/>
          <w:b/>
          <w:bCs/>
          <w:sz w:val="28"/>
          <w:szCs w:val="28"/>
        </w:rPr>
        <w:t xml:space="preserve"> March 2020, 1300h-1600h</w:t>
      </w:r>
    </w:p>
    <w:p w14:paraId="3F367069" w14:textId="77777777" w:rsidR="00596836" w:rsidRPr="00BE099E" w:rsidRDefault="00596836" w:rsidP="00596836">
      <w:pPr>
        <w:keepNext/>
        <w:spacing w:after="120"/>
        <w:rPr>
          <w:rFonts w:cstheme="minorHAnsi"/>
        </w:rPr>
      </w:pPr>
      <w:r w:rsidRPr="00BE099E">
        <w:rPr>
          <w:rFonts w:cstheme="minorHAnsi"/>
          <w:b/>
          <w:bCs/>
        </w:rPr>
        <w:t>Information to connect:</w:t>
      </w:r>
    </w:p>
    <w:tbl>
      <w:tblPr>
        <w:tblStyle w:val="TableGrid"/>
        <w:tblW w:w="0" w:type="auto"/>
        <w:tblLook w:val="04A0" w:firstRow="1" w:lastRow="0" w:firstColumn="1" w:lastColumn="0" w:noHBand="0" w:noVBand="1"/>
      </w:tblPr>
      <w:tblGrid>
        <w:gridCol w:w="6516"/>
        <w:gridCol w:w="3113"/>
      </w:tblGrid>
      <w:tr w:rsidR="00596836" w14:paraId="32CB9645" w14:textId="77777777" w:rsidTr="00D9592E">
        <w:tc>
          <w:tcPr>
            <w:tcW w:w="6516" w:type="dxa"/>
          </w:tcPr>
          <w:p w14:paraId="2683326E" w14:textId="77777777" w:rsidR="00596836" w:rsidRPr="00954C22" w:rsidRDefault="00596836" w:rsidP="00D9592E">
            <w:pPr>
              <w:spacing w:after="120"/>
              <w:rPr>
                <w:rFonts w:cstheme="minorHAnsi"/>
                <w:b/>
                <w:bCs/>
                <w:color w:val="444444"/>
              </w:rPr>
            </w:pPr>
            <w:r w:rsidRPr="00954C22">
              <w:rPr>
                <w:rFonts w:cstheme="minorHAnsi"/>
                <w:b/>
                <w:bCs/>
                <w:color w:val="444444"/>
              </w:rPr>
              <w:t>Link</w:t>
            </w:r>
          </w:p>
        </w:tc>
        <w:tc>
          <w:tcPr>
            <w:tcW w:w="3113" w:type="dxa"/>
          </w:tcPr>
          <w:p w14:paraId="123267FA" w14:textId="77777777" w:rsidR="00596836" w:rsidRPr="00954C22" w:rsidRDefault="00596836" w:rsidP="00D9592E">
            <w:pPr>
              <w:spacing w:after="120"/>
              <w:rPr>
                <w:rFonts w:cstheme="minorHAnsi"/>
                <w:b/>
                <w:bCs/>
                <w:color w:val="444444"/>
              </w:rPr>
            </w:pPr>
            <w:r w:rsidRPr="00954C22">
              <w:rPr>
                <w:rFonts w:cstheme="minorHAnsi"/>
                <w:b/>
                <w:bCs/>
                <w:color w:val="444444"/>
              </w:rPr>
              <w:t>Meeting ID</w:t>
            </w:r>
          </w:p>
        </w:tc>
      </w:tr>
      <w:tr w:rsidR="00596836" w14:paraId="294E98B9" w14:textId="77777777" w:rsidTr="00D9592E">
        <w:tc>
          <w:tcPr>
            <w:tcW w:w="6516" w:type="dxa"/>
          </w:tcPr>
          <w:p w14:paraId="4750B49A" w14:textId="73521193" w:rsidR="00596836" w:rsidRDefault="0005694C" w:rsidP="00D9592E">
            <w:pPr>
              <w:spacing w:before="20" w:after="20"/>
              <w:rPr>
                <w:rFonts w:cstheme="minorHAnsi"/>
                <w:color w:val="444444"/>
              </w:rPr>
            </w:pPr>
            <w:hyperlink r:id="rId14" w:history="1">
              <w:r w:rsidR="00D60087" w:rsidRPr="00D60087">
                <w:rPr>
                  <w:rStyle w:val="Hyperlink"/>
                  <w:rFonts w:cstheme="minorHAnsi"/>
                </w:rPr>
                <w:t>https://itu.zoom.us/j/965875521</w:t>
              </w:r>
            </w:hyperlink>
          </w:p>
        </w:tc>
        <w:tc>
          <w:tcPr>
            <w:tcW w:w="3113" w:type="dxa"/>
          </w:tcPr>
          <w:p w14:paraId="7E2D421F" w14:textId="514057B6" w:rsidR="00596836" w:rsidRDefault="00403B74" w:rsidP="00D9592E">
            <w:pPr>
              <w:spacing w:before="20" w:after="20"/>
              <w:rPr>
                <w:rFonts w:cstheme="minorHAnsi"/>
                <w:color w:val="444444"/>
              </w:rPr>
            </w:pPr>
            <w:r w:rsidRPr="00403B74">
              <w:rPr>
                <w:rFonts w:cstheme="minorHAnsi"/>
                <w:color w:val="444444"/>
              </w:rPr>
              <w:t>965 875 521</w:t>
            </w:r>
          </w:p>
        </w:tc>
      </w:tr>
    </w:tbl>
    <w:p w14:paraId="2EBA1104" w14:textId="77777777" w:rsidR="00AA4321" w:rsidRPr="00AA4321" w:rsidRDefault="00AA4321" w:rsidP="00AA4321">
      <w:pPr>
        <w:spacing w:after="120"/>
        <w:rPr>
          <w:rFonts w:cstheme="minorHAnsi"/>
          <w:color w:val="444444"/>
        </w:rPr>
      </w:pPr>
      <w:r w:rsidRPr="00DE6035">
        <w:rPr>
          <w:rFonts w:cstheme="minorHAnsi"/>
        </w:rPr>
        <w:t xml:space="preserve">You can also join the audio by telephone.  Find your local number: </w:t>
      </w:r>
      <w:hyperlink r:id="rId15" w:history="1">
        <w:r w:rsidRPr="00AA4321">
          <w:rPr>
            <w:rStyle w:val="Hyperlink"/>
            <w:rFonts w:cstheme="minorHAnsi"/>
          </w:rPr>
          <w:t>https://itu.zoom.us/u/ac459mSbzD</w:t>
        </w:r>
      </w:hyperlink>
      <w:r>
        <w:rPr>
          <w:rFonts w:cstheme="minorHAnsi"/>
          <w:color w:val="444444"/>
        </w:rPr>
        <w:t>.</w:t>
      </w:r>
    </w:p>
    <w:p w14:paraId="4745B59E" w14:textId="77777777" w:rsidR="00596836" w:rsidRPr="00BE099E" w:rsidRDefault="00596836" w:rsidP="00226208">
      <w:pPr>
        <w:keepNext/>
        <w:rPr>
          <w:rFonts w:cstheme="minorHAnsi"/>
        </w:rPr>
      </w:pPr>
      <w:r w:rsidRPr="00BE099E">
        <w:rPr>
          <w:rFonts w:cstheme="minorHAnsi"/>
          <w:b/>
          <w:bCs/>
        </w:rPr>
        <w:t>Draft 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6"/>
      </w:tblGrid>
      <w:tr w:rsidR="006B5B0A" w:rsidRPr="00EC1B9D" w14:paraId="2F29F53A" w14:textId="77777777" w:rsidTr="00D9592E">
        <w:tc>
          <w:tcPr>
            <w:tcW w:w="1413" w:type="dxa"/>
          </w:tcPr>
          <w:p w14:paraId="7FFAB989" w14:textId="77777777" w:rsidR="006B5B0A" w:rsidRDefault="006B5B0A" w:rsidP="00F953B9">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13h00-13h15</w:t>
            </w:r>
          </w:p>
        </w:tc>
        <w:tc>
          <w:tcPr>
            <w:tcW w:w="8216" w:type="dxa"/>
          </w:tcPr>
          <w:p w14:paraId="50ACBB66" w14:textId="77777777" w:rsidR="006B5B0A" w:rsidRPr="00EC1B9D" w:rsidRDefault="006B5B0A" w:rsidP="00F953B9">
            <w:pPr>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sidRPr="00EC1B9D">
              <w:rPr>
                <w:rFonts w:ascii="Calibri" w:eastAsia="Calibri" w:hAnsi="Calibri"/>
                <w:b/>
                <w:bCs/>
                <w:sz w:val="22"/>
                <w:szCs w:val="22"/>
                <w:lang w:val="en-US"/>
              </w:rPr>
              <w:t>Welcom</w:t>
            </w:r>
            <w:r>
              <w:rPr>
                <w:rFonts w:ascii="Calibri" w:eastAsia="Calibri" w:hAnsi="Calibri"/>
                <w:b/>
                <w:bCs/>
                <w:sz w:val="22"/>
                <w:szCs w:val="22"/>
                <w:lang w:val="en-US"/>
              </w:rPr>
              <w:t>e</w:t>
            </w:r>
            <w:r w:rsidRPr="00EC1B9D">
              <w:rPr>
                <w:rFonts w:ascii="Calibri" w:eastAsia="Calibri" w:hAnsi="Calibri"/>
                <w:b/>
                <w:bCs/>
                <w:sz w:val="22"/>
                <w:szCs w:val="22"/>
                <w:lang w:val="en-US"/>
              </w:rPr>
              <w:t xml:space="preserve"> </w:t>
            </w:r>
            <w:r>
              <w:rPr>
                <w:rFonts w:ascii="Calibri" w:eastAsia="Calibri" w:hAnsi="Calibri"/>
                <w:b/>
                <w:bCs/>
                <w:sz w:val="22"/>
                <w:szCs w:val="22"/>
                <w:lang w:val="en-US"/>
              </w:rPr>
              <w:t>r</w:t>
            </w:r>
            <w:r w:rsidRPr="00EC1B9D">
              <w:rPr>
                <w:rFonts w:ascii="Calibri" w:eastAsia="Calibri" w:hAnsi="Calibri"/>
                <w:b/>
                <w:bCs/>
                <w:sz w:val="22"/>
                <w:szCs w:val="22"/>
                <w:lang w:val="en-US"/>
              </w:rPr>
              <w:t>emark</w:t>
            </w:r>
            <w:r>
              <w:rPr>
                <w:rFonts w:ascii="Calibri" w:eastAsia="Calibri" w:hAnsi="Calibri"/>
                <w:b/>
                <w:bCs/>
                <w:sz w:val="22"/>
                <w:szCs w:val="22"/>
                <w:lang w:val="en-US"/>
              </w:rPr>
              <w:t>s</w:t>
            </w:r>
          </w:p>
          <w:p w14:paraId="0D9E10FF" w14:textId="047CA9F4" w:rsidR="006B5B0A" w:rsidRDefault="006B5B0A" w:rsidP="00F953B9">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Pr>
                <w:rFonts w:ascii="Calibri" w:eastAsia="Calibri" w:hAnsi="Calibri"/>
                <w:sz w:val="22"/>
                <w:szCs w:val="22"/>
                <w:lang w:val="en-US"/>
              </w:rPr>
              <w:t>Doreen Bogdan-Martin, Director</w:t>
            </w:r>
            <w:r>
              <w:rPr>
                <w:rFonts w:ascii="Calibri" w:eastAsia="Calibri" w:hAnsi="Calibri"/>
                <w:sz w:val="22"/>
                <w:szCs w:val="22"/>
                <w:lang w:val="en-US"/>
              </w:rPr>
              <w:t>, BDT</w:t>
            </w:r>
          </w:p>
          <w:p w14:paraId="03FED16B" w14:textId="7912F7B9" w:rsidR="006B5B0A" w:rsidRDefault="006B5B0A" w:rsidP="00F953B9">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Pr="00F91FE3">
              <w:rPr>
                <w:rFonts w:ascii="Calibri" w:eastAsia="Calibri" w:hAnsi="Calibri"/>
                <w:sz w:val="22"/>
                <w:szCs w:val="22"/>
                <w:lang w:val="en-US"/>
              </w:rPr>
              <w:t xml:space="preserve">Roxanne McElvane Webber, TDAG </w:t>
            </w:r>
            <w:r>
              <w:rPr>
                <w:rFonts w:ascii="Calibri" w:eastAsia="Calibri" w:hAnsi="Calibri"/>
                <w:sz w:val="22"/>
                <w:szCs w:val="22"/>
                <w:lang w:val="en-US"/>
              </w:rPr>
              <w:t xml:space="preserve">Chairperson </w:t>
            </w:r>
            <w:r w:rsidRPr="00F91FE3">
              <w:rPr>
                <w:rFonts w:ascii="Calibri" w:eastAsia="Calibri" w:hAnsi="Calibri"/>
                <w:sz w:val="22"/>
                <w:szCs w:val="22"/>
                <w:lang w:val="en-US"/>
              </w:rPr>
              <w:t>(USA)</w:t>
            </w:r>
          </w:p>
          <w:p w14:paraId="6C69BAA3" w14:textId="23D8F151" w:rsidR="006B5B0A" w:rsidRPr="00EC1B9D" w:rsidRDefault="00F953B9" w:rsidP="00F953B9">
            <w:pPr>
              <w:pStyle w:val="ListParagraph"/>
              <w:numPr>
                <w:ilvl w:val="0"/>
                <w:numId w:val="6"/>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006B5B0A" w:rsidRPr="002029A5">
              <w:rPr>
                <w:rFonts w:ascii="Calibri" w:eastAsia="Calibri" w:hAnsi="Calibri"/>
                <w:sz w:val="22"/>
                <w:szCs w:val="22"/>
                <w:lang w:val="en-US"/>
              </w:rPr>
              <w:t xml:space="preserve">Kishore Babu GSC </w:t>
            </w:r>
            <w:proofErr w:type="spellStart"/>
            <w:r w:rsidR="006B5B0A" w:rsidRPr="002029A5">
              <w:rPr>
                <w:rFonts w:ascii="Calibri" w:eastAsia="Calibri" w:hAnsi="Calibri"/>
                <w:sz w:val="22"/>
                <w:szCs w:val="22"/>
                <w:lang w:val="en-US"/>
              </w:rPr>
              <w:t>Yerraballa</w:t>
            </w:r>
            <w:proofErr w:type="spellEnd"/>
            <w:r w:rsidR="006B5B0A" w:rsidRPr="002029A5">
              <w:rPr>
                <w:rFonts w:ascii="Calibri" w:eastAsia="Calibri" w:hAnsi="Calibri"/>
                <w:sz w:val="22"/>
                <w:szCs w:val="22"/>
                <w:lang w:val="en-US"/>
              </w:rPr>
              <w:t xml:space="preserve">, </w:t>
            </w:r>
            <w:r>
              <w:rPr>
                <w:rFonts w:ascii="Calibri" w:eastAsia="Calibri" w:hAnsi="Calibri"/>
                <w:sz w:val="22"/>
                <w:szCs w:val="22"/>
                <w:lang w:val="en-US"/>
              </w:rPr>
              <w:t xml:space="preserve">TDAG Vice-Chairman </w:t>
            </w:r>
            <w:r w:rsidR="006B5B0A">
              <w:rPr>
                <w:rFonts w:ascii="Calibri" w:eastAsia="Calibri" w:hAnsi="Calibri"/>
                <w:sz w:val="22"/>
                <w:szCs w:val="22"/>
                <w:lang w:val="en-US"/>
              </w:rPr>
              <w:t xml:space="preserve">(India) </w:t>
            </w:r>
          </w:p>
        </w:tc>
      </w:tr>
      <w:tr w:rsidR="006B5B0A" w14:paraId="374A21E4" w14:textId="77777777" w:rsidTr="00D9592E">
        <w:tc>
          <w:tcPr>
            <w:tcW w:w="1413" w:type="dxa"/>
          </w:tcPr>
          <w:p w14:paraId="77B18F34" w14:textId="77777777" w:rsidR="006B5B0A" w:rsidRDefault="006B5B0A" w:rsidP="00F953B9">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13h15-13h30</w:t>
            </w:r>
          </w:p>
        </w:tc>
        <w:tc>
          <w:tcPr>
            <w:tcW w:w="8216" w:type="dxa"/>
          </w:tcPr>
          <w:p w14:paraId="71CFB5A0" w14:textId="77777777" w:rsidR="006B5B0A" w:rsidRPr="00EC1B9D" w:rsidRDefault="006B5B0A" w:rsidP="00F953B9">
            <w:pPr>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sidRPr="002029A5">
              <w:rPr>
                <w:rFonts w:ascii="Calibri" w:eastAsia="Calibri" w:hAnsi="Calibri"/>
                <w:b/>
                <w:bCs/>
                <w:sz w:val="22"/>
                <w:szCs w:val="22"/>
                <w:lang w:val="en-US"/>
              </w:rPr>
              <w:t>Towards a new ITU index</w:t>
            </w:r>
          </w:p>
          <w:p w14:paraId="48779F27" w14:textId="77777777" w:rsidR="006B5B0A" w:rsidRDefault="006B5B0A" w:rsidP="00F953B9">
            <w:pPr>
              <w:tabs>
                <w:tab w:val="clear" w:pos="794"/>
                <w:tab w:val="clear" w:pos="1191"/>
                <w:tab w:val="clear" w:pos="1588"/>
                <w:tab w:val="clear" w:pos="1985"/>
              </w:tabs>
              <w:overflowPunct/>
              <w:autoSpaceDE/>
              <w:autoSpaceDN/>
              <w:adjustRightInd/>
              <w:spacing w:before="20"/>
              <w:ind w:left="360" w:hanging="360"/>
              <w:contextualSpacing/>
              <w:textAlignment w:val="auto"/>
              <w:rPr>
                <w:rFonts w:ascii="Calibri" w:eastAsia="Calibri" w:hAnsi="Calibri"/>
                <w:sz w:val="22"/>
                <w:szCs w:val="22"/>
                <w:lang w:val="en-US"/>
              </w:rPr>
            </w:pPr>
            <w:r>
              <w:rPr>
                <w:rFonts w:ascii="Calibri" w:eastAsia="Calibri" w:hAnsi="Calibri"/>
                <w:sz w:val="22"/>
                <w:szCs w:val="22"/>
                <w:lang w:val="en-US"/>
              </w:rPr>
              <w:t>Presentation by:</w:t>
            </w:r>
          </w:p>
          <w:p w14:paraId="1166FED0" w14:textId="31A236AC" w:rsidR="006B5B0A" w:rsidRDefault="00F953B9" w:rsidP="00F953B9">
            <w:pPr>
              <w:pStyle w:val="ListParagraph"/>
              <w:numPr>
                <w:ilvl w:val="0"/>
                <w:numId w:val="7"/>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006B5B0A">
              <w:rPr>
                <w:rFonts w:ascii="Calibri" w:eastAsia="Calibri" w:hAnsi="Calibri"/>
                <w:sz w:val="22"/>
                <w:szCs w:val="22"/>
                <w:lang w:val="en-US"/>
              </w:rPr>
              <w:t>Susan Teltscher, BDT</w:t>
            </w:r>
          </w:p>
        </w:tc>
      </w:tr>
      <w:tr w:rsidR="006B5B0A" w:rsidRPr="002029A5" w14:paraId="54F33FBC" w14:textId="77777777" w:rsidTr="00D9592E">
        <w:tc>
          <w:tcPr>
            <w:tcW w:w="1413" w:type="dxa"/>
          </w:tcPr>
          <w:p w14:paraId="320307BD" w14:textId="77777777" w:rsidR="006B5B0A" w:rsidRDefault="006B5B0A" w:rsidP="00F953B9">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13h30-15h45</w:t>
            </w:r>
          </w:p>
        </w:tc>
        <w:tc>
          <w:tcPr>
            <w:tcW w:w="8216" w:type="dxa"/>
          </w:tcPr>
          <w:p w14:paraId="394CA451" w14:textId="77777777" w:rsidR="006B5B0A" w:rsidRPr="00EC1B9D" w:rsidRDefault="006B5B0A" w:rsidP="00F953B9">
            <w:pPr>
              <w:tabs>
                <w:tab w:val="clear" w:pos="794"/>
                <w:tab w:val="clear" w:pos="1191"/>
                <w:tab w:val="clear" w:pos="1588"/>
                <w:tab w:val="clear" w:pos="1985"/>
              </w:tabs>
              <w:overflowPunct/>
              <w:autoSpaceDE/>
              <w:autoSpaceDN/>
              <w:adjustRightInd/>
              <w:textAlignment w:val="auto"/>
              <w:rPr>
                <w:rFonts w:ascii="Calibri" w:hAnsi="Calibri" w:cs="Calibri"/>
                <w:b/>
                <w:bCs/>
                <w:color w:val="000000"/>
                <w:sz w:val="22"/>
                <w:szCs w:val="22"/>
              </w:rPr>
            </w:pPr>
            <w:r w:rsidRPr="00EC1B9D">
              <w:rPr>
                <w:rFonts w:ascii="Calibri" w:eastAsia="Calibri" w:hAnsi="Calibri"/>
                <w:b/>
                <w:bCs/>
                <w:sz w:val="22"/>
                <w:szCs w:val="22"/>
                <w:lang w:val="en-US"/>
              </w:rPr>
              <w:t>Discussion</w:t>
            </w:r>
          </w:p>
          <w:p w14:paraId="4C489C47" w14:textId="77777777" w:rsidR="006B5B0A" w:rsidRDefault="006B5B0A" w:rsidP="00F953B9">
            <w:pPr>
              <w:tabs>
                <w:tab w:val="clear" w:pos="794"/>
                <w:tab w:val="clear" w:pos="1191"/>
                <w:tab w:val="clear" w:pos="1588"/>
                <w:tab w:val="clear" w:pos="1985"/>
              </w:tabs>
              <w:overflowPunct/>
              <w:autoSpaceDE/>
              <w:autoSpaceDN/>
              <w:adjustRightInd/>
              <w:spacing w:before="20"/>
              <w:ind w:left="360" w:hanging="360"/>
              <w:contextualSpacing/>
              <w:textAlignment w:val="auto"/>
              <w:rPr>
                <w:rFonts w:ascii="Calibri" w:hAnsi="Calibri" w:cs="Calibri"/>
                <w:color w:val="000000"/>
                <w:sz w:val="22"/>
                <w:szCs w:val="22"/>
              </w:rPr>
            </w:pPr>
            <w:r>
              <w:rPr>
                <w:rFonts w:ascii="Calibri" w:hAnsi="Calibri" w:cs="Calibri"/>
                <w:color w:val="000000"/>
                <w:sz w:val="22"/>
                <w:szCs w:val="22"/>
              </w:rPr>
              <w:t>Moderated by:</w:t>
            </w:r>
          </w:p>
          <w:p w14:paraId="56389D31" w14:textId="75EA2603" w:rsidR="006B5B0A" w:rsidRPr="002029A5" w:rsidRDefault="00F953B9" w:rsidP="00F953B9">
            <w:pPr>
              <w:pStyle w:val="ListParagraph"/>
              <w:numPr>
                <w:ilvl w:val="0"/>
                <w:numId w:val="7"/>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00D96564" w:rsidRPr="002029A5">
              <w:rPr>
                <w:rFonts w:ascii="Calibri" w:eastAsia="Calibri" w:hAnsi="Calibri"/>
                <w:sz w:val="22"/>
                <w:szCs w:val="22"/>
                <w:lang w:val="en-US"/>
              </w:rPr>
              <w:t xml:space="preserve">Kishore Babu GSC </w:t>
            </w:r>
            <w:proofErr w:type="spellStart"/>
            <w:r w:rsidR="00D96564" w:rsidRPr="002029A5">
              <w:rPr>
                <w:rFonts w:ascii="Calibri" w:eastAsia="Calibri" w:hAnsi="Calibri"/>
                <w:sz w:val="22"/>
                <w:szCs w:val="22"/>
                <w:lang w:val="en-US"/>
              </w:rPr>
              <w:t>Yerraballa</w:t>
            </w:r>
            <w:proofErr w:type="spellEnd"/>
            <w:r w:rsidR="00D96564" w:rsidRPr="002029A5">
              <w:rPr>
                <w:rFonts w:ascii="Calibri" w:eastAsia="Calibri" w:hAnsi="Calibri"/>
                <w:sz w:val="22"/>
                <w:szCs w:val="22"/>
                <w:lang w:val="en-US"/>
              </w:rPr>
              <w:t xml:space="preserve">, </w:t>
            </w:r>
            <w:r>
              <w:rPr>
                <w:rFonts w:ascii="Calibri" w:eastAsia="Calibri" w:hAnsi="Calibri"/>
                <w:sz w:val="22"/>
                <w:szCs w:val="22"/>
                <w:lang w:val="en-US"/>
              </w:rPr>
              <w:t xml:space="preserve">TDAG Vice-Chairman </w:t>
            </w:r>
            <w:r w:rsidR="00D96564">
              <w:rPr>
                <w:rFonts w:ascii="Calibri" w:eastAsia="Calibri" w:hAnsi="Calibri"/>
                <w:sz w:val="22"/>
                <w:szCs w:val="22"/>
                <w:lang w:val="en-US"/>
              </w:rPr>
              <w:t>(India)</w:t>
            </w:r>
          </w:p>
        </w:tc>
      </w:tr>
      <w:tr w:rsidR="006B5B0A" w:rsidRPr="007F2125" w14:paraId="5C3B7478" w14:textId="77777777" w:rsidTr="00D9592E">
        <w:tc>
          <w:tcPr>
            <w:tcW w:w="1413" w:type="dxa"/>
          </w:tcPr>
          <w:p w14:paraId="12E0EE75" w14:textId="77777777" w:rsidR="006B5B0A" w:rsidRDefault="006B5B0A" w:rsidP="00F953B9">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15h45-16h00</w:t>
            </w:r>
          </w:p>
        </w:tc>
        <w:tc>
          <w:tcPr>
            <w:tcW w:w="8216" w:type="dxa"/>
          </w:tcPr>
          <w:p w14:paraId="5A28CC34" w14:textId="77777777" w:rsidR="006B5B0A" w:rsidRPr="002029A5" w:rsidRDefault="006B5B0A" w:rsidP="00F953B9">
            <w:pPr>
              <w:overflowPunct/>
              <w:autoSpaceDE/>
              <w:autoSpaceDN/>
              <w:adjustRightInd/>
              <w:textAlignment w:val="auto"/>
              <w:rPr>
                <w:rFonts w:ascii="Calibri" w:eastAsia="Calibri" w:hAnsi="Calibri"/>
                <w:b/>
                <w:bCs/>
                <w:sz w:val="22"/>
                <w:szCs w:val="22"/>
                <w:lang w:val="en-US"/>
              </w:rPr>
            </w:pPr>
            <w:r w:rsidRPr="002029A5">
              <w:rPr>
                <w:rFonts w:ascii="Calibri" w:eastAsia="Calibri" w:hAnsi="Calibri"/>
                <w:b/>
                <w:bCs/>
                <w:sz w:val="22"/>
                <w:szCs w:val="22"/>
                <w:lang w:val="en-US"/>
              </w:rPr>
              <w:t xml:space="preserve">Closing </w:t>
            </w:r>
            <w:r>
              <w:rPr>
                <w:rFonts w:ascii="Calibri" w:eastAsia="Calibri" w:hAnsi="Calibri"/>
                <w:b/>
                <w:bCs/>
                <w:sz w:val="22"/>
                <w:szCs w:val="22"/>
                <w:lang w:val="en-US"/>
              </w:rPr>
              <w:t>r</w:t>
            </w:r>
            <w:r w:rsidRPr="002029A5">
              <w:rPr>
                <w:rFonts w:ascii="Calibri" w:eastAsia="Calibri" w:hAnsi="Calibri"/>
                <w:b/>
                <w:bCs/>
                <w:sz w:val="22"/>
                <w:szCs w:val="22"/>
                <w:lang w:val="en-US"/>
              </w:rPr>
              <w:t>emarks</w:t>
            </w:r>
          </w:p>
          <w:p w14:paraId="6A2ECE97" w14:textId="2A243983" w:rsidR="006B5B0A" w:rsidRDefault="00F953B9" w:rsidP="00F953B9">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006B5B0A">
              <w:rPr>
                <w:rFonts w:ascii="Calibri" w:eastAsia="Calibri" w:hAnsi="Calibri"/>
                <w:sz w:val="22"/>
                <w:szCs w:val="22"/>
                <w:lang w:val="en-US"/>
              </w:rPr>
              <w:t xml:space="preserve">Doreen Bogdan-Martin, </w:t>
            </w:r>
            <w:r w:rsidR="00B053E6">
              <w:rPr>
                <w:rFonts w:ascii="Calibri" w:eastAsia="Calibri" w:hAnsi="Calibri"/>
                <w:sz w:val="22"/>
                <w:szCs w:val="22"/>
                <w:lang w:val="en-US"/>
              </w:rPr>
              <w:t>Director, BDT</w:t>
            </w:r>
          </w:p>
          <w:p w14:paraId="20B85FAF" w14:textId="0F31F592" w:rsidR="006B5B0A" w:rsidRPr="007F2125" w:rsidRDefault="00F953B9" w:rsidP="00F953B9">
            <w:pPr>
              <w:pStyle w:val="ListParagraph"/>
              <w:numPr>
                <w:ilvl w:val="0"/>
                <w:numId w:val="6"/>
              </w:numPr>
              <w:overflowPunct/>
              <w:autoSpaceDE/>
              <w:autoSpaceDN/>
              <w:adjustRightInd/>
              <w:spacing w:before="20"/>
              <w:textAlignment w:val="auto"/>
              <w:rPr>
                <w:rFonts w:ascii="Calibri" w:eastAsia="Calibri" w:hAnsi="Calibri"/>
                <w:b/>
                <w:bCs/>
                <w:sz w:val="22"/>
                <w:szCs w:val="22"/>
                <w:lang w:val="en-US"/>
              </w:rPr>
            </w:pPr>
            <w:r>
              <w:rPr>
                <w:rFonts w:ascii="Calibri" w:eastAsia="Calibri" w:hAnsi="Calibri"/>
                <w:sz w:val="22"/>
                <w:szCs w:val="22"/>
                <w:lang w:val="en-US"/>
              </w:rPr>
              <w:t xml:space="preserve">Ms </w:t>
            </w:r>
            <w:r w:rsidR="006B5B0A" w:rsidRPr="007F2125">
              <w:rPr>
                <w:rFonts w:ascii="Calibri" w:eastAsia="Calibri" w:hAnsi="Calibri"/>
                <w:sz w:val="22"/>
                <w:szCs w:val="22"/>
                <w:lang w:val="en-US"/>
              </w:rPr>
              <w:t xml:space="preserve">Roxanne McElvane Webber, </w:t>
            </w:r>
            <w:r w:rsidR="00B053E6" w:rsidRPr="00F91FE3">
              <w:rPr>
                <w:rFonts w:ascii="Calibri" w:eastAsia="Calibri" w:hAnsi="Calibri"/>
                <w:sz w:val="22"/>
                <w:szCs w:val="22"/>
                <w:lang w:val="en-US"/>
              </w:rPr>
              <w:t xml:space="preserve">TDAG </w:t>
            </w:r>
            <w:r w:rsidR="00B053E6">
              <w:rPr>
                <w:rFonts w:ascii="Calibri" w:eastAsia="Calibri" w:hAnsi="Calibri"/>
                <w:sz w:val="22"/>
                <w:szCs w:val="22"/>
                <w:lang w:val="en-US"/>
              </w:rPr>
              <w:t xml:space="preserve">Chairperson </w:t>
            </w:r>
            <w:r w:rsidR="00B053E6" w:rsidRPr="00F91FE3">
              <w:rPr>
                <w:rFonts w:ascii="Calibri" w:eastAsia="Calibri" w:hAnsi="Calibri"/>
                <w:sz w:val="22"/>
                <w:szCs w:val="22"/>
                <w:lang w:val="en-US"/>
              </w:rPr>
              <w:t>(USA)</w:t>
            </w:r>
          </w:p>
        </w:tc>
      </w:tr>
    </w:tbl>
    <w:p w14:paraId="6B54C360" w14:textId="1FA43BCD" w:rsidR="00567B28" w:rsidRPr="00BE099E" w:rsidRDefault="00567B28" w:rsidP="00567B28">
      <w:pPr>
        <w:keepNext/>
        <w:spacing w:before="360"/>
        <w:ind w:left="567" w:hanging="567"/>
        <w:rPr>
          <w:rFonts w:cstheme="minorHAnsi"/>
          <w:b/>
          <w:bCs/>
          <w:sz w:val="28"/>
          <w:szCs w:val="28"/>
        </w:rPr>
      </w:pPr>
      <w:r w:rsidRPr="00BE099E">
        <w:rPr>
          <w:rFonts w:cstheme="minorHAnsi"/>
          <w:b/>
          <w:bCs/>
          <w:sz w:val="28"/>
          <w:szCs w:val="28"/>
        </w:rPr>
        <w:t>3.</w:t>
      </w:r>
      <w:r w:rsidRPr="00BE099E">
        <w:rPr>
          <w:rFonts w:cstheme="minorHAnsi"/>
          <w:b/>
          <w:bCs/>
          <w:sz w:val="28"/>
          <w:szCs w:val="28"/>
        </w:rPr>
        <w:tab/>
        <w:t>TDAG Web Dialogue on Regional Presence, 26 March 2020, 1300h-1600h</w:t>
      </w:r>
    </w:p>
    <w:p w14:paraId="2DD827F2" w14:textId="77777777" w:rsidR="00567B28" w:rsidRPr="00BE099E" w:rsidRDefault="00567B28" w:rsidP="00567B28">
      <w:pPr>
        <w:keepNext/>
        <w:spacing w:after="120"/>
        <w:rPr>
          <w:rFonts w:cstheme="minorHAnsi"/>
        </w:rPr>
      </w:pPr>
      <w:r w:rsidRPr="00BE099E">
        <w:rPr>
          <w:rFonts w:cstheme="minorHAnsi"/>
          <w:b/>
          <w:bCs/>
        </w:rPr>
        <w:t>Information to connect:</w:t>
      </w:r>
    </w:p>
    <w:tbl>
      <w:tblPr>
        <w:tblStyle w:val="TableGrid"/>
        <w:tblW w:w="0" w:type="auto"/>
        <w:tblLook w:val="04A0" w:firstRow="1" w:lastRow="0" w:firstColumn="1" w:lastColumn="0" w:noHBand="0" w:noVBand="1"/>
      </w:tblPr>
      <w:tblGrid>
        <w:gridCol w:w="6516"/>
        <w:gridCol w:w="3113"/>
      </w:tblGrid>
      <w:tr w:rsidR="00567B28" w14:paraId="476496D0" w14:textId="77777777" w:rsidTr="00D9592E">
        <w:tc>
          <w:tcPr>
            <w:tcW w:w="6516" w:type="dxa"/>
          </w:tcPr>
          <w:p w14:paraId="5881424F" w14:textId="77777777" w:rsidR="00567B28" w:rsidRPr="00954C22" w:rsidRDefault="00567B28" w:rsidP="00D9592E">
            <w:pPr>
              <w:spacing w:after="120"/>
              <w:rPr>
                <w:rFonts w:cstheme="minorHAnsi"/>
                <w:b/>
                <w:bCs/>
                <w:color w:val="444444"/>
              </w:rPr>
            </w:pPr>
            <w:r w:rsidRPr="00954C22">
              <w:rPr>
                <w:rFonts w:cstheme="minorHAnsi"/>
                <w:b/>
                <w:bCs/>
                <w:color w:val="444444"/>
              </w:rPr>
              <w:t>Link</w:t>
            </w:r>
          </w:p>
        </w:tc>
        <w:tc>
          <w:tcPr>
            <w:tcW w:w="3113" w:type="dxa"/>
          </w:tcPr>
          <w:p w14:paraId="71D9B0E8" w14:textId="77777777" w:rsidR="00567B28" w:rsidRPr="00954C22" w:rsidRDefault="00567B28" w:rsidP="00D9592E">
            <w:pPr>
              <w:spacing w:after="120"/>
              <w:rPr>
                <w:rFonts w:cstheme="minorHAnsi"/>
                <w:b/>
                <w:bCs/>
                <w:color w:val="444444"/>
              </w:rPr>
            </w:pPr>
            <w:r w:rsidRPr="00954C22">
              <w:rPr>
                <w:rFonts w:cstheme="minorHAnsi"/>
                <w:b/>
                <w:bCs/>
                <w:color w:val="444444"/>
              </w:rPr>
              <w:t>Meeting ID</w:t>
            </w:r>
          </w:p>
        </w:tc>
      </w:tr>
      <w:tr w:rsidR="00567B28" w14:paraId="4E93FBC4" w14:textId="77777777" w:rsidTr="00D9592E">
        <w:tc>
          <w:tcPr>
            <w:tcW w:w="6516" w:type="dxa"/>
          </w:tcPr>
          <w:p w14:paraId="78FA7E01" w14:textId="0AB67640" w:rsidR="00567B28" w:rsidRDefault="0005694C" w:rsidP="00D9592E">
            <w:pPr>
              <w:spacing w:before="20" w:after="20"/>
              <w:rPr>
                <w:rFonts w:cstheme="minorHAnsi"/>
                <w:color w:val="444444"/>
              </w:rPr>
            </w:pPr>
            <w:hyperlink r:id="rId16" w:history="1">
              <w:r w:rsidR="002C34C7" w:rsidRPr="002C34C7">
                <w:rPr>
                  <w:rStyle w:val="Hyperlink"/>
                  <w:rFonts w:cstheme="minorHAnsi"/>
                </w:rPr>
                <w:t>https://itu.zoom.us/j/590260187</w:t>
              </w:r>
            </w:hyperlink>
          </w:p>
        </w:tc>
        <w:tc>
          <w:tcPr>
            <w:tcW w:w="3113" w:type="dxa"/>
          </w:tcPr>
          <w:p w14:paraId="3CC0E167" w14:textId="5DB11BB1" w:rsidR="00567B28" w:rsidRDefault="00403B74" w:rsidP="00D9592E">
            <w:pPr>
              <w:spacing w:before="20" w:after="20"/>
              <w:rPr>
                <w:rFonts w:cstheme="minorHAnsi"/>
                <w:color w:val="444444"/>
              </w:rPr>
            </w:pPr>
            <w:r w:rsidRPr="00403B74">
              <w:rPr>
                <w:rFonts w:cstheme="minorHAnsi"/>
                <w:color w:val="444444"/>
              </w:rPr>
              <w:t>590 260 187</w:t>
            </w:r>
          </w:p>
        </w:tc>
      </w:tr>
    </w:tbl>
    <w:p w14:paraId="332B9667" w14:textId="77777777" w:rsidR="00AA4321" w:rsidRPr="00AA4321" w:rsidRDefault="00AA4321" w:rsidP="00AA4321">
      <w:pPr>
        <w:spacing w:after="120"/>
        <w:rPr>
          <w:rFonts w:cstheme="minorHAnsi"/>
          <w:color w:val="444444"/>
        </w:rPr>
      </w:pPr>
      <w:r w:rsidRPr="00DE6035">
        <w:rPr>
          <w:rFonts w:cstheme="minorHAnsi"/>
        </w:rPr>
        <w:lastRenderedPageBreak/>
        <w:t xml:space="preserve">You can also join the audio by telephone.  Find your local number: </w:t>
      </w:r>
      <w:hyperlink r:id="rId17" w:history="1">
        <w:r w:rsidRPr="00AA4321">
          <w:rPr>
            <w:rStyle w:val="Hyperlink"/>
            <w:rFonts w:cstheme="minorHAnsi"/>
          </w:rPr>
          <w:t>https://itu.zoom.us/u/ac459mSbzD</w:t>
        </w:r>
      </w:hyperlink>
      <w:r>
        <w:rPr>
          <w:rFonts w:cstheme="minorHAnsi"/>
          <w:color w:val="444444"/>
        </w:rPr>
        <w:t>.</w:t>
      </w:r>
    </w:p>
    <w:p w14:paraId="1E2E75C2" w14:textId="77777777" w:rsidR="00567B28" w:rsidRPr="00BE099E" w:rsidRDefault="00567B28" w:rsidP="0022348F">
      <w:pPr>
        <w:keepNext/>
        <w:rPr>
          <w:rFonts w:cstheme="minorHAnsi"/>
        </w:rPr>
      </w:pPr>
      <w:r w:rsidRPr="00BE099E">
        <w:rPr>
          <w:rFonts w:cstheme="minorHAnsi"/>
          <w:b/>
          <w:bCs/>
        </w:rPr>
        <w:t>Draft age</w:t>
      </w:r>
      <w:bookmarkStart w:id="2" w:name="_GoBack"/>
      <w:bookmarkEnd w:id="2"/>
      <w:r w:rsidRPr="00BE099E">
        <w:rPr>
          <w:rFonts w:cstheme="minorHAnsi"/>
          <w:b/>
          <w:bCs/>
        </w:rPr>
        <w:t>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216"/>
      </w:tblGrid>
      <w:tr w:rsidR="0022348F" w:rsidRPr="00EC1B9D" w14:paraId="66391558" w14:textId="77777777" w:rsidTr="00D9592E">
        <w:tc>
          <w:tcPr>
            <w:tcW w:w="1413" w:type="dxa"/>
          </w:tcPr>
          <w:p w14:paraId="272BEB8A" w14:textId="77777777" w:rsidR="0022348F" w:rsidRDefault="0022348F" w:rsidP="0022348F">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13h00-13h15</w:t>
            </w:r>
          </w:p>
        </w:tc>
        <w:tc>
          <w:tcPr>
            <w:tcW w:w="8216" w:type="dxa"/>
          </w:tcPr>
          <w:p w14:paraId="5AF7E3D3" w14:textId="77777777" w:rsidR="0022348F" w:rsidRPr="00EC1B9D" w:rsidRDefault="0022348F" w:rsidP="0022348F">
            <w:pPr>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sidRPr="00EC1B9D">
              <w:rPr>
                <w:rFonts w:ascii="Calibri" w:eastAsia="Calibri" w:hAnsi="Calibri"/>
                <w:b/>
                <w:bCs/>
                <w:sz w:val="22"/>
                <w:szCs w:val="22"/>
                <w:lang w:val="en-US"/>
              </w:rPr>
              <w:t>Welcom</w:t>
            </w:r>
            <w:r>
              <w:rPr>
                <w:rFonts w:ascii="Calibri" w:eastAsia="Calibri" w:hAnsi="Calibri"/>
                <w:b/>
                <w:bCs/>
                <w:sz w:val="22"/>
                <w:szCs w:val="22"/>
                <w:lang w:val="en-US"/>
              </w:rPr>
              <w:t>e</w:t>
            </w:r>
            <w:r w:rsidRPr="00EC1B9D">
              <w:rPr>
                <w:rFonts w:ascii="Calibri" w:eastAsia="Calibri" w:hAnsi="Calibri"/>
                <w:b/>
                <w:bCs/>
                <w:sz w:val="22"/>
                <w:szCs w:val="22"/>
                <w:lang w:val="en-US"/>
              </w:rPr>
              <w:t xml:space="preserve"> </w:t>
            </w:r>
            <w:r>
              <w:rPr>
                <w:rFonts w:ascii="Calibri" w:eastAsia="Calibri" w:hAnsi="Calibri"/>
                <w:b/>
                <w:bCs/>
                <w:sz w:val="22"/>
                <w:szCs w:val="22"/>
                <w:lang w:val="en-US"/>
              </w:rPr>
              <w:t>r</w:t>
            </w:r>
            <w:r w:rsidRPr="00EC1B9D">
              <w:rPr>
                <w:rFonts w:ascii="Calibri" w:eastAsia="Calibri" w:hAnsi="Calibri"/>
                <w:b/>
                <w:bCs/>
                <w:sz w:val="22"/>
                <w:szCs w:val="22"/>
                <w:lang w:val="en-US"/>
              </w:rPr>
              <w:t>emark</w:t>
            </w:r>
            <w:r>
              <w:rPr>
                <w:rFonts w:ascii="Calibri" w:eastAsia="Calibri" w:hAnsi="Calibri"/>
                <w:b/>
                <w:bCs/>
                <w:sz w:val="22"/>
                <w:szCs w:val="22"/>
                <w:lang w:val="en-US"/>
              </w:rPr>
              <w:t>s</w:t>
            </w:r>
          </w:p>
          <w:p w14:paraId="72EBF58F" w14:textId="0E3AD9A5" w:rsidR="0022348F" w:rsidRDefault="0022348F" w:rsidP="0022348F">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Pr>
                <w:rFonts w:ascii="Calibri" w:eastAsia="Calibri" w:hAnsi="Calibri"/>
                <w:sz w:val="22"/>
                <w:szCs w:val="22"/>
                <w:lang w:val="en-US"/>
              </w:rPr>
              <w:t>Doreen Bogdan-Martin, Director</w:t>
            </w:r>
            <w:r w:rsidR="00B67FC8">
              <w:rPr>
                <w:rFonts w:ascii="Calibri" w:eastAsia="Calibri" w:hAnsi="Calibri"/>
                <w:sz w:val="22"/>
                <w:szCs w:val="22"/>
                <w:lang w:val="en-US"/>
              </w:rPr>
              <w:t>, BDT</w:t>
            </w:r>
          </w:p>
          <w:p w14:paraId="61385BF8" w14:textId="1B575AA1" w:rsidR="0022348F" w:rsidRDefault="0022348F" w:rsidP="0022348F">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Pr="00F91FE3">
              <w:rPr>
                <w:rFonts w:ascii="Calibri" w:eastAsia="Calibri" w:hAnsi="Calibri"/>
                <w:sz w:val="22"/>
                <w:szCs w:val="22"/>
                <w:lang w:val="en-US"/>
              </w:rPr>
              <w:t>Roxanne McElvane Webber, TDAG Chair</w:t>
            </w:r>
            <w:r w:rsidR="00B67FC8">
              <w:rPr>
                <w:rFonts w:ascii="Calibri" w:eastAsia="Calibri" w:hAnsi="Calibri"/>
                <w:sz w:val="22"/>
                <w:szCs w:val="22"/>
                <w:lang w:val="en-US"/>
              </w:rPr>
              <w:t>person</w:t>
            </w:r>
            <w:r w:rsidRPr="00F91FE3">
              <w:rPr>
                <w:rFonts w:ascii="Calibri" w:eastAsia="Calibri" w:hAnsi="Calibri"/>
                <w:sz w:val="22"/>
                <w:szCs w:val="22"/>
                <w:lang w:val="en-US"/>
              </w:rPr>
              <w:t xml:space="preserve"> (USA)</w:t>
            </w:r>
          </w:p>
          <w:p w14:paraId="3FE5995B" w14:textId="097A4A7B" w:rsidR="0022348F" w:rsidRPr="00EC1B9D" w:rsidRDefault="00B67FC8" w:rsidP="0022348F">
            <w:pPr>
              <w:pStyle w:val="ListParagraph"/>
              <w:numPr>
                <w:ilvl w:val="0"/>
                <w:numId w:val="6"/>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0022348F">
              <w:rPr>
                <w:rFonts w:ascii="Calibri" w:eastAsia="Calibri" w:hAnsi="Calibri"/>
                <w:sz w:val="22"/>
                <w:szCs w:val="22"/>
                <w:lang w:val="en-US"/>
              </w:rPr>
              <w:t>Santiago Reyes-Borda, Moderator (Canada)</w:t>
            </w:r>
          </w:p>
        </w:tc>
      </w:tr>
      <w:tr w:rsidR="0022348F" w14:paraId="38292ED0" w14:textId="77777777" w:rsidTr="00D9592E">
        <w:tc>
          <w:tcPr>
            <w:tcW w:w="1413" w:type="dxa"/>
          </w:tcPr>
          <w:p w14:paraId="36F4B047" w14:textId="77777777" w:rsidR="0022348F" w:rsidRDefault="0022348F" w:rsidP="0022348F">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13h15-14h00</w:t>
            </w:r>
          </w:p>
        </w:tc>
        <w:tc>
          <w:tcPr>
            <w:tcW w:w="8216" w:type="dxa"/>
          </w:tcPr>
          <w:p w14:paraId="641B6F6E" w14:textId="77777777" w:rsidR="0022348F" w:rsidRPr="00EC1B9D" w:rsidRDefault="0022348F" w:rsidP="0022348F">
            <w:pPr>
              <w:tabs>
                <w:tab w:val="clear" w:pos="794"/>
                <w:tab w:val="clear" w:pos="1191"/>
                <w:tab w:val="clear" w:pos="1588"/>
                <w:tab w:val="clear" w:pos="1985"/>
              </w:tabs>
              <w:overflowPunct/>
              <w:autoSpaceDE/>
              <w:autoSpaceDN/>
              <w:adjustRightInd/>
              <w:textAlignment w:val="auto"/>
              <w:rPr>
                <w:rFonts w:ascii="Calibri" w:eastAsia="Calibri" w:hAnsi="Calibri"/>
                <w:b/>
                <w:bCs/>
                <w:sz w:val="22"/>
                <w:szCs w:val="22"/>
                <w:lang w:val="en-US"/>
              </w:rPr>
            </w:pPr>
            <w:r>
              <w:rPr>
                <w:rFonts w:ascii="Calibri" w:eastAsia="Calibri" w:hAnsi="Calibri"/>
                <w:b/>
                <w:bCs/>
                <w:sz w:val="22"/>
                <w:szCs w:val="22"/>
                <w:lang w:val="en-US"/>
              </w:rPr>
              <w:t>Review of ITU’s regional presence</w:t>
            </w:r>
          </w:p>
          <w:p w14:paraId="0B8EAE6C" w14:textId="77777777" w:rsidR="0022348F" w:rsidRDefault="0022348F" w:rsidP="0022348F">
            <w:pPr>
              <w:tabs>
                <w:tab w:val="clear" w:pos="794"/>
                <w:tab w:val="clear" w:pos="1191"/>
                <w:tab w:val="clear" w:pos="1588"/>
                <w:tab w:val="clear" w:pos="1985"/>
              </w:tabs>
              <w:overflowPunct/>
              <w:autoSpaceDE/>
              <w:autoSpaceDN/>
              <w:adjustRightInd/>
              <w:spacing w:before="20"/>
              <w:ind w:left="360" w:hanging="360"/>
              <w:contextualSpacing/>
              <w:textAlignment w:val="auto"/>
              <w:rPr>
                <w:rFonts w:ascii="Calibri" w:eastAsia="Calibri" w:hAnsi="Calibri"/>
                <w:sz w:val="22"/>
                <w:szCs w:val="22"/>
                <w:lang w:val="en-US"/>
              </w:rPr>
            </w:pPr>
            <w:r>
              <w:rPr>
                <w:rFonts w:ascii="Calibri" w:eastAsia="Calibri" w:hAnsi="Calibri"/>
                <w:sz w:val="22"/>
                <w:szCs w:val="22"/>
                <w:lang w:val="en-US"/>
              </w:rPr>
              <w:t>Presentation by:</w:t>
            </w:r>
          </w:p>
          <w:p w14:paraId="7C0A74A1" w14:textId="11C1B269" w:rsidR="0022348F" w:rsidRDefault="0024466C" w:rsidP="0022348F">
            <w:pPr>
              <w:pStyle w:val="ListParagraph"/>
              <w:numPr>
                <w:ilvl w:val="0"/>
                <w:numId w:val="7"/>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Messrs</w:t>
            </w:r>
            <w:proofErr w:type="spellEnd"/>
            <w:r>
              <w:rPr>
                <w:rFonts w:ascii="Calibri" w:eastAsia="Calibri" w:hAnsi="Calibri"/>
                <w:sz w:val="22"/>
                <w:szCs w:val="22"/>
                <w:lang w:val="en-US"/>
              </w:rPr>
              <w:t xml:space="preserve"> </w:t>
            </w:r>
            <w:r w:rsidR="0022348F">
              <w:rPr>
                <w:rFonts w:ascii="Calibri" w:eastAsia="Calibri" w:hAnsi="Calibri"/>
                <w:sz w:val="22"/>
                <w:szCs w:val="22"/>
                <w:lang w:val="en-US"/>
              </w:rPr>
              <w:t xml:space="preserve">Antoine </w:t>
            </w:r>
            <w:proofErr w:type="spellStart"/>
            <w:r w:rsidR="0022348F">
              <w:rPr>
                <w:rFonts w:ascii="Calibri" w:eastAsia="Calibri" w:hAnsi="Calibri"/>
                <w:sz w:val="22"/>
                <w:szCs w:val="22"/>
                <w:lang w:val="en-US"/>
              </w:rPr>
              <w:t>Berthaut</w:t>
            </w:r>
            <w:proofErr w:type="spellEnd"/>
            <w:r w:rsidR="0022348F">
              <w:rPr>
                <w:rFonts w:ascii="Calibri" w:eastAsia="Calibri" w:hAnsi="Calibri"/>
                <w:sz w:val="22"/>
                <w:szCs w:val="22"/>
                <w:lang w:val="en-US"/>
              </w:rPr>
              <w:t xml:space="preserve"> and Bertrand </w:t>
            </w:r>
            <w:proofErr w:type="spellStart"/>
            <w:r w:rsidR="0022348F">
              <w:rPr>
                <w:rFonts w:ascii="Calibri" w:eastAsia="Calibri" w:hAnsi="Calibri"/>
                <w:sz w:val="22"/>
                <w:szCs w:val="22"/>
                <w:lang w:val="en-US"/>
              </w:rPr>
              <w:t>Ginet</w:t>
            </w:r>
            <w:proofErr w:type="spellEnd"/>
            <w:r w:rsidR="0022348F">
              <w:rPr>
                <w:rFonts w:ascii="Calibri" w:eastAsia="Calibri" w:hAnsi="Calibri"/>
                <w:sz w:val="22"/>
                <w:szCs w:val="22"/>
                <w:lang w:val="en-US"/>
              </w:rPr>
              <w:t>, PwC</w:t>
            </w:r>
          </w:p>
        </w:tc>
      </w:tr>
      <w:tr w:rsidR="0022348F" w:rsidRPr="002029A5" w14:paraId="4038F189" w14:textId="77777777" w:rsidTr="00D9592E">
        <w:tc>
          <w:tcPr>
            <w:tcW w:w="1413" w:type="dxa"/>
          </w:tcPr>
          <w:p w14:paraId="1EF5B1D0" w14:textId="77777777" w:rsidR="0022348F" w:rsidRDefault="0022348F" w:rsidP="0022348F">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14h00-15h45</w:t>
            </w:r>
          </w:p>
        </w:tc>
        <w:tc>
          <w:tcPr>
            <w:tcW w:w="8216" w:type="dxa"/>
          </w:tcPr>
          <w:p w14:paraId="52B340A5" w14:textId="77777777" w:rsidR="0022348F" w:rsidRPr="00EC1B9D" w:rsidRDefault="0022348F" w:rsidP="0022348F">
            <w:pPr>
              <w:tabs>
                <w:tab w:val="clear" w:pos="794"/>
                <w:tab w:val="clear" w:pos="1191"/>
                <w:tab w:val="clear" w:pos="1588"/>
                <w:tab w:val="clear" w:pos="1985"/>
              </w:tabs>
              <w:overflowPunct/>
              <w:autoSpaceDE/>
              <w:autoSpaceDN/>
              <w:adjustRightInd/>
              <w:textAlignment w:val="auto"/>
              <w:rPr>
                <w:rFonts w:ascii="Calibri" w:hAnsi="Calibri" w:cs="Calibri"/>
                <w:b/>
                <w:bCs/>
                <w:color w:val="000000"/>
                <w:sz w:val="22"/>
                <w:szCs w:val="22"/>
              </w:rPr>
            </w:pPr>
            <w:r w:rsidRPr="00EC1B9D">
              <w:rPr>
                <w:rFonts w:ascii="Calibri" w:eastAsia="Calibri" w:hAnsi="Calibri"/>
                <w:b/>
                <w:bCs/>
                <w:sz w:val="22"/>
                <w:szCs w:val="22"/>
                <w:lang w:val="en-US"/>
              </w:rPr>
              <w:t>Discussion</w:t>
            </w:r>
          </w:p>
          <w:p w14:paraId="41C3C9BE" w14:textId="77777777" w:rsidR="0022348F" w:rsidRDefault="0022348F" w:rsidP="0022348F">
            <w:pPr>
              <w:tabs>
                <w:tab w:val="clear" w:pos="794"/>
                <w:tab w:val="clear" w:pos="1191"/>
                <w:tab w:val="clear" w:pos="1588"/>
                <w:tab w:val="clear" w:pos="1985"/>
              </w:tabs>
              <w:overflowPunct/>
              <w:autoSpaceDE/>
              <w:autoSpaceDN/>
              <w:adjustRightInd/>
              <w:spacing w:before="20"/>
              <w:ind w:left="360" w:hanging="360"/>
              <w:contextualSpacing/>
              <w:textAlignment w:val="auto"/>
              <w:rPr>
                <w:rFonts w:ascii="Calibri" w:hAnsi="Calibri" w:cs="Calibri"/>
                <w:color w:val="000000"/>
                <w:sz w:val="22"/>
                <w:szCs w:val="22"/>
              </w:rPr>
            </w:pPr>
            <w:r>
              <w:rPr>
                <w:rFonts w:ascii="Calibri" w:hAnsi="Calibri" w:cs="Calibri"/>
                <w:color w:val="000000"/>
                <w:sz w:val="22"/>
                <w:szCs w:val="22"/>
              </w:rPr>
              <w:t>Moderated by:</w:t>
            </w:r>
          </w:p>
          <w:p w14:paraId="505AA356" w14:textId="79B68A3A" w:rsidR="0022348F" w:rsidRPr="002029A5" w:rsidRDefault="0024466C" w:rsidP="0022348F">
            <w:pPr>
              <w:pStyle w:val="ListParagraph"/>
              <w:numPr>
                <w:ilvl w:val="0"/>
                <w:numId w:val="7"/>
              </w:numPr>
              <w:overflowPunct/>
              <w:autoSpaceDE/>
              <w:autoSpaceDN/>
              <w:adjustRightInd/>
              <w:spacing w:before="20"/>
              <w:textAlignment w:val="auto"/>
              <w:rPr>
                <w:rFonts w:ascii="Calibri" w:eastAsia="Calibri" w:hAnsi="Calibri"/>
                <w:sz w:val="22"/>
                <w:szCs w:val="22"/>
                <w:lang w:val="en-US"/>
              </w:rPr>
            </w:pPr>
            <w:proofErr w:type="spellStart"/>
            <w:r>
              <w:rPr>
                <w:rFonts w:ascii="Calibri" w:eastAsia="Calibri" w:hAnsi="Calibri"/>
                <w:sz w:val="22"/>
                <w:szCs w:val="22"/>
                <w:lang w:val="en-US"/>
              </w:rPr>
              <w:t>Mr</w:t>
            </w:r>
            <w:proofErr w:type="spellEnd"/>
            <w:r>
              <w:rPr>
                <w:rFonts w:ascii="Calibri" w:eastAsia="Calibri" w:hAnsi="Calibri"/>
                <w:sz w:val="22"/>
                <w:szCs w:val="22"/>
                <w:lang w:val="en-US"/>
              </w:rPr>
              <w:t xml:space="preserve"> </w:t>
            </w:r>
            <w:r w:rsidR="0022348F" w:rsidRPr="0022348F">
              <w:rPr>
                <w:rFonts w:ascii="Calibri" w:eastAsia="Calibri" w:hAnsi="Calibri"/>
                <w:sz w:val="22"/>
                <w:szCs w:val="22"/>
                <w:lang w:val="en-US"/>
              </w:rPr>
              <w:t>Santiago Reyes-Borda, Canada</w:t>
            </w:r>
          </w:p>
        </w:tc>
      </w:tr>
      <w:tr w:rsidR="0022348F" w:rsidRPr="007F2125" w14:paraId="430675A1" w14:textId="77777777" w:rsidTr="00D9592E">
        <w:tc>
          <w:tcPr>
            <w:tcW w:w="1413" w:type="dxa"/>
          </w:tcPr>
          <w:p w14:paraId="6396DFB2" w14:textId="77777777" w:rsidR="0022348F" w:rsidRDefault="0022348F" w:rsidP="0022348F">
            <w:pPr>
              <w:tabs>
                <w:tab w:val="clear" w:pos="794"/>
                <w:tab w:val="clear" w:pos="1191"/>
                <w:tab w:val="clear" w:pos="1588"/>
                <w:tab w:val="clear" w:pos="1985"/>
              </w:tabs>
              <w:overflowPunct/>
              <w:autoSpaceDE/>
              <w:autoSpaceDN/>
              <w:adjustRightInd/>
              <w:textAlignment w:val="auto"/>
              <w:rPr>
                <w:rFonts w:ascii="Calibri" w:eastAsia="Calibri" w:hAnsi="Calibri"/>
                <w:sz w:val="22"/>
                <w:szCs w:val="22"/>
                <w:lang w:val="en-US"/>
              </w:rPr>
            </w:pPr>
            <w:r>
              <w:rPr>
                <w:rFonts w:ascii="Calibri" w:eastAsia="Calibri" w:hAnsi="Calibri"/>
                <w:sz w:val="22"/>
                <w:szCs w:val="22"/>
                <w:lang w:val="en-US"/>
              </w:rPr>
              <w:t>15h45-16h00</w:t>
            </w:r>
          </w:p>
        </w:tc>
        <w:tc>
          <w:tcPr>
            <w:tcW w:w="8216" w:type="dxa"/>
          </w:tcPr>
          <w:p w14:paraId="2E10A215" w14:textId="77777777" w:rsidR="0022348F" w:rsidRPr="002029A5" w:rsidRDefault="0022348F" w:rsidP="0022348F">
            <w:pPr>
              <w:overflowPunct/>
              <w:autoSpaceDE/>
              <w:autoSpaceDN/>
              <w:adjustRightInd/>
              <w:textAlignment w:val="auto"/>
              <w:rPr>
                <w:rFonts w:ascii="Calibri" w:eastAsia="Calibri" w:hAnsi="Calibri"/>
                <w:b/>
                <w:bCs/>
                <w:sz w:val="22"/>
                <w:szCs w:val="22"/>
                <w:lang w:val="en-US"/>
              </w:rPr>
            </w:pPr>
            <w:r w:rsidRPr="002029A5">
              <w:rPr>
                <w:rFonts w:ascii="Calibri" w:eastAsia="Calibri" w:hAnsi="Calibri"/>
                <w:b/>
                <w:bCs/>
                <w:sz w:val="22"/>
                <w:szCs w:val="22"/>
                <w:lang w:val="en-US"/>
              </w:rPr>
              <w:t xml:space="preserve">Closing </w:t>
            </w:r>
            <w:r>
              <w:rPr>
                <w:rFonts w:ascii="Calibri" w:eastAsia="Calibri" w:hAnsi="Calibri"/>
                <w:b/>
                <w:bCs/>
                <w:sz w:val="22"/>
                <w:szCs w:val="22"/>
                <w:lang w:val="en-US"/>
              </w:rPr>
              <w:t>r</w:t>
            </w:r>
            <w:r w:rsidRPr="002029A5">
              <w:rPr>
                <w:rFonts w:ascii="Calibri" w:eastAsia="Calibri" w:hAnsi="Calibri"/>
                <w:b/>
                <w:bCs/>
                <w:sz w:val="22"/>
                <w:szCs w:val="22"/>
                <w:lang w:val="en-US"/>
              </w:rPr>
              <w:t>emarks</w:t>
            </w:r>
          </w:p>
          <w:p w14:paraId="4F26C11E" w14:textId="16B02A3A" w:rsidR="0022348F" w:rsidRDefault="0024466C" w:rsidP="0022348F">
            <w:pPr>
              <w:pStyle w:val="ListParagraph"/>
              <w:numPr>
                <w:ilvl w:val="0"/>
                <w:numId w:val="6"/>
              </w:numPr>
              <w:overflowPunct/>
              <w:autoSpaceDE/>
              <w:autoSpaceDN/>
              <w:adjustRightInd/>
              <w:spacing w:before="20"/>
              <w:textAlignment w:val="auto"/>
              <w:rPr>
                <w:rFonts w:ascii="Calibri" w:eastAsia="Calibri" w:hAnsi="Calibri"/>
                <w:sz w:val="22"/>
                <w:szCs w:val="22"/>
                <w:lang w:val="en-US"/>
              </w:rPr>
            </w:pPr>
            <w:r>
              <w:rPr>
                <w:rFonts w:ascii="Calibri" w:eastAsia="Calibri" w:hAnsi="Calibri"/>
                <w:sz w:val="22"/>
                <w:szCs w:val="22"/>
                <w:lang w:val="en-US"/>
              </w:rPr>
              <w:t xml:space="preserve">Ms </w:t>
            </w:r>
            <w:r w:rsidR="0022348F">
              <w:rPr>
                <w:rFonts w:ascii="Calibri" w:eastAsia="Calibri" w:hAnsi="Calibri"/>
                <w:sz w:val="22"/>
                <w:szCs w:val="22"/>
                <w:lang w:val="en-US"/>
              </w:rPr>
              <w:t>Doreen Bogdan-Martin, Directo</w:t>
            </w:r>
            <w:r>
              <w:rPr>
                <w:rFonts w:ascii="Calibri" w:eastAsia="Calibri" w:hAnsi="Calibri"/>
                <w:sz w:val="22"/>
                <w:szCs w:val="22"/>
                <w:lang w:val="en-US"/>
              </w:rPr>
              <w:t>r, BDT</w:t>
            </w:r>
          </w:p>
          <w:p w14:paraId="1CCB6C4D" w14:textId="08C75DFD" w:rsidR="0022348F" w:rsidRPr="007F2125" w:rsidRDefault="0024466C" w:rsidP="0022348F">
            <w:pPr>
              <w:pStyle w:val="ListParagraph"/>
              <w:numPr>
                <w:ilvl w:val="0"/>
                <w:numId w:val="6"/>
              </w:numPr>
              <w:overflowPunct/>
              <w:autoSpaceDE/>
              <w:autoSpaceDN/>
              <w:adjustRightInd/>
              <w:spacing w:before="20"/>
              <w:textAlignment w:val="auto"/>
              <w:rPr>
                <w:rFonts w:ascii="Calibri" w:eastAsia="Calibri" w:hAnsi="Calibri"/>
                <w:b/>
                <w:bCs/>
                <w:sz w:val="22"/>
                <w:szCs w:val="22"/>
                <w:lang w:val="en-US"/>
              </w:rPr>
            </w:pPr>
            <w:r>
              <w:rPr>
                <w:rFonts w:ascii="Calibri" w:eastAsia="Calibri" w:hAnsi="Calibri"/>
                <w:sz w:val="22"/>
                <w:szCs w:val="22"/>
                <w:lang w:val="en-US"/>
              </w:rPr>
              <w:t xml:space="preserve">Ms </w:t>
            </w:r>
            <w:r w:rsidR="0022348F" w:rsidRPr="007F2125">
              <w:rPr>
                <w:rFonts w:ascii="Calibri" w:eastAsia="Calibri" w:hAnsi="Calibri"/>
                <w:sz w:val="22"/>
                <w:szCs w:val="22"/>
                <w:lang w:val="en-US"/>
              </w:rPr>
              <w:t>Roxanne McElvane Webber, TDAG Chair</w:t>
            </w:r>
            <w:r>
              <w:rPr>
                <w:rFonts w:ascii="Calibri" w:eastAsia="Calibri" w:hAnsi="Calibri"/>
                <w:sz w:val="22"/>
                <w:szCs w:val="22"/>
                <w:lang w:val="en-US"/>
              </w:rPr>
              <w:t>person</w:t>
            </w:r>
            <w:r w:rsidR="0022348F" w:rsidRPr="007F2125">
              <w:rPr>
                <w:rFonts w:ascii="Calibri" w:eastAsia="Calibri" w:hAnsi="Calibri"/>
                <w:sz w:val="22"/>
                <w:szCs w:val="22"/>
                <w:lang w:val="en-US"/>
              </w:rPr>
              <w:t xml:space="preserve"> (USA)</w:t>
            </w:r>
          </w:p>
        </w:tc>
      </w:tr>
    </w:tbl>
    <w:p w14:paraId="7A842FAB" w14:textId="1C98D709" w:rsidR="00A20593" w:rsidRPr="00BE099E" w:rsidRDefault="00A20593" w:rsidP="00A20593">
      <w:pPr>
        <w:keepNext/>
        <w:spacing w:before="360"/>
        <w:ind w:left="567" w:hanging="567"/>
        <w:rPr>
          <w:rFonts w:cstheme="minorHAnsi"/>
          <w:b/>
          <w:bCs/>
          <w:sz w:val="28"/>
          <w:szCs w:val="28"/>
        </w:rPr>
      </w:pPr>
      <w:r w:rsidRPr="00BE099E">
        <w:rPr>
          <w:rFonts w:cstheme="minorHAnsi"/>
          <w:b/>
          <w:bCs/>
          <w:sz w:val="28"/>
          <w:szCs w:val="28"/>
        </w:rPr>
        <w:t>4.</w:t>
      </w:r>
      <w:r w:rsidRPr="00BE099E">
        <w:rPr>
          <w:rFonts w:cstheme="minorHAnsi"/>
          <w:b/>
          <w:bCs/>
          <w:sz w:val="28"/>
          <w:szCs w:val="28"/>
        </w:rPr>
        <w:tab/>
      </w:r>
      <w:r w:rsidR="00A31249">
        <w:rPr>
          <w:rFonts w:cstheme="minorHAnsi"/>
          <w:b/>
          <w:bCs/>
          <w:sz w:val="28"/>
          <w:szCs w:val="28"/>
        </w:rPr>
        <w:t>Registration</w:t>
      </w:r>
    </w:p>
    <w:p w14:paraId="39F7315C" w14:textId="2E478AFB" w:rsidR="00CF7D67" w:rsidRPr="00CF7D67" w:rsidRDefault="00CF7D67" w:rsidP="00CF7D67">
      <w:r w:rsidRPr="00CF7D67">
        <w:t xml:space="preserve">Each delegate interested in participating remotely should complete and submit a registration form that can be accessed from the </w:t>
      </w:r>
      <w:hyperlink r:id="rId18" w:history="1">
        <w:r w:rsidR="00433734" w:rsidRPr="00433734">
          <w:rPr>
            <w:rStyle w:val="Hyperlink"/>
          </w:rPr>
          <w:t>this</w:t>
        </w:r>
        <w:r w:rsidRPr="00CF7D67">
          <w:rPr>
            <w:rStyle w:val="Hyperlink"/>
          </w:rPr>
          <w:t xml:space="preserve"> link</w:t>
        </w:r>
      </w:hyperlink>
      <w:r w:rsidRPr="00CF7D67">
        <w:t>.</w:t>
      </w:r>
    </w:p>
    <w:p w14:paraId="5B2D7894" w14:textId="752D8612" w:rsidR="00CF7D67" w:rsidRPr="00CF7D67" w:rsidRDefault="002A0D4F" w:rsidP="00CF7D67">
      <w:r>
        <w:t>Participants</w:t>
      </w:r>
      <w:r w:rsidR="00CF7D67" w:rsidRPr="00CF7D67">
        <w:t xml:space="preserve"> can register to the meeting using their ITU user account credentials (i.e. username and password, old TIES accounts also valid). In case they do not have an ITU user account, they can create one by following the steps available </w:t>
      </w:r>
      <w:hyperlink r:id="rId19" w:history="1">
        <w:r w:rsidR="009F75D0" w:rsidRPr="009F75D0">
          <w:rPr>
            <w:rStyle w:val="Hyperlink"/>
          </w:rPr>
          <w:t>here</w:t>
        </w:r>
      </w:hyperlink>
      <w:r w:rsidR="00CF7D67" w:rsidRPr="00CF7D67">
        <w:t>.</w:t>
      </w:r>
    </w:p>
    <w:p w14:paraId="1A524BE5" w14:textId="3FCB6F93" w:rsidR="00983C36" w:rsidRPr="00BE099E" w:rsidRDefault="00A20593" w:rsidP="00983C36">
      <w:pPr>
        <w:keepNext/>
        <w:spacing w:before="360"/>
        <w:ind w:left="567" w:hanging="567"/>
        <w:rPr>
          <w:rFonts w:cstheme="minorHAnsi"/>
          <w:b/>
          <w:bCs/>
          <w:sz w:val="28"/>
          <w:szCs w:val="28"/>
        </w:rPr>
      </w:pPr>
      <w:r>
        <w:rPr>
          <w:rFonts w:cstheme="minorHAnsi"/>
          <w:b/>
          <w:bCs/>
          <w:sz w:val="28"/>
          <w:szCs w:val="28"/>
        </w:rPr>
        <w:t>5</w:t>
      </w:r>
      <w:r w:rsidR="00983C36" w:rsidRPr="00BE099E">
        <w:rPr>
          <w:rFonts w:cstheme="minorHAnsi"/>
          <w:b/>
          <w:bCs/>
          <w:sz w:val="28"/>
          <w:szCs w:val="28"/>
        </w:rPr>
        <w:t>.</w:t>
      </w:r>
      <w:r w:rsidR="00983C36" w:rsidRPr="00BE099E">
        <w:rPr>
          <w:rFonts w:cstheme="minorHAnsi"/>
          <w:b/>
          <w:bCs/>
          <w:sz w:val="28"/>
          <w:szCs w:val="28"/>
        </w:rPr>
        <w:tab/>
        <w:t>Useful information to connect</w:t>
      </w:r>
    </w:p>
    <w:p w14:paraId="3A92FB8E" w14:textId="77777777" w:rsidR="00193EF0" w:rsidRPr="00BE099E" w:rsidRDefault="00193EF0" w:rsidP="00193EF0">
      <w:pPr>
        <w:pStyle w:val="ListParagraph"/>
        <w:numPr>
          <w:ilvl w:val="0"/>
          <w:numId w:val="17"/>
        </w:numPr>
        <w:tabs>
          <w:tab w:val="clear" w:pos="1134"/>
          <w:tab w:val="clear" w:pos="1871"/>
          <w:tab w:val="clear" w:pos="2268"/>
        </w:tabs>
        <w:overflowPunct/>
        <w:autoSpaceDE/>
        <w:autoSpaceDN/>
        <w:adjustRightInd/>
        <w:ind w:left="567" w:hanging="567"/>
        <w:contextualSpacing w:val="0"/>
        <w:textAlignment w:val="auto"/>
        <w:rPr>
          <w:rFonts w:ascii="Calibri" w:hAnsi="Calibri"/>
          <w:sz w:val="22"/>
          <w:lang w:eastAsia="en-GB"/>
        </w:rPr>
      </w:pPr>
      <w:r w:rsidRPr="00BE099E">
        <w:t xml:space="preserve">All participants and moderators in the Web Dialogues are remote. </w:t>
      </w:r>
    </w:p>
    <w:p w14:paraId="33C944E3" w14:textId="77777777" w:rsidR="00193EF0" w:rsidRPr="00DE6035" w:rsidRDefault="00193EF0" w:rsidP="00193EF0">
      <w:pPr>
        <w:pStyle w:val="ListParagraph"/>
        <w:numPr>
          <w:ilvl w:val="0"/>
          <w:numId w:val="17"/>
        </w:numPr>
        <w:tabs>
          <w:tab w:val="clear" w:pos="1134"/>
          <w:tab w:val="clear" w:pos="1871"/>
          <w:tab w:val="clear" w:pos="2268"/>
        </w:tabs>
        <w:overflowPunct/>
        <w:autoSpaceDE/>
        <w:autoSpaceDN/>
        <w:adjustRightInd/>
        <w:spacing w:before="60"/>
        <w:ind w:left="567" w:hanging="567"/>
        <w:contextualSpacing w:val="0"/>
        <w:textAlignment w:val="auto"/>
      </w:pPr>
      <w:r w:rsidRPr="00DE6035">
        <w:t xml:space="preserve">If you plan to take the floor, please use a headset to minimize background noise and improve the quality of the sound. </w:t>
      </w:r>
    </w:p>
    <w:p w14:paraId="4B648B2F" w14:textId="77777777" w:rsidR="00193EF0" w:rsidRPr="00DE6035" w:rsidRDefault="00193EF0" w:rsidP="00193EF0">
      <w:pPr>
        <w:pStyle w:val="ListParagraph"/>
        <w:numPr>
          <w:ilvl w:val="0"/>
          <w:numId w:val="17"/>
        </w:numPr>
        <w:tabs>
          <w:tab w:val="clear" w:pos="1134"/>
          <w:tab w:val="clear" w:pos="1871"/>
          <w:tab w:val="clear" w:pos="2268"/>
        </w:tabs>
        <w:overflowPunct/>
        <w:autoSpaceDE/>
        <w:autoSpaceDN/>
        <w:adjustRightInd/>
        <w:spacing w:before="60"/>
        <w:ind w:left="567" w:hanging="567"/>
        <w:contextualSpacing w:val="0"/>
        <w:textAlignment w:val="auto"/>
      </w:pPr>
      <w:r w:rsidRPr="00DE6035">
        <w:t>Please check that your microphone and camera are muted once the meeting starts.</w:t>
      </w:r>
    </w:p>
    <w:p w14:paraId="6B3C784B" w14:textId="77777777" w:rsidR="00193EF0" w:rsidRPr="00DE6035" w:rsidRDefault="00193EF0" w:rsidP="00193EF0">
      <w:pPr>
        <w:pStyle w:val="ListParagraph"/>
        <w:numPr>
          <w:ilvl w:val="0"/>
          <w:numId w:val="17"/>
        </w:numPr>
        <w:tabs>
          <w:tab w:val="clear" w:pos="1134"/>
          <w:tab w:val="clear" w:pos="1871"/>
          <w:tab w:val="clear" w:pos="2268"/>
        </w:tabs>
        <w:overflowPunct/>
        <w:autoSpaceDE/>
        <w:autoSpaceDN/>
        <w:adjustRightInd/>
        <w:spacing w:before="60"/>
        <w:ind w:left="567" w:hanging="567"/>
        <w:contextualSpacing w:val="0"/>
        <w:textAlignment w:val="auto"/>
      </w:pPr>
      <w:r w:rsidRPr="00DE6035">
        <w:t>If you would like to speak, please raise your hand through the Zoom app or write a message on the chat, the moderators will give you the floor when it is your turn.</w:t>
      </w:r>
    </w:p>
    <w:p w14:paraId="09DFB682" w14:textId="77777777" w:rsidR="00193EF0" w:rsidRPr="00DE6035" w:rsidRDefault="00193EF0" w:rsidP="00193EF0">
      <w:pPr>
        <w:pStyle w:val="ListParagraph"/>
        <w:numPr>
          <w:ilvl w:val="0"/>
          <w:numId w:val="17"/>
        </w:numPr>
        <w:tabs>
          <w:tab w:val="clear" w:pos="1134"/>
          <w:tab w:val="clear" w:pos="1871"/>
          <w:tab w:val="clear" w:pos="2268"/>
        </w:tabs>
        <w:overflowPunct/>
        <w:autoSpaceDE/>
        <w:autoSpaceDN/>
        <w:adjustRightInd/>
        <w:spacing w:before="60"/>
        <w:ind w:left="567" w:hanging="567"/>
        <w:contextualSpacing w:val="0"/>
        <w:textAlignment w:val="auto"/>
      </w:pPr>
      <w:r w:rsidRPr="00DE6035">
        <w:t>In case of low quality, the moderator may turn off all cameras.</w:t>
      </w:r>
    </w:p>
    <w:p w14:paraId="66694402" w14:textId="77777777" w:rsidR="00193EF0" w:rsidRPr="00DE6035" w:rsidRDefault="00193EF0" w:rsidP="00193EF0">
      <w:pPr>
        <w:pStyle w:val="ListParagraph"/>
        <w:numPr>
          <w:ilvl w:val="0"/>
          <w:numId w:val="17"/>
        </w:numPr>
        <w:tabs>
          <w:tab w:val="clear" w:pos="1134"/>
          <w:tab w:val="clear" w:pos="1871"/>
          <w:tab w:val="clear" w:pos="2268"/>
        </w:tabs>
        <w:overflowPunct/>
        <w:autoSpaceDE/>
        <w:autoSpaceDN/>
        <w:adjustRightInd/>
        <w:spacing w:before="60"/>
        <w:ind w:left="567" w:hanging="567"/>
        <w:contextualSpacing w:val="0"/>
        <w:textAlignment w:val="auto"/>
      </w:pPr>
      <w:r w:rsidRPr="00DE6035">
        <w:t xml:space="preserve">Please use the chat only for raising questions related to the topic or asking for the floor. This will help us to moderate this large meeting. </w:t>
      </w:r>
    </w:p>
    <w:p w14:paraId="6F62F610" w14:textId="492ACC62" w:rsidR="00193EF0" w:rsidRPr="00DE6035" w:rsidRDefault="00193EF0" w:rsidP="00193EF0">
      <w:pPr>
        <w:pStyle w:val="ListParagraph"/>
        <w:numPr>
          <w:ilvl w:val="0"/>
          <w:numId w:val="17"/>
        </w:numPr>
        <w:tabs>
          <w:tab w:val="clear" w:pos="1134"/>
          <w:tab w:val="clear" w:pos="1871"/>
          <w:tab w:val="clear" w:pos="2268"/>
        </w:tabs>
        <w:overflowPunct/>
        <w:autoSpaceDE/>
        <w:autoSpaceDN/>
        <w:adjustRightInd/>
        <w:spacing w:before="60"/>
        <w:ind w:left="567" w:hanging="567"/>
        <w:contextualSpacing w:val="0"/>
        <w:textAlignment w:val="auto"/>
      </w:pPr>
      <w:r w:rsidRPr="00DE6035">
        <w:t>The Web Dialogues will be recorded</w:t>
      </w:r>
      <w:r w:rsidR="001E2356">
        <w:t>,</w:t>
      </w:r>
      <w:r w:rsidRPr="00DE6035">
        <w:t xml:space="preserve"> and the recording used for report-writing purposes.</w:t>
      </w:r>
    </w:p>
    <w:p w14:paraId="68F9C463" w14:textId="3647CCB7" w:rsidR="00215D29" w:rsidRPr="00DE6035" w:rsidRDefault="00215D29" w:rsidP="00980EB8">
      <w:pPr>
        <w:rPr>
          <w:rFonts w:cstheme="minorHAnsi"/>
        </w:rPr>
      </w:pPr>
    </w:p>
    <w:p w14:paraId="1769AB36" w14:textId="756EDCC8" w:rsidR="00983C36" w:rsidRPr="00596836" w:rsidRDefault="00C92AB4" w:rsidP="00C92AB4">
      <w:pPr>
        <w:jc w:val="center"/>
        <w:rPr>
          <w:rFonts w:cstheme="minorHAnsi"/>
          <w:color w:val="444444"/>
        </w:rPr>
      </w:pPr>
      <w:r>
        <w:rPr>
          <w:rFonts w:cstheme="minorHAnsi"/>
          <w:color w:val="444444"/>
        </w:rPr>
        <w:t>________________</w:t>
      </w:r>
    </w:p>
    <w:sectPr w:rsidR="00983C36" w:rsidRPr="00596836" w:rsidSect="00473791">
      <w:head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0D96" w14:textId="77777777" w:rsidR="00A229E5" w:rsidRDefault="00A229E5">
      <w:r>
        <w:separator/>
      </w:r>
    </w:p>
  </w:endnote>
  <w:endnote w:type="continuationSeparator" w:id="0">
    <w:p w14:paraId="49325F4A" w14:textId="77777777" w:rsidR="00A229E5" w:rsidRDefault="00A2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AA59" w14:textId="77777777" w:rsidR="00194F24" w:rsidRPr="006D271A" w:rsidRDefault="00194F24" w:rsidP="00194F24">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p w14:paraId="03C3F5D9" w14:textId="77777777" w:rsidR="00721657" w:rsidRPr="0059420B" w:rsidRDefault="00721657"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4E292" w14:textId="77777777" w:rsidR="00A229E5" w:rsidRDefault="00A229E5">
      <w:r>
        <w:t>____________________</w:t>
      </w:r>
    </w:p>
  </w:footnote>
  <w:footnote w:type="continuationSeparator" w:id="0">
    <w:p w14:paraId="152E1A8D" w14:textId="77777777" w:rsidR="00A229E5" w:rsidRDefault="00A2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3469" w14:textId="77777777" w:rsidR="00721657" w:rsidRPr="00A525CC" w:rsidRDefault="00721657" w:rsidP="00194F24">
    <w:pPr>
      <w:pStyle w:val="Header"/>
      <w:jc w:val="lef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EB619DA"/>
    <w:multiLevelType w:val="hybridMultilevel"/>
    <w:tmpl w:val="4C5C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97307"/>
    <w:multiLevelType w:val="hybridMultilevel"/>
    <w:tmpl w:val="3F6227FC"/>
    <w:lvl w:ilvl="0" w:tplc="E8222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25EF4"/>
    <w:multiLevelType w:val="hybridMultilevel"/>
    <w:tmpl w:val="4C5C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C20A5"/>
    <w:multiLevelType w:val="hybridMultilevel"/>
    <w:tmpl w:val="306AD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9"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32189B"/>
    <w:multiLevelType w:val="hybridMultilevel"/>
    <w:tmpl w:val="4C5C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373E08"/>
    <w:multiLevelType w:val="hybridMultilevel"/>
    <w:tmpl w:val="E8EC3E72"/>
    <w:lvl w:ilvl="0" w:tplc="4A10C97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60395"/>
    <w:multiLevelType w:val="hybridMultilevel"/>
    <w:tmpl w:val="183AF1E2"/>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F6015B"/>
    <w:multiLevelType w:val="hybridMultilevel"/>
    <w:tmpl w:val="1724227E"/>
    <w:lvl w:ilvl="0" w:tplc="89C83C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78274FD8"/>
    <w:multiLevelType w:val="hybridMultilevel"/>
    <w:tmpl w:val="4C5C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F1B6B"/>
    <w:multiLevelType w:val="hybridMultilevel"/>
    <w:tmpl w:val="4C5C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9"/>
  </w:num>
  <w:num w:numId="4">
    <w:abstractNumId w:val="10"/>
  </w:num>
  <w:num w:numId="5">
    <w:abstractNumId w:val="5"/>
  </w:num>
  <w:num w:numId="6">
    <w:abstractNumId w:val="7"/>
  </w:num>
  <w:num w:numId="7">
    <w:abstractNumId w:val="0"/>
  </w:num>
  <w:num w:numId="8">
    <w:abstractNumId w:val="6"/>
  </w:num>
  <w:num w:numId="9">
    <w:abstractNumId w:val="11"/>
  </w:num>
  <w:num w:numId="10">
    <w:abstractNumId w:val="16"/>
  </w:num>
  <w:num w:numId="11">
    <w:abstractNumId w:val="2"/>
  </w:num>
  <w:num w:numId="12">
    <w:abstractNumId w:val="12"/>
  </w:num>
  <w:num w:numId="13">
    <w:abstractNumId w:val="1"/>
  </w:num>
  <w:num w:numId="14">
    <w:abstractNumId w:val="3"/>
  </w:num>
  <w:num w:numId="15">
    <w:abstractNumId w:val="14"/>
  </w:num>
  <w:num w:numId="16">
    <w:abstractNumId w:val="14"/>
  </w:num>
  <w:num w:numId="17">
    <w:abstractNumId w:val="13"/>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CE"/>
    <w:rsid w:val="00002716"/>
    <w:rsid w:val="00005791"/>
    <w:rsid w:val="00010827"/>
    <w:rsid w:val="00015089"/>
    <w:rsid w:val="0002520B"/>
    <w:rsid w:val="00037A9E"/>
    <w:rsid w:val="00037F91"/>
    <w:rsid w:val="0004623E"/>
    <w:rsid w:val="000539F1"/>
    <w:rsid w:val="00054747"/>
    <w:rsid w:val="00055A2A"/>
    <w:rsid w:val="0005694C"/>
    <w:rsid w:val="000615C1"/>
    <w:rsid w:val="00061675"/>
    <w:rsid w:val="000715A7"/>
    <w:rsid w:val="000743AA"/>
    <w:rsid w:val="0009225C"/>
    <w:rsid w:val="000A17C4"/>
    <w:rsid w:val="000A36A4"/>
    <w:rsid w:val="000A3A00"/>
    <w:rsid w:val="000B2352"/>
    <w:rsid w:val="000C7B84"/>
    <w:rsid w:val="000D261B"/>
    <w:rsid w:val="000D58A3"/>
    <w:rsid w:val="000E3ED4"/>
    <w:rsid w:val="000E3F9C"/>
    <w:rsid w:val="000E68DE"/>
    <w:rsid w:val="000F1550"/>
    <w:rsid w:val="000F251B"/>
    <w:rsid w:val="000F5FE8"/>
    <w:rsid w:val="000F6644"/>
    <w:rsid w:val="000F74F6"/>
    <w:rsid w:val="00100833"/>
    <w:rsid w:val="00101FB2"/>
    <w:rsid w:val="00102F72"/>
    <w:rsid w:val="00104739"/>
    <w:rsid w:val="00107E85"/>
    <w:rsid w:val="00113EE8"/>
    <w:rsid w:val="0011455A"/>
    <w:rsid w:val="00114A65"/>
    <w:rsid w:val="00133061"/>
    <w:rsid w:val="00137F8A"/>
    <w:rsid w:val="00141699"/>
    <w:rsid w:val="00147000"/>
    <w:rsid w:val="0015680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3EF0"/>
    <w:rsid w:val="001942A7"/>
    <w:rsid w:val="00194F24"/>
    <w:rsid w:val="0019587B"/>
    <w:rsid w:val="001A163D"/>
    <w:rsid w:val="001A441E"/>
    <w:rsid w:val="001A6733"/>
    <w:rsid w:val="001B357F"/>
    <w:rsid w:val="001C3444"/>
    <w:rsid w:val="001C3702"/>
    <w:rsid w:val="001C4656"/>
    <w:rsid w:val="001C46BC"/>
    <w:rsid w:val="001D0F49"/>
    <w:rsid w:val="001E2356"/>
    <w:rsid w:val="001F23E6"/>
    <w:rsid w:val="001F4238"/>
    <w:rsid w:val="00200A38"/>
    <w:rsid w:val="00200A46"/>
    <w:rsid w:val="002043A9"/>
    <w:rsid w:val="00207740"/>
    <w:rsid w:val="00211B6F"/>
    <w:rsid w:val="00215D29"/>
    <w:rsid w:val="00217CC3"/>
    <w:rsid w:val="00220AB6"/>
    <w:rsid w:val="0022120F"/>
    <w:rsid w:val="0022348F"/>
    <w:rsid w:val="00226198"/>
    <w:rsid w:val="00226208"/>
    <w:rsid w:val="0022754A"/>
    <w:rsid w:val="00236560"/>
    <w:rsid w:val="0023662E"/>
    <w:rsid w:val="0024466C"/>
    <w:rsid w:val="00245D0F"/>
    <w:rsid w:val="002460BD"/>
    <w:rsid w:val="002548C3"/>
    <w:rsid w:val="00257ACD"/>
    <w:rsid w:val="00262908"/>
    <w:rsid w:val="002650F4"/>
    <w:rsid w:val="002715FD"/>
    <w:rsid w:val="002770B1"/>
    <w:rsid w:val="002778DB"/>
    <w:rsid w:val="00285B33"/>
    <w:rsid w:val="00287A3C"/>
    <w:rsid w:val="002A0D4F"/>
    <w:rsid w:val="002A2FC6"/>
    <w:rsid w:val="002C1EC7"/>
    <w:rsid w:val="002C3015"/>
    <w:rsid w:val="002C34C7"/>
    <w:rsid w:val="002C4342"/>
    <w:rsid w:val="002C7EA3"/>
    <w:rsid w:val="002D20AE"/>
    <w:rsid w:val="002D5742"/>
    <w:rsid w:val="002D5F38"/>
    <w:rsid w:val="002D6C61"/>
    <w:rsid w:val="002D7D33"/>
    <w:rsid w:val="002E0D75"/>
    <w:rsid w:val="002E2104"/>
    <w:rsid w:val="002E2DAC"/>
    <w:rsid w:val="002E6963"/>
    <w:rsid w:val="002E6F8F"/>
    <w:rsid w:val="002F05D8"/>
    <w:rsid w:val="002F2DE0"/>
    <w:rsid w:val="002F5016"/>
    <w:rsid w:val="002F5E25"/>
    <w:rsid w:val="0030353C"/>
    <w:rsid w:val="003125C3"/>
    <w:rsid w:val="00312AE6"/>
    <w:rsid w:val="00312FAC"/>
    <w:rsid w:val="00317D1A"/>
    <w:rsid w:val="003211FF"/>
    <w:rsid w:val="003242AB"/>
    <w:rsid w:val="00327247"/>
    <w:rsid w:val="003278DD"/>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B74"/>
    <w:rsid w:val="00404424"/>
    <w:rsid w:val="0041156B"/>
    <w:rsid w:val="004122C5"/>
    <w:rsid w:val="00413B78"/>
    <w:rsid w:val="00416DDE"/>
    <w:rsid w:val="00433734"/>
    <w:rsid w:val="0044411E"/>
    <w:rsid w:val="00453435"/>
    <w:rsid w:val="00460089"/>
    <w:rsid w:val="00466398"/>
    <w:rsid w:val="0047098C"/>
    <w:rsid w:val="0047306D"/>
    <w:rsid w:val="00473791"/>
    <w:rsid w:val="00476E48"/>
    <w:rsid w:val="00481DE9"/>
    <w:rsid w:val="00485B1B"/>
    <w:rsid w:val="0049128B"/>
    <w:rsid w:val="00493B49"/>
    <w:rsid w:val="00495501"/>
    <w:rsid w:val="004973C5"/>
    <w:rsid w:val="004A070A"/>
    <w:rsid w:val="004A320E"/>
    <w:rsid w:val="004A34F7"/>
    <w:rsid w:val="004A4E9C"/>
    <w:rsid w:val="004B1A3C"/>
    <w:rsid w:val="004D2CC3"/>
    <w:rsid w:val="004D35CB"/>
    <w:rsid w:val="004D7DAB"/>
    <w:rsid w:val="004E20E5"/>
    <w:rsid w:val="004E64EA"/>
    <w:rsid w:val="004E7828"/>
    <w:rsid w:val="004F027E"/>
    <w:rsid w:val="004F46AA"/>
    <w:rsid w:val="004F6A70"/>
    <w:rsid w:val="00500AD7"/>
    <w:rsid w:val="00502ABF"/>
    <w:rsid w:val="00504DB0"/>
    <w:rsid w:val="00507C35"/>
    <w:rsid w:val="00510735"/>
    <w:rsid w:val="00514D2F"/>
    <w:rsid w:val="005367CF"/>
    <w:rsid w:val="0054420E"/>
    <w:rsid w:val="00544D1B"/>
    <w:rsid w:val="00545DC0"/>
    <w:rsid w:val="00545F6C"/>
    <w:rsid w:val="005477D9"/>
    <w:rsid w:val="0055720C"/>
    <w:rsid w:val="00561796"/>
    <w:rsid w:val="005627A9"/>
    <w:rsid w:val="005632DD"/>
    <w:rsid w:val="0056423B"/>
    <w:rsid w:val="00567B28"/>
    <w:rsid w:val="00573424"/>
    <w:rsid w:val="0057402F"/>
    <w:rsid w:val="00581653"/>
    <w:rsid w:val="005849D6"/>
    <w:rsid w:val="00585367"/>
    <w:rsid w:val="005871A1"/>
    <w:rsid w:val="0058737E"/>
    <w:rsid w:val="00590FB2"/>
    <w:rsid w:val="00592518"/>
    <w:rsid w:val="00592E87"/>
    <w:rsid w:val="0059420B"/>
    <w:rsid w:val="00594C4D"/>
    <w:rsid w:val="00596836"/>
    <w:rsid w:val="005A33B0"/>
    <w:rsid w:val="005B3AFA"/>
    <w:rsid w:val="005C1A52"/>
    <w:rsid w:val="005C2DC2"/>
    <w:rsid w:val="005C304A"/>
    <w:rsid w:val="005C3D69"/>
    <w:rsid w:val="005C6D91"/>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650B"/>
    <w:rsid w:val="00623F30"/>
    <w:rsid w:val="00625FB8"/>
    <w:rsid w:val="006261BD"/>
    <w:rsid w:val="00635EDB"/>
    <w:rsid w:val="0064734E"/>
    <w:rsid w:val="00650137"/>
    <w:rsid w:val="006509D7"/>
    <w:rsid w:val="00651CE8"/>
    <w:rsid w:val="0065521B"/>
    <w:rsid w:val="00671EF6"/>
    <w:rsid w:val="0067205B"/>
    <w:rsid w:val="00674391"/>
    <w:rsid w:val="006748F8"/>
    <w:rsid w:val="00680489"/>
    <w:rsid w:val="00683C32"/>
    <w:rsid w:val="00690BB2"/>
    <w:rsid w:val="00693D09"/>
    <w:rsid w:val="00695352"/>
    <w:rsid w:val="006A6549"/>
    <w:rsid w:val="006A7710"/>
    <w:rsid w:val="006A7A61"/>
    <w:rsid w:val="006B1E59"/>
    <w:rsid w:val="006B2FFB"/>
    <w:rsid w:val="006B5B0A"/>
    <w:rsid w:val="006C10A2"/>
    <w:rsid w:val="006C1F18"/>
    <w:rsid w:val="006D40D5"/>
    <w:rsid w:val="006F009A"/>
    <w:rsid w:val="006F3D93"/>
    <w:rsid w:val="007019B1"/>
    <w:rsid w:val="007033C5"/>
    <w:rsid w:val="00721657"/>
    <w:rsid w:val="007279A8"/>
    <w:rsid w:val="00727B1A"/>
    <w:rsid w:val="00731232"/>
    <w:rsid w:val="00741337"/>
    <w:rsid w:val="00752258"/>
    <w:rsid w:val="007529E1"/>
    <w:rsid w:val="00753CDE"/>
    <w:rsid w:val="00762880"/>
    <w:rsid w:val="00762AD6"/>
    <w:rsid w:val="00762E02"/>
    <w:rsid w:val="00772290"/>
    <w:rsid w:val="00773010"/>
    <w:rsid w:val="00777265"/>
    <w:rsid w:val="0078040A"/>
    <w:rsid w:val="007805E7"/>
    <w:rsid w:val="0078222A"/>
    <w:rsid w:val="00787D48"/>
    <w:rsid w:val="00795294"/>
    <w:rsid w:val="007A4E50"/>
    <w:rsid w:val="007B18A7"/>
    <w:rsid w:val="007B250E"/>
    <w:rsid w:val="007C27FC"/>
    <w:rsid w:val="007C51FF"/>
    <w:rsid w:val="007D50E4"/>
    <w:rsid w:val="007E2DC5"/>
    <w:rsid w:val="007F1CC7"/>
    <w:rsid w:val="007F2125"/>
    <w:rsid w:val="007F41CA"/>
    <w:rsid w:val="00801D9C"/>
    <w:rsid w:val="008027AC"/>
    <w:rsid w:val="008028CE"/>
    <w:rsid w:val="0080332E"/>
    <w:rsid w:val="00811948"/>
    <w:rsid w:val="008141E0"/>
    <w:rsid w:val="00816EE1"/>
    <w:rsid w:val="00816F88"/>
    <w:rsid w:val="00821996"/>
    <w:rsid w:val="00822323"/>
    <w:rsid w:val="00827722"/>
    <w:rsid w:val="00827BC6"/>
    <w:rsid w:val="008300AD"/>
    <w:rsid w:val="00833024"/>
    <w:rsid w:val="008419B1"/>
    <w:rsid w:val="00844A56"/>
    <w:rsid w:val="00845B11"/>
    <w:rsid w:val="00852081"/>
    <w:rsid w:val="008520C7"/>
    <w:rsid w:val="00872B6E"/>
    <w:rsid w:val="00874DFD"/>
    <w:rsid w:val="00877124"/>
    <w:rsid w:val="008802F9"/>
    <w:rsid w:val="00883086"/>
    <w:rsid w:val="008879FD"/>
    <w:rsid w:val="00894C37"/>
    <w:rsid w:val="008A00EA"/>
    <w:rsid w:val="008A3F93"/>
    <w:rsid w:val="008A6236"/>
    <w:rsid w:val="008A6E1C"/>
    <w:rsid w:val="008A72FD"/>
    <w:rsid w:val="008B2EDF"/>
    <w:rsid w:val="008B4236"/>
    <w:rsid w:val="008B47C7"/>
    <w:rsid w:val="008B54CB"/>
    <w:rsid w:val="008B5A3D"/>
    <w:rsid w:val="008B663C"/>
    <w:rsid w:val="008C4010"/>
    <w:rsid w:val="008C4FDF"/>
    <w:rsid w:val="008C6B1F"/>
    <w:rsid w:val="008D332C"/>
    <w:rsid w:val="008D52C4"/>
    <w:rsid w:val="008D5E4F"/>
    <w:rsid w:val="008F14F5"/>
    <w:rsid w:val="008F71C1"/>
    <w:rsid w:val="00901955"/>
    <w:rsid w:val="00902D41"/>
    <w:rsid w:val="00902F49"/>
    <w:rsid w:val="00904230"/>
    <w:rsid w:val="00911F76"/>
    <w:rsid w:val="00912D60"/>
    <w:rsid w:val="00914004"/>
    <w:rsid w:val="00922EC1"/>
    <w:rsid w:val="00923CF1"/>
    <w:rsid w:val="00926488"/>
    <w:rsid w:val="009301F1"/>
    <w:rsid w:val="009307DF"/>
    <w:rsid w:val="009359B8"/>
    <w:rsid w:val="00935FF0"/>
    <w:rsid w:val="009431F8"/>
    <w:rsid w:val="009447ED"/>
    <w:rsid w:val="00947A35"/>
    <w:rsid w:val="00954C22"/>
    <w:rsid w:val="0096201B"/>
    <w:rsid w:val="00962081"/>
    <w:rsid w:val="00966CB5"/>
    <w:rsid w:val="00975786"/>
    <w:rsid w:val="00980EB8"/>
    <w:rsid w:val="00981CB7"/>
    <w:rsid w:val="00983C36"/>
    <w:rsid w:val="00983E1F"/>
    <w:rsid w:val="00993F46"/>
    <w:rsid w:val="00997358"/>
    <w:rsid w:val="009A452B"/>
    <w:rsid w:val="009B050C"/>
    <w:rsid w:val="009B087F"/>
    <w:rsid w:val="009B2AF4"/>
    <w:rsid w:val="009B487D"/>
    <w:rsid w:val="009B4DC3"/>
    <w:rsid w:val="009C110B"/>
    <w:rsid w:val="009C5441"/>
    <w:rsid w:val="009C602E"/>
    <w:rsid w:val="009C7DCE"/>
    <w:rsid w:val="009D119F"/>
    <w:rsid w:val="009D49A2"/>
    <w:rsid w:val="009F3940"/>
    <w:rsid w:val="009F3EB2"/>
    <w:rsid w:val="009F6EB1"/>
    <w:rsid w:val="009F75D0"/>
    <w:rsid w:val="00A11D05"/>
    <w:rsid w:val="00A13162"/>
    <w:rsid w:val="00A20267"/>
    <w:rsid w:val="00A20593"/>
    <w:rsid w:val="00A229E5"/>
    <w:rsid w:val="00A270B2"/>
    <w:rsid w:val="00A31249"/>
    <w:rsid w:val="00A3158C"/>
    <w:rsid w:val="00A320B9"/>
    <w:rsid w:val="00A32DF3"/>
    <w:rsid w:val="00A33E32"/>
    <w:rsid w:val="00A35E20"/>
    <w:rsid w:val="00A36F6D"/>
    <w:rsid w:val="00A41B61"/>
    <w:rsid w:val="00A445A5"/>
    <w:rsid w:val="00A50CA0"/>
    <w:rsid w:val="00A525CC"/>
    <w:rsid w:val="00A53E7C"/>
    <w:rsid w:val="00A60087"/>
    <w:rsid w:val="00A705E8"/>
    <w:rsid w:val="00A721F4"/>
    <w:rsid w:val="00A87452"/>
    <w:rsid w:val="00A91E70"/>
    <w:rsid w:val="00A9392C"/>
    <w:rsid w:val="00A9462B"/>
    <w:rsid w:val="00A97D59"/>
    <w:rsid w:val="00AA3E09"/>
    <w:rsid w:val="00AA4321"/>
    <w:rsid w:val="00AA4BEF"/>
    <w:rsid w:val="00AB1659"/>
    <w:rsid w:val="00AB2EB9"/>
    <w:rsid w:val="00AB3DFC"/>
    <w:rsid w:val="00AB4962"/>
    <w:rsid w:val="00AB734E"/>
    <w:rsid w:val="00AB740F"/>
    <w:rsid w:val="00AC6F14"/>
    <w:rsid w:val="00AC7146"/>
    <w:rsid w:val="00AC7221"/>
    <w:rsid w:val="00AD359C"/>
    <w:rsid w:val="00AE5961"/>
    <w:rsid w:val="00AF0745"/>
    <w:rsid w:val="00AF4971"/>
    <w:rsid w:val="00AF5276"/>
    <w:rsid w:val="00AF7C86"/>
    <w:rsid w:val="00B01046"/>
    <w:rsid w:val="00B053E6"/>
    <w:rsid w:val="00B310F9"/>
    <w:rsid w:val="00B37866"/>
    <w:rsid w:val="00B412FB"/>
    <w:rsid w:val="00B4576B"/>
    <w:rsid w:val="00B46350"/>
    <w:rsid w:val="00B46DF3"/>
    <w:rsid w:val="00B628A7"/>
    <w:rsid w:val="00B648C7"/>
    <w:rsid w:val="00B66E8F"/>
    <w:rsid w:val="00B67FC8"/>
    <w:rsid w:val="00B74F87"/>
    <w:rsid w:val="00B80157"/>
    <w:rsid w:val="00B83D5E"/>
    <w:rsid w:val="00B8460A"/>
    <w:rsid w:val="00B8650D"/>
    <w:rsid w:val="00B879B4"/>
    <w:rsid w:val="00B90F07"/>
    <w:rsid w:val="00B97BB9"/>
    <w:rsid w:val="00BA0009"/>
    <w:rsid w:val="00BB1863"/>
    <w:rsid w:val="00BB25EE"/>
    <w:rsid w:val="00BB363A"/>
    <w:rsid w:val="00BC10A0"/>
    <w:rsid w:val="00BC729F"/>
    <w:rsid w:val="00BC7BA2"/>
    <w:rsid w:val="00BD426B"/>
    <w:rsid w:val="00BD79F0"/>
    <w:rsid w:val="00BE099E"/>
    <w:rsid w:val="00BE2B4D"/>
    <w:rsid w:val="00BF14E9"/>
    <w:rsid w:val="00C015F8"/>
    <w:rsid w:val="00C0449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6708"/>
    <w:rsid w:val="00C87BCA"/>
    <w:rsid w:val="00C87EED"/>
    <w:rsid w:val="00C92AB4"/>
    <w:rsid w:val="00C94506"/>
    <w:rsid w:val="00C954BC"/>
    <w:rsid w:val="00C96F89"/>
    <w:rsid w:val="00CA1F0B"/>
    <w:rsid w:val="00CB110F"/>
    <w:rsid w:val="00CB2A2E"/>
    <w:rsid w:val="00CB338A"/>
    <w:rsid w:val="00CB79C5"/>
    <w:rsid w:val="00CC411F"/>
    <w:rsid w:val="00CC4B75"/>
    <w:rsid w:val="00CC732E"/>
    <w:rsid w:val="00CD02AF"/>
    <w:rsid w:val="00CD2FCD"/>
    <w:rsid w:val="00CD7053"/>
    <w:rsid w:val="00CD7207"/>
    <w:rsid w:val="00CE00EC"/>
    <w:rsid w:val="00CE0422"/>
    <w:rsid w:val="00CE0DBE"/>
    <w:rsid w:val="00CE5E4D"/>
    <w:rsid w:val="00CF02C4"/>
    <w:rsid w:val="00CF167F"/>
    <w:rsid w:val="00CF72E5"/>
    <w:rsid w:val="00CF7D67"/>
    <w:rsid w:val="00D013EE"/>
    <w:rsid w:val="00D01F54"/>
    <w:rsid w:val="00D040F7"/>
    <w:rsid w:val="00D04A76"/>
    <w:rsid w:val="00D10FC7"/>
    <w:rsid w:val="00D1519F"/>
    <w:rsid w:val="00D16CD9"/>
    <w:rsid w:val="00D20E99"/>
    <w:rsid w:val="00D21C83"/>
    <w:rsid w:val="00D35BDD"/>
    <w:rsid w:val="00D56C4D"/>
    <w:rsid w:val="00D60087"/>
    <w:rsid w:val="00D63006"/>
    <w:rsid w:val="00D72301"/>
    <w:rsid w:val="00D911DE"/>
    <w:rsid w:val="00D91B97"/>
    <w:rsid w:val="00D93ACC"/>
    <w:rsid w:val="00D93C08"/>
    <w:rsid w:val="00D95DAC"/>
    <w:rsid w:val="00D96564"/>
    <w:rsid w:val="00D9669D"/>
    <w:rsid w:val="00DA0B53"/>
    <w:rsid w:val="00DB1171"/>
    <w:rsid w:val="00DB1519"/>
    <w:rsid w:val="00DB2840"/>
    <w:rsid w:val="00DC1BD3"/>
    <w:rsid w:val="00DC2C1A"/>
    <w:rsid w:val="00DD66B4"/>
    <w:rsid w:val="00DE1972"/>
    <w:rsid w:val="00DE27AB"/>
    <w:rsid w:val="00DE6035"/>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25C1"/>
    <w:rsid w:val="00E63B14"/>
    <w:rsid w:val="00E65CA0"/>
    <w:rsid w:val="00E70D9F"/>
    <w:rsid w:val="00E83810"/>
    <w:rsid w:val="00E86933"/>
    <w:rsid w:val="00E9412A"/>
    <w:rsid w:val="00E94802"/>
    <w:rsid w:val="00E9605B"/>
    <w:rsid w:val="00E97298"/>
    <w:rsid w:val="00E97753"/>
    <w:rsid w:val="00EA0C51"/>
    <w:rsid w:val="00EA7DE7"/>
    <w:rsid w:val="00EB7A8A"/>
    <w:rsid w:val="00EC1B9D"/>
    <w:rsid w:val="00EC6FED"/>
    <w:rsid w:val="00EC7F3B"/>
    <w:rsid w:val="00EE3A64"/>
    <w:rsid w:val="00EE50E5"/>
    <w:rsid w:val="00EF01CF"/>
    <w:rsid w:val="00F0099D"/>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6399"/>
    <w:rsid w:val="00F52741"/>
    <w:rsid w:val="00F53D8A"/>
    <w:rsid w:val="00F626F7"/>
    <w:rsid w:val="00F64CB8"/>
    <w:rsid w:val="00F736F9"/>
    <w:rsid w:val="00F73833"/>
    <w:rsid w:val="00F7771F"/>
    <w:rsid w:val="00F91FE3"/>
    <w:rsid w:val="00F9211C"/>
    <w:rsid w:val="00F953B9"/>
    <w:rsid w:val="00FA095D"/>
    <w:rsid w:val="00FA3595"/>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styleId="UnresolvedMention">
    <w:name w:val="Unresolved Mention"/>
    <w:basedOn w:val="DefaultParagraphFont"/>
    <w:uiPriority w:val="99"/>
    <w:semiHidden/>
    <w:unhideWhenUsed/>
    <w:rsid w:val="00AA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780666">
      <w:bodyDiv w:val="1"/>
      <w:marLeft w:val="0"/>
      <w:marRight w:val="0"/>
      <w:marTop w:val="0"/>
      <w:marBottom w:val="0"/>
      <w:divBdr>
        <w:top w:val="none" w:sz="0" w:space="0" w:color="auto"/>
        <w:left w:val="none" w:sz="0" w:space="0" w:color="auto"/>
        <w:bottom w:val="none" w:sz="0" w:space="0" w:color="auto"/>
        <w:right w:val="none" w:sz="0" w:space="0" w:color="auto"/>
      </w:divBdr>
    </w:div>
    <w:div w:id="856456841">
      <w:bodyDiv w:val="1"/>
      <w:marLeft w:val="0"/>
      <w:marRight w:val="0"/>
      <w:marTop w:val="0"/>
      <w:marBottom w:val="0"/>
      <w:divBdr>
        <w:top w:val="none" w:sz="0" w:space="0" w:color="auto"/>
        <w:left w:val="none" w:sz="0" w:space="0" w:color="auto"/>
        <w:bottom w:val="none" w:sz="0" w:space="0" w:color="auto"/>
        <w:right w:val="none" w:sz="0" w:space="0" w:color="auto"/>
      </w:divBdr>
    </w:div>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zoom.us/u/ac459mSbzD" TargetMode="External"/><Relationship Id="rId18" Type="http://schemas.openxmlformats.org/officeDocument/2006/relationships/hyperlink" Target="https://www.itu.int/net4/ITU-D/CDS/meetings/registration/index.as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u.zoom.us/j/569956127" TargetMode="External"/><Relationship Id="rId17" Type="http://schemas.openxmlformats.org/officeDocument/2006/relationships/hyperlink" Target="https://itu.zoom.us/u/ac459mSbzD" TargetMode="External"/><Relationship Id="rId2" Type="http://schemas.openxmlformats.org/officeDocument/2006/relationships/customXml" Target="../customXml/item2.xml"/><Relationship Id="rId16" Type="http://schemas.openxmlformats.org/officeDocument/2006/relationships/hyperlink" Target="https://itu.zoom.us/j/59026018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tu.zoom.us/u/ac459mSbz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en/ties-services/Pages/log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zoom.us/j/9658755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E11B0-78DD-4E36-B215-C9E656CA4492}"/>
</file>

<file path=customXml/itemProps2.xml><?xml version="1.0" encoding="utf-8"?>
<ds:datastoreItem xmlns:ds="http://schemas.openxmlformats.org/officeDocument/2006/customXml" ds:itemID="{2E6C86BA-09E9-46B2-A0A5-1EDCE8E5CBF8}"/>
</file>

<file path=customXml/itemProps3.xml><?xml version="1.0" encoding="utf-8"?>
<ds:datastoreItem xmlns:ds="http://schemas.openxmlformats.org/officeDocument/2006/customXml" ds:itemID="{3F72073A-FE92-4A5F-AC82-BCA09947BB80}"/>
</file>

<file path=customXml/itemProps4.xml><?xml version="1.0" encoding="utf-8"?>
<ds:datastoreItem xmlns:ds="http://schemas.openxmlformats.org/officeDocument/2006/customXml" ds:itemID="{C3F5510F-FBBD-46F0-9513-40D296860EC5}"/>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3935</Characters>
  <Application>Microsoft Office Word</Application>
  <DocSecurity>0</DocSecurity>
  <Lines>32</Lines>
  <Paragraphs>9</Paragraphs>
  <ScaleCrop>false</ScaleCrop>
  <Manager>General Secretariat - Pool</Manager>
  <Company>International Telecommunication Union (ITU)</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2</cp:revision>
  <cp:lastPrinted>2014-11-04T09:22:00Z</cp:lastPrinted>
  <dcterms:created xsi:type="dcterms:W3CDTF">2020-03-23T10:26:00Z</dcterms:created>
  <dcterms:modified xsi:type="dcterms:W3CDTF">2020-03-23T10:26:00Z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