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4E6BF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E6BF8">
                              <w:rPr>
                                <w:rFonts w:ascii="Tahoma" w:hAnsi="Tahoma"/>
                                <w:b/>
                                <w:bCs/>
                                <w:color w:val="000068"/>
                                <w:sz w:val="36"/>
                                <w:szCs w:val="56"/>
                                <w:lang w:bidi="ar-EG"/>
                              </w:rPr>
                              <w:t>V</w:t>
                            </w:r>
                            <w:r w:rsidRPr="005F01A2">
                              <w:rPr>
                                <w:rFonts w:ascii="Tahoma" w:hAnsi="Tahoma"/>
                                <w:b/>
                                <w:bCs/>
                                <w:color w:val="000068"/>
                                <w:sz w:val="36"/>
                                <w:szCs w:val="56"/>
                                <w:lang w:bidi="ar-EG"/>
                              </w:rPr>
                              <w:t>.</w:t>
                            </w:r>
                            <w:r w:rsidR="004E6BF8">
                              <w:rPr>
                                <w:rFonts w:ascii="Tahoma" w:hAnsi="Tahoma"/>
                                <w:b/>
                                <w:bCs/>
                                <w:color w:val="000068"/>
                                <w:sz w:val="36"/>
                                <w:szCs w:val="56"/>
                                <w:lang w:bidi="ar-EG"/>
                              </w:rPr>
                              <w:t>431-8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E6BF8">
                              <w:rPr>
                                <w:rFonts w:ascii="Tahoma" w:hAnsi="Tahoma" w:cs="Tahoma"/>
                                <w:b/>
                                <w:bCs/>
                                <w:color w:val="000068"/>
                                <w:sz w:val="24"/>
                                <w:szCs w:val="24"/>
                                <w:lang w:bidi="ar-EG"/>
                              </w:rPr>
                              <w:t>15</w:t>
                            </w:r>
                            <w:r>
                              <w:rPr>
                                <w:rFonts w:ascii="Tahoma" w:hAnsi="Tahoma" w:cs="Tahoma"/>
                                <w:b/>
                                <w:bCs/>
                                <w:color w:val="000068"/>
                                <w:sz w:val="24"/>
                                <w:szCs w:val="24"/>
                                <w:lang w:bidi="ar-EG"/>
                              </w:rPr>
                              <w:t>/</w:t>
                            </w:r>
                            <w:r w:rsidR="004E6BF8">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4E6BF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E6BF8">
                        <w:rPr>
                          <w:rFonts w:ascii="Tahoma" w:hAnsi="Tahoma"/>
                          <w:b/>
                          <w:bCs/>
                          <w:color w:val="000068"/>
                          <w:sz w:val="36"/>
                          <w:szCs w:val="56"/>
                          <w:lang w:bidi="ar-EG"/>
                        </w:rPr>
                        <w:t>V</w:t>
                      </w:r>
                      <w:r w:rsidRPr="005F01A2">
                        <w:rPr>
                          <w:rFonts w:ascii="Tahoma" w:hAnsi="Tahoma"/>
                          <w:b/>
                          <w:bCs/>
                          <w:color w:val="000068"/>
                          <w:sz w:val="36"/>
                          <w:szCs w:val="56"/>
                          <w:lang w:bidi="ar-EG"/>
                        </w:rPr>
                        <w:t>.</w:t>
                      </w:r>
                      <w:r w:rsidR="004E6BF8">
                        <w:rPr>
                          <w:rFonts w:ascii="Tahoma" w:hAnsi="Tahoma"/>
                          <w:b/>
                          <w:bCs/>
                          <w:color w:val="000068"/>
                          <w:sz w:val="36"/>
                          <w:szCs w:val="56"/>
                          <w:lang w:bidi="ar-EG"/>
                        </w:rPr>
                        <w:t>431-8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E6BF8">
                        <w:rPr>
                          <w:rFonts w:ascii="Tahoma" w:hAnsi="Tahoma" w:cs="Tahoma"/>
                          <w:b/>
                          <w:bCs/>
                          <w:color w:val="000068"/>
                          <w:sz w:val="24"/>
                          <w:szCs w:val="24"/>
                          <w:lang w:bidi="ar-EG"/>
                        </w:rPr>
                        <w:t>15</w:t>
                      </w:r>
                      <w:r>
                        <w:rPr>
                          <w:rFonts w:ascii="Tahoma" w:hAnsi="Tahoma" w:cs="Tahoma"/>
                          <w:b/>
                          <w:bCs/>
                          <w:color w:val="000068"/>
                          <w:sz w:val="24"/>
                          <w:szCs w:val="24"/>
                          <w:lang w:bidi="ar-EG"/>
                        </w:rPr>
                        <w:t>/</w:t>
                      </w:r>
                      <w:r w:rsidR="004E6BF8">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F94442" w:rsidP="002E6ECC">
                            <w:pPr>
                              <w:spacing w:line="168" w:lineRule="auto"/>
                              <w:ind w:right="-126"/>
                              <w:jc w:val="right"/>
                              <w:rPr>
                                <w:rFonts w:ascii="Tahoma" w:hAnsi="Tahoma"/>
                                <w:b/>
                                <w:bCs/>
                                <w:color w:val="000068"/>
                                <w:sz w:val="40"/>
                                <w:szCs w:val="72"/>
                                <w:rtl/>
                                <w:lang w:bidi="ar-EG"/>
                              </w:rPr>
                            </w:pPr>
                            <w:r w:rsidRPr="00CC0F9F">
                              <w:rPr>
                                <w:rFonts w:ascii="Tahoma" w:hAnsi="Tahoma" w:hint="cs"/>
                                <w:b/>
                                <w:bCs/>
                                <w:color w:val="000068"/>
                                <w:sz w:val="40"/>
                                <w:szCs w:val="72"/>
                                <w:rtl/>
                                <w:lang w:bidi="ar-EG"/>
                              </w:rPr>
                              <w:t>تسمية نطاقات الترددات وأطوال الموجات</w:t>
                            </w:r>
                            <w:r w:rsidRPr="00CC0F9F">
                              <w:rPr>
                                <w:rFonts w:ascii="Tahoma" w:hAnsi="Tahoma" w:hint="cs"/>
                                <w:b/>
                                <w:bCs/>
                                <w:color w:val="000068"/>
                                <w:sz w:val="40"/>
                                <w:szCs w:val="72"/>
                                <w:rtl/>
                                <w:lang w:bidi="ar-EG"/>
                              </w:rPr>
                              <w:br/>
                              <w:t>المستعملة في الاتصالات</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F94442" w:rsidP="002E6ECC">
                      <w:pPr>
                        <w:spacing w:line="168" w:lineRule="auto"/>
                        <w:ind w:right="-126"/>
                        <w:jc w:val="right"/>
                        <w:rPr>
                          <w:rFonts w:ascii="Tahoma" w:hAnsi="Tahoma"/>
                          <w:b/>
                          <w:bCs/>
                          <w:color w:val="000068"/>
                          <w:sz w:val="40"/>
                          <w:szCs w:val="72"/>
                          <w:rtl/>
                          <w:lang w:bidi="ar-EG"/>
                        </w:rPr>
                      </w:pPr>
                      <w:r w:rsidRPr="00CC0F9F">
                        <w:rPr>
                          <w:rFonts w:ascii="Tahoma" w:hAnsi="Tahoma" w:hint="cs"/>
                          <w:b/>
                          <w:bCs/>
                          <w:color w:val="000068"/>
                          <w:sz w:val="40"/>
                          <w:szCs w:val="72"/>
                          <w:rtl/>
                          <w:lang w:bidi="ar-EG"/>
                        </w:rPr>
                        <w:t>تسمية نطاقات الترددات وأطوال الموجات</w:t>
                      </w:r>
                      <w:r w:rsidRPr="00CC0F9F">
                        <w:rPr>
                          <w:rFonts w:ascii="Tahoma" w:hAnsi="Tahoma" w:hint="cs"/>
                          <w:b/>
                          <w:bCs/>
                          <w:color w:val="000068"/>
                          <w:sz w:val="40"/>
                          <w:szCs w:val="72"/>
                          <w:rtl/>
                          <w:lang w:bidi="ar-EG"/>
                        </w:rPr>
                        <w:br/>
                        <w:t>المستعملة في الاتصالات</w:t>
                      </w:r>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F9444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94442">
                              <w:rPr>
                                <w:rFonts w:ascii="Tahoma" w:hAnsi="Tahoma"/>
                                <w:b/>
                                <w:bCs/>
                                <w:color w:val="000068"/>
                                <w:sz w:val="34"/>
                                <w:szCs w:val="54"/>
                                <w:lang w:bidi="ar-EG"/>
                              </w:rPr>
                              <w:t>V</w:t>
                            </w:r>
                          </w:p>
                          <w:p w:rsidR="000B4F10" w:rsidRPr="005F01A2" w:rsidRDefault="00F94442" w:rsidP="00F94442">
                            <w:pPr>
                              <w:spacing w:line="168" w:lineRule="auto"/>
                              <w:ind w:right="-126"/>
                              <w:jc w:val="right"/>
                              <w:rPr>
                                <w:rFonts w:ascii="Tahoma" w:hAnsi="Tahoma"/>
                                <w:b/>
                                <w:bCs/>
                                <w:color w:val="000068"/>
                                <w:sz w:val="36"/>
                                <w:szCs w:val="56"/>
                                <w:rtl/>
                              </w:rPr>
                            </w:pPr>
                            <w:r w:rsidRPr="00F94442">
                              <w:rPr>
                                <w:rFonts w:ascii="Tahoma" w:hAnsi="Tahoma" w:hint="cs"/>
                                <w:b/>
                                <w:bCs/>
                                <w:color w:val="000068"/>
                                <w:sz w:val="36"/>
                                <w:szCs w:val="56"/>
                                <w:rtl/>
                                <w:lang w:bidi="ar-EG"/>
                              </w:rPr>
                              <w:t>المفردات والمواضيع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F9444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94442">
                        <w:rPr>
                          <w:rFonts w:ascii="Tahoma" w:hAnsi="Tahoma"/>
                          <w:b/>
                          <w:bCs/>
                          <w:color w:val="000068"/>
                          <w:sz w:val="34"/>
                          <w:szCs w:val="54"/>
                          <w:lang w:bidi="ar-EG"/>
                        </w:rPr>
                        <w:t>V</w:t>
                      </w:r>
                    </w:p>
                    <w:p w:rsidR="000B4F10" w:rsidRPr="005F01A2" w:rsidRDefault="00F94442" w:rsidP="00F94442">
                      <w:pPr>
                        <w:spacing w:line="168" w:lineRule="auto"/>
                        <w:ind w:right="-126"/>
                        <w:jc w:val="right"/>
                        <w:rPr>
                          <w:rFonts w:ascii="Tahoma" w:hAnsi="Tahoma"/>
                          <w:b/>
                          <w:bCs/>
                          <w:color w:val="000068"/>
                          <w:sz w:val="36"/>
                          <w:szCs w:val="56"/>
                          <w:rtl/>
                        </w:rPr>
                      </w:pPr>
                      <w:r w:rsidRPr="00F94442">
                        <w:rPr>
                          <w:rFonts w:ascii="Tahoma" w:hAnsi="Tahoma" w:hint="cs"/>
                          <w:b/>
                          <w:bCs/>
                          <w:color w:val="000068"/>
                          <w:sz w:val="36"/>
                          <w:szCs w:val="56"/>
                          <w:rtl/>
                          <w:lang w:bidi="ar-EG"/>
                        </w:rPr>
                        <w:t>المفردات والمواضيع ذات الصلة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5D5219">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D5219" w:rsidRDefault="00AC1496" w:rsidP="008D49E8">
            <w:pPr>
              <w:tabs>
                <w:tab w:val="left" w:pos="1471"/>
              </w:tabs>
              <w:spacing w:before="20" w:after="40" w:line="240" w:lineRule="exact"/>
              <w:rPr>
                <w:sz w:val="20"/>
                <w:szCs w:val="26"/>
                <w:lang w:val="ru-RU"/>
              </w:rPr>
            </w:pPr>
            <w:r w:rsidRPr="005D5219">
              <w:rPr>
                <w:b/>
                <w:bCs/>
                <w:sz w:val="20"/>
                <w:szCs w:val="26"/>
              </w:rPr>
              <w:t>M</w:t>
            </w:r>
            <w:r w:rsidRPr="005D5219">
              <w:rPr>
                <w:rFonts w:hint="cs"/>
                <w:sz w:val="20"/>
                <w:szCs w:val="26"/>
                <w:rtl/>
              </w:rPr>
              <w:tab/>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5D5219">
              <w:rPr>
                <w:rFonts w:hint="cs"/>
                <w:sz w:val="20"/>
                <w:szCs w:val="26"/>
                <w:rtl/>
                <w:lang w:val="ru-RU" w:bidi="ar-EG"/>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5D5219">
        <w:trPr>
          <w:jc w:val="center"/>
        </w:trPr>
        <w:tc>
          <w:tcPr>
            <w:tcW w:w="9394" w:type="dxa"/>
            <w:gridSpan w:val="2"/>
            <w:tcBorders>
              <w:left w:val="single" w:sz="12" w:space="0" w:color="000080"/>
              <w:bottom w:val="single" w:sz="12" w:space="0" w:color="000080"/>
              <w:right w:val="single" w:sz="12" w:space="0" w:color="000080"/>
            </w:tcBorders>
            <w:shd w:val="clear" w:color="auto" w:fill="F3F3F3"/>
          </w:tcPr>
          <w:p w:rsidR="00AC1496" w:rsidRPr="005D5219" w:rsidRDefault="00AC1496" w:rsidP="008D49E8">
            <w:pPr>
              <w:tabs>
                <w:tab w:val="left" w:pos="1471"/>
              </w:tabs>
              <w:spacing w:before="20" w:after="80" w:line="240" w:lineRule="exact"/>
              <w:rPr>
                <w:b/>
                <w:bCs/>
                <w:color w:val="000080"/>
                <w:sz w:val="20"/>
                <w:szCs w:val="26"/>
                <w:lang w:val="ru-RU"/>
              </w:rPr>
            </w:pPr>
            <w:r w:rsidRPr="005D5219">
              <w:rPr>
                <w:b/>
                <w:bCs/>
                <w:color w:val="000080"/>
                <w:sz w:val="20"/>
                <w:szCs w:val="26"/>
                <w:lang w:bidi="ar-EG"/>
              </w:rPr>
              <w:t>V</w:t>
            </w:r>
            <w:r w:rsidRPr="005D5219">
              <w:rPr>
                <w:rFonts w:hint="cs"/>
                <w:b/>
                <w:bCs/>
                <w:color w:val="000080"/>
                <w:sz w:val="20"/>
                <w:szCs w:val="26"/>
                <w:rtl/>
              </w:rPr>
              <w:tab/>
            </w:r>
            <w:r w:rsidRPr="005D5219">
              <w:rPr>
                <w:rFonts w:hint="cs"/>
                <w:b/>
                <w:bCs/>
                <w:color w:val="000080"/>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53671B">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D02622">
      <w:pPr>
        <w:spacing w:before="36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53671B">
        <w:rPr>
          <w:sz w:val="21"/>
          <w:szCs w:val="20"/>
        </w:rPr>
        <w:t>16</w:t>
      </w:r>
    </w:p>
    <w:p w:rsidR="00AC1496" w:rsidRPr="00530709" w:rsidRDefault="00AC1496" w:rsidP="00530709">
      <w:pPr>
        <w:rPr>
          <w:spacing w:val="-6"/>
          <w:sz w:val="20"/>
          <w:szCs w:val="26"/>
          <w:rtl/>
          <w:lang w:bidi="ar-EG"/>
        </w:rPr>
      </w:pPr>
      <w:r w:rsidRPr="00530709">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530709" w:rsidRPr="00530709">
        <w:rPr>
          <w:rFonts w:hint="cs"/>
          <w:spacing w:val="-6"/>
          <w:sz w:val="20"/>
          <w:szCs w:val="26"/>
          <w:rtl/>
          <w:lang w:val="ru-RU"/>
        </w:rPr>
        <w:t xml:space="preserve"> </w:t>
      </w:r>
      <w:r w:rsidRPr="00530709">
        <w:rPr>
          <w:rFonts w:hint="cs"/>
          <w:spacing w:val="-6"/>
          <w:sz w:val="20"/>
          <w:szCs w:val="26"/>
          <w:rtl/>
          <w:lang w:val="ru-RU"/>
        </w:rPr>
        <w:t xml:space="preserve">الاتحاد الدولي للاتصالات </w:t>
      </w:r>
      <w:r w:rsidRPr="00530709">
        <w:rPr>
          <w:spacing w:val="-6"/>
          <w:sz w:val="20"/>
          <w:szCs w:val="26"/>
        </w:rPr>
        <w:t>(ITU)</w:t>
      </w:r>
      <w:r w:rsidRPr="00530709">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9230F4" w:rsidRDefault="00AC1496" w:rsidP="00211D03">
      <w:pPr>
        <w:pStyle w:val="RecNo"/>
        <w:rPr>
          <w:highlight w:val="yellow"/>
        </w:rPr>
      </w:pPr>
      <w:r w:rsidRPr="007A739D">
        <w:rPr>
          <w:rtl/>
        </w:rPr>
        <w:lastRenderedPageBreak/>
        <w:t>التوصيـة</w:t>
      </w:r>
      <w:r w:rsidRPr="007A739D">
        <w:rPr>
          <w:rFonts w:hint="cs"/>
          <w:rtl/>
        </w:rPr>
        <w:t xml:space="preserve"> </w:t>
      </w:r>
      <w:r w:rsidRPr="007A739D">
        <w:rPr>
          <w:rtl/>
        </w:rPr>
        <w:t xml:space="preserve"> </w:t>
      </w:r>
      <w:r w:rsidRPr="007A739D">
        <w:rPr>
          <w:rStyle w:val="href"/>
        </w:rPr>
        <w:t xml:space="preserve">ITU-R </w:t>
      </w:r>
      <w:r w:rsidR="00211D03" w:rsidRPr="007A739D">
        <w:rPr>
          <w:rStyle w:val="href"/>
        </w:rPr>
        <w:t>V</w:t>
      </w:r>
      <w:r w:rsidR="009230F4" w:rsidRPr="007A739D">
        <w:rPr>
          <w:rStyle w:val="href"/>
        </w:rPr>
        <w:t>.</w:t>
      </w:r>
      <w:r w:rsidR="00211D03" w:rsidRPr="007A739D">
        <w:rPr>
          <w:rStyle w:val="href"/>
        </w:rPr>
        <w:t>431</w:t>
      </w:r>
      <w:r w:rsidR="009230F4" w:rsidRPr="007A739D">
        <w:rPr>
          <w:rStyle w:val="href"/>
        </w:rPr>
        <w:t>-</w:t>
      </w:r>
      <w:r w:rsidR="00211D03" w:rsidRPr="007A739D">
        <w:rPr>
          <w:rStyle w:val="href"/>
        </w:rPr>
        <w:t>8</w:t>
      </w:r>
    </w:p>
    <w:p w:rsidR="00843DD0" w:rsidRDefault="007A739D" w:rsidP="007A739D">
      <w:pPr>
        <w:pStyle w:val="Rectitle"/>
        <w:rPr>
          <w:rFonts w:eastAsia="SimSun"/>
          <w:highlight w:val="yellow"/>
          <w:lang w:val="fr-FR" w:eastAsia="zh-CN"/>
        </w:rPr>
      </w:pPr>
      <w:r w:rsidRPr="007A739D">
        <w:rPr>
          <w:rFonts w:eastAsia="SimSun" w:hint="cs"/>
          <w:rtl/>
          <w:lang w:eastAsia="zh-CN" w:bidi="ar-SA"/>
        </w:rPr>
        <w:t>تسمية نطاقات الترددات وأطوال الموجات</w:t>
      </w:r>
      <w:r w:rsidRPr="007A739D">
        <w:rPr>
          <w:rFonts w:eastAsia="SimSun" w:hint="cs"/>
          <w:rtl/>
          <w:lang w:eastAsia="zh-CN" w:bidi="ar-SA"/>
        </w:rPr>
        <w:br/>
        <w:t>المستعملة في الاتصالات</w:t>
      </w:r>
    </w:p>
    <w:p w:rsidR="00AC1496" w:rsidRPr="006E3D0D" w:rsidRDefault="007A739D" w:rsidP="007A739D">
      <w:pPr>
        <w:pStyle w:val="Date"/>
        <w:rPr>
          <w:rtl/>
        </w:rPr>
      </w:pPr>
      <w:r w:rsidRPr="007A739D">
        <w:rPr>
          <w:rFonts w:eastAsia="SimSun"/>
        </w:rPr>
        <w:t xml:space="preserve"> </w:t>
      </w:r>
      <w:r w:rsidR="00AC1496" w:rsidRPr="007A739D">
        <w:rPr>
          <w:rFonts w:eastAsia="SimSun"/>
        </w:rPr>
        <w:t>(</w:t>
      </w:r>
      <w:r w:rsidRPr="007A739D">
        <w:rPr>
          <w:rFonts w:eastAsia="SimSun"/>
        </w:rPr>
        <w:t>2015-2000-1993-1986-1982-1978-1974-1966-1963-1959-1956-1953</w:t>
      </w:r>
      <w:r w:rsidR="00AC1496" w:rsidRPr="007A739D">
        <w:rPr>
          <w:rFonts w:eastAsia="SimSun"/>
        </w:rPr>
        <w:t>)</w:t>
      </w:r>
    </w:p>
    <w:p w:rsidR="00843DD0" w:rsidRPr="001F251D" w:rsidRDefault="00843DD0" w:rsidP="00843DD0">
      <w:pPr>
        <w:pStyle w:val="HeadingSum"/>
        <w:rPr>
          <w:rFonts w:eastAsia="SimSun"/>
          <w:rtl/>
        </w:rPr>
      </w:pPr>
      <w:r w:rsidRPr="001F251D">
        <w:rPr>
          <w:rFonts w:eastAsia="SimSun" w:hint="cs"/>
          <w:rtl/>
        </w:rPr>
        <w:t>مجال التطبيق</w:t>
      </w:r>
    </w:p>
    <w:p w:rsidR="00843DD0" w:rsidRPr="00464EF8" w:rsidRDefault="00C7412F" w:rsidP="00C7412F">
      <w:pPr>
        <w:pStyle w:val="Summary"/>
        <w:rPr>
          <w:rFonts w:eastAsia="SimSun"/>
          <w:rtl/>
          <w:lang w:eastAsia="zh-CN"/>
        </w:rPr>
      </w:pPr>
      <w:r w:rsidRPr="00634B8B">
        <w:rPr>
          <w:rFonts w:eastAsia="SimSun" w:hint="cs"/>
          <w:spacing w:val="0"/>
          <w:rtl/>
          <w:lang w:eastAsia="zh-CN" w:bidi="ar-SA"/>
        </w:rPr>
        <w:t xml:space="preserve">يوصي هذا النص باستعمال الهرتز </w:t>
      </w:r>
      <w:r w:rsidRPr="00634B8B">
        <w:rPr>
          <w:rFonts w:eastAsia="SimSun"/>
          <w:spacing w:val="0"/>
          <w:lang w:eastAsia="zh-CN"/>
        </w:rPr>
        <w:t>(H</w:t>
      </w:r>
      <w:bookmarkStart w:id="0" w:name="_GoBack"/>
      <w:bookmarkEnd w:id="0"/>
      <w:r w:rsidRPr="00634B8B">
        <w:rPr>
          <w:rFonts w:eastAsia="SimSun"/>
          <w:spacing w:val="0"/>
          <w:lang w:eastAsia="zh-CN"/>
        </w:rPr>
        <w:t>z)</w:t>
      </w:r>
      <w:r w:rsidRPr="00634B8B">
        <w:rPr>
          <w:rFonts w:eastAsia="SimSun" w:hint="cs"/>
          <w:spacing w:val="0"/>
          <w:rtl/>
          <w:lang w:eastAsia="zh-CN" w:bidi="ar-SA"/>
        </w:rPr>
        <w:t xml:space="preserve"> كوحدة للتردد والتسمية التي يتعين استعمالها لوصف نطاقات الترددات وأطوال الموجات</w:t>
      </w:r>
      <w:r w:rsidRPr="00C7412F">
        <w:rPr>
          <w:rFonts w:eastAsia="SimSun" w:hint="cs"/>
          <w:rtl/>
          <w:lang w:eastAsia="zh-CN" w:bidi="ar-SA"/>
        </w:rPr>
        <w:t>. كما يوفر معلومات محسَّنة بشأن التسمية المستعملة في بعض التوصيات.</w:t>
      </w:r>
    </w:p>
    <w:p w:rsidR="00AC1496" w:rsidRPr="00464EF8" w:rsidRDefault="009230F4" w:rsidP="00843DD0">
      <w:pPr>
        <w:pStyle w:val="Headingb"/>
        <w:rPr>
          <w:rFonts w:eastAsia="SimSun"/>
          <w:rtl/>
          <w:lang w:eastAsia="zh-CN" w:bidi="ar-EG"/>
        </w:rPr>
      </w:pPr>
      <w:r>
        <w:rPr>
          <w:rFonts w:eastAsia="SimSun" w:hint="cs"/>
          <w:rtl/>
          <w:lang w:eastAsia="zh-CN" w:bidi="ar-EG"/>
        </w:rPr>
        <w:t>مصطلحات أساسية</w:t>
      </w:r>
    </w:p>
    <w:p w:rsidR="00AC1496" w:rsidRPr="00464EF8" w:rsidRDefault="00281E21" w:rsidP="00072CC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الهرتز، نطاقات الترددات، نطاقات أطوال الموجات</w:t>
      </w:r>
    </w:p>
    <w:p w:rsidR="00AC1496" w:rsidRPr="00967831" w:rsidRDefault="00AB10F8" w:rsidP="00AB10F8">
      <w:pPr>
        <w:pStyle w:val="Headingb"/>
        <w:rPr>
          <w:rFonts w:eastAsia="SimSun"/>
          <w:b w:val="0"/>
          <w:bCs w:val="0"/>
          <w:highlight w:val="red"/>
          <w:rtl/>
          <w:lang w:eastAsia="zh-CN" w:bidi="ar-SY"/>
        </w:rPr>
      </w:pPr>
      <w:r w:rsidRPr="00AB10F8">
        <w:rPr>
          <w:rFonts w:eastAsia="SimSun" w:hint="cs"/>
          <w:rtl/>
          <w:lang w:eastAsia="zh-CN"/>
        </w:rPr>
        <w:t>توصيات الاتحاد ذات الصلة</w:t>
      </w:r>
    </w:p>
    <w:p w:rsidR="00AB10F8" w:rsidRPr="00AB10F8" w:rsidRDefault="00AB10F8" w:rsidP="00AB10F8">
      <w:pPr>
        <w:overflowPunct/>
        <w:autoSpaceDE/>
        <w:autoSpaceDN/>
        <w:adjustRightInd/>
        <w:ind w:left="1395" w:hanging="1395"/>
        <w:textAlignment w:val="auto"/>
        <w:rPr>
          <w:rFonts w:eastAsia="SimSun"/>
          <w:lang w:eastAsia="zh-CN" w:bidi="ar-EG"/>
        </w:rPr>
      </w:pPr>
      <w:r w:rsidRPr="00AB10F8">
        <w:rPr>
          <w:rFonts w:eastAsia="SimSun" w:hint="cs"/>
          <w:rtl/>
          <w:lang w:eastAsia="zh-CN"/>
        </w:rPr>
        <w:t xml:space="preserve">التوصية </w:t>
      </w:r>
      <w:r w:rsidRPr="00AB10F8">
        <w:rPr>
          <w:rFonts w:eastAsia="SimSun"/>
          <w:lang w:eastAsia="zh-CN" w:bidi="ar-EG"/>
        </w:rPr>
        <w:t>ITU-R V.430-4</w:t>
      </w:r>
      <w:r w:rsidRPr="00AB10F8">
        <w:rPr>
          <w:rFonts w:eastAsia="SimSun"/>
          <w:rtl/>
          <w:lang w:eastAsia="zh-CN"/>
        </w:rPr>
        <w:tab/>
        <w:t>استعمال الأنظمة الدولية للوحدات</w:t>
      </w:r>
      <w:r w:rsidRPr="00AB10F8">
        <w:rPr>
          <w:rFonts w:eastAsia="SimSun" w:hint="cs"/>
          <w:rtl/>
          <w:lang w:eastAsia="zh-CN"/>
        </w:rPr>
        <w:t xml:space="preserve"> </w:t>
      </w:r>
      <w:r w:rsidRPr="00AB10F8">
        <w:rPr>
          <w:rFonts w:eastAsia="SimSun"/>
          <w:lang w:eastAsia="zh-CN" w:bidi="ar-EG"/>
        </w:rPr>
        <w:t>(SI)</w:t>
      </w:r>
    </w:p>
    <w:p w:rsidR="00AB10F8" w:rsidRPr="00AB10F8" w:rsidRDefault="00AB10F8" w:rsidP="00AB10F8">
      <w:pPr>
        <w:overflowPunct/>
        <w:autoSpaceDE/>
        <w:autoSpaceDN/>
        <w:adjustRightInd/>
        <w:ind w:left="1395" w:hanging="1395"/>
        <w:textAlignment w:val="auto"/>
        <w:rPr>
          <w:rFonts w:eastAsia="SimSun"/>
          <w:rtl/>
          <w:lang w:eastAsia="zh-CN"/>
        </w:rPr>
      </w:pPr>
      <w:r w:rsidRPr="00AB10F8">
        <w:rPr>
          <w:rFonts w:eastAsia="SimSun" w:hint="cs"/>
          <w:rtl/>
          <w:lang w:eastAsia="zh-CN"/>
        </w:rPr>
        <w:t xml:space="preserve">التوصية </w:t>
      </w:r>
      <w:r w:rsidR="00393344">
        <w:rPr>
          <w:rFonts w:eastAsia="SimSun"/>
          <w:lang w:eastAsia="zh-CN" w:bidi="ar-EG"/>
        </w:rPr>
        <w:t>ITU-R V.</w:t>
      </w:r>
      <w:r w:rsidRPr="00AB10F8">
        <w:rPr>
          <w:rFonts w:eastAsia="SimSun"/>
          <w:lang w:eastAsia="zh-CN" w:bidi="ar-EG"/>
        </w:rPr>
        <w:t>573-6</w:t>
      </w:r>
      <w:r w:rsidRPr="00AB10F8">
        <w:rPr>
          <w:rFonts w:eastAsia="SimSun"/>
          <w:rtl/>
          <w:lang w:eastAsia="zh-CN"/>
        </w:rPr>
        <w:tab/>
        <w:t>مفردات الاتصالات الراديوية</w:t>
      </w:r>
    </w:p>
    <w:p w:rsidR="00AB10F8" w:rsidRPr="00AB10F8" w:rsidRDefault="00AB10F8" w:rsidP="00393344">
      <w:pPr>
        <w:overflowPunct/>
        <w:autoSpaceDE/>
        <w:autoSpaceDN/>
        <w:adjustRightInd/>
        <w:ind w:left="1395" w:hanging="1395"/>
        <w:textAlignment w:val="auto"/>
        <w:rPr>
          <w:rFonts w:eastAsia="SimSun"/>
          <w:rtl/>
          <w:lang w:eastAsia="zh-CN"/>
        </w:rPr>
      </w:pPr>
      <w:r w:rsidRPr="00AB10F8">
        <w:rPr>
          <w:rFonts w:eastAsia="SimSun" w:hint="cs"/>
          <w:rtl/>
          <w:lang w:eastAsia="zh-CN"/>
        </w:rPr>
        <w:t xml:space="preserve">التوصية </w:t>
      </w:r>
      <w:r w:rsidR="00393344">
        <w:rPr>
          <w:rFonts w:eastAsia="SimSun"/>
          <w:lang w:eastAsia="zh-CN" w:bidi="ar-EG"/>
        </w:rPr>
        <w:t>ITU-R V.</w:t>
      </w:r>
      <w:r w:rsidRPr="00AB10F8">
        <w:rPr>
          <w:rFonts w:eastAsia="SimSun"/>
          <w:lang w:eastAsia="zh-CN" w:bidi="ar-EG"/>
        </w:rPr>
        <w:t>574-5</w:t>
      </w:r>
      <w:r w:rsidRPr="00AB10F8">
        <w:rPr>
          <w:rFonts w:eastAsia="SimSun"/>
          <w:rtl/>
          <w:lang w:eastAsia="zh-CN"/>
        </w:rPr>
        <w:tab/>
        <w:t xml:space="preserve">استعمال </w:t>
      </w:r>
      <w:proofErr w:type="spellStart"/>
      <w:r w:rsidRPr="00AB10F8">
        <w:rPr>
          <w:rFonts w:eastAsia="SimSun"/>
          <w:rtl/>
          <w:lang w:eastAsia="zh-CN"/>
        </w:rPr>
        <w:t>الديسيبل</w:t>
      </w:r>
      <w:proofErr w:type="spellEnd"/>
      <w:r w:rsidRPr="00AB10F8">
        <w:rPr>
          <w:rFonts w:eastAsia="SimSun"/>
          <w:rtl/>
          <w:lang w:eastAsia="zh-CN"/>
        </w:rPr>
        <w:t xml:space="preserve"> </w:t>
      </w:r>
      <w:proofErr w:type="spellStart"/>
      <w:r w:rsidRPr="00AB10F8">
        <w:rPr>
          <w:rFonts w:eastAsia="SimSun"/>
          <w:rtl/>
          <w:lang w:eastAsia="zh-CN"/>
        </w:rPr>
        <w:t>والنيبر</w:t>
      </w:r>
      <w:proofErr w:type="spellEnd"/>
      <w:r w:rsidRPr="00AB10F8">
        <w:rPr>
          <w:rFonts w:eastAsia="SimSun"/>
          <w:rtl/>
          <w:lang w:eastAsia="zh-CN"/>
        </w:rPr>
        <w:t xml:space="preserve"> في الاتصالات</w:t>
      </w:r>
    </w:p>
    <w:p w:rsidR="00AC1496" w:rsidRPr="00464EF8" w:rsidRDefault="00AB10F8" w:rsidP="00AB10F8">
      <w:pPr>
        <w:overflowPunct/>
        <w:autoSpaceDE/>
        <w:autoSpaceDN/>
        <w:adjustRightInd/>
        <w:ind w:left="1395" w:hanging="1395"/>
        <w:textAlignment w:val="auto"/>
        <w:rPr>
          <w:rFonts w:eastAsia="SimSun"/>
          <w:rtl/>
          <w:lang w:eastAsia="zh-CN"/>
        </w:rPr>
      </w:pPr>
      <w:r w:rsidRPr="00AB10F8">
        <w:rPr>
          <w:rFonts w:eastAsia="SimSun" w:hint="cs"/>
          <w:rtl/>
          <w:lang w:eastAsia="zh-CN"/>
        </w:rPr>
        <w:t xml:space="preserve">التوصية </w:t>
      </w:r>
      <w:r w:rsidR="00393344">
        <w:rPr>
          <w:rFonts w:eastAsia="SimSun"/>
          <w:lang w:eastAsia="zh-CN" w:bidi="ar-EG"/>
        </w:rPr>
        <w:t>ITU-R V.</w:t>
      </w:r>
      <w:r w:rsidRPr="00AB10F8">
        <w:rPr>
          <w:rFonts w:eastAsia="SimSun"/>
          <w:lang w:eastAsia="zh-CN" w:bidi="ar-EG"/>
        </w:rPr>
        <w:t>665-3</w:t>
      </w:r>
      <w:r w:rsidRPr="00AB10F8">
        <w:rPr>
          <w:rFonts w:eastAsia="SimSun"/>
          <w:rtl/>
          <w:lang w:eastAsia="zh-CN"/>
        </w:rPr>
        <w:tab/>
        <w:t>وحدة كثافة الحركة</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AC1496" w:rsidRPr="00464EF8" w:rsidRDefault="00AC1496" w:rsidP="00826C4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074F61" w:rsidRPr="00196C2F">
        <w:rPr>
          <w:rFonts w:eastAsia="SimSun" w:hint="cs"/>
          <w:spacing w:val="-6"/>
          <w:rtl/>
          <w:lang w:eastAsia="zh-CN" w:bidi="ar-EG"/>
        </w:rPr>
        <w:t xml:space="preserve">أن كفاءة </w:t>
      </w:r>
      <w:proofErr w:type="spellStart"/>
      <w:r w:rsidR="00074F61" w:rsidRPr="00196C2F">
        <w:rPr>
          <w:rFonts w:eastAsia="SimSun" w:hint="cs"/>
          <w:spacing w:val="-6"/>
          <w:rtl/>
          <w:lang w:eastAsia="zh-CN" w:bidi="ar-EG"/>
        </w:rPr>
        <w:t>هينريش</w:t>
      </w:r>
      <w:proofErr w:type="spellEnd"/>
      <w:r w:rsidR="00074F61" w:rsidRPr="00196C2F">
        <w:rPr>
          <w:rFonts w:eastAsia="SimSun" w:hint="cs"/>
          <w:spacing w:val="-6"/>
          <w:rtl/>
          <w:lang w:eastAsia="zh-CN" w:bidi="ar-EG"/>
        </w:rPr>
        <w:t xml:space="preserve"> هرتز </w:t>
      </w:r>
      <w:r w:rsidR="00074F61" w:rsidRPr="00196C2F">
        <w:rPr>
          <w:rFonts w:eastAsia="SimSun"/>
          <w:spacing w:val="-6"/>
          <w:lang w:eastAsia="zh-CN"/>
        </w:rPr>
        <w:t>(1897-1857)</w:t>
      </w:r>
      <w:r w:rsidR="00074F61" w:rsidRPr="00196C2F">
        <w:rPr>
          <w:rFonts w:eastAsia="SimSun" w:hint="cs"/>
          <w:spacing w:val="-6"/>
          <w:rtl/>
          <w:lang w:eastAsia="zh-CN" w:bidi="ar-EG"/>
        </w:rPr>
        <w:t xml:space="preserve"> كباحث في ميدان الظواهر الأساسية للموجات الراديوية، معترف بها على الصعيد العالمي،</w:t>
      </w:r>
      <w:r w:rsidR="00074F61" w:rsidRPr="00074F61">
        <w:rPr>
          <w:rFonts w:eastAsia="SimSun" w:hint="cs"/>
          <w:rtl/>
          <w:lang w:eastAsia="zh-CN" w:bidi="ar-EG"/>
        </w:rPr>
        <w:t xml:space="preserve"> كما أكدها الاحتفال بالذكرى المئوية لميلاده؛ وأن اللجنة الكهرتقنية الدولية </w:t>
      </w:r>
      <w:r w:rsidR="00074F61" w:rsidRPr="00074F61">
        <w:rPr>
          <w:rFonts w:eastAsia="SimSun"/>
          <w:lang w:eastAsia="zh-CN"/>
        </w:rPr>
        <w:t>(IEC)</w:t>
      </w:r>
      <w:r w:rsidR="00074F61" w:rsidRPr="00074F61">
        <w:rPr>
          <w:rFonts w:eastAsia="SimSun" w:hint="cs"/>
          <w:rtl/>
          <w:lang w:eastAsia="zh-CN" w:bidi="ar-EG"/>
        </w:rPr>
        <w:t xml:space="preserve"> اعتمدت منذ عام </w:t>
      </w:r>
      <w:r w:rsidR="00074F61" w:rsidRPr="00074F61">
        <w:rPr>
          <w:rFonts w:eastAsia="SimSun"/>
          <w:lang w:eastAsia="zh-CN"/>
        </w:rPr>
        <w:t>1937</w:t>
      </w:r>
      <w:r w:rsidR="00074F61" w:rsidRPr="00074F61">
        <w:rPr>
          <w:rFonts w:eastAsia="SimSun" w:hint="cs"/>
          <w:rtl/>
          <w:lang w:eastAsia="zh-CN" w:bidi="ar-EG"/>
        </w:rPr>
        <w:t xml:space="preserve"> الهرتز (الرمز:</w:t>
      </w:r>
      <w:r w:rsidR="00826C4A">
        <w:rPr>
          <w:rFonts w:eastAsia="SimSun" w:hint="eastAsia"/>
          <w:rtl/>
          <w:lang w:eastAsia="zh-CN" w:bidi="ar-EG"/>
        </w:rPr>
        <w:t> </w:t>
      </w:r>
      <w:r w:rsidR="00074F61" w:rsidRPr="00074F61">
        <w:rPr>
          <w:rFonts w:eastAsia="SimSun"/>
          <w:lang w:eastAsia="zh-CN"/>
        </w:rPr>
        <w:t>Hz</w:t>
      </w:r>
      <w:r w:rsidR="00074F61" w:rsidRPr="00074F61">
        <w:rPr>
          <w:rFonts w:eastAsia="SimSun" w:hint="cs"/>
          <w:rtl/>
          <w:lang w:eastAsia="zh-CN" w:bidi="ar-EG"/>
        </w:rPr>
        <w:t>) كاسم لوحدة التردد (انظر ضمن جملة أمور</w:t>
      </w:r>
      <w:r w:rsidR="00FB39A8">
        <w:rPr>
          <w:rFonts w:eastAsia="SimSun" w:hint="cs"/>
          <w:rtl/>
          <w:lang w:eastAsia="zh-CN" w:bidi="ar-EG"/>
        </w:rPr>
        <w:t>،</w:t>
      </w:r>
      <w:r w:rsidR="00074F61" w:rsidRPr="00074F61">
        <w:rPr>
          <w:rFonts w:eastAsia="SimSun" w:hint="cs"/>
          <w:rtl/>
          <w:lang w:eastAsia="zh-CN" w:bidi="ar-EG"/>
        </w:rPr>
        <w:t xml:space="preserve"> </w:t>
      </w:r>
      <w:r w:rsidR="00517BB3">
        <w:rPr>
          <w:rFonts w:eastAsia="SimSun" w:hint="cs"/>
          <w:rtl/>
          <w:lang w:eastAsia="zh-CN" w:bidi="ar-EG"/>
        </w:rPr>
        <w:t xml:space="preserve">المعيار الدولي </w:t>
      </w:r>
      <w:r w:rsidR="00517BB3">
        <w:rPr>
          <w:rFonts w:eastAsia="SimSun"/>
          <w:lang w:eastAsia="zh-CN" w:bidi="ar-EG"/>
        </w:rPr>
        <w:t>IEC 60027</w:t>
      </w:r>
      <w:r w:rsidR="00074F61" w:rsidRPr="00074F61">
        <w:rPr>
          <w:rFonts w:eastAsia="SimSun" w:hint="cs"/>
          <w:rtl/>
          <w:lang w:eastAsia="zh-CN" w:bidi="ar-EG"/>
        </w:rPr>
        <w:t>)</w:t>
      </w:r>
      <w:r w:rsidRPr="00464EF8">
        <w:rPr>
          <w:rFonts w:eastAsia="SimSun" w:hint="cs"/>
          <w:rtl/>
          <w:lang w:eastAsia="zh-CN"/>
        </w:rPr>
        <w:t>؛</w:t>
      </w:r>
    </w:p>
    <w:p w:rsidR="00AC1496" w:rsidRPr="00464EF8" w:rsidRDefault="00AC1496" w:rsidP="00074F6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074F61" w:rsidRPr="00074F61">
        <w:rPr>
          <w:rFonts w:eastAsia="SimSun" w:hint="cs"/>
          <w:rtl/>
          <w:lang w:eastAsia="zh-CN" w:bidi="ar-EG"/>
        </w:rPr>
        <w:t>أن التسميات الواردة في هذه التوصية ينبغي أن تكون شاملة قدر الإمكان وأن تسميات نطاقات الترددات ينبغي أن تكون موجزة قدر الإمكان،</w:t>
      </w:r>
    </w:p>
    <w:p w:rsidR="004075F9" w:rsidRPr="00C86571" w:rsidRDefault="004075F9" w:rsidP="0088636E">
      <w:pPr>
        <w:pStyle w:val="Call"/>
        <w:rPr>
          <w:rtl/>
        </w:rPr>
      </w:pPr>
      <w:r w:rsidRPr="00C86571">
        <w:rPr>
          <w:rtl/>
        </w:rPr>
        <w:t>توص</w:t>
      </w:r>
      <w:r>
        <w:rPr>
          <w:rFonts w:hint="cs"/>
          <w:rtl/>
        </w:rPr>
        <w:t>ـ</w:t>
      </w:r>
      <w:r w:rsidRPr="00C86571">
        <w:rPr>
          <w:rtl/>
        </w:rPr>
        <w:t>ي</w:t>
      </w:r>
    </w:p>
    <w:p w:rsidR="004075F9" w:rsidRDefault="004075F9" w:rsidP="00F60EA9">
      <w:pPr>
        <w:rPr>
          <w:rtl/>
        </w:rPr>
      </w:pPr>
      <w:r w:rsidRPr="00EA5A52">
        <w:rPr>
          <w:b/>
          <w:bCs/>
        </w:rPr>
        <w:t>1</w:t>
      </w:r>
      <w:r w:rsidRPr="00D27FF4">
        <w:tab/>
      </w:r>
      <w:r w:rsidRPr="00F60EA9">
        <w:rPr>
          <w:rFonts w:hint="cs"/>
          <w:spacing w:val="-6"/>
          <w:rtl/>
        </w:rPr>
        <w:t xml:space="preserve">بأن يقبل الهرتز </w:t>
      </w:r>
      <w:r w:rsidRPr="00F60EA9">
        <w:rPr>
          <w:spacing w:val="-6"/>
        </w:rPr>
        <w:t>(Hz)</w:t>
      </w:r>
      <w:r w:rsidRPr="00F60EA9">
        <w:rPr>
          <w:rFonts w:hint="cs"/>
          <w:spacing w:val="-6"/>
          <w:rtl/>
        </w:rPr>
        <w:t xml:space="preserve"> للاستعمال في منشورات الاتحاد الدولي للاتصالات، </w:t>
      </w:r>
      <w:r w:rsidRPr="00F60EA9">
        <w:rPr>
          <w:rFonts w:hint="cs"/>
          <w:spacing w:val="-6"/>
          <w:rtl/>
          <w:lang w:bidi="ar-EG"/>
        </w:rPr>
        <w:t>باعتباره اسم وحدة التردد وفقاً للتوصية</w:t>
      </w:r>
      <w:r w:rsidR="00F60EA9" w:rsidRPr="00F60EA9">
        <w:rPr>
          <w:rFonts w:hint="eastAsia"/>
          <w:spacing w:val="-6"/>
          <w:rtl/>
          <w:lang w:bidi="ar-EG"/>
        </w:rPr>
        <w:t> </w:t>
      </w:r>
      <w:r w:rsidRPr="00F60EA9">
        <w:rPr>
          <w:spacing w:val="-6"/>
          <w:lang w:bidi="ar-EG"/>
        </w:rPr>
        <w:t>ITU</w:t>
      </w:r>
      <w:r w:rsidR="00F60EA9" w:rsidRPr="00F60EA9">
        <w:rPr>
          <w:spacing w:val="-6"/>
          <w:lang w:bidi="ar-EG"/>
        </w:rPr>
        <w:noBreakHyphen/>
      </w:r>
      <w:r w:rsidRPr="00F60EA9">
        <w:rPr>
          <w:spacing w:val="-6"/>
          <w:lang w:bidi="ar-EG"/>
        </w:rPr>
        <w:t>R V.430</w:t>
      </w:r>
      <w:r>
        <w:rPr>
          <w:rFonts w:hint="cs"/>
          <w:rtl/>
          <w:lang w:bidi="ar-EG"/>
        </w:rPr>
        <w:t xml:space="preserve"> بشأن استعمال النظام الدولي للوحدات </w:t>
      </w:r>
      <w:r>
        <w:rPr>
          <w:lang w:bidi="ar-EG"/>
        </w:rPr>
        <w:t>(SI)</w:t>
      </w:r>
      <w:r>
        <w:rPr>
          <w:rFonts w:hint="cs"/>
          <w:rtl/>
          <w:lang w:bidi="ar-EG"/>
        </w:rPr>
        <w:t>؛</w:t>
      </w:r>
    </w:p>
    <w:p w:rsidR="004075F9" w:rsidRDefault="004075F9" w:rsidP="00FB39A8">
      <w:pPr>
        <w:rPr>
          <w:rtl/>
          <w:lang w:bidi="ar-EG"/>
        </w:rPr>
      </w:pPr>
      <w:r>
        <w:rPr>
          <w:b/>
          <w:bCs/>
        </w:rPr>
        <w:t>2</w:t>
      </w:r>
      <w:r>
        <w:rPr>
          <w:rFonts w:hint="cs"/>
          <w:b/>
          <w:bCs/>
          <w:rtl/>
          <w:lang w:bidi="ar-EG"/>
        </w:rPr>
        <w:tab/>
      </w:r>
      <w:r>
        <w:rPr>
          <w:rFonts w:hint="cs"/>
          <w:rtl/>
          <w:lang w:bidi="ar-EG"/>
        </w:rPr>
        <w:t xml:space="preserve">أن تستعمل الإدارات على الدوام تسمية نطاقات الترددات وأطوال الموجات الواردة في الجدول </w:t>
      </w:r>
      <w:r>
        <w:rPr>
          <w:lang w:bidi="ar-EG"/>
        </w:rPr>
        <w:t>1</w:t>
      </w:r>
      <w:r>
        <w:rPr>
          <w:rFonts w:hint="cs"/>
          <w:rtl/>
          <w:lang w:bidi="ar-EG"/>
        </w:rPr>
        <w:t xml:space="preserve"> وفي الملاحظتين</w:t>
      </w:r>
      <w:r w:rsidR="00FB39A8">
        <w:rPr>
          <w:rFonts w:hint="eastAsia"/>
          <w:rtl/>
          <w:lang w:bidi="ar-EG"/>
        </w:rPr>
        <w:t> </w:t>
      </w:r>
      <w:r>
        <w:rPr>
          <w:lang w:bidi="ar-EG"/>
        </w:rPr>
        <w:t>1</w:t>
      </w:r>
      <w:r>
        <w:rPr>
          <w:rFonts w:hint="cs"/>
          <w:rtl/>
          <w:lang w:bidi="ar-EG"/>
        </w:rPr>
        <w:t xml:space="preserve"> و</w:t>
      </w:r>
      <w:r>
        <w:rPr>
          <w:lang w:bidi="ar-EG"/>
        </w:rPr>
        <w:t>2</w:t>
      </w:r>
      <w:r>
        <w:rPr>
          <w:rFonts w:hint="cs"/>
          <w:rtl/>
          <w:lang w:bidi="ar-EG"/>
        </w:rPr>
        <w:t xml:space="preserve">، التي تراعي الرقم </w:t>
      </w:r>
      <w:r w:rsidRPr="00B05FAD">
        <w:rPr>
          <w:b/>
          <w:bCs/>
          <w:lang w:bidi="ar-EG"/>
        </w:rPr>
        <w:t>1.2</w:t>
      </w:r>
      <w:r>
        <w:rPr>
          <w:rFonts w:hint="cs"/>
          <w:rtl/>
          <w:lang w:bidi="ar-EG"/>
        </w:rPr>
        <w:t xml:space="preserve"> من لوائح الراديو </w:t>
      </w:r>
      <w:r>
        <w:rPr>
          <w:lang w:bidi="ar-EG"/>
        </w:rPr>
        <w:t>(RR)</w:t>
      </w:r>
      <w:r>
        <w:rPr>
          <w:rFonts w:hint="cs"/>
          <w:rtl/>
          <w:lang w:bidi="ar-EG"/>
        </w:rPr>
        <w:t>.</w:t>
      </w:r>
    </w:p>
    <w:p w:rsidR="001B09AB" w:rsidRDefault="001B09AB" w:rsidP="00CC3A56">
      <w:pPr>
        <w:pStyle w:val="TableNo"/>
        <w:keepNext/>
        <w:keepLines/>
        <w:widowControl w:val="0"/>
        <w:spacing w:after="120"/>
        <w:rPr>
          <w:rtl/>
        </w:rPr>
      </w:pPr>
      <w:r>
        <w:rPr>
          <w:rFonts w:hint="cs"/>
          <w:rtl/>
        </w:rPr>
        <w:lastRenderedPageBreak/>
        <w:t xml:space="preserve">الجدول </w:t>
      </w:r>
      <w:r>
        <w:t>1</w:t>
      </w:r>
    </w:p>
    <w:tbl>
      <w:tblPr>
        <w:bidiVisual/>
        <w:tblW w:w="0" w:type="auto"/>
        <w:jc w:val="center"/>
        <w:tblLayout w:type="fixed"/>
        <w:tblLook w:val="0000" w:firstRow="0" w:lastRow="0" w:firstColumn="0" w:lastColumn="0" w:noHBand="0" w:noVBand="0"/>
      </w:tblPr>
      <w:tblGrid>
        <w:gridCol w:w="1418"/>
        <w:gridCol w:w="1418"/>
        <w:gridCol w:w="2552"/>
        <w:gridCol w:w="2552"/>
        <w:gridCol w:w="1701"/>
      </w:tblGrid>
      <w:tr w:rsidR="001B09AB" w:rsidRPr="009F1AE9" w:rsidTr="00704457">
        <w:trPr>
          <w:cantSplit/>
          <w:jc w:val="center"/>
        </w:trPr>
        <w:tc>
          <w:tcPr>
            <w:tcW w:w="1418"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7E693A">
            <w:pPr>
              <w:pStyle w:val="Tablehead"/>
            </w:pPr>
            <w:r w:rsidRPr="009F1AE9">
              <w:rPr>
                <w:rFonts w:hint="cs"/>
                <w:rtl/>
                <w:lang w:bidi="ar-EG"/>
              </w:rPr>
              <w:t>رقم</w:t>
            </w:r>
            <w:r w:rsidRPr="009F1AE9">
              <w:rPr>
                <w:rFonts w:hint="cs"/>
                <w:rtl/>
                <w:lang w:bidi="ar-EG"/>
              </w:rPr>
              <w:br/>
              <w:t>النطاق</w:t>
            </w:r>
          </w:p>
        </w:tc>
        <w:tc>
          <w:tcPr>
            <w:tcW w:w="1418"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7E693A">
            <w:pPr>
              <w:pStyle w:val="Tablehead"/>
              <w:rPr>
                <w:rtl/>
                <w:lang w:bidi="ar-EG"/>
              </w:rPr>
            </w:pPr>
            <w:r w:rsidRPr="009F1AE9">
              <w:rPr>
                <w:rFonts w:hint="cs"/>
                <w:rtl/>
                <w:lang w:bidi="ar-EG"/>
              </w:rPr>
              <w:t>الرموز</w:t>
            </w:r>
            <w:r w:rsidRPr="009F1AE9">
              <w:rPr>
                <w:rFonts w:hint="cs"/>
                <w:rtl/>
                <w:lang w:bidi="ar-EG"/>
              </w:rPr>
              <w:br/>
              <w:t>(بالإنكليزية)</w:t>
            </w:r>
          </w:p>
        </w:tc>
        <w:tc>
          <w:tcPr>
            <w:tcW w:w="2552"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7E693A">
            <w:pPr>
              <w:pStyle w:val="Tablehead"/>
            </w:pPr>
            <w:r w:rsidRPr="009F1AE9">
              <w:rPr>
                <w:rFonts w:hint="cs"/>
                <w:rtl/>
              </w:rPr>
              <w:t>مدى الترددات</w:t>
            </w:r>
            <w:r w:rsidRPr="009F1AE9">
              <w:rPr>
                <w:rFonts w:hint="cs"/>
                <w:rtl/>
              </w:rPr>
              <w:br/>
              <w:t>(الحد الأصغر خارجاً،</w:t>
            </w:r>
            <w:r w:rsidRPr="009F1AE9">
              <w:rPr>
                <w:rFonts w:hint="cs"/>
                <w:rtl/>
              </w:rPr>
              <w:br/>
              <w:t>الحد الأعلى داخلاً)</w:t>
            </w:r>
          </w:p>
        </w:tc>
        <w:tc>
          <w:tcPr>
            <w:tcW w:w="2552"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7E693A">
            <w:pPr>
              <w:pStyle w:val="Tablehead"/>
              <w:rPr>
                <w:rtl/>
                <w:lang w:bidi="ar-EG"/>
              </w:rPr>
            </w:pPr>
            <w:r w:rsidRPr="009F1AE9">
              <w:rPr>
                <w:rFonts w:hint="cs"/>
                <w:rtl/>
              </w:rPr>
              <w:t>التقسيم الفرعي المتري المقابل</w:t>
            </w:r>
          </w:p>
        </w:tc>
        <w:tc>
          <w:tcPr>
            <w:tcW w:w="1701"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7E693A">
            <w:pPr>
              <w:pStyle w:val="Tablehead"/>
            </w:pPr>
            <w:r w:rsidRPr="009F1AE9">
              <w:rPr>
                <w:rFonts w:hint="cs"/>
                <w:rtl/>
              </w:rPr>
              <w:t>المختصرات المترية</w:t>
            </w:r>
            <w:r w:rsidRPr="009F1AE9">
              <w:rPr>
                <w:rFonts w:hint="cs"/>
                <w:rtl/>
              </w:rPr>
              <w:br/>
              <w:t>للنطاقات</w:t>
            </w:r>
          </w:p>
        </w:tc>
      </w:tr>
      <w:tr w:rsidR="001B09AB" w:rsidRPr="007F3327" w:rsidTr="007E693A">
        <w:trPr>
          <w:cantSplit/>
          <w:jc w:val="center"/>
        </w:trPr>
        <w:tc>
          <w:tcPr>
            <w:tcW w:w="1418" w:type="dxa"/>
            <w:tcBorders>
              <w:top w:val="single" w:sz="6" w:space="0" w:color="auto"/>
              <w:left w:val="single" w:sz="6" w:space="0" w:color="auto"/>
              <w:right w:val="single" w:sz="6" w:space="0" w:color="auto"/>
            </w:tcBorders>
          </w:tcPr>
          <w:p w:rsidR="001B09AB" w:rsidRPr="007F3327" w:rsidRDefault="001B09AB" w:rsidP="007E693A">
            <w:pPr>
              <w:pStyle w:val="Tabletext"/>
              <w:jc w:val="center"/>
            </w:pPr>
            <w:r w:rsidRPr="007F3327">
              <w:t>3</w:t>
            </w:r>
          </w:p>
        </w:tc>
        <w:tc>
          <w:tcPr>
            <w:tcW w:w="1418" w:type="dxa"/>
            <w:tcBorders>
              <w:top w:val="single" w:sz="6" w:space="0" w:color="auto"/>
              <w:left w:val="single" w:sz="6" w:space="0" w:color="auto"/>
              <w:right w:val="single" w:sz="6" w:space="0" w:color="auto"/>
            </w:tcBorders>
          </w:tcPr>
          <w:p w:rsidR="001B09AB" w:rsidRPr="007F3327" w:rsidRDefault="001B09AB" w:rsidP="007E693A">
            <w:pPr>
              <w:pStyle w:val="Tabletext"/>
              <w:jc w:val="center"/>
            </w:pPr>
            <w:r w:rsidRPr="007F3327">
              <w:t>ULF</w:t>
            </w:r>
          </w:p>
        </w:tc>
        <w:tc>
          <w:tcPr>
            <w:tcW w:w="2552" w:type="dxa"/>
            <w:tcBorders>
              <w:top w:val="single" w:sz="6" w:space="0" w:color="auto"/>
              <w:left w:val="single" w:sz="6" w:space="0" w:color="auto"/>
              <w:right w:val="single" w:sz="6" w:space="0" w:color="auto"/>
            </w:tcBorders>
          </w:tcPr>
          <w:p w:rsidR="001B09AB" w:rsidRPr="007F3327" w:rsidRDefault="001B09AB" w:rsidP="007E693A">
            <w:pPr>
              <w:pStyle w:val="Tabletext"/>
              <w:jc w:val="center"/>
              <w:rPr>
                <w:lang w:bidi="ar-EG"/>
              </w:rPr>
            </w:pPr>
            <w:r w:rsidRPr="007F3327">
              <w:t>Hz</w:t>
            </w:r>
            <w:r>
              <w:rPr>
                <w:lang w:bidi="ar-EG"/>
              </w:rPr>
              <w:t> 3 000-300</w:t>
            </w:r>
          </w:p>
        </w:tc>
        <w:tc>
          <w:tcPr>
            <w:tcW w:w="2552" w:type="dxa"/>
            <w:tcBorders>
              <w:top w:val="single" w:sz="6" w:space="0" w:color="auto"/>
              <w:left w:val="single" w:sz="6" w:space="0" w:color="auto"/>
              <w:right w:val="single" w:sz="6" w:space="0" w:color="auto"/>
            </w:tcBorders>
          </w:tcPr>
          <w:p w:rsidR="001B09AB" w:rsidRPr="007F3327" w:rsidRDefault="001B09AB" w:rsidP="007E693A">
            <w:pPr>
              <w:pStyle w:val="Tabletext"/>
            </w:pPr>
            <w:r>
              <w:rPr>
                <w:rFonts w:hint="cs"/>
                <w:rtl/>
              </w:rPr>
              <w:t xml:space="preserve">الموجات </w:t>
            </w:r>
            <w:proofErr w:type="spellStart"/>
            <w:r>
              <w:rPr>
                <w:rFonts w:hint="cs"/>
                <w:rtl/>
              </w:rPr>
              <w:t>الهكتوكيلومترية</w:t>
            </w:r>
            <w:proofErr w:type="spellEnd"/>
          </w:p>
        </w:tc>
        <w:tc>
          <w:tcPr>
            <w:tcW w:w="1701" w:type="dxa"/>
            <w:tcBorders>
              <w:top w:val="single" w:sz="6" w:space="0" w:color="auto"/>
              <w:left w:val="single" w:sz="6" w:space="0" w:color="auto"/>
              <w:right w:val="single" w:sz="6" w:space="0" w:color="auto"/>
            </w:tcBorders>
          </w:tcPr>
          <w:p w:rsidR="001B09AB" w:rsidRPr="007F3327" w:rsidRDefault="001B09AB" w:rsidP="007E693A">
            <w:pPr>
              <w:pStyle w:val="Tabletext"/>
              <w:jc w:val="center"/>
            </w:pPr>
            <w:proofErr w:type="spellStart"/>
            <w:r w:rsidRPr="007F3327">
              <w:t>B.hkm</w:t>
            </w:r>
            <w:proofErr w:type="spellEnd"/>
          </w:p>
        </w:tc>
      </w:tr>
      <w:tr w:rsidR="001B09AB" w:rsidRPr="007F3327" w:rsidTr="007E693A">
        <w:trPr>
          <w:cantSplit/>
          <w:jc w:val="center"/>
        </w:trPr>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4</w:t>
            </w:r>
          </w:p>
        </w:tc>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VLF</w:t>
            </w:r>
          </w:p>
        </w:tc>
        <w:tc>
          <w:tcPr>
            <w:tcW w:w="2552" w:type="dxa"/>
            <w:tcBorders>
              <w:left w:val="single" w:sz="6" w:space="0" w:color="auto"/>
              <w:right w:val="single" w:sz="6" w:space="0" w:color="auto"/>
            </w:tcBorders>
          </w:tcPr>
          <w:p w:rsidR="001B09AB" w:rsidRPr="007F3327" w:rsidRDefault="001B09AB" w:rsidP="007E693A">
            <w:pPr>
              <w:pStyle w:val="Tabletext"/>
              <w:jc w:val="center"/>
            </w:pPr>
            <w:r w:rsidRPr="007F3327">
              <w:t>kHz</w:t>
            </w:r>
            <w:r>
              <w:t> 30-3</w:t>
            </w:r>
          </w:p>
        </w:tc>
        <w:tc>
          <w:tcPr>
            <w:tcW w:w="2552" w:type="dxa"/>
            <w:tcBorders>
              <w:left w:val="single" w:sz="6" w:space="0" w:color="auto"/>
              <w:right w:val="single" w:sz="6" w:space="0" w:color="auto"/>
            </w:tcBorders>
          </w:tcPr>
          <w:p w:rsidR="001B09AB" w:rsidRPr="007F3327" w:rsidRDefault="001B09AB" w:rsidP="007E693A">
            <w:pPr>
              <w:pStyle w:val="Tabletext"/>
            </w:pPr>
            <w:r>
              <w:rPr>
                <w:rFonts w:hint="cs"/>
                <w:rtl/>
              </w:rPr>
              <w:t xml:space="preserve">الموجات </w:t>
            </w:r>
            <w:proofErr w:type="spellStart"/>
            <w:r>
              <w:rPr>
                <w:rFonts w:hint="cs"/>
                <w:rtl/>
              </w:rPr>
              <w:t>الميريامترية</w:t>
            </w:r>
            <w:proofErr w:type="spellEnd"/>
          </w:p>
        </w:tc>
        <w:tc>
          <w:tcPr>
            <w:tcW w:w="1701" w:type="dxa"/>
            <w:tcBorders>
              <w:left w:val="single" w:sz="6" w:space="0" w:color="auto"/>
              <w:right w:val="single" w:sz="6" w:space="0" w:color="auto"/>
            </w:tcBorders>
          </w:tcPr>
          <w:p w:rsidR="001B09AB" w:rsidRPr="007F3327" w:rsidRDefault="001B09AB" w:rsidP="007E693A">
            <w:pPr>
              <w:pStyle w:val="Tabletext"/>
              <w:jc w:val="center"/>
            </w:pPr>
            <w:proofErr w:type="spellStart"/>
            <w:r w:rsidRPr="007F3327">
              <w:t>B.Mam</w:t>
            </w:r>
            <w:proofErr w:type="spellEnd"/>
          </w:p>
        </w:tc>
      </w:tr>
      <w:tr w:rsidR="001B09AB" w:rsidRPr="007F3327" w:rsidTr="007E693A">
        <w:trPr>
          <w:cantSplit/>
          <w:jc w:val="center"/>
        </w:trPr>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5</w:t>
            </w:r>
          </w:p>
        </w:tc>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LF</w:t>
            </w:r>
          </w:p>
        </w:tc>
        <w:tc>
          <w:tcPr>
            <w:tcW w:w="2552" w:type="dxa"/>
            <w:tcBorders>
              <w:left w:val="single" w:sz="6" w:space="0" w:color="auto"/>
              <w:right w:val="single" w:sz="6" w:space="0" w:color="auto"/>
            </w:tcBorders>
          </w:tcPr>
          <w:p w:rsidR="001B09AB" w:rsidRPr="007F3327" w:rsidRDefault="001B09AB" w:rsidP="007E693A">
            <w:pPr>
              <w:pStyle w:val="Tabletext"/>
              <w:jc w:val="center"/>
            </w:pPr>
            <w:r w:rsidRPr="007F3327">
              <w:t>kHz</w:t>
            </w:r>
            <w:r>
              <w:t> 300-30</w:t>
            </w:r>
          </w:p>
        </w:tc>
        <w:tc>
          <w:tcPr>
            <w:tcW w:w="2552" w:type="dxa"/>
            <w:tcBorders>
              <w:left w:val="single" w:sz="6" w:space="0" w:color="auto"/>
              <w:right w:val="single" w:sz="6" w:space="0" w:color="auto"/>
            </w:tcBorders>
          </w:tcPr>
          <w:p w:rsidR="001B09AB" w:rsidRPr="007F3327" w:rsidRDefault="001B09AB" w:rsidP="007E693A">
            <w:pPr>
              <w:pStyle w:val="Tabletext"/>
              <w:rPr>
                <w:rtl/>
                <w:lang w:bidi="ar-EG"/>
              </w:rPr>
            </w:pPr>
            <w:r>
              <w:rPr>
                <w:rFonts w:hint="cs"/>
                <w:rtl/>
              </w:rPr>
              <w:t>الموجات الكيلومترية</w:t>
            </w:r>
          </w:p>
        </w:tc>
        <w:tc>
          <w:tcPr>
            <w:tcW w:w="1701" w:type="dxa"/>
            <w:tcBorders>
              <w:left w:val="single" w:sz="6" w:space="0" w:color="auto"/>
              <w:right w:val="single" w:sz="6" w:space="0" w:color="auto"/>
            </w:tcBorders>
          </w:tcPr>
          <w:p w:rsidR="001B09AB" w:rsidRPr="007F3327" w:rsidRDefault="001B09AB" w:rsidP="007E693A">
            <w:pPr>
              <w:pStyle w:val="Tabletext"/>
              <w:jc w:val="center"/>
            </w:pPr>
            <w:r w:rsidRPr="007F3327">
              <w:t>B.km</w:t>
            </w:r>
          </w:p>
        </w:tc>
      </w:tr>
      <w:tr w:rsidR="001B09AB" w:rsidRPr="007F3327" w:rsidTr="007E693A">
        <w:trPr>
          <w:cantSplit/>
          <w:jc w:val="center"/>
        </w:trPr>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6</w:t>
            </w:r>
          </w:p>
        </w:tc>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MF</w:t>
            </w:r>
          </w:p>
        </w:tc>
        <w:tc>
          <w:tcPr>
            <w:tcW w:w="2552" w:type="dxa"/>
            <w:tcBorders>
              <w:left w:val="single" w:sz="6" w:space="0" w:color="auto"/>
              <w:right w:val="single" w:sz="6" w:space="0" w:color="auto"/>
            </w:tcBorders>
          </w:tcPr>
          <w:p w:rsidR="001B09AB" w:rsidRPr="007F3327" w:rsidRDefault="001B09AB" w:rsidP="007E693A">
            <w:pPr>
              <w:pStyle w:val="Tabletext"/>
              <w:jc w:val="center"/>
            </w:pPr>
            <w:r w:rsidRPr="007F3327">
              <w:t>kHz</w:t>
            </w:r>
            <w:r>
              <w:t> 3 000-300</w:t>
            </w:r>
          </w:p>
        </w:tc>
        <w:tc>
          <w:tcPr>
            <w:tcW w:w="2552" w:type="dxa"/>
            <w:tcBorders>
              <w:left w:val="single" w:sz="6" w:space="0" w:color="auto"/>
              <w:right w:val="single" w:sz="6" w:space="0" w:color="auto"/>
            </w:tcBorders>
          </w:tcPr>
          <w:p w:rsidR="001B09AB" w:rsidRPr="007F3327" w:rsidRDefault="001B09AB" w:rsidP="007E693A">
            <w:pPr>
              <w:pStyle w:val="Tabletext"/>
            </w:pPr>
            <w:r>
              <w:rPr>
                <w:rFonts w:hint="cs"/>
                <w:rtl/>
              </w:rPr>
              <w:t>الموجات الهكتومترية</w:t>
            </w:r>
          </w:p>
        </w:tc>
        <w:tc>
          <w:tcPr>
            <w:tcW w:w="1701" w:type="dxa"/>
            <w:tcBorders>
              <w:left w:val="single" w:sz="6" w:space="0" w:color="auto"/>
              <w:right w:val="single" w:sz="6" w:space="0" w:color="auto"/>
            </w:tcBorders>
          </w:tcPr>
          <w:p w:rsidR="001B09AB" w:rsidRPr="007F3327" w:rsidRDefault="001B09AB" w:rsidP="007E693A">
            <w:pPr>
              <w:pStyle w:val="Tabletext"/>
              <w:jc w:val="center"/>
            </w:pPr>
            <w:r w:rsidRPr="007F3327">
              <w:t>B.hm</w:t>
            </w:r>
          </w:p>
        </w:tc>
      </w:tr>
      <w:tr w:rsidR="001B09AB" w:rsidRPr="007F3327" w:rsidTr="007E693A">
        <w:trPr>
          <w:cantSplit/>
          <w:jc w:val="center"/>
        </w:trPr>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7</w:t>
            </w:r>
          </w:p>
        </w:tc>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HF</w:t>
            </w:r>
          </w:p>
        </w:tc>
        <w:tc>
          <w:tcPr>
            <w:tcW w:w="2552" w:type="dxa"/>
            <w:tcBorders>
              <w:left w:val="single" w:sz="6" w:space="0" w:color="auto"/>
              <w:right w:val="single" w:sz="6" w:space="0" w:color="auto"/>
            </w:tcBorders>
          </w:tcPr>
          <w:p w:rsidR="001B09AB" w:rsidRPr="007F3327" w:rsidRDefault="001B09AB" w:rsidP="007E693A">
            <w:pPr>
              <w:pStyle w:val="Tabletext"/>
              <w:jc w:val="center"/>
            </w:pPr>
            <w:r w:rsidRPr="007F3327">
              <w:t>MHz</w:t>
            </w:r>
            <w:r>
              <w:t> 30-3</w:t>
            </w:r>
          </w:p>
        </w:tc>
        <w:tc>
          <w:tcPr>
            <w:tcW w:w="2552" w:type="dxa"/>
            <w:tcBorders>
              <w:left w:val="single" w:sz="6" w:space="0" w:color="auto"/>
              <w:right w:val="single" w:sz="6" w:space="0" w:color="auto"/>
            </w:tcBorders>
          </w:tcPr>
          <w:p w:rsidR="001B09AB" w:rsidRPr="007F3327" w:rsidRDefault="001B09AB" w:rsidP="007E693A">
            <w:pPr>
              <w:pStyle w:val="Tabletext"/>
            </w:pPr>
            <w:r>
              <w:rPr>
                <w:rFonts w:hint="cs"/>
                <w:rtl/>
              </w:rPr>
              <w:t>الموجات الديكامترية</w:t>
            </w:r>
          </w:p>
        </w:tc>
        <w:tc>
          <w:tcPr>
            <w:tcW w:w="1701" w:type="dxa"/>
            <w:tcBorders>
              <w:left w:val="single" w:sz="6" w:space="0" w:color="auto"/>
              <w:right w:val="single" w:sz="6" w:space="0" w:color="auto"/>
            </w:tcBorders>
          </w:tcPr>
          <w:p w:rsidR="001B09AB" w:rsidRPr="007F3327" w:rsidRDefault="001B09AB" w:rsidP="007E693A">
            <w:pPr>
              <w:pStyle w:val="Tabletext"/>
              <w:jc w:val="center"/>
            </w:pPr>
            <w:proofErr w:type="spellStart"/>
            <w:r w:rsidRPr="007F3327">
              <w:t>B.dam</w:t>
            </w:r>
            <w:proofErr w:type="spellEnd"/>
          </w:p>
        </w:tc>
      </w:tr>
      <w:tr w:rsidR="001B09AB" w:rsidRPr="007F3327" w:rsidTr="007E693A">
        <w:trPr>
          <w:cantSplit/>
          <w:jc w:val="center"/>
        </w:trPr>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8</w:t>
            </w:r>
          </w:p>
        </w:tc>
        <w:tc>
          <w:tcPr>
            <w:tcW w:w="1418" w:type="dxa"/>
            <w:tcBorders>
              <w:right w:val="single" w:sz="6" w:space="0" w:color="auto"/>
            </w:tcBorders>
          </w:tcPr>
          <w:p w:rsidR="001B09AB" w:rsidRPr="007F3327" w:rsidRDefault="001B09AB" w:rsidP="007E693A">
            <w:pPr>
              <w:pStyle w:val="Tabletext"/>
              <w:jc w:val="center"/>
            </w:pPr>
            <w:r w:rsidRPr="007F3327">
              <w:t>VHF</w:t>
            </w:r>
          </w:p>
        </w:tc>
        <w:tc>
          <w:tcPr>
            <w:tcW w:w="2552" w:type="dxa"/>
            <w:tcBorders>
              <w:right w:val="single" w:sz="6" w:space="0" w:color="auto"/>
            </w:tcBorders>
          </w:tcPr>
          <w:p w:rsidR="001B09AB" w:rsidRPr="007F3327" w:rsidRDefault="001B09AB" w:rsidP="007E693A">
            <w:pPr>
              <w:pStyle w:val="Tabletext"/>
              <w:jc w:val="center"/>
            </w:pPr>
            <w:r w:rsidRPr="007F3327">
              <w:t>MHz</w:t>
            </w:r>
            <w:r>
              <w:t> 300-30</w:t>
            </w:r>
          </w:p>
        </w:tc>
        <w:tc>
          <w:tcPr>
            <w:tcW w:w="2552" w:type="dxa"/>
            <w:tcBorders>
              <w:right w:val="single" w:sz="6" w:space="0" w:color="auto"/>
            </w:tcBorders>
          </w:tcPr>
          <w:p w:rsidR="001B09AB" w:rsidRPr="007F3327" w:rsidRDefault="001B09AB" w:rsidP="007E693A">
            <w:pPr>
              <w:pStyle w:val="Tabletext"/>
            </w:pPr>
            <w:r>
              <w:rPr>
                <w:rFonts w:hint="cs"/>
                <w:rtl/>
              </w:rPr>
              <w:t>الموجات المترية</w:t>
            </w:r>
          </w:p>
        </w:tc>
        <w:tc>
          <w:tcPr>
            <w:tcW w:w="1701" w:type="dxa"/>
            <w:tcBorders>
              <w:right w:val="single" w:sz="6" w:space="0" w:color="auto"/>
            </w:tcBorders>
          </w:tcPr>
          <w:p w:rsidR="001B09AB" w:rsidRPr="007F3327" w:rsidRDefault="001B09AB" w:rsidP="007E693A">
            <w:pPr>
              <w:pStyle w:val="Tabletext"/>
              <w:jc w:val="center"/>
            </w:pPr>
            <w:proofErr w:type="spellStart"/>
            <w:r w:rsidRPr="007F3327">
              <w:t>B.m</w:t>
            </w:r>
            <w:proofErr w:type="spellEnd"/>
          </w:p>
        </w:tc>
      </w:tr>
      <w:tr w:rsidR="001B09AB" w:rsidRPr="007F3327" w:rsidTr="007E693A">
        <w:trPr>
          <w:cantSplit/>
          <w:jc w:val="center"/>
        </w:trPr>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9</w:t>
            </w:r>
          </w:p>
        </w:tc>
        <w:tc>
          <w:tcPr>
            <w:tcW w:w="1418" w:type="dxa"/>
            <w:tcBorders>
              <w:right w:val="single" w:sz="6" w:space="0" w:color="auto"/>
            </w:tcBorders>
          </w:tcPr>
          <w:p w:rsidR="001B09AB" w:rsidRPr="007F3327" w:rsidRDefault="001B09AB" w:rsidP="007E693A">
            <w:pPr>
              <w:pStyle w:val="Tabletext"/>
              <w:jc w:val="center"/>
            </w:pPr>
            <w:r w:rsidRPr="007F3327">
              <w:t>UHF</w:t>
            </w:r>
          </w:p>
        </w:tc>
        <w:tc>
          <w:tcPr>
            <w:tcW w:w="2552" w:type="dxa"/>
            <w:tcBorders>
              <w:right w:val="single" w:sz="6" w:space="0" w:color="auto"/>
            </w:tcBorders>
          </w:tcPr>
          <w:p w:rsidR="001B09AB" w:rsidRPr="007F3327" w:rsidRDefault="001B09AB" w:rsidP="007E693A">
            <w:pPr>
              <w:pStyle w:val="Tabletext"/>
              <w:jc w:val="center"/>
            </w:pPr>
            <w:r w:rsidRPr="007F3327">
              <w:t>MHz</w:t>
            </w:r>
            <w:r>
              <w:t> 3 000-300</w:t>
            </w:r>
          </w:p>
        </w:tc>
        <w:tc>
          <w:tcPr>
            <w:tcW w:w="2552" w:type="dxa"/>
            <w:tcBorders>
              <w:right w:val="single" w:sz="6" w:space="0" w:color="auto"/>
            </w:tcBorders>
          </w:tcPr>
          <w:p w:rsidR="001B09AB" w:rsidRPr="007F3327" w:rsidRDefault="001B09AB" w:rsidP="007E693A">
            <w:pPr>
              <w:pStyle w:val="Tabletext"/>
            </w:pPr>
            <w:r>
              <w:rPr>
                <w:rFonts w:hint="cs"/>
                <w:rtl/>
              </w:rPr>
              <w:t>الموجات الديسيمترية</w:t>
            </w:r>
          </w:p>
        </w:tc>
        <w:tc>
          <w:tcPr>
            <w:tcW w:w="1701" w:type="dxa"/>
            <w:tcBorders>
              <w:right w:val="single" w:sz="6" w:space="0" w:color="auto"/>
            </w:tcBorders>
          </w:tcPr>
          <w:p w:rsidR="001B09AB" w:rsidRPr="007F3327" w:rsidRDefault="001B09AB" w:rsidP="007E693A">
            <w:pPr>
              <w:pStyle w:val="Tabletext"/>
              <w:jc w:val="center"/>
            </w:pPr>
            <w:r w:rsidRPr="007F3327">
              <w:t>B.dm</w:t>
            </w:r>
          </w:p>
        </w:tc>
      </w:tr>
      <w:tr w:rsidR="001B09AB" w:rsidRPr="007F3327" w:rsidTr="007E693A">
        <w:trPr>
          <w:cantSplit/>
          <w:jc w:val="center"/>
        </w:trPr>
        <w:tc>
          <w:tcPr>
            <w:tcW w:w="1418" w:type="dxa"/>
            <w:tcBorders>
              <w:left w:val="single" w:sz="6" w:space="0" w:color="auto"/>
              <w:right w:val="single" w:sz="6" w:space="0" w:color="auto"/>
            </w:tcBorders>
          </w:tcPr>
          <w:p w:rsidR="001B09AB" w:rsidRPr="007F3327" w:rsidRDefault="001B09AB" w:rsidP="007E693A">
            <w:pPr>
              <w:pStyle w:val="Tabletext"/>
              <w:jc w:val="center"/>
              <w:rPr>
                <w:rtl/>
                <w:lang w:bidi="ar-EG"/>
              </w:rPr>
            </w:pPr>
            <w:r w:rsidRPr="007F3327">
              <w:t>10</w:t>
            </w:r>
          </w:p>
        </w:tc>
        <w:tc>
          <w:tcPr>
            <w:tcW w:w="1418" w:type="dxa"/>
            <w:tcBorders>
              <w:right w:val="single" w:sz="6" w:space="0" w:color="auto"/>
            </w:tcBorders>
          </w:tcPr>
          <w:p w:rsidR="001B09AB" w:rsidRPr="007F3327" w:rsidRDefault="001B09AB" w:rsidP="007E693A">
            <w:pPr>
              <w:pStyle w:val="Tabletext"/>
              <w:jc w:val="center"/>
            </w:pPr>
            <w:r w:rsidRPr="007F3327">
              <w:t>SHF</w:t>
            </w:r>
          </w:p>
        </w:tc>
        <w:tc>
          <w:tcPr>
            <w:tcW w:w="2552" w:type="dxa"/>
            <w:tcBorders>
              <w:right w:val="single" w:sz="6" w:space="0" w:color="auto"/>
            </w:tcBorders>
          </w:tcPr>
          <w:p w:rsidR="001B09AB" w:rsidRPr="007F3327" w:rsidRDefault="001B09AB" w:rsidP="007E693A">
            <w:pPr>
              <w:pStyle w:val="Tabletext"/>
              <w:jc w:val="center"/>
              <w:rPr>
                <w:rtl/>
                <w:lang w:bidi="ar-EG"/>
              </w:rPr>
            </w:pPr>
            <w:r>
              <w:t>G</w:t>
            </w:r>
            <w:r w:rsidRPr="007F3327">
              <w:t>Hz</w:t>
            </w:r>
            <w:r>
              <w:t> 30-3</w:t>
            </w:r>
          </w:p>
        </w:tc>
        <w:tc>
          <w:tcPr>
            <w:tcW w:w="2552" w:type="dxa"/>
            <w:tcBorders>
              <w:right w:val="single" w:sz="6" w:space="0" w:color="auto"/>
            </w:tcBorders>
          </w:tcPr>
          <w:p w:rsidR="001B09AB" w:rsidRPr="007F3327" w:rsidRDefault="001B09AB" w:rsidP="007E693A">
            <w:pPr>
              <w:pStyle w:val="Tabletext"/>
            </w:pPr>
            <w:r>
              <w:rPr>
                <w:rFonts w:hint="cs"/>
                <w:rtl/>
              </w:rPr>
              <w:t>الموجات السنتيمترية</w:t>
            </w:r>
          </w:p>
        </w:tc>
        <w:tc>
          <w:tcPr>
            <w:tcW w:w="1701" w:type="dxa"/>
            <w:tcBorders>
              <w:right w:val="single" w:sz="6" w:space="0" w:color="auto"/>
            </w:tcBorders>
          </w:tcPr>
          <w:p w:rsidR="001B09AB" w:rsidRPr="007F3327" w:rsidRDefault="001B09AB" w:rsidP="007E693A">
            <w:pPr>
              <w:pStyle w:val="Tabletext"/>
              <w:jc w:val="center"/>
            </w:pPr>
            <w:r w:rsidRPr="007F3327">
              <w:t>B.cm</w:t>
            </w:r>
          </w:p>
        </w:tc>
      </w:tr>
      <w:tr w:rsidR="001B09AB" w:rsidRPr="007F3327" w:rsidTr="007E693A">
        <w:trPr>
          <w:cantSplit/>
          <w:jc w:val="center"/>
        </w:trPr>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11</w:t>
            </w:r>
          </w:p>
        </w:tc>
        <w:tc>
          <w:tcPr>
            <w:tcW w:w="1418" w:type="dxa"/>
            <w:tcBorders>
              <w:right w:val="single" w:sz="6" w:space="0" w:color="auto"/>
            </w:tcBorders>
          </w:tcPr>
          <w:p w:rsidR="001B09AB" w:rsidRPr="007F3327" w:rsidRDefault="001B09AB" w:rsidP="007E693A">
            <w:pPr>
              <w:pStyle w:val="Tabletext"/>
              <w:jc w:val="center"/>
            </w:pPr>
            <w:r w:rsidRPr="007F3327">
              <w:t>EHF</w:t>
            </w:r>
          </w:p>
        </w:tc>
        <w:tc>
          <w:tcPr>
            <w:tcW w:w="2552" w:type="dxa"/>
            <w:tcBorders>
              <w:right w:val="single" w:sz="6" w:space="0" w:color="auto"/>
            </w:tcBorders>
          </w:tcPr>
          <w:p w:rsidR="001B09AB" w:rsidRPr="007F3327" w:rsidRDefault="001B09AB" w:rsidP="007E693A">
            <w:pPr>
              <w:pStyle w:val="Tabletext"/>
              <w:jc w:val="center"/>
            </w:pPr>
            <w:r>
              <w:t>G</w:t>
            </w:r>
            <w:r w:rsidRPr="007F3327">
              <w:t>Hz</w:t>
            </w:r>
            <w:r>
              <w:t> 300-30</w:t>
            </w:r>
          </w:p>
        </w:tc>
        <w:tc>
          <w:tcPr>
            <w:tcW w:w="2552" w:type="dxa"/>
            <w:tcBorders>
              <w:right w:val="single" w:sz="6" w:space="0" w:color="auto"/>
            </w:tcBorders>
          </w:tcPr>
          <w:p w:rsidR="001B09AB" w:rsidRPr="007F3327" w:rsidRDefault="001B09AB" w:rsidP="007E693A">
            <w:pPr>
              <w:pStyle w:val="Tabletext"/>
            </w:pPr>
            <w:r>
              <w:rPr>
                <w:rFonts w:hint="cs"/>
                <w:rtl/>
              </w:rPr>
              <w:t>الموجات المليمترية</w:t>
            </w:r>
          </w:p>
        </w:tc>
        <w:tc>
          <w:tcPr>
            <w:tcW w:w="1701" w:type="dxa"/>
            <w:tcBorders>
              <w:right w:val="single" w:sz="6" w:space="0" w:color="auto"/>
            </w:tcBorders>
          </w:tcPr>
          <w:p w:rsidR="001B09AB" w:rsidRPr="007F3327" w:rsidRDefault="001B09AB" w:rsidP="007E693A">
            <w:pPr>
              <w:pStyle w:val="Tabletext"/>
              <w:jc w:val="center"/>
            </w:pPr>
            <w:r w:rsidRPr="007F3327">
              <w:t>B.mm</w:t>
            </w:r>
          </w:p>
        </w:tc>
      </w:tr>
      <w:tr w:rsidR="001B09AB" w:rsidRPr="007F3327" w:rsidTr="007E693A">
        <w:trPr>
          <w:cantSplit/>
          <w:jc w:val="center"/>
        </w:trPr>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12</w:t>
            </w:r>
          </w:p>
        </w:tc>
        <w:tc>
          <w:tcPr>
            <w:tcW w:w="1418" w:type="dxa"/>
            <w:tcBorders>
              <w:right w:val="single" w:sz="6" w:space="0" w:color="auto"/>
            </w:tcBorders>
          </w:tcPr>
          <w:p w:rsidR="001B09AB" w:rsidRPr="007F3327" w:rsidRDefault="001B09AB" w:rsidP="007E693A">
            <w:pPr>
              <w:pStyle w:val="Tabletext"/>
              <w:jc w:val="center"/>
            </w:pPr>
          </w:p>
        </w:tc>
        <w:tc>
          <w:tcPr>
            <w:tcW w:w="2552" w:type="dxa"/>
            <w:tcBorders>
              <w:right w:val="single" w:sz="6" w:space="0" w:color="auto"/>
            </w:tcBorders>
          </w:tcPr>
          <w:p w:rsidR="001B09AB" w:rsidRPr="007F3327" w:rsidRDefault="001B09AB" w:rsidP="007E693A">
            <w:pPr>
              <w:pStyle w:val="Tabletext"/>
              <w:jc w:val="center"/>
            </w:pPr>
            <w:r>
              <w:t>G</w:t>
            </w:r>
            <w:r w:rsidRPr="007F3327">
              <w:t>Hz</w:t>
            </w:r>
            <w:r>
              <w:t> 3 000-300</w:t>
            </w:r>
          </w:p>
        </w:tc>
        <w:tc>
          <w:tcPr>
            <w:tcW w:w="2552" w:type="dxa"/>
            <w:tcBorders>
              <w:right w:val="single" w:sz="6" w:space="0" w:color="auto"/>
            </w:tcBorders>
          </w:tcPr>
          <w:p w:rsidR="001B09AB" w:rsidRPr="007F3327" w:rsidRDefault="001B09AB" w:rsidP="007E693A">
            <w:pPr>
              <w:pStyle w:val="Tabletext"/>
            </w:pPr>
            <w:r>
              <w:rPr>
                <w:rFonts w:hint="cs"/>
                <w:rtl/>
              </w:rPr>
              <w:t xml:space="preserve">الموجات </w:t>
            </w:r>
            <w:proofErr w:type="spellStart"/>
            <w:r>
              <w:rPr>
                <w:rFonts w:hint="cs"/>
                <w:rtl/>
              </w:rPr>
              <w:t>الديسيمليمترية</w:t>
            </w:r>
            <w:proofErr w:type="spellEnd"/>
          </w:p>
        </w:tc>
        <w:tc>
          <w:tcPr>
            <w:tcW w:w="1701" w:type="dxa"/>
            <w:tcBorders>
              <w:right w:val="single" w:sz="6" w:space="0" w:color="auto"/>
            </w:tcBorders>
          </w:tcPr>
          <w:p w:rsidR="001B09AB" w:rsidRPr="007F3327" w:rsidRDefault="001B09AB" w:rsidP="007E693A">
            <w:pPr>
              <w:pStyle w:val="Tabletext"/>
              <w:jc w:val="center"/>
            </w:pPr>
            <w:proofErr w:type="spellStart"/>
            <w:r w:rsidRPr="007F3327">
              <w:t>B.dmm</w:t>
            </w:r>
            <w:proofErr w:type="spellEnd"/>
          </w:p>
        </w:tc>
      </w:tr>
      <w:tr w:rsidR="001B09AB" w:rsidRPr="007F3327" w:rsidTr="007E693A">
        <w:trPr>
          <w:cantSplit/>
          <w:jc w:val="center"/>
        </w:trPr>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13</w:t>
            </w:r>
          </w:p>
        </w:tc>
        <w:tc>
          <w:tcPr>
            <w:tcW w:w="1418" w:type="dxa"/>
            <w:tcBorders>
              <w:right w:val="single" w:sz="6" w:space="0" w:color="auto"/>
            </w:tcBorders>
          </w:tcPr>
          <w:p w:rsidR="001B09AB" w:rsidRPr="007F3327" w:rsidRDefault="001B09AB" w:rsidP="007E693A">
            <w:pPr>
              <w:pStyle w:val="Tabletext"/>
              <w:jc w:val="center"/>
            </w:pPr>
          </w:p>
        </w:tc>
        <w:tc>
          <w:tcPr>
            <w:tcW w:w="2552" w:type="dxa"/>
            <w:tcBorders>
              <w:right w:val="single" w:sz="6" w:space="0" w:color="auto"/>
            </w:tcBorders>
          </w:tcPr>
          <w:p w:rsidR="001B09AB" w:rsidRPr="007F3327" w:rsidRDefault="001B09AB" w:rsidP="007E693A">
            <w:pPr>
              <w:pStyle w:val="Tabletext"/>
              <w:jc w:val="center"/>
            </w:pPr>
            <w:r>
              <w:t>T</w:t>
            </w:r>
            <w:r w:rsidRPr="007F3327">
              <w:t>Hz</w:t>
            </w:r>
            <w:r>
              <w:t> 30-3</w:t>
            </w:r>
          </w:p>
        </w:tc>
        <w:tc>
          <w:tcPr>
            <w:tcW w:w="2552" w:type="dxa"/>
            <w:tcBorders>
              <w:right w:val="single" w:sz="6" w:space="0" w:color="auto"/>
            </w:tcBorders>
          </w:tcPr>
          <w:p w:rsidR="001B09AB" w:rsidRPr="007F3327" w:rsidRDefault="001B09AB" w:rsidP="007E693A">
            <w:pPr>
              <w:pStyle w:val="Tabletext"/>
            </w:pPr>
            <w:r>
              <w:rPr>
                <w:rFonts w:hint="cs"/>
                <w:rtl/>
              </w:rPr>
              <w:t xml:space="preserve">الموجات </w:t>
            </w:r>
            <w:proofErr w:type="spellStart"/>
            <w:r>
              <w:rPr>
                <w:rFonts w:hint="cs"/>
                <w:rtl/>
              </w:rPr>
              <w:t>السنتيمليمترية</w:t>
            </w:r>
            <w:proofErr w:type="spellEnd"/>
          </w:p>
        </w:tc>
        <w:tc>
          <w:tcPr>
            <w:tcW w:w="1701" w:type="dxa"/>
            <w:tcBorders>
              <w:right w:val="single" w:sz="6" w:space="0" w:color="auto"/>
            </w:tcBorders>
          </w:tcPr>
          <w:p w:rsidR="001B09AB" w:rsidRPr="007F3327" w:rsidRDefault="001B09AB" w:rsidP="007E693A">
            <w:pPr>
              <w:pStyle w:val="Tabletext"/>
              <w:jc w:val="center"/>
            </w:pPr>
            <w:proofErr w:type="spellStart"/>
            <w:r w:rsidRPr="007F3327">
              <w:t>B.cmm</w:t>
            </w:r>
            <w:proofErr w:type="spellEnd"/>
          </w:p>
        </w:tc>
      </w:tr>
      <w:tr w:rsidR="001B09AB" w:rsidRPr="007F3327" w:rsidTr="007E693A">
        <w:trPr>
          <w:cantSplit/>
          <w:jc w:val="center"/>
        </w:trPr>
        <w:tc>
          <w:tcPr>
            <w:tcW w:w="1418" w:type="dxa"/>
            <w:tcBorders>
              <w:left w:val="single" w:sz="6" w:space="0" w:color="auto"/>
              <w:right w:val="single" w:sz="6" w:space="0" w:color="auto"/>
            </w:tcBorders>
          </w:tcPr>
          <w:p w:rsidR="001B09AB" w:rsidRPr="007F3327" w:rsidRDefault="001B09AB" w:rsidP="007E693A">
            <w:pPr>
              <w:pStyle w:val="Tabletext"/>
              <w:jc w:val="center"/>
            </w:pPr>
            <w:r w:rsidRPr="007F3327">
              <w:t>14</w:t>
            </w:r>
          </w:p>
        </w:tc>
        <w:tc>
          <w:tcPr>
            <w:tcW w:w="1418" w:type="dxa"/>
            <w:tcBorders>
              <w:right w:val="single" w:sz="6" w:space="0" w:color="auto"/>
            </w:tcBorders>
          </w:tcPr>
          <w:p w:rsidR="001B09AB" w:rsidRPr="007F3327" w:rsidRDefault="001B09AB" w:rsidP="007E693A">
            <w:pPr>
              <w:pStyle w:val="Tabletext"/>
              <w:jc w:val="center"/>
            </w:pPr>
          </w:p>
        </w:tc>
        <w:tc>
          <w:tcPr>
            <w:tcW w:w="2552" w:type="dxa"/>
            <w:tcBorders>
              <w:right w:val="single" w:sz="6" w:space="0" w:color="auto"/>
            </w:tcBorders>
          </w:tcPr>
          <w:p w:rsidR="001B09AB" w:rsidRPr="007F3327" w:rsidRDefault="001B09AB" w:rsidP="007E693A">
            <w:pPr>
              <w:pStyle w:val="Tabletext"/>
              <w:jc w:val="center"/>
            </w:pPr>
            <w:r>
              <w:t>T</w:t>
            </w:r>
            <w:r w:rsidRPr="007F3327">
              <w:t>Hz</w:t>
            </w:r>
            <w:r>
              <w:t> 300-30</w:t>
            </w:r>
          </w:p>
        </w:tc>
        <w:tc>
          <w:tcPr>
            <w:tcW w:w="2552" w:type="dxa"/>
            <w:tcBorders>
              <w:right w:val="single" w:sz="6" w:space="0" w:color="auto"/>
            </w:tcBorders>
          </w:tcPr>
          <w:p w:rsidR="001B09AB" w:rsidRPr="007F3327" w:rsidRDefault="001B09AB" w:rsidP="007E693A">
            <w:pPr>
              <w:pStyle w:val="Tabletext"/>
            </w:pPr>
            <w:r>
              <w:rPr>
                <w:rFonts w:hint="cs"/>
                <w:rtl/>
              </w:rPr>
              <w:t xml:space="preserve">الموجات </w:t>
            </w:r>
            <w:proofErr w:type="spellStart"/>
            <w:r>
              <w:rPr>
                <w:rFonts w:hint="cs"/>
                <w:rtl/>
              </w:rPr>
              <w:t>الميكرومترية</w:t>
            </w:r>
            <w:proofErr w:type="spellEnd"/>
          </w:p>
        </w:tc>
        <w:tc>
          <w:tcPr>
            <w:tcW w:w="1701" w:type="dxa"/>
            <w:tcBorders>
              <w:right w:val="single" w:sz="6" w:space="0" w:color="auto"/>
            </w:tcBorders>
          </w:tcPr>
          <w:p w:rsidR="001B09AB" w:rsidRPr="007F3327" w:rsidRDefault="001B09AB" w:rsidP="007E693A">
            <w:pPr>
              <w:pStyle w:val="Tabletext"/>
              <w:jc w:val="center"/>
            </w:pPr>
            <w:proofErr w:type="spellStart"/>
            <w:r w:rsidRPr="007F3327">
              <w:t>B.</w:t>
            </w:r>
            <w:r>
              <w:rPr>
                <w:rFonts w:cs="Times New Roman"/>
              </w:rPr>
              <w:t>µ</w:t>
            </w:r>
            <w:r w:rsidRPr="007F3327">
              <w:t>m</w:t>
            </w:r>
            <w:proofErr w:type="spellEnd"/>
          </w:p>
        </w:tc>
      </w:tr>
      <w:tr w:rsidR="001B09AB" w:rsidRPr="007F3327" w:rsidTr="007E693A">
        <w:trPr>
          <w:cantSplit/>
          <w:jc w:val="center"/>
        </w:trPr>
        <w:tc>
          <w:tcPr>
            <w:tcW w:w="1418" w:type="dxa"/>
            <w:tcBorders>
              <w:left w:val="single" w:sz="6" w:space="0" w:color="auto"/>
              <w:bottom w:val="single" w:sz="6" w:space="0" w:color="auto"/>
              <w:right w:val="single" w:sz="6" w:space="0" w:color="auto"/>
            </w:tcBorders>
          </w:tcPr>
          <w:p w:rsidR="001B09AB" w:rsidRPr="007F3327" w:rsidRDefault="001B09AB" w:rsidP="007E693A">
            <w:pPr>
              <w:pStyle w:val="Tabletext"/>
              <w:jc w:val="center"/>
            </w:pPr>
            <w:r w:rsidRPr="007F3327">
              <w:t>15</w:t>
            </w:r>
          </w:p>
        </w:tc>
        <w:tc>
          <w:tcPr>
            <w:tcW w:w="1418" w:type="dxa"/>
            <w:tcBorders>
              <w:left w:val="single" w:sz="6" w:space="0" w:color="auto"/>
              <w:bottom w:val="single" w:sz="6" w:space="0" w:color="auto"/>
              <w:right w:val="single" w:sz="6" w:space="0" w:color="auto"/>
            </w:tcBorders>
          </w:tcPr>
          <w:p w:rsidR="001B09AB" w:rsidRPr="007F3327" w:rsidRDefault="001B09AB" w:rsidP="007E693A">
            <w:pPr>
              <w:pStyle w:val="Tabletext"/>
              <w:jc w:val="center"/>
            </w:pPr>
          </w:p>
        </w:tc>
        <w:tc>
          <w:tcPr>
            <w:tcW w:w="2552" w:type="dxa"/>
            <w:tcBorders>
              <w:left w:val="single" w:sz="6" w:space="0" w:color="auto"/>
              <w:bottom w:val="single" w:sz="6" w:space="0" w:color="auto"/>
              <w:right w:val="single" w:sz="6" w:space="0" w:color="auto"/>
            </w:tcBorders>
          </w:tcPr>
          <w:p w:rsidR="001B09AB" w:rsidRPr="007F3327" w:rsidRDefault="001B09AB" w:rsidP="007E693A">
            <w:pPr>
              <w:pStyle w:val="Tabletext"/>
              <w:jc w:val="center"/>
            </w:pPr>
            <w:r>
              <w:t>T</w:t>
            </w:r>
            <w:r w:rsidRPr="007F3327">
              <w:t>Hz</w:t>
            </w:r>
            <w:r>
              <w:t> 3 000-300</w:t>
            </w:r>
          </w:p>
        </w:tc>
        <w:tc>
          <w:tcPr>
            <w:tcW w:w="2552" w:type="dxa"/>
            <w:tcBorders>
              <w:left w:val="single" w:sz="6" w:space="0" w:color="auto"/>
              <w:bottom w:val="single" w:sz="6" w:space="0" w:color="auto"/>
              <w:right w:val="single" w:sz="6" w:space="0" w:color="auto"/>
            </w:tcBorders>
          </w:tcPr>
          <w:p w:rsidR="001B09AB" w:rsidRPr="007F3327" w:rsidRDefault="001B09AB" w:rsidP="007E693A">
            <w:pPr>
              <w:pStyle w:val="Tabletext"/>
            </w:pPr>
            <w:r>
              <w:rPr>
                <w:rFonts w:hint="cs"/>
                <w:rtl/>
              </w:rPr>
              <w:t xml:space="preserve">الموجات </w:t>
            </w:r>
            <w:proofErr w:type="spellStart"/>
            <w:r>
              <w:rPr>
                <w:rFonts w:hint="cs"/>
                <w:rtl/>
              </w:rPr>
              <w:t>الديسيميكرومترية</w:t>
            </w:r>
            <w:proofErr w:type="spellEnd"/>
          </w:p>
        </w:tc>
        <w:tc>
          <w:tcPr>
            <w:tcW w:w="1701" w:type="dxa"/>
            <w:tcBorders>
              <w:left w:val="single" w:sz="6" w:space="0" w:color="auto"/>
              <w:bottom w:val="single" w:sz="6" w:space="0" w:color="auto"/>
              <w:right w:val="single" w:sz="6" w:space="0" w:color="auto"/>
            </w:tcBorders>
          </w:tcPr>
          <w:p w:rsidR="001B09AB" w:rsidRPr="007F3327" w:rsidRDefault="001B09AB" w:rsidP="007E693A">
            <w:pPr>
              <w:pStyle w:val="Tabletext"/>
              <w:jc w:val="center"/>
            </w:pPr>
            <w:proofErr w:type="spellStart"/>
            <w:r w:rsidRPr="007F3327">
              <w:t>B.d</w:t>
            </w:r>
            <w:r>
              <w:rPr>
                <w:rFonts w:cs="Times New Roman"/>
              </w:rPr>
              <w:t>µ</w:t>
            </w:r>
            <w:r w:rsidRPr="007F3327">
              <w:t>m</w:t>
            </w:r>
            <w:proofErr w:type="spellEnd"/>
          </w:p>
        </w:tc>
      </w:tr>
    </w:tbl>
    <w:p w:rsidR="001B09AB" w:rsidRPr="009217E6" w:rsidRDefault="001B09AB" w:rsidP="005E48FD">
      <w:pPr>
        <w:pStyle w:val="Note"/>
        <w:spacing w:before="120"/>
        <w:rPr>
          <w:rtl/>
          <w:lang w:bidi="ar-EG"/>
        </w:rPr>
      </w:pPr>
      <w:r w:rsidRPr="009217E6">
        <w:rPr>
          <w:rFonts w:hint="cs"/>
          <w:b/>
          <w:bCs/>
          <w:rtl/>
          <w:lang w:bidi="ar-EG"/>
        </w:rPr>
        <w:t xml:space="preserve">الملاحظة </w:t>
      </w:r>
      <w:r w:rsidRPr="009217E6">
        <w:rPr>
          <w:b/>
          <w:bCs/>
          <w:lang w:bidi="ar-EG"/>
        </w:rPr>
        <w:t>1</w:t>
      </w:r>
      <w:r w:rsidRPr="009217E6">
        <w:rPr>
          <w:rFonts w:hint="cs"/>
          <w:rtl/>
          <w:lang w:bidi="ar-EG"/>
        </w:rPr>
        <w:t xml:space="preserve"> - </w:t>
      </w:r>
      <w:r>
        <w:rPr>
          <w:rFonts w:hint="cs"/>
          <w:rtl/>
          <w:lang w:bidi="ar-EG"/>
        </w:rPr>
        <w:t xml:space="preserve">يمتد "رقم النطاق </w:t>
      </w:r>
      <w:r>
        <w:rPr>
          <w:lang w:bidi="ar-EG"/>
        </w:rPr>
        <w:t>N</w:t>
      </w:r>
      <w:r w:rsidRPr="00AB1596">
        <w:rPr>
          <w:rFonts w:hint="cs"/>
          <w:rtl/>
          <w:lang w:bidi="ar-EG"/>
        </w:rPr>
        <w:t>"</w:t>
      </w:r>
      <w:r w:rsidR="005E48FD">
        <w:rPr>
          <w:rFonts w:hint="cs"/>
          <w:rtl/>
          <w:lang w:bidi="ar-EG"/>
        </w:rPr>
        <w:t xml:space="preserve"> (</w:t>
      </w:r>
      <w:r w:rsidR="005E48FD" w:rsidRPr="00AB1596">
        <w:rPr>
          <w:lang w:bidi="ar-EG"/>
        </w:rPr>
        <w:t>N</w:t>
      </w:r>
      <w:r w:rsidR="005E48FD" w:rsidRPr="00AB1596">
        <w:rPr>
          <w:rFonts w:hint="cs"/>
          <w:rtl/>
          <w:lang w:bidi="ar-EG"/>
        </w:rPr>
        <w:t xml:space="preserve"> </w:t>
      </w:r>
      <w:r w:rsidR="005E48FD">
        <w:rPr>
          <w:rFonts w:hint="cs"/>
          <w:rtl/>
          <w:lang w:bidi="ar-EG"/>
        </w:rPr>
        <w:t xml:space="preserve">= </w:t>
      </w:r>
      <w:r w:rsidRPr="00AB1596">
        <w:rPr>
          <w:rFonts w:hint="cs"/>
          <w:rtl/>
          <w:lang w:bidi="ar-EG"/>
        </w:rPr>
        <w:t>رقم النطاق)</w:t>
      </w:r>
      <w:r>
        <w:rPr>
          <w:rFonts w:hint="cs"/>
          <w:rtl/>
          <w:lang w:bidi="ar-EG"/>
        </w:rPr>
        <w:t xml:space="preserve"> من </w:t>
      </w:r>
      <w:r>
        <w:rPr>
          <w:lang w:bidi="ar-EG"/>
        </w:rPr>
        <w:t>Hz </w:t>
      </w:r>
      <w:r w:rsidRPr="009217E6">
        <w:rPr>
          <w:vertAlign w:val="superscript"/>
          <w:lang w:bidi="ar-EG"/>
        </w:rPr>
        <w:t>N</w:t>
      </w:r>
      <w:r>
        <w:rPr>
          <w:lang w:bidi="ar-EG"/>
        </w:rPr>
        <w:t>10 </w:t>
      </w:r>
      <w:r>
        <w:rPr>
          <w:rFonts w:ascii="Symbol" w:hAnsi="Symbol"/>
        </w:rPr>
        <w:t></w:t>
      </w:r>
      <w:r>
        <w:rPr>
          <w:lang w:bidi="ar-EG"/>
        </w:rPr>
        <w:t> 0,3</w:t>
      </w:r>
      <w:r>
        <w:rPr>
          <w:rFonts w:hint="cs"/>
          <w:rtl/>
          <w:lang w:bidi="ar-EG"/>
        </w:rPr>
        <w:t xml:space="preserve"> إلى </w:t>
      </w:r>
      <w:r>
        <w:rPr>
          <w:lang w:bidi="ar-EG"/>
        </w:rPr>
        <w:t>Hz </w:t>
      </w:r>
      <w:r w:rsidRPr="009217E6">
        <w:rPr>
          <w:vertAlign w:val="superscript"/>
          <w:lang w:bidi="ar-EG"/>
        </w:rPr>
        <w:t>N</w:t>
      </w:r>
      <w:r>
        <w:rPr>
          <w:lang w:bidi="ar-EG"/>
        </w:rPr>
        <w:t>10 </w:t>
      </w:r>
      <w:r>
        <w:rPr>
          <w:rFonts w:ascii="Symbol" w:hAnsi="Symbol"/>
        </w:rPr>
        <w:t></w:t>
      </w:r>
      <w:r>
        <w:rPr>
          <w:lang w:bidi="ar-EG"/>
        </w:rPr>
        <w:t> 3</w:t>
      </w:r>
      <w:r>
        <w:rPr>
          <w:rFonts w:hint="cs"/>
          <w:rtl/>
          <w:lang w:bidi="ar-EG"/>
        </w:rPr>
        <w:t>.</w:t>
      </w:r>
    </w:p>
    <w:p w:rsidR="001B09AB" w:rsidRDefault="001B09AB" w:rsidP="009B7121">
      <w:pPr>
        <w:pStyle w:val="Note"/>
        <w:rPr>
          <w:rtl/>
          <w:lang w:bidi="ar-EG"/>
        </w:rPr>
      </w:pPr>
      <w:r w:rsidRPr="009217E6">
        <w:rPr>
          <w:rFonts w:hint="cs"/>
          <w:b/>
          <w:bCs/>
          <w:rtl/>
          <w:lang w:bidi="ar-EG"/>
        </w:rPr>
        <w:t xml:space="preserve">الملاحظة </w:t>
      </w:r>
      <w:r>
        <w:rPr>
          <w:b/>
          <w:bCs/>
          <w:lang w:bidi="ar-EG"/>
        </w:rPr>
        <w:t>2</w:t>
      </w:r>
      <w:r w:rsidRPr="009217E6">
        <w:rPr>
          <w:rFonts w:hint="cs"/>
          <w:rtl/>
          <w:lang w:bidi="ar-EG"/>
        </w:rPr>
        <w:t xml:space="preserve"> - </w:t>
      </w:r>
      <w:r>
        <w:rPr>
          <w:rFonts w:hint="cs"/>
          <w:rtl/>
          <w:lang w:bidi="ar-EG"/>
        </w:rPr>
        <w:t>الرموز:</w:t>
      </w:r>
      <w:r>
        <w:rPr>
          <w:rtl/>
          <w:lang w:bidi="ar-EG"/>
        </w:rPr>
        <w:tab/>
      </w:r>
      <w:r>
        <w:rPr>
          <w:lang w:bidi="ar-EG"/>
        </w:rPr>
        <w:t>Hz</w:t>
      </w:r>
      <w:r>
        <w:rPr>
          <w:rFonts w:hint="cs"/>
          <w:rtl/>
          <w:lang w:bidi="ar-EG"/>
        </w:rPr>
        <w:t>:</w:t>
      </w:r>
      <w:r>
        <w:rPr>
          <w:rFonts w:hint="cs"/>
          <w:rtl/>
          <w:lang w:bidi="ar-EG"/>
        </w:rPr>
        <w:tab/>
        <w:t>هرتز</w:t>
      </w:r>
    </w:p>
    <w:p w:rsidR="001B09AB" w:rsidRDefault="001B09AB" w:rsidP="009C7970">
      <w:pPr>
        <w:pStyle w:val="Note"/>
        <w:tabs>
          <w:tab w:val="clear" w:pos="794"/>
          <w:tab w:val="clear" w:pos="907"/>
          <w:tab w:val="clear" w:pos="1191"/>
          <w:tab w:val="clear" w:pos="1588"/>
          <w:tab w:val="left" w:pos="1559"/>
          <w:tab w:val="left" w:pos="1842"/>
        </w:tabs>
        <w:rPr>
          <w:rtl/>
          <w:lang w:bidi="ar-EG"/>
        </w:rPr>
      </w:pPr>
      <w:r>
        <w:rPr>
          <w:rtl/>
          <w:lang w:bidi="ar-EG"/>
        </w:rPr>
        <w:tab/>
      </w:r>
      <w:r>
        <w:rPr>
          <w:lang w:bidi="ar-EG"/>
        </w:rPr>
        <w:t>k</w:t>
      </w:r>
      <w:r>
        <w:rPr>
          <w:rFonts w:hint="cs"/>
          <w:rtl/>
          <w:lang w:bidi="ar-EG"/>
        </w:rPr>
        <w:t>:</w:t>
      </w:r>
      <w:r>
        <w:rPr>
          <w:rFonts w:hint="cs"/>
          <w:rtl/>
          <w:lang w:bidi="ar-EG"/>
        </w:rPr>
        <w:tab/>
        <w:t xml:space="preserve">كيلو </w:t>
      </w:r>
      <w:r>
        <w:rPr>
          <w:lang w:bidi="ar-EG"/>
        </w:rPr>
        <w:t>(kilo)</w:t>
      </w:r>
      <w:r>
        <w:rPr>
          <w:rFonts w:hint="cs"/>
          <w:rtl/>
          <w:lang w:bidi="ar-EG"/>
        </w:rPr>
        <w:t xml:space="preserve"> </w:t>
      </w:r>
      <w:r>
        <w:rPr>
          <w:lang w:bidi="ar-EG"/>
        </w:rPr>
        <w:t>(</w:t>
      </w:r>
      <w:r w:rsidRPr="00C8494E">
        <w:rPr>
          <w:vertAlign w:val="superscript"/>
          <w:lang w:bidi="ar-EG"/>
        </w:rPr>
        <w:t>3</w:t>
      </w:r>
      <w:r>
        <w:rPr>
          <w:lang w:bidi="ar-EG"/>
        </w:rPr>
        <w:t>10)</w:t>
      </w:r>
      <w:r>
        <w:rPr>
          <w:rFonts w:hint="cs"/>
          <w:rtl/>
          <w:lang w:bidi="ar-EG"/>
        </w:rPr>
        <w:t xml:space="preserve">، </w:t>
      </w:r>
      <w:r>
        <w:rPr>
          <w:lang w:bidi="ar-EG"/>
        </w:rPr>
        <w:t>M</w:t>
      </w:r>
      <w:r>
        <w:rPr>
          <w:rFonts w:hint="cs"/>
          <w:rtl/>
          <w:lang w:bidi="ar-EG"/>
        </w:rPr>
        <w:t xml:space="preserve">: ميغا </w:t>
      </w:r>
      <w:r>
        <w:rPr>
          <w:lang w:bidi="ar-EG"/>
        </w:rPr>
        <w:t>(mega)</w:t>
      </w:r>
      <w:r>
        <w:rPr>
          <w:rFonts w:hint="cs"/>
          <w:rtl/>
          <w:lang w:bidi="ar-EG"/>
        </w:rPr>
        <w:t xml:space="preserve"> </w:t>
      </w:r>
      <w:r>
        <w:rPr>
          <w:lang w:bidi="ar-EG"/>
        </w:rPr>
        <w:t>(</w:t>
      </w:r>
      <w:r>
        <w:rPr>
          <w:vertAlign w:val="superscript"/>
          <w:lang w:bidi="ar-EG"/>
        </w:rPr>
        <w:t>6</w:t>
      </w:r>
      <w:r>
        <w:rPr>
          <w:lang w:bidi="ar-EG"/>
        </w:rPr>
        <w:t>10)</w:t>
      </w:r>
      <w:r>
        <w:rPr>
          <w:rFonts w:hint="cs"/>
          <w:rtl/>
          <w:lang w:bidi="ar-EG"/>
        </w:rPr>
        <w:t xml:space="preserve">، </w:t>
      </w:r>
      <w:r>
        <w:rPr>
          <w:lang w:bidi="ar-EG"/>
        </w:rPr>
        <w:t>G</w:t>
      </w:r>
      <w:r>
        <w:rPr>
          <w:rFonts w:hint="cs"/>
          <w:rtl/>
          <w:lang w:bidi="ar-EG"/>
        </w:rPr>
        <w:t xml:space="preserve">: </w:t>
      </w:r>
      <w:proofErr w:type="spellStart"/>
      <w:r>
        <w:rPr>
          <w:rFonts w:hint="cs"/>
          <w:rtl/>
          <w:lang w:bidi="ar-EG"/>
        </w:rPr>
        <w:t>جيغا</w:t>
      </w:r>
      <w:proofErr w:type="spellEnd"/>
      <w:r>
        <w:rPr>
          <w:rFonts w:hint="cs"/>
          <w:rtl/>
          <w:lang w:bidi="ar-EG"/>
        </w:rPr>
        <w:t xml:space="preserve"> </w:t>
      </w:r>
      <w:r>
        <w:rPr>
          <w:lang w:bidi="ar-EG"/>
        </w:rPr>
        <w:t>(</w:t>
      </w:r>
      <w:proofErr w:type="spellStart"/>
      <w:r>
        <w:rPr>
          <w:lang w:bidi="ar-EG"/>
        </w:rPr>
        <w:t>giga</w:t>
      </w:r>
      <w:proofErr w:type="spellEnd"/>
      <w:r>
        <w:rPr>
          <w:lang w:bidi="ar-EG"/>
        </w:rPr>
        <w:t>)</w:t>
      </w:r>
      <w:r>
        <w:rPr>
          <w:rFonts w:hint="cs"/>
          <w:rtl/>
          <w:lang w:bidi="ar-EG"/>
        </w:rPr>
        <w:t xml:space="preserve"> </w:t>
      </w:r>
      <w:r>
        <w:rPr>
          <w:lang w:bidi="ar-EG"/>
        </w:rPr>
        <w:t>(</w:t>
      </w:r>
      <w:r>
        <w:rPr>
          <w:vertAlign w:val="superscript"/>
          <w:lang w:bidi="ar-EG"/>
        </w:rPr>
        <w:t>9</w:t>
      </w:r>
      <w:r>
        <w:rPr>
          <w:lang w:bidi="ar-EG"/>
        </w:rPr>
        <w:t>10)</w:t>
      </w:r>
      <w:r>
        <w:rPr>
          <w:rFonts w:hint="cs"/>
          <w:rtl/>
          <w:lang w:bidi="ar-EG"/>
        </w:rPr>
        <w:t xml:space="preserve">، </w:t>
      </w:r>
      <w:r>
        <w:rPr>
          <w:lang w:bidi="ar-EG"/>
        </w:rPr>
        <w:t>T</w:t>
      </w:r>
      <w:r>
        <w:rPr>
          <w:rFonts w:hint="cs"/>
          <w:rtl/>
          <w:lang w:bidi="ar-EG"/>
        </w:rPr>
        <w:t xml:space="preserve">: تيرا </w:t>
      </w:r>
      <w:r>
        <w:rPr>
          <w:lang w:bidi="ar-EG"/>
        </w:rPr>
        <w:t>(</w:t>
      </w:r>
      <w:proofErr w:type="spellStart"/>
      <w:r>
        <w:rPr>
          <w:lang w:bidi="ar-EG"/>
        </w:rPr>
        <w:t>tera</w:t>
      </w:r>
      <w:proofErr w:type="spellEnd"/>
      <w:r>
        <w:rPr>
          <w:lang w:bidi="ar-EG"/>
        </w:rPr>
        <w:t>)</w:t>
      </w:r>
      <w:r>
        <w:rPr>
          <w:rFonts w:hint="cs"/>
          <w:rtl/>
          <w:lang w:bidi="ar-EG"/>
        </w:rPr>
        <w:t xml:space="preserve"> </w:t>
      </w:r>
      <w:r>
        <w:rPr>
          <w:lang w:bidi="ar-EG"/>
        </w:rPr>
        <w:t>(</w:t>
      </w:r>
      <w:r>
        <w:rPr>
          <w:vertAlign w:val="superscript"/>
          <w:lang w:bidi="ar-EG"/>
        </w:rPr>
        <w:t>12</w:t>
      </w:r>
      <w:r>
        <w:rPr>
          <w:lang w:bidi="ar-EG"/>
        </w:rPr>
        <w:t>10)</w:t>
      </w:r>
    </w:p>
    <w:p w:rsidR="001B09AB" w:rsidRDefault="001B09AB" w:rsidP="005E48FD">
      <w:pPr>
        <w:pStyle w:val="Note"/>
        <w:tabs>
          <w:tab w:val="clear" w:pos="794"/>
          <w:tab w:val="clear" w:pos="907"/>
          <w:tab w:val="clear" w:pos="1191"/>
          <w:tab w:val="clear" w:pos="1588"/>
          <w:tab w:val="left" w:pos="1559"/>
          <w:tab w:val="left" w:pos="1842"/>
        </w:tabs>
        <w:rPr>
          <w:rtl/>
          <w:lang w:bidi="ar-EG"/>
        </w:rPr>
      </w:pPr>
      <w:r>
        <w:rPr>
          <w:rtl/>
          <w:lang w:bidi="ar-EG"/>
        </w:rPr>
        <w:tab/>
      </w:r>
      <w:r>
        <w:rPr>
          <w:lang w:bidi="ar-EG"/>
        </w:rPr>
        <w:t>µ</w:t>
      </w:r>
      <w:r>
        <w:rPr>
          <w:rFonts w:hint="cs"/>
          <w:rtl/>
          <w:lang w:bidi="ar-EG"/>
        </w:rPr>
        <w:t>:</w:t>
      </w:r>
      <w:r>
        <w:rPr>
          <w:rFonts w:hint="cs"/>
          <w:rtl/>
          <w:lang w:bidi="ar-EG"/>
        </w:rPr>
        <w:tab/>
        <w:t xml:space="preserve">ميكرو </w:t>
      </w:r>
      <w:r>
        <w:rPr>
          <w:lang w:bidi="ar-EG"/>
        </w:rPr>
        <w:t>(micro)</w:t>
      </w:r>
      <w:r>
        <w:rPr>
          <w:rFonts w:hint="cs"/>
          <w:rtl/>
          <w:lang w:bidi="ar-EG"/>
        </w:rPr>
        <w:t xml:space="preserve"> </w:t>
      </w:r>
      <w:r>
        <w:rPr>
          <w:lang w:bidi="ar-EG"/>
        </w:rPr>
        <w:t>(</w:t>
      </w:r>
      <w:r w:rsidRPr="005E48FD">
        <w:rPr>
          <w:vertAlign w:val="superscript"/>
          <w:lang w:bidi="ar-EG"/>
        </w:rPr>
        <w:t>6–</w:t>
      </w:r>
      <w:r>
        <w:rPr>
          <w:lang w:bidi="ar-EG"/>
        </w:rPr>
        <w:t>10)</w:t>
      </w:r>
      <w:r>
        <w:rPr>
          <w:rFonts w:hint="cs"/>
          <w:rtl/>
          <w:lang w:bidi="ar-EG"/>
        </w:rPr>
        <w:t xml:space="preserve">، </w:t>
      </w:r>
      <w:r>
        <w:rPr>
          <w:lang w:bidi="ar-EG"/>
        </w:rPr>
        <w:t>m</w:t>
      </w:r>
      <w:r>
        <w:rPr>
          <w:rFonts w:hint="cs"/>
          <w:rtl/>
          <w:lang w:bidi="ar-EG"/>
        </w:rPr>
        <w:t xml:space="preserve">: ميلي </w:t>
      </w:r>
      <w:r>
        <w:rPr>
          <w:lang w:bidi="ar-EG"/>
        </w:rPr>
        <w:t>(</w:t>
      </w:r>
      <w:proofErr w:type="spellStart"/>
      <w:r>
        <w:rPr>
          <w:lang w:bidi="ar-EG"/>
        </w:rPr>
        <w:t>milli</w:t>
      </w:r>
      <w:proofErr w:type="spellEnd"/>
      <w:r>
        <w:rPr>
          <w:lang w:bidi="ar-EG"/>
        </w:rPr>
        <w:t>)</w:t>
      </w:r>
      <w:r>
        <w:rPr>
          <w:rFonts w:hint="cs"/>
          <w:rtl/>
          <w:lang w:bidi="ar-EG"/>
        </w:rPr>
        <w:t xml:space="preserve"> </w:t>
      </w:r>
      <w:r>
        <w:rPr>
          <w:lang w:bidi="ar-EG"/>
        </w:rPr>
        <w:t>(</w:t>
      </w:r>
      <w:r w:rsidRPr="005E48FD">
        <w:rPr>
          <w:vertAlign w:val="superscript"/>
          <w:lang w:bidi="ar-EG"/>
        </w:rPr>
        <w:t>3–</w:t>
      </w:r>
      <w:r>
        <w:rPr>
          <w:lang w:bidi="ar-EG"/>
        </w:rPr>
        <w:t>10)</w:t>
      </w:r>
      <w:r>
        <w:rPr>
          <w:rFonts w:hint="cs"/>
          <w:rtl/>
          <w:lang w:bidi="ar-EG"/>
        </w:rPr>
        <w:t xml:space="preserve">، </w:t>
      </w:r>
      <w:r>
        <w:rPr>
          <w:lang w:bidi="ar-EG"/>
        </w:rPr>
        <w:t>c</w:t>
      </w:r>
      <w:r>
        <w:rPr>
          <w:rFonts w:hint="cs"/>
          <w:rtl/>
          <w:lang w:bidi="ar-EG"/>
        </w:rPr>
        <w:t xml:space="preserve">: سنتي </w:t>
      </w:r>
      <w:r>
        <w:rPr>
          <w:lang w:bidi="ar-EG"/>
        </w:rPr>
        <w:t>(</w:t>
      </w:r>
      <w:proofErr w:type="spellStart"/>
      <w:r>
        <w:rPr>
          <w:lang w:bidi="ar-EG"/>
        </w:rPr>
        <w:t>centi</w:t>
      </w:r>
      <w:proofErr w:type="spellEnd"/>
      <w:r>
        <w:rPr>
          <w:lang w:bidi="ar-EG"/>
        </w:rPr>
        <w:t>)</w:t>
      </w:r>
      <w:r>
        <w:rPr>
          <w:rFonts w:hint="cs"/>
          <w:rtl/>
          <w:lang w:bidi="ar-EG"/>
        </w:rPr>
        <w:t xml:space="preserve"> </w:t>
      </w:r>
      <w:r>
        <w:rPr>
          <w:lang w:bidi="ar-EG"/>
        </w:rPr>
        <w:t>(</w:t>
      </w:r>
      <w:r w:rsidRPr="005E48FD">
        <w:rPr>
          <w:vertAlign w:val="superscript"/>
          <w:lang w:bidi="ar-EG"/>
        </w:rPr>
        <w:t>2</w:t>
      </w:r>
      <w:r w:rsidR="005E48FD" w:rsidRPr="005E48FD">
        <w:rPr>
          <w:vertAlign w:val="superscript"/>
          <w:lang w:bidi="ar-EG"/>
        </w:rPr>
        <w:sym w:font="Symbol" w:char="F02D"/>
      </w:r>
      <w:r>
        <w:rPr>
          <w:lang w:bidi="ar-EG"/>
        </w:rPr>
        <w:t>10)</w:t>
      </w:r>
      <w:r>
        <w:rPr>
          <w:rFonts w:hint="cs"/>
          <w:rtl/>
          <w:lang w:bidi="ar-EG"/>
        </w:rPr>
        <w:t xml:space="preserve">، </w:t>
      </w:r>
      <w:r>
        <w:rPr>
          <w:lang w:bidi="ar-EG"/>
        </w:rPr>
        <w:t>d</w:t>
      </w:r>
      <w:r>
        <w:rPr>
          <w:rFonts w:hint="cs"/>
          <w:rtl/>
          <w:lang w:bidi="ar-EG"/>
        </w:rPr>
        <w:t xml:space="preserve">: ديسي </w:t>
      </w:r>
      <w:r>
        <w:rPr>
          <w:lang w:bidi="ar-EG"/>
        </w:rPr>
        <w:t>(</w:t>
      </w:r>
      <w:proofErr w:type="spellStart"/>
      <w:r>
        <w:rPr>
          <w:lang w:bidi="ar-EG"/>
        </w:rPr>
        <w:t>deci</w:t>
      </w:r>
      <w:proofErr w:type="spellEnd"/>
      <w:r>
        <w:rPr>
          <w:lang w:bidi="ar-EG"/>
        </w:rPr>
        <w:t>)</w:t>
      </w:r>
      <w:r>
        <w:rPr>
          <w:rFonts w:hint="cs"/>
          <w:rtl/>
          <w:lang w:bidi="ar-EG"/>
        </w:rPr>
        <w:t xml:space="preserve"> </w:t>
      </w:r>
      <w:r>
        <w:rPr>
          <w:lang w:bidi="ar-EG"/>
        </w:rPr>
        <w:t>(</w:t>
      </w:r>
      <w:r w:rsidRPr="005E48FD">
        <w:rPr>
          <w:vertAlign w:val="superscript"/>
          <w:lang w:bidi="ar-EG"/>
        </w:rPr>
        <w:t>1–</w:t>
      </w:r>
      <w:r>
        <w:rPr>
          <w:lang w:bidi="ar-EG"/>
        </w:rPr>
        <w:t>10)</w:t>
      </w:r>
    </w:p>
    <w:p w:rsidR="001B09AB" w:rsidRPr="00CB56C9" w:rsidRDefault="001B09AB" w:rsidP="00AB1596">
      <w:pPr>
        <w:pStyle w:val="Note"/>
        <w:tabs>
          <w:tab w:val="clear" w:pos="794"/>
          <w:tab w:val="clear" w:pos="907"/>
          <w:tab w:val="clear" w:pos="1191"/>
          <w:tab w:val="clear" w:pos="1588"/>
          <w:tab w:val="clear" w:pos="1985"/>
          <w:tab w:val="left" w:pos="1559"/>
          <w:tab w:val="left" w:pos="1842"/>
          <w:tab w:val="left" w:pos="1984"/>
        </w:tabs>
        <w:rPr>
          <w:rtl/>
          <w:lang w:bidi="ar-EG"/>
        </w:rPr>
      </w:pPr>
      <w:r>
        <w:rPr>
          <w:rtl/>
          <w:lang w:bidi="ar-EG"/>
        </w:rPr>
        <w:tab/>
      </w:r>
      <w:r>
        <w:rPr>
          <w:lang w:bidi="ar-EG"/>
        </w:rPr>
        <w:t>da</w:t>
      </w:r>
      <w:r>
        <w:rPr>
          <w:rFonts w:hint="cs"/>
          <w:rtl/>
          <w:lang w:bidi="ar-EG"/>
        </w:rPr>
        <w:t>:</w:t>
      </w:r>
      <w:r>
        <w:rPr>
          <w:rtl/>
          <w:lang w:bidi="ar-EG"/>
        </w:rPr>
        <w:tab/>
      </w:r>
      <w:r>
        <w:rPr>
          <w:rFonts w:hint="cs"/>
          <w:rtl/>
          <w:lang w:bidi="ar-EG"/>
        </w:rPr>
        <w:t xml:space="preserve">ديكا </w:t>
      </w:r>
      <w:r>
        <w:rPr>
          <w:lang w:bidi="ar-EG"/>
        </w:rPr>
        <w:t>(</w:t>
      </w:r>
      <w:proofErr w:type="spellStart"/>
      <w:r>
        <w:rPr>
          <w:lang w:bidi="ar-EG"/>
        </w:rPr>
        <w:t>deca</w:t>
      </w:r>
      <w:proofErr w:type="spellEnd"/>
      <w:r>
        <w:rPr>
          <w:lang w:bidi="ar-EG"/>
        </w:rPr>
        <w:t>)</w:t>
      </w:r>
      <w:r>
        <w:rPr>
          <w:rFonts w:hint="cs"/>
          <w:rtl/>
          <w:lang w:bidi="ar-EG"/>
        </w:rPr>
        <w:t xml:space="preserve"> </w:t>
      </w:r>
      <w:r>
        <w:rPr>
          <w:lang w:bidi="ar-EG"/>
        </w:rPr>
        <w:t>(10)</w:t>
      </w:r>
      <w:r>
        <w:rPr>
          <w:rFonts w:hint="cs"/>
          <w:rtl/>
          <w:lang w:bidi="ar-EG"/>
        </w:rPr>
        <w:t xml:space="preserve">، </w:t>
      </w:r>
      <w:r>
        <w:rPr>
          <w:lang w:bidi="ar-EG"/>
        </w:rPr>
        <w:t>h</w:t>
      </w:r>
      <w:r>
        <w:rPr>
          <w:rFonts w:hint="cs"/>
          <w:rtl/>
          <w:lang w:bidi="ar-EG"/>
        </w:rPr>
        <w:t xml:space="preserve">: هكتو </w:t>
      </w:r>
      <w:r w:rsidR="00AB1596">
        <w:rPr>
          <w:lang w:bidi="ar-EG"/>
        </w:rPr>
        <w:t>(</w:t>
      </w:r>
      <w:proofErr w:type="spellStart"/>
      <w:r>
        <w:rPr>
          <w:lang w:bidi="ar-EG"/>
        </w:rPr>
        <w:t>hecto</w:t>
      </w:r>
      <w:proofErr w:type="spellEnd"/>
      <w:r w:rsidR="00AB1596">
        <w:rPr>
          <w:lang w:bidi="ar-EG"/>
        </w:rPr>
        <w:t>)</w:t>
      </w:r>
      <w:r>
        <w:rPr>
          <w:rFonts w:hint="cs"/>
          <w:rtl/>
          <w:lang w:bidi="ar-EG"/>
        </w:rPr>
        <w:t xml:space="preserve"> </w:t>
      </w:r>
      <w:r>
        <w:rPr>
          <w:lang w:bidi="ar-EG"/>
        </w:rPr>
        <w:t>(</w:t>
      </w:r>
      <w:r w:rsidRPr="007319FC">
        <w:rPr>
          <w:vertAlign w:val="superscript"/>
          <w:lang w:bidi="ar-EG"/>
        </w:rPr>
        <w:t>2</w:t>
      </w:r>
      <w:r>
        <w:rPr>
          <w:lang w:bidi="ar-EG"/>
        </w:rPr>
        <w:t>10)</w:t>
      </w:r>
      <w:r>
        <w:rPr>
          <w:rFonts w:hint="cs"/>
          <w:rtl/>
          <w:lang w:bidi="ar-EG"/>
        </w:rPr>
        <w:t xml:space="preserve">، </w:t>
      </w:r>
      <w:r>
        <w:rPr>
          <w:lang w:bidi="ar-EG"/>
        </w:rPr>
        <w:t>Ma</w:t>
      </w:r>
      <w:r>
        <w:rPr>
          <w:rFonts w:hint="cs"/>
          <w:rtl/>
          <w:lang w:bidi="ar-EG"/>
        </w:rPr>
        <w:t xml:space="preserve">: </w:t>
      </w:r>
      <w:proofErr w:type="spellStart"/>
      <w:r>
        <w:rPr>
          <w:rFonts w:hint="cs"/>
          <w:rtl/>
          <w:lang w:bidi="ar-EG"/>
        </w:rPr>
        <w:t>ميريا</w:t>
      </w:r>
      <w:proofErr w:type="spellEnd"/>
      <w:r>
        <w:rPr>
          <w:rFonts w:hint="cs"/>
          <w:rtl/>
          <w:lang w:bidi="ar-EG"/>
        </w:rPr>
        <w:t xml:space="preserve"> </w:t>
      </w:r>
      <w:r>
        <w:rPr>
          <w:lang w:bidi="ar-EG"/>
        </w:rPr>
        <w:t>(</w:t>
      </w:r>
      <w:proofErr w:type="spellStart"/>
      <w:r>
        <w:rPr>
          <w:lang w:bidi="ar-EG"/>
        </w:rPr>
        <w:t>myria</w:t>
      </w:r>
      <w:proofErr w:type="spellEnd"/>
      <w:r>
        <w:rPr>
          <w:lang w:bidi="ar-EG"/>
        </w:rPr>
        <w:t>)</w:t>
      </w:r>
      <w:r>
        <w:rPr>
          <w:rFonts w:hint="cs"/>
          <w:rtl/>
          <w:lang w:bidi="ar-EG"/>
        </w:rPr>
        <w:t xml:space="preserve"> </w:t>
      </w:r>
      <w:r>
        <w:rPr>
          <w:lang w:bidi="ar-EG"/>
        </w:rPr>
        <w:t>(</w:t>
      </w:r>
      <w:r w:rsidRPr="007319FC">
        <w:rPr>
          <w:vertAlign w:val="superscript"/>
          <w:lang w:bidi="ar-EG"/>
        </w:rPr>
        <w:t>4</w:t>
      </w:r>
      <w:r>
        <w:rPr>
          <w:lang w:bidi="ar-EG"/>
        </w:rPr>
        <w:t>10)</w:t>
      </w:r>
    </w:p>
    <w:p w:rsidR="001B09AB" w:rsidRDefault="001B09AB" w:rsidP="009B7121">
      <w:pPr>
        <w:pStyle w:val="Note"/>
        <w:rPr>
          <w:rtl/>
          <w:lang w:bidi="ar-EG"/>
        </w:rPr>
      </w:pPr>
      <w:r w:rsidRPr="009217E6">
        <w:rPr>
          <w:rFonts w:hint="cs"/>
          <w:b/>
          <w:bCs/>
          <w:rtl/>
          <w:lang w:bidi="ar-EG"/>
        </w:rPr>
        <w:t xml:space="preserve">الملاحظة </w:t>
      </w:r>
      <w:r>
        <w:rPr>
          <w:b/>
          <w:bCs/>
          <w:lang w:bidi="ar-EG"/>
        </w:rPr>
        <w:t>3</w:t>
      </w:r>
      <w:r w:rsidRPr="009217E6">
        <w:rPr>
          <w:rFonts w:hint="cs"/>
          <w:rtl/>
          <w:lang w:bidi="ar-EG"/>
        </w:rPr>
        <w:t xml:space="preserve"> - </w:t>
      </w:r>
      <w:r>
        <w:rPr>
          <w:rFonts w:hint="cs"/>
          <w:rtl/>
          <w:lang w:bidi="ar-EG"/>
        </w:rPr>
        <w:t>يمكن لهذه التسمية، المستعملة في تسمية الترددات في مجال الاتصالات، أن تمتد لتغطي المديات المبينة أدناه، بناء</w:t>
      </w:r>
      <w:r w:rsidR="007319FC">
        <w:rPr>
          <w:rFonts w:hint="cs"/>
          <w:rtl/>
          <w:lang w:bidi="ar-EG"/>
        </w:rPr>
        <w:t>ً</w:t>
      </w:r>
      <w:r>
        <w:rPr>
          <w:rFonts w:hint="cs"/>
          <w:rtl/>
          <w:lang w:bidi="ar-EG"/>
        </w:rPr>
        <w:t xml:space="preserve"> على اقتراح الاتحاد الدولي للعلوم الراديوية </w:t>
      </w:r>
      <w:r>
        <w:rPr>
          <w:lang w:bidi="ar-EG"/>
        </w:rPr>
        <w:t>(URSI)</w:t>
      </w:r>
      <w:r>
        <w:rPr>
          <w:rFonts w:hint="cs"/>
          <w:rtl/>
          <w:lang w:bidi="ar-EG"/>
        </w:rPr>
        <w:t xml:space="preserve"> (انظر الجدول </w:t>
      </w:r>
      <w:r>
        <w:rPr>
          <w:lang w:bidi="ar-EG"/>
        </w:rPr>
        <w:t>2</w:t>
      </w:r>
      <w:r>
        <w:rPr>
          <w:rFonts w:hint="cs"/>
          <w:rtl/>
          <w:lang w:bidi="ar-EG"/>
        </w:rPr>
        <w:t>).</w:t>
      </w:r>
    </w:p>
    <w:p w:rsidR="001B09AB" w:rsidRPr="005F2E21" w:rsidRDefault="001B09AB" w:rsidP="000732E4">
      <w:pPr>
        <w:pStyle w:val="TableNo"/>
        <w:keepNext/>
        <w:keepLines/>
        <w:widowControl w:val="0"/>
        <w:spacing w:after="120"/>
      </w:pPr>
      <w:r w:rsidRPr="005F2E21">
        <w:rPr>
          <w:rFonts w:hint="cs"/>
          <w:rtl/>
        </w:rPr>
        <w:t xml:space="preserve">الجدول </w:t>
      </w:r>
      <w:r w:rsidRPr="005F2E21">
        <w:t>2</w:t>
      </w:r>
    </w:p>
    <w:tbl>
      <w:tblPr>
        <w:bidiVisual/>
        <w:tblW w:w="0" w:type="auto"/>
        <w:jc w:val="center"/>
        <w:tblLayout w:type="fixed"/>
        <w:tblLook w:val="0000" w:firstRow="0" w:lastRow="0" w:firstColumn="0" w:lastColumn="0" w:noHBand="0" w:noVBand="0"/>
      </w:tblPr>
      <w:tblGrid>
        <w:gridCol w:w="1418"/>
        <w:gridCol w:w="1418"/>
        <w:gridCol w:w="2552"/>
        <w:gridCol w:w="2552"/>
        <w:gridCol w:w="1701"/>
      </w:tblGrid>
      <w:tr w:rsidR="001B09AB" w:rsidRPr="009F1AE9" w:rsidTr="00704457">
        <w:trPr>
          <w:cantSplit/>
          <w:jc w:val="center"/>
        </w:trPr>
        <w:tc>
          <w:tcPr>
            <w:tcW w:w="1418"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B841DA">
            <w:pPr>
              <w:pStyle w:val="Tablehead"/>
              <w:rPr>
                <w:lang w:bidi="ar-EG"/>
              </w:rPr>
            </w:pPr>
            <w:r w:rsidRPr="009F1AE9">
              <w:rPr>
                <w:rFonts w:hint="cs"/>
                <w:rtl/>
                <w:lang w:bidi="ar-EG"/>
              </w:rPr>
              <w:t>رقم</w:t>
            </w:r>
            <w:r w:rsidRPr="009F1AE9">
              <w:rPr>
                <w:rFonts w:hint="cs"/>
                <w:rtl/>
                <w:lang w:bidi="ar-EG"/>
              </w:rPr>
              <w:br/>
              <w:t>النطاق</w:t>
            </w:r>
          </w:p>
        </w:tc>
        <w:tc>
          <w:tcPr>
            <w:tcW w:w="1418"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B841DA">
            <w:pPr>
              <w:pStyle w:val="Tablehead"/>
              <w:rPr>
                <w:rtl/>
                <w:lang w:bidi="ar-EG"/>
              </w:rPr>
            </w:pPr>
            <w:r w:rsidRPr="009F1AE9">
              <w:rPr>
                <w:rFonts w:hint="cs"/>
                <w:rtl/>
                <w:lang w:bidi="ar-EG"/>
              </w:rPr>
              <w:t>الرموز</w:t>
            </w:r>
            <w:r w:rsidRPr="009F1AE9">
              <w:rPr>
                <w:rFonts w:hint="cs"/>
                <w:rtl/>
                <w:lang w:bidi="ar-EG"/>
              </w:rPr>
              <w:br/>
              <w:t>(بالإنكليزية)</w:t>
            </w:r>
          </w:p>
        </w:tc>
        <w:tc>
          <w:tcPr>
            <w:tcW w:w="2552"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B841DA">
            <w:pPr>
              <w:pStyle w:val="Tablehead"/>
              <w:rPr>
                <w:lang w:bidi="ar-EG"/>
              </w:rPr>
            </w:pPr>
            <w:r w:rsidRPr="009F1AE9">
              <w:rPr>
                <w:rFonts w:hint="cs"/>
                <w:rtl/>
                <w:lang w:bidi="ar-EG"/>
              </w:rPr>
              <w:t>مدى الترددات</w:t>
            </w:r>
            <w:r w:rsidRPr="009F1AE9">
              <w:rPr>
                <w:rFonts w:hint="cs"/>
                <w:rtl/>
                <w:lang w:bidi="ar-EG"/>
              </w:rPr>
              <w:br/>
              <w:t>(الحد الأصغر قصراً،</w:t>
            </w:r>
            <w:r w:rsidRPr="009F1AE9">
              <w:rPr>
                <w:rFonts w:hint="cs"/>
                <w:rtl/>
                <w:lang w:bidi="ar-EG"/>
              </w:rPr>
              <w:br/>
              <w:t>والحد الأعلى ضمناً)</w:t>
            </w:r>
          </w:p>
        </w:tc>
        <w:tc>
          <w:tcPr>
            <w:tcW w:w="2552"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B841DA">
            <w:pPr>
              <w:pStyle w:val="Tablehead"/>
              <w:rPr>
                <w:rtl/>
                <w:lang w:bidi="ar-EG"/>
              </w:rPr>
            </w:pPr>
            <w:r w:rsidRPr="009F1AE9">
              <w:rPr>
                <w:rFonts w:hint="cs"/>
                <w:rtl/>
                <w:lang w:bidi="ar-EG"/>
              </w:rPr>
              <w:t>التقسيم الفرعي المتري المقابل</w:t>
            </w:r>
          </w:p>
        </w:tc>
        <w:tc>
          <w:tcPr>
            <w:tcW w:w="1701"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B841DA">
            <w:pPr>
              <w:pStyle w:val="Tablehead"/>
              <w:rPr>
                <w:lang w:bidi="ar-EG"/>
              </w:rPr>
            </w:pPr>
            <w:r w:rsidRPr="009F1AE9">
              <w:rPr>
                <w:rFonts w:hint="cs"/>
                <w:rtl/>
                <w:lang w:bidi="ar-EG"/>
              </w:rPr>
              <w:t>المختصرات المترية</w:t>
            </w:r>
            <w:r w:rsidRPr="009F1AE9">
              <w:rPr>
                <w:rFonts w:hint="cs"/>
                <w:rtl/>
                <w:lang w:bidi="ar-EG"/>
              </w:rPr>
              <w:br/>
              <w:t>للنطاقات</w:t>
            </w:r>
          </w:p>
        </w:tc>
      </w:tr>
      <w:tr w:rsidR="001B09AB" w:rsidRPr="007F3327" w:rsidTr="00371838">
        <w:trPr>
          <w:cantSplit/>
          <w:jc w:val="center"/>
        </w:trPr>
        <w:tc>
          <w:tcPr>
            <w:tcW w:w="1418" w:type="dxa"/>
            <w:tcBorders>
              <w:top w:val="single" w:sz="6" w:space="0" w:color="auto"/>
              <w:left w:val="single" w:sz="6" w:space="0" w:color="auto"/>
              <w:right w:val="single" w:sz="6" w:space="0" w:color="auto"/>
            </w:tcBorders>
          </w:tcPr>
          <w:p w:rsidR="001B09AB" w:rsidRPr="007F3327" w:rsidRDefault="001B09AB" w:rsidP="00B841DA">
            <w:pPr>
              <w:pStyle w:val="Tabletext"/>
              <w:jc w:val="center"/>
              <w:rPr>
                <w:rtl/>
              </w:rPr>
            </w:pPr>
            <w:r>
              <w:t>1–</w:t>
            </w:r>
          </w:p>
        </w:tc>
        <w:tc>
          <w:tcPr>
            <w:tcW w:w="1418" w:type="dxa"/>
            <w:tcBorders>
              <w:top w:val="single" w:sz="6" w:space="0" w:color="auto"/>
              <w:left w:val="single" w:sz="6" w:space="0" w:color="auto"/>
              <w:right w:val="single" w:sz="6" w:space="0" w:color="auto"/>
            </w:tcBorders>
          </w:tcPr>
          <w:p w:rsidR="001B09AB" w:rsidRPr="007F3327" w:rsidRDefault="001B09AB" w:rsidP="00B841DA">
            <w:pPr>
              <w:pStyle w:val="Tabletext"/>
              <w:jc w:val="center"/>
            </w:pPr>
          </w:p>
        </w:tc>
        <w:tc>
          <w:tcPr>
            <w:tcW w:w="2552" w:type="dxa"/>
            <w:tcBorders>
              <w:top w:val="single" w:sz="6" w:space="0" w:color="auto"/>
              <w:left w:val="single" w:sz="6" w:space="0" w:color="auto"/>
              <w:right w:val="single" w:sz="6" w:space="0" w:color="auto"/>
            </w:tcBorders>
          </w:tcPr>
          <w:p w:rsidR="001B09AB" w:rsidRPr="007F3327" w:rsidRDefault="001B09AB" w:rsidP="00B841DA">
            <w:pPr>
              <w:pStyle w:val="Tabletext"/>
              <w:jc w:val="center"/>
              <w:rPr>
                <w:rtl/>
              </w:rPr>
            </w:pPr>
            <w:r w:rsidRPr="007F3327">
              <w:t>Hz</w:t>
            </w:r>
            <w:r>
              <w:t> 0,3-0,03</w:t>
            </w:r>
          </w:p>
        </w:tc>
        <w:tc>
          <w:tcPr>
            <w:tcW w:w="2552" w:type="dxa"/>
            <w:tcBorders>
              <w:top w:val="single" w:sz="6" w:space="0" w:color="auto"/>
              <w:left w:val="single" w:sz="6" w:space="0" w:color="auto"/>
              <w:right w:val="single" w:sz="6" w:space="0" w:color="auto"/>
            </w:tcBorders>
          </w:tcPr>
          <w:p w:rsidR="001B09AB" w:rsidRPr="007F3327" w:rsidRDefault="001B09AB" w:rsidP="00371838">
            <w:pPr>
              <w:pStyle w:val="Tabletext"/>
            </w:pPr>
            <w:r>
              <w:rPr>
                <w:rFonts w:hint="cs"/>
                <w:rtl/>
              </w:rPr>
              <w:t xml:space="preserve">الموجات </w:t>
            </w:r>
            <w:proofErr w:type="spellStart"/>
            <w:r>
              <w:rPr>
                <w:rFonts w:hint="cs"/>
                <w:rtl/>
              </w:rPr>
              <w:t>الجيغامترية</w:t>
            </w:r>
            <w:proofErr w:type="spellEnd"/>
          </w:p>
        </w:tc>
        <w:tc>
          <w:tcPr>
            <w:tcW w:w="1701" w:type="dxa"/>
            <w:tcBorders>
              <w:top w:val="single" w:sz="6" w:space="0" w:color="auto"/>
              <w:left w:val="single" w:sz="6" w:space="0" w:color="auto"/>
              <w:right w:val="single" w:sz="6" w:space="0" w:color="auto"/>
            </w:tcBorders>
          </w:tcPr>
          <w:p w:rsidR="001B09AB" w:rsidRPr="007F3327" w:rsidRDefault="001B09AB" w:rsidP="00B841DA">
            <w:pPr>
              <w:pStyle w:val="Tabletext"/>
              <w:jc w:val="center"/>
            </w:pPr>
            <w:proofErr w:type="spellStart"/>
            <w:r w:rsidRPr="007F3327">
              <w:t>B.</w:t>
            </w:r>
            <w:r>
              <w:t>Gm</w:t>
            </w:r>
            <w:proofErr w:type="spellEnd"/>
          </w:p>
        </w:tc>
      </w:tr>
      <w:tr w:rsidR="001B09AB" w:rsidRPr="007F3327" w:rsidTr="00371838">
        <w:trPr>
          <w:cantSplit/>
          <w:jc w:val="center"/>
        </w:trPr>
        <w:tc>
          <w:tcPr>
            <w:tcW w:w="1418" w:type="dxa"/>
            <w:tcBorders>
              <w:left w:val="single" w:sz="6" w:space="0" w:color="auto"/>
              <w:right w:val="single" w:sz="6" w:space="0" w:color="auto"/>
            </w:tcBorders>
          </w:tcPr>
          <w:p w:rsidR="001B09AB" w:rsidRPr="007F3327" w:rsidRDefault="001B09AB" w:rsidP="00B841DA">
            <w:pPr>
              <w:pStyle w:val="Tabletext"/>
              <w:jc w:val="center"/>
            </w:pPr>
            <w:r>
              <w:t>0</w:t>
            </w:r>
          </w:p>
        </w:tc>
        <w:tc>
          <w:tcPr>
            <w:tcW w:w="1418" w:type="dxa"/>
            <w:tcBorders>
              <w:left w:val="single" w:sz="6" w:space="0" w:color="auto"/>
              <w:right w:val="single" w:sz="6" w:space="0" w:color="auto"/>
            </w:tcBorders>
          </w:tcPr>
          <w:p w:rsidR="001B09AB" w:rsidRPr="007F3327" w:rsidRDefault="001B09AB" w:rsidP="00B841DA">
            <w:pPr>
              <w:pStyle w:val="Tabletext"/>
              <w:jc w:val="center"/>
            </w:pPr>
            <w:r>
              <w:t>E</w:t>
            </w:r>
            <w:r w:rsidRPr="007F3327">
              <w:t>LF</w:t>
            </w:r>
          </w:p>
        </w:tc>
        <w:tc>
          <w:tcPr>
            <w:tcW w:w="2552" w:type="dxa"/>
            <w:tcBorders>
              <w:left w:val="single" w:sz="6" w:space="0" w:color="auto"/>
              <w:right w:val="single" w:sz="6" w:space="0" w:color="auto"/>
            </w:tcBorders>
          </w:tcPr>
          <w:p w:rsidR="001B09AB" w:rsidRPr="00270CEE" w:rsidRDefault="001B09AB" w:rsidP="00B841DA">
            <w:pPr>
              <w:pStyle w:val="Tabletext"/>
              <w:jc w:val="center"/>
            </w:pPr>
            <w:r w:rsidRPr="007F3327">
              <w:t>Hz</w:t>
            </w:r>
            <w:r>
              <w:t> 3-0,3</w:t>
            </w:r>
          </w:p>
        </w:tc>
        <w:tc>
          <w:tcPr>
            <w:tcW w:w="2552" w:type="dxa"/>
            <w:tcBorders>
              <w:left w:val="single" w:sz="6" w:space="0" w:color="auto"/>
              <w:right w:val="single" w:sz="6" w:space="0" w:color="auto"/>
            </w:tcBorders>
          </w:tcPr>
          <w:p w:rsidR="001B09AB" w:rsidRPr="007F3327" w:rsidRDefault="001B09AB" w:rsidP="00371838">
            <w:pPr>
              <w:pStyle w:val="Tabletext"/>
            </w:pPr>
            <w:r>
              <w:rPr>
                <w:rFonts w:hint="cs"/>
                <w:rtl/>
              </w:rPr>
              <w:t xml:space="preserve">الموجات </w:t>
            </w:r>
            <w:proofErr w:type="spellStart"/>
            <w:r>
              <w:rPr>
                <w:rFonts w:hint="cs"/>
                <w:rtl/>
              </w:rPr>
              <w:t>الهكتوميغامترية</w:t>
            </w:r>
            <w:proofErr w:type="spellEnd"/>
          </w:p>
        </w:tc>
        <w:tc>
          <w:tcPr>
            <w:tcW w:w="1701" w:type="dxa"/>
            <w:tcBorders>
              <w:left w:val="single" w:sz="6" w:space="0" w:color="auto"/>
              <w:right w:val="single" w:sz="6" w:space="0" w:color="auto"/>
            </w:tcBorders>
          </w:tcPr>
          <w:p w:rsidR="001B09AB" w:rsidRPr="007F3327" w:rsidRDefault="001B09AB" w:rsidP="00B841DA">
            <w:pPr>
              <w:pStyle w:val="Tabletext"/>
              <w:jc w:val="center"/>
            </w:pPr>
            <w:proofErr w:type="spellStart"/>
            <w:r w:rsidRPr="007F3327">
              <w:t>B.</w:t>
            </w:r>
            <w:r>
              <w:t>hMm</w:t>
            </w:r>
            <w:proofErr w:type="spellEnd"/>
          </w:p>
        </w:tc>
      </w:tr>
      <w:tr w:rsidR="001B09AB" w:rsidRPr="007F3327" w:rsidTr="00371838">
        <w:trPr>
          <w:cantSplit/>
          <w:jc w:val="center"/>
        </w:trPr>
        <w:tc>
          <w:tcPr>
            <w:tcW w:w="1418" w:type="dxa"/>
            <w:tcBorders>
              <w:left w:val="single" w:sz="6" w:space="0" w:color="auto"/>
              <w:right w:val="single" w:sz="6" w:space="0" w:color="auto"/>
            </w:tcBorders>
          </w:tcPr>
          <w:p w:rsidR="001B09AB" w:rsidRPr="007F3327" w:rsidRDefault="001B09AB" w:rsidP="00B841DA">
            <w:pPr>
              <w:pStyle w:val="Tabletext"/>
              <w:jc w:val="center"/>
            </w:pPr>
            <w:r>
              <w:t>1</w:t>
            </w:r>
          </w:p>
        </w:tc>
        <w:tc>
          <w:tcPr>
            <w:tcW w:w="1418" w:type="dxa"/>
            <w:tcBorders>
              <w:left w:val="single" w:sz="6" w:space="0" w:color="auto"/>
              <w:right w:val="single" w:sz="6" w:space="0" w:color="auto"/>
            </w:tcBorders>
          </w:tcPr>
          <w:p w:rsidR="001B09AB" w:rsidRPr="007F3327" w:rsidRDefault="001B09AB" w:rsidP="00B841DA">
            <w:pPr>
              <w:pStyle w:val="Tabletext"/>
              <w:jc w:val="center"/>
            </w:pPr>
          </w:p>
        </w:tc>
        <w:tc>
          <w:tcPr>
            <w:tcW w:w="2552" w:type="dxa"/>
            <w:tcBorders>
              <w:left w:val="single" w:sz="6" w:space="0" w:color="auto"/>
              <w:right w:val="single" w:sz="6" w:space="0" w:color="auto"/>
            </w:tcBorders>
          </w:tcPr>
          <w:p w:rsidR="001B09AB" w:rsidRPr="00270CEE" w:rsidRDefault="001B09AB" w:rsidP="00B841DA">
            <w:pPr>
              <w:pStyle w:val="Tabletext"/>
              <w:jc w:val="center"/>
            </w:pPr>
            <w:r w:rsidRPr="007F3327">
              <w:t>Hz</w:t>
            </w:r>
            <w:r>
              <w:t> 30-3</w:t>
            </w:r>
          </w:p>
        </w:tc>
        <w:tc>
          <w:tcPr>
            <w:tcW w:w="2552" w:type="dxa"/>
            <w:tcBorders>
              <w:left w:val="single" w:sz="6" w:space="0" w:color="auto"/>
              <w:right w:val="single" w:sz="6" w:space="0" w:color="auto"/>
            </w:tcBorders>
          </w:tcPr>
          <w:p w:rsidR="001B09AB" w:rsidRPr="007F3327" w:rsidRDefault="001B09AB" w:rsidP="00371838">
            <w:pPr>
              <w:pStyle w:val="Tabletext"/>
              <w:rPr>
                <w:rtl/>
              </w:rPr>
            </w:pPr>
            <w:r>
              <w:rPr>
                <w:rFonts w:hint="cs"/>
                <w:rtl/>
              </w:rPr>
              <w:t xml:space="preserve">الموجات </w:t>
            </w:r>
            <w:proofErr w:type="spellStart"/>
            <w:r>
              <w:rPr>
                <w:rFonts w:hint="cs"/>
                <w:rtl/>
              </w:rPr>
              <w:t>الديكاميغامترية</w:t>
            </w:r>
            <w:proofErr w:type="spellEnd"/>
          </w:p>
        </w:tc>
        <w:tc>
          <w:tcPr>
            <w:tcW w:w="1701" w:type="dxa"/>
            <w:tcBorders>
              <w:left w:val="single" w:sz="6" w:space="0" w:color="auto"/>
              <w:right w:val="single" w:sz="6" w:space="0" w:color="auto"/>
            </w:tcBorders>
          </w:tcPr>
          <w:p w:rsidR="001B09AB" w:rsidRPr="007F3327" w:rsidRDefault="001B09AB" w:rsidP="00B841DA">
            <w:pPr>
              <w:pStyle w:val="Tabletext"/>
              <w:jc w:val="center"/>
            </w:pPr>
            <w:proofErr w:type="spellStart"/>
            <w:r w:rsidRPr="007F3327">
              <w:t>B.</w:t>
            </w:r>
            <w:r>
              <w:t>daMm</w:t>
            </w:r>
            <w:proofErr w:type="spellEnd"/>
          </w:p>
        </w:tc>
      </w:tr>
      <w:tr w:rsidR="001B09AB" w:rsidRPr="007F3327" w:rsidTr="00371838">
        <w:trPr>
          <w:cantSplit/>
          <w:jc w:val="center"/>
        </w:trPr>
        <w:tc>
          <w:tcPr>
            <w:tcW w:w="1418" w:type="dxa"/>
            <w:tcBorders>
              <w:left w:val="single" w:sz="6" w:space="0" w:color="auto"/>
              <w:bottom w:val="single" w:sz="6" w:space="0" w:color="auto"/>
              <w:right w:val="single" w:sz="6" w:space="0" w:color="auto"/>
            </w:tcBorders>
          </w:tcPr>
          <w:p w:rsidR="001B09AB" w:rsidRPr="007F3327" w:rsidRDefault="001B09AB" w:rsidP="00B841DA">
            <w:pPr>
              <w:pStyle w:val="Tabletext"/>
              <w:jc w:val="center"/>
            </w:pPr>
            <w:r>
              <w:t>2</w:t>
            </w:r>
          </w:p>
        </w:tc>
        <w:tc>
          <w:tcPr>
            <w:tcW w:w="1418" w:type="dxa"/>
            <w:tcBorders>
              <w:left w:val="single" w:sz="6" w:space="0" w:color="auto"/>
              <w:bottom w:val="single" w:sz="6" w:space="0" w:color="auto"/>
              <w:right w:val="single" w:sz="6" w:space="0" w:color="auto"/>
            </w:tcBorders>
          </w:tcPr>
          <w:p w:rsidR="001B09AB" w:rsidRPr="007F3327" w:rsidRDefault="001B09AB" w:rsidP="00B841DA">
            <w:pPr>
              <w:pStyle w:val="Tabletext"/>
              <w:jc w:val="center"/>
            </w:pPr>
          </w:p>
        </w:tc>
        <w:tc>
          <w:tcPr>
            <w:tcW w:w="2552" w:type="dxa"/>
            <w:tcBorders>
              <w:left w:val="single" w:sz="6" w:space="0" w:color="auto"/>
              <w:bottom w:val="single" w:sz="6" w:space="0" w:color="auto"/>
              <w:right w:val="single" w:sz="6" w:space="0" w:color="auto"/>
            </w:tcBorders>
          </w:tcPr>
          <w:p w:rsidR="001B09AB" w:rsidRPr="00270CEE" w:rsidRDefault="001B09AB" w:rsidP="00B841DA">
            <w:pPr>
              <w:pStyle w:val="Tabletext"/>
              <w:jc w:val="center"/>
            </w:pPr>
            <w:r w:rsidRPr="007F3327">
              <w:t>Hz</w:t>
            </w:r>
            <w:r>
              <w:t> 300-30</w:t>
            </w:r>
          </w:p>
        </w:tc>
        <w:tc>
          <w:tcPr>
            <w:tcW w:w="2552" w:type="dxa"/>
            <w:tcBorders>
              <w:left w:val="single" w:sz="6" w:space="0" w:color="auto"/>
              <w:bottom w:val="single" w:sz="6" w:space="0" w:color="auto"/>
              <w:right w:val="single" w:sz="6" w:space="0" w:color="auto"/>
            </w:tcBorders>
          </w:tcPr>
          <w:p w:rsidR="001B09AB" w:rsidRPr="007F3327" w:rsidRDefault="001B09AB" w:rsidP="00371838">
            <w:pPr>
              <w:pStyle w:val="Tabletext"/>
            </w:pPr>
            <w:r>
              <w:rPr>
                <w:rFonts w:hint="cs"/>
                <w:rtl/>
              </w:rPr>
              <w:t xml:space="preserve">الموجات </w:t>
            </w:r>
            <w:proofErr w:type="spellStart"/>
            <w:r>
              <w:rPr>
                <w:rFonts w:hint="cs"/>
                <w:rtl/>
              </w:rPr>
              <w:t>الميغامترية</w:t>
            </w:r>
            <w:proofErr w:type="spellEnd"/>
          </w:p>
        </w:tc>
        <w:tc>
          <w:tcPr>
            <w:tcW w:w="1701" w:type="dxa"/>
            <w:tcBorders>
              <w:left w:val="single" w:sz="6" w:space="0" w:color="auto"/>
              <w:bottom w:val="single" w:sz="6" w:space="0" w:color="auto"/>
              <w:right w:val="single" w:sz="6" w:space="0" w:color="auto"/>
            </w:tcBorders>
          </w:tcPr>
          <w:p w:rsidR="001B09AB" w:rsidRPr="007F3327" w:rsidRDefault="001B09AB" w:rsidP="00B841DA">
            <w:pPr>
              <w:pStyle w:val="Tabletext"/>
              <w:jc w:val="center"/>
            </w:pPr>
            <w:proofErr w:type="spellStart"/>
            <w:r w:rsidRPr="007F3327">
              <w:t>B.</w:t>
            </w:r>
            <w:r>
              <w:t>Mm</w:t>
            </w:r>
            <w:proofErr w:type="spellEnd"/>
          </w:p>
        </w:tc>
      </w:tr>
    </w:tbl>
    <w:p w:rsidR="001B09AB" w:rsidRDefault="001B09AB" w:rsidP="005E48FD">
      <w:pPr>
        <w:pStyle w:val="Note"/>
        <w:spacing w:before="120"/>
        <w:rPr>
          <w:rtl/>
          <w:lang w:bidi="ar-EG"/>
        </w:rPr>
      </w:pPr>
      <w:r w:rsidRPr="009217E6">
        <w:rPr>
          <w:rFonts w:hint="cs"/>
          <w:b/>
          <w:bCs/>
          <w:rtl/>
          <w:lang w:bidi="ar-EG"/>
        </w:rPr>
        <w:t xml:space="preserve">الملاحظة </w:t>
      </w:r>
      <w:r>
        <w:rPr>
          <w:b/>
          <w:bCs/>
          <w:lang w:bidi="ar-EG"/>
        </w:rPr>
        <w:t>4</w:t>
      </w:r>
      <w:r w:rsidRPr="009217E6">
        <w:rPr>
          <w:rFonts w:hint="cs"/>
          <w:rtl/>
          <w:lang w:bidi="ar-EG"/>
        </w:rPr>
        <w:t xml:space="preserve"> - </w:t>
      </w:r>
      <w:r>
        <w:rPr>
          <w:rFonts w:hint="cs"/>
          <w:rtl/>
          <w:lang w:bidi="ar-EG"/>
        </w:rPr>
        <w:t xml:space="preserve">يسمى في معظم البلدان مدى التردد المستعمل في الإذاعة الصوتية بتشكيل التردد </w:t>
      </w:r>
      <w:r>
        <w:rPr>
          <w:lang w:bidi="ar-EG"/>
        </w:rPr>
        <w:t>(FM)</w:t>
      </w:r>
      <w:r>
        <w:rPr>
          <w:rFonts w:hint="cs"/>
          <w:rtl/>
          <w:lang w:bidi="ar-EG"/>
        </w:rPr>
        <w:t xml:space="preserve"> وفي التلفزيون بحروف رومانية</w:t>
      </w:r>
      <w:r w:rsidR="00C97ECF">
        <w:rPr>
          <w:lang w:bidi="ar-EG"/>
        </w:rPr>
        <w:t xml:space="preserve"> </w:t>
      </w:r>
      <w:r>
        <w:rPr>
          <w:rFonts w:hint="cs"/>
          <w:rtl/>
          <w:lang w:bidi="ar-EG"/>
        </w:rPr>
        <w:t xml:space="preserve">من </w:t>
      </w:r>
      <w:r>
        <w:rPr>
          <w:lang w:bidi="ar-EG"/>
        </w:rPr>
        <w:t>I</w:t>
      </w:r>
      <w:r>
        <w:rPr>
          <w:rFonts w:hint="cs"/>
          <w:rtl/>
          <w:lang w:bidi="ar-EG"/>
        </w:rPr>
        <w:t xml:space="preserve"> إلى </w:t>
      </w:r>
      <w:r>
        <w:rPr>
          <w:lang w:bidi="ar-EG"/>
        </w:rPr>
        <w:t>V</w:t>
      </w:r>
      <w:r>
        <w:rPr>
          <w:rFonts w:hint="cs"/>
          <w:rtl/>
          <w:lang w:bidi="ar-EG"/>
        </w:rPr>
        <w:t xml:space="preserve">. وترد مديات الترددات في الجدول </w:t>
      </w:r>
      <w:r>
        <w:rPr>
          <w:lang w:bidi="ar-EG"/>
        </w:rPr>
        <w:t>3</w:t>
      </w:r>
      <w:r>
        <w:rPr>
          <w:rFonts w:hint="cs"/>
          <w:rtl/>
          <w:lang w:bidi="ar-EG"/>
        </w:rPr>
        <w:t>. ويجدر ملاحظة أن هذه المديات لا تقتصر في بعض الحالات على الخدمات الإذاعية.</w:t>
      </w:r>
    </w:p>
    <w:p w:rsidR="001B09AB" w:rsidRPr="00185602" w:rsidRDefault="001B09AB" w:rsidP="001B09AB">
      <w:pPr>
        <w:spacing w:before="160"/>
        <w:rPr>
          <w:sz w:val="20"/>
          <w:szCs w:val="26"/>
          <w:rtl/>
          <w:lang w:bidi="ar-EG"/>
        </w:rPr>
      </w:pPr>
    </w:p>
    <w:p w:rsidR="001B09AB" w:rsidRPr="005F2E21" w:rsidRDefault="001B09AB" w:rsidP="00C97ECF">
      <w:pPr>
        <w:pStyle w:val="TableNo"/>
        <w:keepNext/>
        <w:keepLines/>
        <w:widowControl w:val="0"/>
        <w:spacing w:after="120"/>
      </w:pPr>
      <w:r w:rsidRPr="005F2E21">
        <w:rPr>
          <w:rFonts w:hint="cs"/>
          <w:rtl/>
        </w:rPr>
        <w:lastRenderedPageBreak/>
        <w:t xml:space="preserve">الجدول </w:t>
      </w:r>
      <w:r w:rsidRPr="005F2E21">
        <w:t>3</w:t>
      </w:r>
    </w:p>
    <w:tbl>
      <w:tblPr>
        <w:bidiVisual/>
        <w:tblW w:w="0" w:type="auto"/>
        <w:jc w:val="center"/>
        <w:tblLayout w:type="fixed"/>
        <w:tblLook w:val="0000" w:firstRow="0" w:lastRow="0" w:firstColumn="0" w:lastColumn="0" w:noHBand="0" w:noVBand="0"/>
      </w:tblPr>
      <w:tblGrid>
        <w:gridCol w:w="1701"/>
        <w:gridCol w:w="1701"/>
        <w:gridCol w:w="1701"/>
        <w:gridCol w:w="1701"/>
      </w:tblGrid>
      <w:tr w:rsidR="001B09AB" w:rsidRPr="009F1AE9" w:rsidTr="00704457">
        <w:trPr>
          <w:cantSplit/>
          <w:jc w:val="center"/>
        </w:trPr>
        <w:tc>
          <w:tcPr>
            <w:tcW w:w="1701" w:type="dxa"/>
            <w:vMerge w:val="restart"/>
            <w:tcBorders>
              <w:top w:val="single" w:sz="6" w:space="0" w:color="auto"/>
              <w:left w:val="single" w:sz="6" w:space="0" w:color="auto"/>
              <w:right w:val="single" w:sz="6" w:space="0" w:color="auto"/>
            </w:tcBorders>
            <w:vAlign w:val="center"/>
          </w:tcPr>
          <w:p w:rsidR="001B09AB" w:rsidRPr="009F1AE9" w:rsidRDefault="001B09AB" w:rsidP="00C97ECF">
            <w:pPr>
              <w:pStyle w:val="Tablehead"/>
              <w:rPr>
                <w:rtl/>
                <w:lang w:bidi="ar-EG"/>
              </w:rPr>
            </w:pPr>
            <w:r w:rsidRPr="009F1AE9">
              <w:rPr>
                <w:rFonts w:hint="cs"/>
                <w:rtl/>
                <w:lang w:bidi="ar-EG"/>
              </w:rPr>
              <w:t>التسمية</w:t>
            </w:r>
          </w:p>
        </w:tc>
        <w:tc>
          <w:tcPr>
            <w:tcW w:w="5103" w:type="dxa"/>
            <w:gridSpan w:val="3"/>
            <w:tcBorders>
              <w:top w:val="single" w:sz="6" w:space="0" w:color="auto"/>
              <w:left w:val="single" w:sz="6" w:space="0" w:color="auto"/>
              <w:bottom w:val="single" w:sz="6" w:space="0" w:color="auto"/>
              <w:right w:val="single" w:sz="6" w:space="0" w:color="auto"/>
            </w:tcBorders>
            <w:vAlign w:val="center"/>
          </w:tcPr>
          <w:p w:rsidR="001B09AB" w:rsidRPr="009F1AE9" w:rsidRDefault="001B09AB" w:rsidP="00C97ECF">
            <w:pPr>
              <w:pStyle w:val="Tablehead"/>
              <w:rPr>
                <w:rtl/>
                <w:lang w:bidi="ar-EG"/>
              </w:rPr>
            </w:pPr>
            <w:r w:rsidRPr="009F1AE9">
              <w:rPr>
                <w:rFonts w:hint="cs"/>
                <w:rtl/>
                <w:lang w:bidi="ar-EG"/>
              </w:rPr>
              <w:t>مدى التردد</w:t>
            </w:r>
            <w:r w:rsidRPr="009F1AE9">
              <w:rPr>
                <w:lang w:bidi="ar-EG"/>
              </w:rPr>
              <w:br/>
              <w:t>(MHz)</w:t>
            </w:r>
          </w:p>
        </w:tc>
      </w:tr>
      <w:tr w:rsidR="001B09AB" w:rsidRPr="009F1AE9" w:rsidTr="00704457">
        <w:trPr>
          <w:cantSplit/>
          <w:jc w:val="center"/>
        </w:trPr>
        <w:tc>
          <w:tcPr>
            <w:tcW w:w="1701" w:type="dxa"/>
            <w:vMerge/>
            <w:tcBorders>
              <w:left w:val="single" w:sz="6" w:space="0" w:color="auto"/>
              <w:right w:val="single" w:sz="6" w:space="0" w:color="auto"/>
            </w:tcBorders>
            <w:vAlign w:val="center"/>
          </w:tcPr>
          <w:p w:rsidR="001B09AB" w:rsidRPr="009F1AE9" w:rsidRDefault="001B09AB" w:rsidP="00C97ECF">
            <w:pPr>
              <w:pStyle w:val="Tablehead"/>
              <w:rPr>
                <w:lang w:bidi="ar-EG"/>
              </w:rPr>
            </w:pPr>
          </w:p>
        </w:tc>
        <w:tc>
          <w:tcPr>
            <w:tcW w:w="1701" w:type="dxa"/>
            <w:tcBorders>
              <w:top w:val="single" w:sz="6" w:space="0" w:color="auto"/>
              <w:left w:val="single" w:sz="6" w:space="0" w:color="auto"/>
              <w:right w:val="single" w:sz="6" w:space="0" w:color="auto"/>
            </w:tcBorders>
            <w:vAlign w:val="center"/>
          </w:tcPr>
          <w:p w:rsidR="001B09AB" w:rsidRPr="009F1AE9" w:rsidRDefault="001B09AB" w:rsidP="00C97ECF">
            <w:pPr>
              <w:pStyle w:val="Tablehead"/>
              <w:rPr>
                <w:rtl/>
                <w:lang w:bidi="ar-EG"/>
              </w:rPr>
            </w:pPr>
            <w:r w:rsidRPr="009F1AE9">
              <w:rPr>
                <w:rFonts w:hint="cs"/>
                <w:rtl/>
                <w:lang w:bidi="ar-EG"/>
              </w:rPr>
              <w:t xml:space="preserve">الإقليم </w:t>
            </w:r>
            <w:r w:rsidRPr="009F1AE9">
              <w:rPr>
                <w:lang w:bidi="ar-EG"/>
              </w:rPr>
              <w:t>1</w:t>
            </w:r>
          </w:p>
        </w:tc>
        <w:tc>
          <w:tcPr>
            <w:tcW w:w="1701" w:type="dxa"/>
            <w:tcBorders>
              <w:top w:val="single" w:sz="6" w:space="0" w:color="auto"/>
              <w:left w:val="single" w:sz="6" w:space="0" w:color="auto"/>
              <w:right w:val="single" w:sz="6" w:space="0" w:color="auto"/>
            </w:tcBorders>
            <w:vAlign w:val="center"/>
          </w:tcPr>
          <w:p w:rsidR="001B09AB" w:rsidRPr="009F1AE9" w:rsidRDefault="001B09AB" w:rsidP="00C97ECF">
            <w:pPr>
              <w:pStyle w:val="Tablehead"/>
              <w:rPr>
                <w:rtl/>
                <w:lang w:bidi="ar-EG"/>
              </w:rPr>
            </w:pPr>
            <w:r w:rsidRPr="009F1AE9">
              <w:rPr>
                <w:rFonts w:hint="cs"/>
                <w:rtl/>
                <w:lang w:bidi="ar-EG"/>
              </w:rPr>
              <w:t xml:space="preserve">الإقليم </w:t>
            </w:r>
            <w:r w:rsidRPr="009F1AE9">
              <w:rPr>
                <w:lang w:bidi="ar-EG"/>
              </w:rPr>
              <w:t>2</w:t>
            </w:r>
          </w:p>
        </w:tc>
        <w:tc>
          <w:tcPr>
            <w:tcW w:w="1701" w:type="dxa"/>
            <w:tcBorders>
              <w:top w:val="single" w:sz="6" w:space="0" w:color="auto"/>
              <w:left w:val="single" w:sz="6" w:space="0" w:color="auto"/>
              <w:right w:val="single" w:sz="6" w:space="0" w:color="auto"/>
            </w:tcBorders>
            <w:vAlign w:val="center"/>
          </w:tcPr>
          <w:p w:rsidR="001B09AB" w:rsidRPr="009F1AE9" w:rsidRDefault="001B09AB" w:rsidP="00C97ECF">
            <w:pPr>
              <w:pStyle w:val="Tablehead"/>
              <w:rPr>
                <w:lang w:bidi="ar-EG"/>
              </w:rPr>
            </w:pPr>
            <w:r w:rsidRPr="009F1AE9">
              <w:rPr>
                <w:rFonts w:hint="cs"/>
                <w:rtl/>
                <w:lang w:bidi="ar-EG"/>
              </w:rPr>
              <w:t xml:space="preserve">الإقليم </w:t>
            </w:r>
            <w:r w:rsidRPr="009F1AE9">
              <w:rPr>
                <w:lang w:bidi="ar-EG"/>
              </w:rPr>
              <w:t>3</w:t>
            </w:r>
          </w:p>
        </w:tc>
      </w:tr>
      <w:tr w:rsidR="001B09AB" w:rsidRPr="00601A15" w:rsidTr="00704457">
        <w:trPr>
          <w:cantSplit/>
          <w:jc w:val="center"/>
        </w:trPr>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rsidRPr="00601A15">
              <w:t>I</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68</w:t>
            </w:r>
            <w:r w:rsidRPr="00601A15">
              <w:t>-</w:t>
            </w:r>
            <w:r>
              <w:t>47</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68</w:t>
            </w:r>
            <w:r w:rsidRPr="00601A15">
              <w:t>-</w:t>
            </w:r>
            <w:r>
              <w:t>54</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68</w:t>
            </w:r>
            <w:r w:rsidRPr="00601A15">
              <w:t>-</w:t>
            </w:r>
            <w:r>
              <w:t>47</w:t>
            </w:r>
          </w:p>
        </w:tc>
      </w:tr>
      <w:tr w:rsidR="001B09AB" w:rsidRPr="00601A15" w:rsidTr="00704457">
        <w:trPr>
          <w:cantSplit/>
          <w:jc w:val="center"/>
        </w:trPr>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rsidRPr="00601A15">
              <w:t>II</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108-</w:t>
            </w:r>
            <w:r w:rsidRPr="00601A15">
              <w:t>87</w:t>
            </w:r>
            <w:r>
              <w:t>,</w:t>
            </w:r>
            <w:r w:rsidRPr="00601A15">
              <w:t>5</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108-</w:t>
            </w:r>
            <w:r w:rsidRPr="00601A15">
              <w:t>8</w:t>
            </w:r>
            <w:r>
              <w:t>8</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108-</w:t>
            </w:r>
            <w:r w:rsidRPr="00601A15">
              <w:t>87</w:t>
            </w:r>
          </w:p>
        </w:tc>
      </w:tr>
      <w:tr w:rsidR="001B09AB" w:rsidRPr="00601A15" w:rsidTr="00704457">
        <w:trPr>
          <w:cantSplit/>
          <w:jc w:val="center"/>
        </w:trPr>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rsidRPr="00601A15">
              <w:t>III</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230</w:t>
            </w:r>
            <w:r w:rsidRPr="00601A15">
              <w:t>-</w:t>
            </w:r>
            <w:r>
              <w:t>174</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216</w:t>
            </w:r>
            <w:r w:rsidRPr="00601A15">
              <w:t>-</w:t>
            </w:r>
            <w:r>
              <w:t>174</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230</w:t>
            </w:r>
            <w:r w:rsidRPr="00601A15">
              <w:t>-</w:t>
            </w:r>
            <w:r>
              <w:t>174</w:t>
            </w:r>
          </w:p>
        </w:tc>
      </w:tr>
      <w:tr w:rsidR="001B09AB" w:rsidRPr="00601A15" w:rsidTr="00704457">
        <w:trPr>
          <w:cantSplit/>
          <w:jc w:val="center"/>
        </w:trPr>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rsidRPr="00601A15">
              <w:t>IV</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582</w:t>
            </w:r>
            <w:r w:rsidRPr="00601A15">
              <w:t>-</w:t>
            </w:r>
            <w:r>
              <w:t>470</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582</w:t>
            </w:r>
            <w:r w:rsidRPr="00601A15">
              <w:t>-</w:t>
            </w:r>
            <w:r>
              <w:t>470</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582</w:t>
            </w:r>
            <w:r w:rsidRPr="00601A15">
              <w:t>-</w:t>
            </w:r>
            <w:r>
              <w:t>470</w:t>
            </w:r>
          </w:p>
        </w:tc>
      </w:tr>
      <w:tr w:rsidR="001B09AB" w:rsidRPr="00601A15" w:rsidTr="00704457">
        <w:trPr>
          <w:cantSplit/>
          <w:jc w:val="center"/>
        </w:trPr>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rPr>
                <w:rtl/>
              </w:rPr>
            </w:pPr>
            <w:r w:rsidRPr="00601A15">
              <w:t>V</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960</w:t>
            </w:r>
            <w:r w:rsidRPr="00601A15">
              <w:t>-</w:t>
            </w:r>
            <w:r>
              <w:t>582</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890</w:t>
            </w:r>
            <w:r w:rsidRPr="00601A15">
              <w:t>-</w:t>
            </w:r>
            <w:r>
              <w:t>582</w:t>
            </w:r>
          </w:p>
        </w:tc>
        <w:tc>
          <w:tcPr>
            <w:tcW w:w="1701" w:type="dxa"/>
            <w:tcBorders>
              <w:top w:val="single" w:sz="6" w:space="0" w:color="auto"/>
              <w:left w:val="single" w:sz="6" w:space="0" w:color="auto"/>
              <w:bottom w:val="single" w:sz="6" w:space="0" w:color="auto"/>
              <w:right w:val="single" w:sz="6" w:space="0" w:color="auto"/>
            </w:tcBorders>
          </w:tcPr>
          <w:p w:rsidR="001B09AB" w:rsidRPr="00601A15" w:rsidRDefault="001B09AB" w:rsidP="00C97ECF">
            <w:pPr>
              <w:pStyle w:val="Tabletext"/>
              <w:spacing w:before="60"/>
              <w:jc w:val="center"/>
            </w:pPr>
            <w:r>
              <w:t>960</w:t>
            </w:r>
            <w:r w:rsidRPr="00601A15">
              <w:t>-</w:t>
            </w:r>
            <w:r>
              <w:t>582</w:t>
            </w:r>
          </w:p>
        </w:tc>
      </w:tr>
    </w:tbl>
    <w:p w:rsidR="00D71A84" w:rsidRDefault="001B09AB" w:rsidP="004B09BD">
      <w:pPr>
        <w:pStyle w:val="Note"/>
        <w:spacing w:before="120"/>
        <w:rPr>
          <w:rtl/>
          <w:lang w:bidi="ar-EG"/>
        </w:rPr>
      </w:pPr>
      <w:r w:rsidRPr="009217E6">
        <w:rPr>
          <w:rFonts w:hint="cs"/>
          <w:b/>
          <w:bCs/>
          <w:rtl/>
          <w:lang w:bidi="ar-EG"/>
        </w:rPr>
        <w:t xml:space="preserve">الملاحظة </w:t>
      </w:r>
      <w:r>
        <w:rPr>
          <w:b/>
          <w:bCs/>
          <w:lang w:bidi="ar-EG"/>
        </w:rPr>
        <w:t>5</w:t>
      </w:r>
      <w:r w:rsidRPr="009217E6">
        <w:rPr>
          <w:rFonts w:hint="cs"/>
          <w:rtl/>
          <w:lang w:bidi="ar-EG"/>
        </w:rPr>
        <w:t xml:space="preserve"> - </w:t>
      </w:r>
      <w:r>
        <w:rPr>
          <w:rFonts w:hint="cs"/>
          <w:rtl/>
          <w:lang w:bidi="ar-EG"/>
        </w:rPr>
        <w:t xml:space="preserve">تسمى بعض نطاقات الترددات أحياناً بواسطة حرف خلاف الرموز والمختصرات الموصى بها في الجدولين </w:t>
      </w:r>
      <w:r>
        <w:rPr>
          <w:lang w:bidi="ar-EG"/>
        </w:rPr>
        <w:t>1</w:t>
      </w:r>
      <w:r>
        <w:rPr>
          <w:rFonts w:hint="cs"/>
          <w:rtl/>
          <w:lang w:bidi="ar-EG"/>
        </w:rPr>
        <w:t xml:space="preserve"> و</w:t>
      </w:r>
      <w:r>
        <w:rPr>
          <w:lang w:bidi="ar-EG"/>
        </w:rPr>
        <w:t>2</w:t>
      </w:r>
      <w:r>
        <w:rPr>
          <w:rFonts w:hint="cs"/>
          <w:rtl/>
          <w:lang w:bidi="ar-EG"/>
        </w:rPr>
        <w:t xml:space="preserve">. وتتألف الرموز المعنية </w:t>
      </w:r>
      <w:r w:rsidRPr="00663170">
        <w:rPr>
          <w:rFonts w:hint="cs"/>
          <w:spacing w:val="2"/>
          <w:rtl/>
          <w:lang w:bidi="ar-EG"/>
        </w:rPr>
        <w:t>من الحروف الاستهلالية التي قد تكون مصحوبة بمؤشر (حرف صغير عادة). ولا يوجد حالياً مقابل معياري بين الحروف ونطاقات الترددات المعنية</w:t>
      </w:r>
      <w:r>
        <w:rPr>
          <w:rFonts w:hint="cs"/>
          <w:rtl/>
          <w:lang w:bidi="ar-EG"/>
        </w:rPr>
        <w:t xml:space="preserve">، بل ويمكن استخدام الحرف نفسه لتسمية نطاقات مختلفة. ولا يوصى باستخدام هذه الرموز في منشورات الاتحاد الدولي للاتصالات. إلا أنه، إذا استعمل </w:t>
      </w:r>
      <w:r w:rsidRPr="00663170">
        <w:rPr>
          <w:rFonts w:hint="cs"/>
          <w:spacing w:val="6"/>
          <w:rtl/>
          <w:lang w:bidi="ar-EG"/>
        </w:rPr>
        <w:t>رمز حرفي، ينبغي الإشارة إلى حدود نطاق التردد المقابل أو إلى التردد في النطاق على الأقل، إذا كانت هذه المعلومة كافية في حد ذاتها،</w:t>
      </w:r>
      <w:r>
        <w:rPr>
          <w:rFonts w:hint="cs"/>
          <w:rtl/>
          <w:lang w:bidi="ar-EG"/>
        </w:rPr>
        <w:t xml:space="preserve"> وذلك في المرة الأولى التي يظهر فيها الرمز في النص. وعلى سبيل الإحاطة علماً، فالتسميات الأكثر شيوعاً التي يستعملها بعض المؤلفين لا</w:t>
      </w:r>
      <w:r w:rsidR="00663170">
        <w:rPr>
          <w:rFonts w:hint="eastAsia"/>
          <w:rtl/>
          <w:lang w:bidi="ar-EG"/>
        </w:rPr>
        <w:t> </w:t>
      </w:r>
      <w:r>
        <w:rPr>
          <w:rFonts w:hint="cs"/>
          <w:rtl/>
          <w:lang w:bidi="ar-EG"/>
        </w:rPr>
        <w:t>سيما في</w:t>
      </w:r>
      <w:r w:rsidR="00663170">
        <w:rPr>
          <w:rFonts w:hint="eastAsia"/>
          <w:rtl/>
          <w:lang w:bidi="ar-EG"/>
        </w:rPr>
        <w:t> </w:t>
      </w:r>
      <w:r>
        <w:rPr>
          <w:rFonts w:hint="cs"/>
          <w:rtl/>
          <w:lang w:bidi="ar-EG"/>
        </w:rPr>
        <w:t>ميدان الرادار والاتصالات الراديوية الفضائية، واردة في الجدول</w:t>
      </w:r>
      <w:r>
        <w:rPr>
          <w:rFonts w:hint="eastAsia"/>
          <w:rtl/>
          <w:lang w:bidi="ar-EG"/>
        </w:rPr>
        <w:t> </w:t>
      </w:r>
      <w:r>
        <w:rPr>
          <w:lang w:bidi="ar-EG"/>
        </w:rPr>
        <w:t>4</w:t>
      </w:r>
      <w:r>
        <w:rPr>
          <w:rFonts w:hint="cs"/>
          <w:rtl/>
          <w:lang w:bidi="ar-EG"/>
        </w:rPr>
        <w:t>.</w:t>
      </w:r>
    </w:p>
    <w:p w:rsidR="001B09AB" w:rsidRPr="006E7E80" w:rsidRDefault="001B09AB" w:rsidP="00D71A84">
      <w:pPr>
        <w:pStyle w:val="TableNo"/>
        <w:keepNext/>
        <w:keepLines/>
        <w:widowControl w:val="0"/>
        <w:spacing w:after="120"/>
        <w:rPr>
          <w:rtl/>
        </w:rPr>
      </w:pPr>
      <w:r w:rsidRPr="006E7E80">
        <w:rPr>
          <w:rFonts w:hint="cs"/>
          <w:rtl/>
        </w:rPr>
        <w:t xml:space="preserve">الجدول </w:t>
      </w:r>
      <w:r w:rsidRPr="006E7E80">
        <w:t>4</w:t>
      </w:r>
    </w:p>
    <w:tbl>
      <w:tblPr>
        <w:bidiVisual/>
        <w:tblW w:w="0" w:type="auto"/>
        <w:jc w:val="center"/>
        <w:tblLayout w:type="fixed"/>
        <w:tblLook w:val="0000" w:firstRow="0" w:lastRow="0" w:firstColumn="0" w:lastColumn="0" w:noHBand="0" w:noVBand="0"/>
      </w:tblPr>
      <w:tblGrid>
        <w:gridCol w:w="1418"/>
        <w:gridCol w:w="1871"/>
        <w:gridCol w:w="1871"/>
        <w:gridCol w:w="2268"/>
        <w:gridCol w:w="2268"/>
      </w:tblGrid>
      <w:tr w:rsidR="001B09AB" w:rsidRPr="009F50CF" w:rsidTr="00704457">
        <w:trPr>
          <w:cantSplit/>
          <w:jc w:val="center"/>
        </w:trPr>
        <w:tc>
          <w:tcPr>
            <w:tcW w:w="1418" w:type="dxa"/>
            <w:vMerge w:val="restart"/>
            <w:tcBorders>
              <w:top w:val="single" w:sz="6" w:space="0" w:color="auto"/>
              <w:left w:val="single" w:sz="6" w:space="0" w:color="auto"/>
              <w:right w:val="single" w:sz="6" w:space="0" w:color="auto"/>
            </w:tcBorders>
            <w:vAlign w:val="center"/>
          </w:tcPr>
          <w:p w:rsidR="001B09AB" w:rsidRPr="009F1AE9" w:rsidRDefault="001B09AB" w:rsidP="00D71A84">
            <w:pPr>
              <w:pStyle w:val="Tablehead"/>
              <w:rPr>
                <w:lang w:bidi="ar-EG"/>
              </w:rPr>
            </w:pPr>
            <w:r w:rsidRPr="009F1AE9">
              <w:rPr>
                <w:rFonts w:hint="cs"/>
                <w:rtl/>
                <w:lang w:bidi="ar-EG"/>
              </w:rPr>
              <w:t>رموز حرفية</w:t>
            </w:r>
          </w:p>
        </w:tc>
        <w:tc>
          <w:tcPr>
            <w:tcW w:w="3742" w:type="dxa"/>
            <w:gridSpan w:val="2"/>
            <w:tcBorders>
              <w:top w:val="single" w:sz="6" w:space="0" w:color="auto"/>
              <w:left w:val="single" w:sz="6" w:space="0" w:color="auto"/>
              <w:right w:val="single" w:sz="6" w:space="0" w:color="auto"/>
            </w:tcBorders>
            <w:vAlign w:val="center"/>
          </w:tcPr>
          <w:p w:rsidR="001B09AB" w:rsidRPr="009F1AE9" w:rsidRDefault="001B09AB" w:rsidP="00D71A84">
            <w:pPr>
              <w:pStyle w:val="Tablehead"/>
              <w:rPr>
                <w:lang w:bidi="ar-EG"/>
              </w:rPr>
            </w:pPr>
            <w:r w:rsidRPr="009F1AE9">
              <w:rPr>
                <w:rFonts w:hint="cs"/>
                <w:rtl/>
                <w:lang w:bidi="ar-EG"/>
              </w:rPr>
              <w:t xml:space="preserve">الرادار </w:t>
            </w:r>
            <w:r w:rsidRPr="009F1AE9">
              <w:rPr>
                <w:lang w:bidi="ar-EG"/>
              </w:rPr>
              <w:t>(GHz)</w:t>
            </w:r>
          </w:p>
        </w:tc>
        <w:tc>
          <w:tcPr>
            <w:tcW w:w="4536" w:type="dxa"/>
            <w:gridSpan w:val="2"/>
            <w:tcBorders>
              <w:top w:val="single" w:sz="6" w:space="0" w:color="auto"/>
              <w:left w:val="single" w:sz="6" w:space="0" w:color="auto"/>
              <w:right w:val="single" w:sz="6" w:space="0" w:color="auto"/>
            </w:tcBorders>
            <w:vAlign w:val="center"/>
          </w:tcPr>
          <w:p w:rsidR="001B09AB" w:rsidRPr="009F1AE9" w:rsidRDefault="001B09AB" w:rsidP="00D71A84">
            <w:pPr>
              <w:pStyle w:val="Tablehead"/>
              <w:rPr>
                <w:rtl/>
                <w:lang w:bidi="ar-EG"/>
              </w:rPr>
            </w:pPr>
            <w:r w:rsidRPr="009F1AE9">
              <w:rPr>
                <w:rFonts w:hint="cs"/>
                <w:rtl/>
                <w:lang w:bidi="ar-EG"/>
              </w:rPr>
              <w:t>الاتصالات الراديوية الفضائية</w:t>
            </w:r>
          </w:p>
        </w:tc>
      </w:tr>
      <w:tr w:rsidR="001B09AB" w:rsidRPr="009F50CF" w:rsidTr="00704457">
        <w:trPr>
          <w:cantSplit/>
          <w:jc w:val="center"/>
        </w:trPr>
        <w:tc>
          <w:tcPr>
            <w:tcW w:w="1418" w:type="dxa"/>
            <w:vMerge/>
            <w:tcBorders>
              <w:left w:val="single" w:sz="6" w:space="0" w:color="auto"/>
              <w:bottom w:val="single" w:sz="6" w:space="0" w:color="auto"/>
              <w:right w:val="single" w:sz="6" w:space="0" w:color="auto"/>
            </w:tcBorders>
            <w:vAlign w:val="center"/>
          </w:tcPr>
          <w:p w:rsidR="001B09AB" w:rsidRPr="009F1AE9" w:rsidRDefault="001B09AB" w:rsidP="00D71A84">
            <w:pPr>
              <w:pStyle w:val="Tablehead"/>
              <w:rPr>
                <w:lang w:bidi="ar-EG"/>
              </w:rPr>
            </w:pPr>
          </w:p>
        </w:tc>
        <w:tc>
          <w:tcPr>
            <w:tcW w:w="1871"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D71A84">
            <w:pPr>
              <w:pStyle w:val="Tablehead"/>
              <w:rPr>
                <w:lang w:bidi="ar-EG"/>
              </w:rPr>
            </w:pPr>
            <w:r w:rsidRPr="009F1AE9">
              <w:rPr>
                <w:rFonts w:hint="cs"/>
                <w:rtl/>
                <w:lang w:bidi="ar-EG"/>
              </w:rPr>
              <w:t>أجزاء الطيف</w:t>
            </w:r>
          </w:p>
        </w:tc>
        <w:tc>
          <w:tcPr>
            <w:tcW w:w="1871"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D71A84">
            <w:pPr>
              <w:pStyle w:val="Tablehead"/>
              <w:rPr>
                <w:lang w:bidi="ar-EG"/>
              </w:rPr>
            </w:pPr>
            <w:r w:rsidRPr="009F1AE9">
              <w:rPr>
                <w:rFonts w:hint="cs"/>
                <w:rtl/>
                <w:lang w:bidi="ar-EG"/>
              </w:rPr>
              <w:t>أمثلة</w:t>
            </w:r>
          </w:p>
        </w:tc>
        <w:tc>
          <w:tcPr>
            <w:tcW w:w="2268"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D71A84">
            <w:pPr>
              <w:pStyle w:val="Tablehead"/>
              <w:rPr>
                <w:lang w:bidi="ar-EG"/>
              </w:rPr>
            </w:pPr>
            <w:r w:rsidRPr="009F1AE9">
              <w:rPr>
                <w:rFonts w:hint="cs"/>
                <w:rtl/>
                <w:lang w:bidi="ar-EG"/>
              </w:rPr>
              <w:t>تسميات اسمية</w:t>
            </w:r>
          </w:p>
        </w:tc>
        <w:tc>
          <w:tcPr>
            <w:tcW w:w="2268" w:type="dxa"/>
            <w:tcBorders>
              <w:top w:val="single" w:sz="6" w:space="0" w:color="auto"/>
              <w:left w:val="single" w:sz="6" w:space="0" w:color="auto"/>
              <w:bottom w:val="single" w:sz="6" w:space="0" w:color="auto"/>
              <w:right w:val="single" w:sz="6" w:space="0" w:color="auto"/>
            </w:tcBorders>
            <w:vAlign w:val="center"/>
          </w:tcPr>
          <w:p w:rsidR="001B09AB" w:rsidRPr="009F1AE9" w:rsidRDefault="001B09AB" w:rsidP="00D71A84">
            <w:pPr>
              <w:pStyle w:val="Tablehead"/>
              <w:rPr>
                <w:lang w:bidi="ar-EG"/>
              </w:rPr>
            </w:pPr>
            <w:r w:rsidRPr="009F1AE9">
              <w:rPr>
                <w:rFonts w:hint="cs"/>
                <w:rtl/>
                <w:lang w:bidi="ar-EG"/>
              </w:rPr>
              <w:t>أمثلة</w:t>
            </w:r>
            <w:r w:rsidRPr="009F1AE9">
              <w:rPr>
                <w:lang w:bidi="ar-EG"/>
              </w:rPr>
              <w:br/>
              <w:t>(GHz)</w:t>
            </w:r>
          </w:p>
        </w:tc>
      </w:tr>
      <w:tr w:rsidR="001B09AB" w:rsidRPr="009F50CF" w:rsidTr="00704457">
        <w:trPr>
          <w:cantSplit/>
          <w:jc w:val="center"/>
        </w:trPr>
        <w:tc>
          <w:tcPr>
            <w:tcW w:w="141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L</w:t>
            </w:r>
          </w:p>
        </w:tc>
        <w:tc>
          <w:tcPr>
            <w:tcW w:w="1871"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t>2</w:t>
            </w:r>
            <w:r w:rsidRPr="009F50CF">
              <w:t>-</w:t>
            </w:r>
            <w:r>
              <w:t>1</w:t>
            </w:r>
          </w:p>
        </w:tc>
        <w:tc>
          <w:tcPr>
            <w:tcW w:w="1871"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rPr>
                <w:rtl/>
              </w:rPr>
            </w:pPr>
            <w:r>
              <w:t>1,4-</w:t>
            </w:r>
            <w:r w:rsidRPr="009F50CF">
              <w:t>1</w:t>
            </w:r>
            <w:r>
              <w:t>,</w:t>
            </w:r>
            <w:r w:rsidRPr="009F50CF">
              <w:t>215</w:t>
            </w:r>
          </w:p>
        </w:tc>
        <w:tc>
          <w:tcPr>
            <w:tcW w:w="226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Pr>
                <w:rFonts w:hint="cs"/>
                <w:rtl/>
              </w:rPr>
              <w:t xml:space="preserve">النطاق </w:t>
            </w:r>
            <w:r w:rsidRPr="009F50CF">
              <w:t>GHz</w:t>
            </w:r>
            <w:r>
              <w:t> </w:t>
            </w:r>
            <w:r w:rsidRPr="009F50CF">
              <w:t>1</w:t>
            </w:r>
            <w:r>
              <w:t>,</w:t>
            </w:r>
            <w:r w:rsidRPr="009F50CF">
              <w:t>5</w:t>
            </w:r>
          </w:p>
        </w:tc>
        <w:tc>
          <w:tcPr>
            <w:tcW w:w="226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1</w:t>
            </w:r>
            <w:r>
              <w:t>,710</w:t>
            </w:r>
            <w:r w:rsidRPr="009F50CF">
              <w:t>-1</w:t>
            </w:r>
            <w:r>
              <w:t>,525</w:t>
            </w:r>
          </w:p>
        </w:tc>
      </w:tr>
      <w:tr w:rsidR="001B09AB" w:rsidRPr="009F50CF" w:rsidTr="00704457">
        <w:trPr>
          <w:cantSplit/>
          <w:jc w:val="center"/>
        </w:trPr>
        <w:tc>
          <w:tcPr>
            <w:tcW w:w="141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S</w:t>
            </w:r>
          </w:p>
        </w:tc>
        <w:tc>
          <w:tcPr>
            <w:tcW w:w="1871"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t>4</w:t>
            </w:r>
            <w:r w:rsidRPr="009F50CF">
              <w:t>-</w:t>
            </w:r>
            <w:r>
              <w:t>2</w:t>
            </w:r>
          </w:p>
        </w:tc>
        <w:tc>
          <w:tcPr>
            <w:tcW w:w="1871"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2</w:t>
            </w:r>
            <w:r>
              <w:t>,5</w:t>
            </w:r>
            <w:r w:rsidRPr="009F50CF">
              <w:t>-2</w:t>
            </w:r>
            <w:r>
              <w:t>,3</w:t>
            </w:r>
            <w:r w:rsidRPr="009F50CF">
              <w:br/>
            </w:r>
            <w:r>
              <w:t>3,4</w:t>
            </w:r>
            <w:r w:rsidRPr="009F50CF">
              <w:t>-</w:t>
            </w:r>
            <w:r>
              <w:t>2,7</w:t>
            </w:r>
          </w:p>
        </w:tc>
        <w:tc>
          <w:tcPr>
            <w:tcW w:w="226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Pr>
                <w:rFonts w:hint="cs"/>
                <w:rtl/>
              </w:rPr>
              <w:t xml:space="preserve">النطاق </w:t>
            </w:r>
            <w:r w:rsidRPr="009F50CF">
              <w:t>GHz</w:t>
            </w:r>
            <w:r>
              <w:t> </w:t>
            </w:r>
            <w:r w:rsidRPr="009F50CF">
              <w:t>2</w:t>
            </w:r>
            <w:r>
              <w:t>,</w:t>
            </w:r>
            <w:r w:rsidRPr="009F50CF">
              <w:t>5</w:t>
            </w:r>
          </w:p>
        </w:tc>
        <w:tc>
          <w:tcPr>
            <w:tcW w:w="226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2</w:t>
            </w:r>
            <w:r>
              <w:t>,</w:t>
            </w:r>
            <w:r w:rsidRPr="009F50CF">
              <w:t>690</w:t>
            </w:r>
            <w:r>
              <w:t>-2,5</w:t>
            </w:r>
          </w:p>
        </w:tc>
      </w:tr>
      <w:tr w:rsidR="001B09AB" w:rsidRPr="009F50CF" w:rsidTr="00704457">
        <w:trPr>
          <w:cantSplit/>
          <w:jc w:val="center"/>
        </w:trPr>
        <w:tc>
          <w:tcPr>
            <w:tcW w:w="141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C</w:t>
            </w:r>
          </w:p>
        </w:tc>
        <w:tc>
          <w:tcPr>
            <w:tcW w:w="1871"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t>8</w:t>
            </w:r>
            <w:r w:rsidRPr="009F50CF">
              <w:t>-</w:t>
            </w:r>
            <w:r>
              <w:t>4</w:t>
            </w:r>
          </w:p>
        </w:tc>
        <w:tc>
          <w:tcPr>
            <w:tcW w:w="1871"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5</w:t>
            </w:r>
            <w:r>
              <w:t>,8</w:t>
            </w:r>
            <w:r w:rsidRPr="009F50CF">
              <w:t>5-5</w:t>
            </w:r>
            <w:r>
              <w:t>,2</w:t>
            </w:r>
            <w:r w:rsidRPr="009F50CF">
              <w:t>5</w:t>
            </w:r>
          </w:p>
        </w:tc>
        <w:tc>
          <w:tcPr>
            <w:tcW w:w="226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Pr>
                <w:rFonts w:hint="cs"/>
                <w:rtl/>
              </w:rPr>
              <w:t xml:space="preserve">النطاق </w:t>
            </w:r>
            <w:r w:rsidRPr="009F50CF">
              <w:t>GHz</w:t>
            </w:r>
            <w:r>
              <w:t> 6</w:t>
            </w:r>
            <w:r w:rsidRPr="009F50CF">
              <w:t>/</w:t>
            </w:r>
            <w:r>
              <w:t>4</w:t>
            </w:r>
          </w:p>
        </w:tc>
        <w:tc>
          <w:tcPr>
            <w:tcW w:w="226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t>4,2</w:t>
            </w:r>
            <w:r w:rsidRPr="009F50CF">
              <w:t>-</w:t>
            </w:r>
            <w:r>
              <w:t>3,4</w:t>
            </w:r>
            <w:r w:rsidRPr="009F50CF">
              <w:br/>
              <w:t>4</w:t>
            </w:r>
            <w:r>
              <w:t>,8</w:t>
            </w:r>
            <w:r w:rsidRPr="009F50CF">
              <w:t>-4</w:t>
            </w:r>
            <w:r>
              <w:t>,5</w:t>
            </w:r>
            <w:r w:rsidRPr="009F50CF">
              <w:br/>
              <w:t>7</w:t>
            </w:r>
            <w:r>
              <w:t>,</w:t>
            </w:r>
            <w:r w:rsidRPr="009F50CF">
              <w:t>075</w:t>
            </w:r>
            <w:r>
              <w:t>-5,85</w:t>
            </w:r>
          </w:p>
        </w:tc>
      </w:tr>
      <w:tr w:rsidR="001B09AB" w:rsidRPr="009F50CF" w:rsidTr="00704457">
        <w:trPr>
          <w:cantSplit/>
          <w:jc w:val="center"/>
        </w:trPr>
        <w:tc>
          <w:tcPr>
            <w:tcW w:w="141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X</w:t>
            </w:r>
          </w:p>
        </w:tc>
        <w:tc>
          <w:tcPr>
            <w:tcW w:w="1871"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t>12</w:t>
            </w:r>
            <w:r w:rsidRPr="009F50CF">
              <w:t>-</w:t>
            </w:r>
            <w:r>
              <w:t>8</w:t>
            </w:r>
          </w:p>
        </w:tc>
        <w:tc>
          <w:tcPr>
            <w:tcW w:w="1871"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t>10,</w:t>
            </w:r>
            <w:r w:rsidRPr="009F50CF">
              <w:t>5-</w:t>
            </w:r>
            <w:r>
              <w:t>8,</w:t>
            </w:r>
            <w:r w:rsidRPr="009F50CF">
              <w:t>5</w:t>
            </w:r>
          </w:p>
        </w:tc>
        <w:tc>
          <w:tcPr>
            <w:tcW w:w="226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w:t>
            </w:r>
          </w:p>
        </w:tc>
        <w:tc>
          <w:tcPr>
            <w:tcW w:w="226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w:t>
            </w:r>
          </w:p>
        </w:tc>
      </w:tr>
      <w:tr w:rsidR="001B09AB" w:rsidRPr="009F50CF" w:rsidTr="00704457">
        <w:trPr>
          <w:cantSplit/>
          <w:jc w:val="center"/>
        </w:trPr>
        <w:tc>
          <w:tcPr>
            <w:tcW w:w="141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Ku</w:t>
            </w:r>
          </w:p>
        </w:tc>
        <w:tc>
          <w:tcPr>
            <w:tcW w:w="1871"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t>18</w:t>
            </w:r>
            <w:r w:rsidRPr="009F50CF">
              <w:t>-</w:t>
            </w:r>
            <w:r>
              <w:t>12</w:t>
            </w:r>
          </w:p>
        </w:tc>
        <w:tc>
          <w:tcPr>
            <w:tcW w:w="1871"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1</w:t>
            </w:r>
            <w:r>
              <w:t>4,0</w:t>
            </w:r>
            <w:r w:rsidRPr="009F50CF">
              <w:t>-</w:t>
            </w:r>
            <w:r>
              <w:t>13,4</w:t>
            </w:r>
            <w:r w:rsidRPr="009F50CF">
              <w:br/>
              <w:t>1</w:t>
            </w:r>
            <w:r>
              <w:t>7,</w:t>
            </w:r>
            <w:r w:rsidRPr="009F50CF">
              <w:t>3-1</w:t>
            </w:r>
            <w:r>
              <w:t>5,</w:t>
            </w:r>
            <w:r w:rsidRPr="009F50CF">
              <w:t>3</w:t>
            </w:r>
          </w:p>
        </w:tc>
        <w:tc>
          <w:tcPr>
            <w:tcW w:w="2268"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Pr>
                <w:rFonts w:hint="cs"/>
                <w:rtl/>
              </w:rPr>
              <w:t xml:space="preserve">النطاق </w:t>
            </w:r>
            <w:r w:rsidRPr="009F50CF">
              <w:t>GHz 1</w:t>
            </w:r>
            <w:r>
              <w:t>4</w:t>
            </w:r>
            <w:r w:rsidRPr="009F50CF">
              <w:t>/1</w:t>
            </w:r>
            <w:r>
              <w:t>1</w:t>
            </w:r>
            <w:r w:rsidRPr="009F50CF">
              <w:br/>
            </w:r>
            <w:r>
              <w:rPr>
                <w:rFonts w:hint="cs"/>
                <w:rtl/>
              </w:rPr>
              <w:t xml:space="preserve">النطاق </w:t>
            </w:r>
            <w:r w:rsidRPr="009F50CF">
              <w:t>GHz 1</w:t>
            </w:r>
            <w:r>
              <w:t>4</w:t>
            </w:r>
            <w:r w:rsidRPr="009F50CF">
              <w:t>/1</w:t>
            </w:r>
            <w:r>
              <w:t>2</w:t>
            </w:r>
          </w:p>
        </w:tc>
        <w:tc>
          <w:tcPr>
            <w:tcW w:w="2268"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1</w:t>
            </w:r>
            <w:r>
              <w:t>3,25</w:t>
            </w:r>
            <w:r w:rsidRPr="009F50CF">
              <w:t>-1</w:t>
            </w:r>
            <w:r>
              <w:t>0,7</w:t>
            </w:r>
            <w:r w:rsidRPr="009F50CF">
              <w:br/>
              <w:t>14</w:t>
            </w:r>
            <w:r>
              <w:t>,5</w:t>
            </w:r>
            <w:r w:rsidRPr="009F50CF">
              <w:t>-14</w:t>
            </w:r>
            <w:r>
              <w:t>,0</w:t>
            </w:r>
          </w:p>
        </w:tc>
      </w:tr>
      <w:tr w:rsidR="001B09AB" w:rsidRPr="009F50CF" w:rsidTr="00704457">
        <w:trPr>
          <w:cantSplit/>
          <w:jc w:val="center"/>
        </w:trPr>
        <w:tc>
          <w:tcPr>
            <w:tcW w:w="141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rPr>
                <w:rtl/>
              </w:rPr>
            </w:pPr>
            <w:r w:rsidRPr="00B44C91">
              <w:rPr>
                <w:vertAlign w:val="superscript"/>
              </w:rPr>
              <w:t>(1)</w:t>
            </w:r>
            <w:r w:rsidRPr="009F50CF">
              <w:t>K</w:t>
            </w:r>
          </w:p>
        </w:tc>
        <w:tc>
          <w:tcPr>
            <w:tcW w:w="1871"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t>27</w:t>
            </w:r>
            <w:r w:rsidRPr="009F50CF">
              <w:t>-</w:t>
            </w:r>
            <w:r>
              <w:t>18</w:t>
            </w:r>
          </w:p>
        </w:tc>
        <w:tc>
          <w:tcPr>
            <w:tcW w:w="1871"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24</w:t>
            </w:r>
            <w:r>
              <w:t>,2</w:t>
            </w:r>
            <w:r w:rsidRPr="009F50CF">
              <w:t>5-24</w:t>
            </w:r>
            <w:r>
              <w:t>,0</w:t>
            </w:r>
            <w:r w:rsidRPr="009F50CF">
              <w:t>5</w:t>
            </w:r>
          </w:p>
        </w:tc>
        <w:tc>
          <w:tcPr>
            <w:tcW w:w="2268"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Pr>
                <w:rFonts w:hint="cs"/>
                <w:rtl/>
              </w:rPr>
              <w:t xml:space="preserve">النطاق </w:t>
            </w:r>
            <w:r w:rsidRPr="009F50CF">
              <w:t>GHz 20</w:t>
            </w:r>
          </w:p>
        </w:tc>
        <w:tc>
          <w:tcPr>
            <w:tcW w:w="2268"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20</w:t>
            </w:r>
            <w:r>
              <w:t>,</w:t>
            </w:r>
            <w:r w:rsidRPr="009F50CF">
              <w:t>2</w:t>
            </w:r>
            <w:r>
              <w:t>-17,7</w:t>
            </w:r>
          </w:p>
        </w:tc>
      </w:tr>
      <w:tr w:rsidR="001B09AB" w:rsidRPr="009F50CF" w:rsidTr="00704457">
        <w:trPr>
          <w:cantSplit/>
          <w:jc w:val="center"/>
        </w:trPr>
        <w:tc>
          <w:tcPr>
            <w:tcW w:w="141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B44C91">
              <w:rPr>
                <w:vertAlign w:val="superscript"/>
              </w:rPr>
              <w:t>(1)</w:t>
            </w:r>
            <w:proofErr w:type="spellStart"/>
            <w:r w:rsidRPr="009F50CF">
              <w:t>Ka</w:t>
            </w:r>
            <w:proofErr w:type="spellEnd"/>
          </w:p>
        </w:tc>
        <w:tc>
          <w:tcPr>
            <w:tcW w:w="1871"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t>40</w:t>
            </w:r>
            <w:r w:rsidRPr="009F50CF">
              <w:t>-</w:t>
            </w:r>
            <w:r>
              <w:t>27</w:t>
            </w:r>
          </w:p>
        </w:tc>
        <w:tc>
          <w:tcPr>
            <w:tcW w:w="1871"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3</w:t>
            </w:r>
            <w:r>
              <w:t>6,0</w:t>
            </w:r>
            <w:r w:rsidRPr="009F50CF">
              <w:t>-3</w:t>
            </w:r>
            <w:r>
              <w:t>3,4</w:t>
            </w:r>
          </w:p>
        </w:tc>
        <w:tc>
          <w:tcPr>
            <w:tcW w:w="2268"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Pr>
                <w:rFonts w:hint="cs"/>
                <w:rtl/>
              </w:rPr>
              <w:t xml:space="preserve">النطاق </w:t>
            </w:r>
            <w:r w:rsidRPr="009F50CF">
              <w:t>GHz</w:t>
            </w:r>
            <w:r>
              <w:t> </w:t>
            </w:r>
            <w:r w:rsidRPr="009F50CF">
              <w:t>30</w:t>
            </w:r>
          </w:p>
        </w:tc>
        <w:tc>
          <w:tcPr>
            <w:tcW w:w="2268"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t>30,0-</w:t>
            </w:r>
            <w:r w:rsidRPr="009F50CF">
              <w:t>27</w:t>
            </w:r>
            <w:r>
              <w:t>,</w:t>
            </w:r>
            <w:r w:rsidRPr="009F50CF">
              <w:t>5</w:t>
            </w:r>
          </w:p>
        </w:tc>
      </w:tr>
      <w:tr w:rsidR="001B09AB" w:rsidRPr="009F50CF" w:rsidTr="00704457">
        <w:trPr>
          <w:cantSplit/>
          <w:jc w:val="center"/>
        </w:trPr>
        <w:tc>
          <w:tcPr>
            <w:tcW w:w="1418" w:type="dxa"/>
            <w:tcBorders>
              <w:top w:val="single" w:sz="6" w:space="0" w:color="auto"/>
              <w:left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V</w:t>
            </w:r>
          </w:p>
        </w:tc>
        <w:tc>
          <w:tcPr>
            <w:tcW w:w="1871"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w:t>
            </w:r>
          </w:p>
        </w:tc>
        <w:tc>
          <w:tcPr>
            <w:tcW w:w="1871"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sidRPr="009F50CF">
              <w:t>–</w:t>
            </w:r>
          </w:p>
        </w:tc>
        <w:tc>
          <w:tcPr>
            <w:tcW w:w="2268"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rPr>
                <w:rFonts w:hint="cs"/>
                <w:rtl/>
              </w:rPr>
              <w:t xml:space="preserve">النطاق </w:t>
            </w:r>
            <w:r w:rsidRPr="009F50CF">
              <w:t>GHz</w:t>
            </w:r>
            <w:r>
              <w:t> 40</w:t>
            </w:r>
          </w:p>
        </w:tc>
        <w:tc>
          <w:tcPr>
            <w:tcW w:w="2268" w:type="dxa"/>
            <w:tcBorders>
              <w:top w:val="single" w:sz="6" w:space="0" w:color="auto"/>
              <w:bottom w:val="single" w:sz="6" w:space="0" w:color="auto"/>
              <w:right w:val="single" w:sz="6" w:space="0" w:color="auto"/>
            </w:tcBorders>
          </w:tcPr>
          <w:p w:rsidR="001B09AB" w:rsidRPr="009F50CF" w:rsidRDefault="001B09AB" w:rsidP="00D71A84">
            <w:pPr>
              <w:pStyle w:val="Tabletext"/>
              <w:spacing w:before="60"/>
              <w:jc w:val="center"/>
            </w:pPr>
            <w:r>
              <w:t>42,</w:t>
            </w:r>
            <w:r w:rsidRPr="009F50CF">
              <w:t>5-</w:t>
            </w:r>
            <w:r>
              <w:t>37,</w:t>
            </w:r>
            <w:r w:rsidRPr="009F50CF">
              <w:t>5</w:t>
            </w:r>
            <w:r w:rsidRPr="009F50CF">
              <w:br/>
            </w:r>
            <w:r>
              <w:t>50,</w:t>
            </w:r>
            <w:r w:rsidRPr="009F50CF">
              <w:t>2-</w:t>
            </w:r>
            <w:r>
              <w:t>47,</w:t>
            </w:r>
            <w:r w:rsidRPr="009F50CF">
              <w:t>2</w:t>
            </w:r>
          </w:p>
        </w:tc>
      </w:tr>
      <w:tr w:rsidR="001B09AB" w:rsidRPr="009F50CF" w:rsidTr="00704457">
        <w:trPr>
          <w:cantSplit/>
          <w:jc w:val="center"/>
        </w:trPr>
        <w:tc>
          <w:tcPr>
            <w:tcW w:w="9696" w:type="dxa"/>
            <w:gridSpan w:val="5"/>
          </w:tcPr>
          <w:p w:rsidR="001B09AB" w:rsidRPr="00262705" w:rsidRDefault="001B09AB" w:rsidP="00262705">
            <w:pPr>
              <w:pStyle w:val="Tablelegend"/>
              <w:rPr>
                <w:sz w:val="20"/>
                <w:szCs w:val="26"/>
                <w:rtl/>
                <w:lang w:bidi="ar-EG"/>
              </w:rPr>
            </w:pPr>
            <w:r w:rsidRPr="00262705">
              <w:rPr>
                <w:sz w:val="20"/>
                <w:szCs w:val="26"/>
                <w:vertAlign w:val="superscript"/>
                <w:lang w:bidi="ar-EG"/>
              </w:rPr>
              <w:t>(1)</w:t>
            </w:r>
            <w:r w:rsidR="00C03833" w:rsidRPr="00262705">
              <w:rPr>
                <w:sz w:val="20"/>
                <w:szCs w:val="26"/>
                <w:rtl/>
                <w:lang w:bidi="ar-EG"/>
              </w:rPr>
              <w:tab/>
            </w:r>
            <w:r w:rsidRPr="00262705">
              <w:rPr>
                <w:rFonts w:hint="cs"/>
                <w:sz w:val="20"/>
                <w:szCs w:val="26"/>
                <w:rtl/>
                <w:lang w:bidi="ar-EG"/>
              </w:rPr>
              <w:t xml:space="preserve">في الاتصالات الراديوية الفضائية، يسمى النطاقان </w:t>
            </w:r>
            <w:r w:rsidRPr="00262705">
              <w:rPr>
                <w:sz w:val="20"/>
                <w:szCs w:val="26"/>
                <w:lang w:bidi="ar-EG"/>
              </w:rPr>
              <w:t>K</w:t>
            </w:r>
            <w:r w:rsidRPr="00262705">
              <w:rPr>
                <w:rFonts w:hint="cs"/>
                <w:sz w:val="20"/>
                <w:szCs w:val="26"/>
                <w:rtl/>
                <w:lang w:bidi="ar-EG"/>
              </w:rPr>
              <w:t xml:space="preserve"> و</w:t>
            </w:r>
            <w:proofErr w:type="spellStart"/>
            <w:r w:rsidRPr="00262705">
              <w:rPr>
                <w:sz w:val="20"/>
                <w:szCs w:val="26"/>
                <w:lang w:bidi="ar-EG"/>
              </w:rPr>
              <w:t>Ka</w:t>
            </w:r>
            <w:proofErr w:type="spellEnd"/>
            <w:r w:rsidRPr="00262705">
              <w:rPr>
                <w:rFonts w:hint="cs"/>
                <w:sz w:val="20"/>
                <w:szCs w:val="26"/>
                <w:rtl/>
                <w:lang w:bidi="ar-EG"/>
              </w:rPr>
              <w:t xml:space="preserve"> في حالات كثيرة برمز واحد هو </w:t>
            </w:r>
            <w:r w:rsidRPr="00262705">
              <w:rPr>
                <w:sz w:val="20"/>
                <w:szCs w:val="26"/>
                <w:lang w:bidi="ar-EG"/>
              </w:rPr>
              <w:t>K</w:t>
            </w:r>
            <w:r w:rsidRPr="00B32A26">
              <w:rPr>
                <w:position w:val="-6"/>
                <w:sz w:val="20"/>
                <w:szCs w:val="26"/>
                <w:lang w:bidi="ar-EG"/>
              </w:rPr>
              <w:t>a</w:t>
            </w:r>
            <w:r w:rsidRPr="00262705">
              <w:rPr>
                <w:rFonts w:hint="cs"/>
                <w:sz w:val="20"/>
                <w:szCs w:val="26"/>
                <w:rtl/>
                <w:lang w:bidi="ar-EG"/>
              </w:rPr>
              <w:t>.</w:t>
            </w:r>
          </w:p>
        </w:tc>
      </w:tr>
    </w:tbl>
    <w:p w:rsidR="00AC1496" w:rsidRPr="001B09AB" w:rsidRDefault="001B09AB" w:rsidP="001B09AB">
      <w:pPr>
        <w:spacing w:before="600"/>
        <w:jc w:val="center"/>
      </w:pPr>
      <w:r>
        <w:rPr>
          <w:rFonts w:hint="cs"/>
          <w:rtl/>
        </w:rPr>
        <w:t>___________</w:t>
      </w:r>
    </w:p>
    <w:sectPr w:rsidR="00AC1496" w:rsidRPr="001B09AB"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551" w:rsidRDefault="00ED6551">
      <w:r>
        <w:separator/>
      </w:r>
    </w:p>
  </w:endnote>
  <w:endnote w:type="continuationSeparator" w:id="0">
    <w:p w:rsidR="00ED6551" w:rsidRDefault="00ED6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0F224D">
      <w:t>P:\QPUB\BR\REC\V\431-8\V431-8A.docx</w:t>
    </w:r>
    <w:r>
      <w:fldChar w:fldCharType="end"/>
    </w:r>
    <w:r w:rsidRPr="002845BF">
      <w:tab/>
    </w:r>
    <w:r>
      <w:fldChar w:fldCharType="begin"/>
    </w:r>
    <w:r>
      <w:instrText xml:space="preserve"> savedate \@ dd.MM.yy </w:instrText>
    </w:r>
    <w:r>
      <w:fldChar w:fldCharType="separate"/>
    </w:r>
    <w:r w:rsidR="000F224D">
      <w:t>17.08.16</w:t>
    </w:r>
    <w:r>
      <w:fldChar w:fldCharType="end"/>
    </w:r>
    <w:r w:rsidRPr="002845BF">
      <w:tab/>
    </w:r>
    <w:r>
      <w:fldChar w:fldCharType="begin"/>
    </w:r>
    <w:r>
      <w:instrText xml:space="preserve"> printdate \@ dd.MM.yy </w:instrText>
    </w:r>
    <w:r>
      <w:fldChar w:fldCharType="separate"/>
    </w:r>
    <w:r w:rsidR="000F224D">
      <w:t>17.08.16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551" w:rsidRDefault="00ED6551" w:rsidP="00E1601B">
      <w:pPr>
        <w:spacing w:line="240" w:lineRule="auto"/>
      </w:pPr>
      <w:r>
        <w:t>____________________</w:t>
      </w:r>
    </w:p>
  </w:footnote>
  <w:footnote w:type="continuationSeparator" w:id="0">
    <w:p w:rsidR="00ED6551" w:rsidRDefault="00ED65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211D03">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0F224D">
      <w:rPr>
        <w:b w:val="0"/>
        <w:bCs w:val="0"/>
        <w:noProof/>
      </w:rPr>
      <w:t>ii</w:t>
    </w:r>
    <w:r w:rsidRPr="003D017C">
      <w:rPr>
        <w:b w:val="0"/>
        <w:bCs w:val="0"/>
      </w:rPr>
      <w:fldChar w:fldCharType="end"/>
    </w:r>
    <w:r w:rsidR="000B4F10">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0F224D">
      <w:rPr>
        <w:b w:val="0"/>
        <w:bCs w:val="0"/>
        <w:noProof/>
      </w:rPr>
      <w:t>ITU-R V.431-8</w:t>
    </w:r>
    <w:r>
      <w:rPr>
        <w:b w:val="0"/>
        <w:bCs w:val="0"/>
      </w:rPr>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9230F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F224D">
      <w:rPr>
        <w:rFonts w:cs="Times New Roman Bold"/>
        <w:noProof/>
        <w:szCs w:val="22"/>
        <w:rtl/>
      </w:rPr>
      <w:t>2</w:t>
    </w:r>
    <w:r w:rsidRPr="002845BF">
      <w:rPr>
        <w:rFonts w:cs="Times New Roman Bold"/>
        <w:szCs w:val="22"/>
      </w:rPr>
      <w:fldChar w:fldCharType="end"/>
    </w:r>
    <w:r>
      <w:tab/>
    </w:r>
    <w:r w:rsidR="009230F4" w:rsidRPr="0051304F">
      <w:rPr>
        <w:rtl/>
      </w:rPr>
      <w:t>التوصية</w:t>
    </w:r>
    <w:r w:rsidR="009230F4" w:rsidRPr="0051304F">
      <w:rPr>
        <w:rFonts w:hint="cs"/>
        <w:rtl/>
      </w:rPr>
      <w:t xml:space="preserve"> </w:t>
    </w:r>
    <w:r w:rsidR="009230F4" w:rsidRPr="0051304F">
      <w:rPr>
        <w:rtl/>
      </w:rPr>
      <w:t xml:space="preserve"> </w:t>
    </w:r>
    <w:r w:rsidR="009230F4">
      <w:rPr>
        <w:b w:val="0"/>
        <w:bCs w:val="0"/>
      </w:rPr>
      <w:fldChar w:fldCharType="begin"/>
    </w:r>
    <w:r w:rsidR="009230F4">
      <w:rPr>
        <w:b w:val="0"/>
        <w:bCs w:val="0"/>
      </w:rPr>
      <w:instrText>styleref href</w:instrText>
    </w:r>
    <w:r w:rsidR="009230F4">
      <w:rPr>
        <w:b w:val="0"/>
        <w:bCs w:val="0"/>
      </w:rPr>
      <w:fldChar w:fldCharType="separate"/>
    </w:r>
    <w:r w:rsidR="000F224D">
      <w:rPr>
        <w:b w:val="0"/>
        <w:bCs w:val="0"/>
        <w:noProof/>
      </w:rPr>
      <w:t>ITU-R V.431-8</w:t>
    </w:r>
    <w:r w:rsidR="009230F4">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9230F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009230F4">
      <w:rPr>
        <w:b/>
        <w:bCs/>
      </w:rPr>
      <w:fldChar w:fldCharType="begin"/>
    </w:r>
    <w:r w:rsidR="009230F4">
      <w:rPr>
        <w:b/>
        <w:bCs/>
      </w:rPr>
      <w:instrText>styleref href</w:instrText>
    </w:r>
    <w:r w:rsidR="009230F4">
      <w:rPr>
        <w:b/>
        <w:bCs/>
      </w:rPr>
      <w:fldChar w:fldCharType="separate"/>
    </w:r>
    <w:r w:rsidR="000F224D">
      <w:rPr>
        <w:b/>
        <w:bCs/>
        <w:noProof/>
      </w:rPr>
      <w:t>ITU-R V.431-8</w:t>
    </w:r>
    <w:r w:rsidR="009230F4">
      <w:rPr>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F224D">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23C3282"/>
    <w:lvl w:ilvl="0">
      <w:start w:val="1"/>
      <w:numFmt w:val="decimal"/>
      <w:lvlText w:val="%1."/>
      <w:lvlJc w:val="left"/>
      <w:pPr>
        <w:tabs>
          <w:tab w:val="num" w:pos="1492"/>
        </w:tabs>
        <w:ind w:left="1492" w:hanging="360"/>
      </w:pPr>
    </w:lvl>
  </w:abstractNum>
  <w:abstractNum w:abstractNumId="1">
    <w:nsid w:val="FFFFFF7D"/>
    <w:multiLevelType w:val="singleLevel"/>
    <w:tmpl w:val="3CAAB694"/>
    <w:lvl w:ilvl="0">
      <w:start w:val="1"/>
      <w:numFmt w:val="decimal"/>
      <w:lvlText w:val="%1."/>
      <w:lvlJc w:val="left"/>
      <w:pPr>
        <w:tabs>
          <w:tab w:val="num" w:pos="1209"/>
        </w:tabs>
        <w:ind w:left="1209" w:hanging="360"/>
      </w:pPr>
    </w:lvl>
  </w:abstractNum>
  <w:abstractNum w:abstractNumId="2">
    <w:nsid w:val="FFFFFF7E"/>
    <w:multiLevelType w:val="singleLevel"/>
    <w:tmpl w:val="1C9CED60"/>
    <w:lvl w:ilvl="0">
      <w:start w:val="1"/>
      <w:numFmt w:val="decimal"/>
      <w:lvlText w:val="%1."/>
      <w:lvlJc w:val="left"/>
      <w:pPr>
        <w:tabs>
          <w:tab w:val="num" w:pos="926"/>
        </w:tabs>
        <w:ind w:left="926" w:hanging="360"/>
      </w:pPr>
    </w:lvl>
  </w:abstractNum>
  <w:abstractNum w:abstractNumId="3">
    <w:nsid w:val="FFFFFF7F"/>
    <w:multiLevelType w:val="singleLevel"/>
    <w:tmpl w:val="E4507A30"/>
    <w:lvl w:ilvl="0">
      <w:start w:val="1"/>
      <w:numFmt w:val="decimal"/>
      <w:lvlText w:val="%1."/>
      <w:lvlJc w:val="left"/>
      <w:pPr>
        <w:tabs>
          <w:tab w:val="num" w:pos="643"/>
        </w:tabs>
        <w:ind w:left="643" w:hanging="360"/>
      </w:pPr>
    </w:lvl>
  </w:abstractNum>
  <w:abstractNum w:abstractNumId="4">
    <w:nsid w:val="FFFFFF80"/>
    <w:multiLevelType w:val="singleLevel"/>
    <w:tmpl w:val="C81EDD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9E28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0AC55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44A74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2CA036"/>
    <w:lvl w:ilvl="0">
      <w:start w:val="1"/>
      <w:numFmt w:val="decimal"/>
      <w:lvlText w:val="%1."/>
      <w:lvlJc w:val="left"/>
      <w:pPr>
        <w:tabs>
          <w:tab w:val="num" w:pos="360"/>
        </w:tabs>
        <w:ind w:left="360" w:hanging="360"/>
      </w:pPr>
    </w:lvl>
  </w:abstractNum>
  <w:abstractNum w:abstractNumId="9">
    <w:nsid w:val="FFFFFF89"/>
    <w:multiLevelType w:val="singleLevel"/>
    <w:tmpl w:val="D53C0D8C"/>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551"/>
    <w:rsid w:val="00002849"/>
    <w:rsid w:val="00004474"/>
    <w:rsid w:val="00027907"/>
    <w:rsid w:val="000473FF"/>
    <w:rsid w:val="000522D1"/>
    <w:rsid w:val="00067954"/>
    <w:rsid w:val="00072CC0"/>
    <w:rsid w:val="000732E4"/>
    <w:rsid w:val="00074F61"/>
    <w:rsid w:val="00081122"/>
    <w:rsid w:val="00096F01"/>
    <w:rsid w:val="000A079C"/>
    <w:rsid w:val="000B30D7"/>
    <w:rsid w:val="000B4F10"/>
    <w:rsid w:val="000B55B6"/>
    <w:rsid w:val="000C7EAF"/>
    <w:rsid w:val="000F224D"/>
    <w:rsid w:val="000F312E"/>
    <w:rsid w:val="000F6D38"/>
    <w:rsid w:val="001048FC"/>
    <w:rsid w:val="00113EE4"/>
    <w:rsid w:val="001231D6"/>
    <w:rsid w:val="00132731"/>
    <w:rsid w:val="00140B98"/>
    <w:rsid w:val="001568ED"/>
    <w:rsid w:val="0017413D"/>
    <w:rsid w:val="00174247"/>
    <w:rsid w:val="00174CCF"/>
    <w:rsid w:val="00182385"/>
    <w:rsid w:val="00183CAB"/>
    <w:rsid w:val="00196389"/>
    <w:rsid w:val="00196C2F"/>
    <w:rsid w:val="00197749"/>
    <w:rsid w:val="001B03B8"/>
    <w:rsid w:val="001B09AB"/>
    <w:rsid w:val="001D2146"/>
    <w:rsid w:val="001E0B6B"/>
    <w:rsid w:val="001F0F30"/>
    <w:rsid w:val="001F23C7"/>
    <w:rsid w:val="001F4C12"/>
    <w:rsid w:val="00201143"/>
    <w:rsid w:val="00211D03"/>
    <w:rsid w:val="002137FD"/>
    <w:rsid w:val="002144CB"/>
    <w:rsid w:val="00230502"/>
    <w:rsid w:val="002434E6"/>
    <w:rsid w:val="00262705"/>
    <w:rsid w:val="00271843"/>
    <w:rsid w:val="00281E21"/>
    <w:rsid w:val="002971E7"/>
    <w:rsid w:val="002B261D"/>
    <w:rsid w:val="002C0F17"/>
    <w:rsid w:val="002C1FE8"/>
    <w:rsid w:val="002D3483"/>
    <w:rsid w:val="002E6ECC"/>
    <w:rsid w:val="002E7058"/>
    <w:rsid w:val="00303491"/>
    <w:rsid w:val="00304728"/>
    <w:rsid w:val="0030719D"/>
    <w:rsid w:val="00314E5F"/>
    <w:rsid w:val="00340205"/>
    <w:rsid w:val="00351106"/>
    <w:rsid w:val="00371838"/>
    <w:rsid w:val="00380511"/>
    <w:rsid w:val="00393344"/>
    <w:rsid w:val="00393745"/>
    <w:rsid w:val="003A174E"/>
    <w:rsid w:val="003D017C"/>
    <w:rsid w:val="003D307E"/>
    <w:rsid w:val="003D40E1"/>
    <w:rsid w:val="003F15D8"/>
    <w:rsid w:val="00402F6B"/>
    <w:rsid w:val="004075F9"/>
    <w:rsid w:val="00422D17"/>
    <w:rsid w:val="0042647B"/>
    <w:rsid w:val="0044201D"/>
    <w:rsid w:val="004910A2"/>
    <w:rsid w:val="004B094A"/>
    <w:rsid w:val="004B09BD"/>
    <w:rsid w:val="004D79B4"/>
    <w:rsid w:val="004E1620"/>
    <w:rsid w:val="004E6BF8"/>
    <w:rsid w:val="004E7D1E"/>
    <w:rsid w:val="00506547"/>
    <w:rsid w:val="00511801"/>
    <w:rsid w:val="00517BB3"/>
    <w:rsid w:val="0052017F"/>
    <w:rsid w:val="00527EAF"/>
    <w:rsid w:val="00530709"/>
    <w:rsid w:val="0053671B"/>
    <w:rsid w:val="005514CA"/>
    <w:rsid w:val="005570BF"/>
    <w:rsid w:val="0056060A"/>
    <w:rsid w:val="00577803"/>
    <w:rsid w:val="00584B8F"/>
    <w:rsid w:val="0059020C"/>
    <w:rsid w:val="00591053"/>
    <w:rsid w:val="005952A6"/>
    <w:rsid w:val="005960C8"/>
    <w:rsid w:val="005A018F"/>
    <w:rsid w:val="005B110F"/>
    <w:rsid w:val="005B530B"/>
    <w:rsid w:val="005C397A"/>
    <w:rsid w:val="005C43CD"/>
    <w:rsid w:val="005D5219"/>
    <w:rsid w:val="005D6161"/>
    <w:rsid w:val="005D6A35"/>
    <w:rsid w:val="005E066B"/>
    <w:rsid w:val="005E48FD"/>
    <w:rsid w:val="005F01A2"/>
    <w:rsid w:val="005F24EB"/>
    <w:rsid w:val="005F3E06"/>
    <w:rsid w:val="005F3FD2"/>
    <w:rsid w:val="00607FA9"/>
    <w:rsid w:val="00634B8B"/>
    <w:rsid w:val="00647959"/>
    <w:rsid w:val="00663170"/>
    <w:rsid w:val="00667C08"/>
    <w:rsid w:val="00680CA6"/>
    <w:rsid w:val="00686ACA"/>
    <w:rsid w:val="006F0DD4"/>
    <w:rsid w:val="007018B4"/>
    <w:rsid w:val="00710B41"/>
    <w:rsid w:val="00713F8F"/>
    <w:rsid w:val="007319FC"/>
    <w:rsid w:val="00733CDF"/>
    <w:rsid w:val="007362CE"/>
    <w:rsid w:val="00794E1C"/>
    <w:rsid w:val="00796F0C"/>
    <w:rsid w:val="007A739D"/>
    <w:rsid w:val="007B1739"/>
    <w:rsid w:val="007C58FE"/>
    <w:rsid w:val="007D7E68"/>
    <w:rsid w:val="007E693A"/>
    <w:rsid w:val="00802B34"/>
    <w:rsid w:val="00811188"/>
    <w:rsid w:val="008113E9"/>
    <w:rsid w:val="00815E12"/>
    <w:rsid w:val="0081778C"/>
    <w:rsid w:val="00826C4A"/>
    <w:rsid w:val="0083115C"/>
    <w:rsid w:val="00843DD0"/>
    <w:rsid w:val="00846C0D"/>
    <w:rsid w:val="008656C3"/>
    <w:rsid w:val="0087398D"/>
    <w:rsid w:val="0087705A"/>
    <w:rsid w:val="0088636E"/>
    <w:rsid w:val="00894394"/>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AC4"/>
    <w:rsid w:val="009643BD"/>
    <w:rsid w:val="00964A11"/>
    <w:rsid w:val="00972570"/>
    <w:rsid w:val="009845C0"/>
    <w:rsid w:val="0099742E"/>
    <w:rsid w:val="009B7121"/>
    <w:rsid w:val="009C6655"/>
    <w:rsid w:val="009C7970"/>
    <w:rsid w:val="009D5361"/>
    <w:rsid w:val="009F1AE9"/>
    <w:rsid w:val="00A0453F"/>
    <w:rsid w:val="00A163C1"/>
    <w:rsid w:val="00A177D7"/>
    <w:rsid w:val="00A2420C"/>
    <w:rsid w:val="00A56CCF"/>
    <w:rsid w:val="00A70D90"/>
    <w:rsid w:val="00A96D62"/>
    <w:rsid w:val="00AB10F8"/>
    <w:rsid w:val="00AB1596"/>
    <w:rsid w:val="00AB2BD9"/>
    <w:rsid w:val="00AC1496"/>
    <w:rsid w:val="00AE09F4"/>
    <w:rsid w:val="00AE2234"/>
    <w:rsid w:val="00AE46C8"/>
    <w:rsid w:val="00AE7C5A"/>
    <w:rsid w:val="00AF5F81"/>
    <w:rsid w:val="00AF6ABB"/>
    <w:rsid w:val="00B03809"/>
    <w:rsid w:val="00B05FAD"/>
    <w:rsid w:val="00B16E8C"/>
    <w:rsid w:val="00B22D33"/>
    <w:rsid w:val="00B244FA"/>
    <w:rsid w:val="00B32A26"/>
    <w:rsid w:val="00B44C91"/>
    <w:rsid w:val="00B452E5"/>
    <w:rsid w:val="00B60FFE"/>
    <w:rsid w:val="00B841DA"/>
    <w:rsid w:val="00B978E1"/>
    <w:rsid w:val="00B97F45"/>
    <w:rsid w:val="00BE0D0E"/>
    <w:rsid w:val="00BE5AAE"/>
    <w:rsid w:val="00BE6DFA"/>
    <w:rsid w:val="00BE72C6"/>
    <w:rsid w:val="00BF3DD6"/>
    <w:rsid w:val="00C03833"/>
    <w:rsid w:val="00C04244"/>
    <w:rsid w:val="00C1100F"/>
    <w:rsid w:val="00C46925"/>
    <w:rsid w:val="00C50B28"/>
    <w:rsid w:val="00C53F27"/>
    <w:rsid w:val="00C71576"/>
    <w:rsid w:val="00C7412F"/>
    <w:rsid w:val="00C93F89"/>
    <w:rsid w:val="00C94B6E"/>
    <w:rsid w:val="00C97ECF"/>
    <w:rsid w:val="00CB4BE8"/>
    <w:rsid w:val="00CC3A56"/>
    <w:rsid w:val="00CC48AA"/>
    <w:rsid w:val="00CC6EA6"/>
    <w:rsid w:val="00CD2E0B"/>
    <w:rsid w:val="00CD71D4"/>
    <w:rsid w:val="00CF545E"/>
    <w:rsid w:val="00CF73A8"/>
    <w:rsid w:val="00D02622"/>
    <w:rsid w:val="00D2107D"/>
    <w:rsid w:val="00D23D39"/>
    <w:rsid w:val="00D30FE6"/>
    <w:rsid w:val="00D34703"/>
    <w:rsid w:val="00D71A84"/>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D6551"/>
    <w:rsid w:val="00EF0744"/>
    <w:rsid w:val="00EF7CB5"/>
    <w:rsid w:val="00F1320B"/>
    <w:rsid w:val="00F22C87"/>
    <w:rsid w:val="00F3359B"/>
    <w:rsid w:val="00F40BC5"/>
    <w:rsid w:val="00F60EA9"/>
    <w:rsid w:val="00F615CE"/>
    <w:rsid w:val="00F82120"/>
    <w:rsid w:val="00F82FD6"/>
    <w:rsid w:val="00F939BC"/>
    <w:rsid w:val="00F94442"/>
    <w:rsid w:val="00F955A1"/>
    <w:rsid w:val="00F95755"/>
    <w:rsid w:val="00FA3938"/>
    <w:rsid w:val="00FB39A8"/>
    <w:rsid w:val="00FD4027"/>
    <w:rsid w:val="00FE0FA7"/>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5E04D2AF-E7CC-4A2B-82E2-997DFD105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_Sum"/>
    <w:basedOn w:val="Normal"/>
    <w:rsid w:val="00843DD0"/>
    <w:pPr>
      <w:tabs>
        <w:tab w:val="left" w:pos="907"/>
      </w:tabs>
      <w:spacing w:before="240"/>
    </w:pPr>
    <w:rPr>
      <w:rFonts w:ascii="Times New Roman Bold" w:hAnsi="Times New Roman Bold"/>
      <w:b/>
      <w:bCs/>
      <w:sz w:val="24"/>
      <w:szCs w:val="32"/>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33FB7-D503-4985-BD12-60A38023E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36</TotalTime>
  <Pages>5</Pages>
  <Words>1072</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7093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7</cp:revision>
  <cp:lastPrinted>2016-08-17T08:12:00Z</cp:lastPrinted>
  <dcterms:created xsi:type="dcterms:W3CDTF">2016-08-17T07:36:00Z</dcterms:created>
  <dcterms:modified xsi:type="dcterms:W3CDTF">2016-08-17T08:19:00Z</dcterms:modified>
</cp:coreProperties>
</file>